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5C7E7A87" w14:textId="7A5CD9D0" w:rsidR="00D82EFD" w:rsidRPr="005B3D04" w:rsidRDefault="000374A7" w:rsidP="00BB2CB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0124D">
              <w:rPr>
                <w:rFonts w:ascii="Segoe UI" w:hAnsi="Segoe UI" w:cs="Segoe UI"/>
                <w:sz w:val="20"/>
                <w:szCs w:val="20"/>
              </w:rPr>
              <w:t>Spotkanie informacyjne</w:t>
            </w:r>
            <w:r w:rsidRPr="00D82EFD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33EBD5B2" w14:textId="31061376" w:rsidR="00E73C86" w:rsidRPr="005B3D04" w:rsidRDefault="005D034D" w:rsidP="00D82EFD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12EC">
              <w:rPr>
                <w:rFonts w:ascii="Segoe UI" w:hAnsi="Segoe UI" w:cs="Segoe UI"/>
                <w:sz w:val="20"/>
                <w:szCs w:val="20"/>
              </w:rPr>
              <w:t>pt.</w:t>
            </w:r>
            <w:r w:rsidR="00D82EFD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CF6937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„</w:t>
            </w:r>
            <w:r w:rsidR="0087142C" w:rsidRPr="0087142C">
              <w:rPr>
                <w:rFonts w:ascii="Segoe UI" w:hAnsi="Segoe UI" w:cs="Segoe UI"/>
                <w:b/>
                <w:bCs/>
                <w:sz w:val="20"/>
                <w:szCs w:val="20"/>
              </w:rPr>
              <w:t>Fundusze Europejskie na założenie działalności gospodarczej</w:t>
            </w:r>
            <w:r w:rsidR="00E73C86" w:rsidRPr="005B3D04">
              <w:rPr>
                <w:rFonts w:ascii="Segoe UI" w:hAnsi="Segoe UI" w:cs="Segoe UI"/>
                <w:b/>
                <w:bCs/>
                <w:sz w:val="20"/>
                <w:szCs w:val="20"/>
              </w:rPr>
              <w:t>”</w:t>
            </w:r>
          </w:p>
          <w:p w14:paraId="746272D0" w14:textId="4ABCC0C7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105A692D" w14:textId="77777777" w:rsidTr="00952876">
        <w:trPr>
          <w:trHeight w:hRule="exact" w:val="1005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0849D957" w:rsidR="005D47EC" w:rsidRPr="00293D3B" w:rsidRDefault="0087142C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22</w:t>
            </w:r>
            <w:r w:rsidR="00833EB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A364D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833EB2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maja 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202</w:t>
            </w:r>
            <w:r w:rsidR="0041282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r. 1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:00-1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FB18EA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0374A7" w:rsidRPr="00293D3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</w:p>
          <w:p w14:paraId="24775090" w14:textId="07B978A5" w:rsidR="00245E90" w:rsidRPr="00293D3B" w:rsidRDefault="00952876" w:rsidP="00412781">
            <w:pPr>
              <w:ind w:left="409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952876">
              <w:rPr>
                <w:rFonts w:ascii="Segoe UI" w:hAnsi="Segoe UI" w:cs="Segoe UI"/>
                <w:b/>
                <w:bCs/>
                <w:sz w:val="20"/>
                <w:szCs w:val="20"/>
              </w:rPr>
              <w:t>Dzielnicowe Biuro Finansów Oświaty Praga Południe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7142C" w:rsidRPr="0087142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</w:r>
            <w:r w:rsidR="0087142C" w:rsidRPr="0087142C">
              <w:rPr>
                <w:rFonts w:ascii="Segoe UI" w:hAnsi="Segoe UI" w:cs="Segoe UI"/>
                <w:b/>
                <w:bCs/>
                <w:sz w:val="20"/>
                <w:szCs w:val="20"/>
              </w:rPr>
              <w:t>ul. Grochowska 262, Warszawa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3D3B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781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00942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B3D04"/>
    <w:rsid w:val="005C4376"/>
    <w:rsid w:val="005D034D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D72EA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3EB2"/>
    <w:rsid w:val="00837AAA"/>
    <w:rsid w:val="0084199D"/>
    <w:rsid w:val="00850C62"/>
    <w:rsid w:val="00862CD9"/>
    <w:rsid w:val="00864AAB"/>
    <w:rsid w:val="00864BBC"/>
    <w:rsid w:val="0087142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2876"/>
    <w:rsid w:val="0095523D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44E6E"/>
    <w:rsid w:val="00B54D23"/>
    <w:rsid w:val="00B554DD"/>
    <w:rsid w:val="00B7368D"/>
    <w:rsid w:val="00B81A5A"/>
    <w:rsid w:val="00B823FE"/>
    <w:rsid w:val="00B85BB5"/>
    <w:rsid w:val="00B9783F"/>
    <w:rsid w:val="00BA3AC4"/>
    <w:rsid w:val="00BB2CB4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2EFD"/>
    <w:rsid w:val="00D875AA"/>
    <w:rsid w:val="00D90DA6"/>
    <w:rsid w:val="00D9118C"/>
    <w:rsid w:val="00D912E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73C86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124D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  <w:style w:type="paragraph" w:customStyle="1" w:styleId="paragraph">
    <w:name w:val="paragraph"/>
    <w:basedOn w:val="Normalny"/>
    <w:rsid w:val="00E73C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31</TotalTime>
  <Pages>2</Pages>
  <Words>321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5</cp:revision>
  <cp:lastPrinted>2014-05-30T11:37:00Z</cp:lastPrinted>
  <dcterms:created xsi:type="dcterms:W3CDTF">2024-04-26T08:04:00Z</dcterms:created>
  <dcterms:modified xsi:type="dcterms:W3CDTF">2024-05-08T13:26:00Z</dcterms:modified>
</cp:coreProperties>
</file>