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EF50E" w14:textId="0B1CBCC4" w:rsidR="000C6281" w:rsidRDefault="000C6281">
      <w:bookmarkStart w:id="0" w:name="_GoBack"/>
      <w:bookmarkEnd w:id="0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D627B6" w:rsidRPr="00080E9F" w14:paraId="4D3E4A81" w14:textId="77777777" w:rsidTr="004B53C3">
        <w:tc>
          <w:tcPr>
            <w:tcW w:w="9356" w:type="dxa"/>
            <w:tcBorders>
              <w:bottom w:val="nil"/>
            </w:tcBorders>
          </w:tcPr>
          <w:p w14:paraId="626BC15F" w14:textId="59A2274C" w:rsidR="00D627B6" w:rsidRPr="00DD0A3E" w:rsidRDefault="00D627B6" w:rsidP="004B53C3">
            <w:pPr>
              <w:pStyle w:val="Nagwek3"/>
              <w:rPr>
                <w:b/>
                <w:sz w:val="22"/>
                <w:szCs w:val="22"/>
              </w:rPr>
            </w:pPr>
            <w:r w:rsidRPr="00DD0A3E">
              <w:rPr>
                <w:b/>
                <w:sz w:val="22"/>
                <w:szCs w:val="22"/>
              </w:rPr>
              <w:t>WA.263.</w:t>
            </w:r>
            <w:r w:rsidR="001E2FE4">
              <w:rPr>
                <w:b/>
                <w:sz w:val="22"/>
                <w:szCs w:val="22"/>
              </w:rPr>
              <w:t>51</w:t>
            </w:r>
            <w:r>
              <w:rPr>
                <w:b/>
                <w:sz w:val="22"/>
                <w:szCs w:val="22"/>
              </w:rPr>
              <w:t>.2019</w:t>
            </w:r>
            <w:r w:rsidRPr="00DD0A3E">
              <w:rPr>
                <w:b/>
                <w:sz w:val="22"/>
                <w:szCs w:val="22"/>
              </w:rPr>
              <w:t xml:space="preserve">.AZ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</w:t>
            </w:r>
            <w:r w:rsidRPr="00DD0A3E">
              <w:rPr>
                <w:b/>
                <w:sz w:val="22"/>
                <w:szCs w:val="22"/>
              </w:rPr>
              <w:t xml:space="preserve">   ZAŁĄCZNIK NR 1 do SIWZ                   </w:t>
            </w:r>
          </w:p>
          <w:p w14:paraId="5AE639A5" w14:textId="77777777" w:rsidR="00D627B6" w:rsidRPr="00080E9F" w:rsidRDefault="00D627B6" w:rsidP="004B53C3">
            <w:pPr>
              <w:rPr>
                <w:sz w:val="22"/>
                <w:szCs w:val="22"/>
              </w:rPr>
            </w:pPr>
          </w:p>
        </w:tc>
      </w:tr>
      <w:tr w:rsidR="00D627B6" w:rsidRPr="00080E9F" w14:paraId="29F41C2C" w14:textId="77777777" w:rsidTr="004B53C3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69BD0F5A" w14:textId="77777777" w:rsidR="00D627B6" w:rsidRDefault="00D627B6" w:rsidP="004B53C3">
            <w:pPr>
              <w:pStyle w:val="Nagwek2"/>
              <w:rPr>
                <w:sz w:val="22"/>
                <w:szCs w:val="22"/>
              </w:rPr>
            </w:pPr>
            <w:r w:rsidRPr="00DD0A3E">
              <w:rPr>
                <w:sz w:val="22"/>
                <w:szCs w:val="22"/>
              </w:rPr>
              <w:t>PROJEKT UMOWY</w:t>
            </w:r>
          </w:p>
          <w:p w14:paraId="1502DD65" w14:textId="77777777" w:rsidR="00D627B6" w:rsidRPr="00080E9F" w:rsidRDefault="00D627B6" w:rsidP="004B53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8528121" w14:textId="77777777" w:rsidR="00E45584" w:rsidRPr="00E45584" w:rsidRDefault="00E45584" w:rsidP="008779D8">
      <w:pPr>
        <w:keepNext/>
        <w:spacing w:line="276" w:lineRule="auto"/>
        <w:outlineLvl w:val="0"/>
        <w:rPr>
          <w:sz w:val="22"/>
          <w:szCs w:val="22"/>
        </w:rPr>
      </w:pPr>
      <w:bookmarkStart w:id="1" w:name="_Hlk14087088"/>
    </w:p>
    <w:p w14:paraId="1030D4BD" w14:textId="77777777" w:rsidR="00E45584" w:rsidRPr="00E45584" w:rsidRDefault="00E45584" w:rsidP="00E45584">
      <w:pPr>
        <w:keepNext/>
        <w:spacing w:line="276" w:lineRule="auto"/>
        <w:jc w:val="center"/>
        <w:outlineLvl w:val="0"/>
        <w:rPr>
          <w:sz w:val="22"/>
          <w:szCs w:val="22"/>
        </w:rPr>
      </w:pPr>
      <w:r w:rsidRPr="00E45584">
        <w:rPr>
          <w:sz w:val="22"/>
          <w:szCs w:val="22"/>
        </w:rPr>
        <w:t>UMOWA NR …………………………..</w:t>
      </w:r>
    </w:p>
    <w:p w14:paraId="3C5E12FA" w14:textId="77777777" w:rsidR="00E45584" w:rsidRPr="00E45584" w:rsidRDefault="00E45584" w:rsidP="00E45584">
      <w:pPr>
        <w:spacing w:line="276" w:lineRule="auto"/>
        <w:rPr>
          <w:sz w:val="22"/>
          <w:szCs w:val="22"/>
        </w:rPr>
      </w:pPr>
    </w:p>
    <w:p w14:paraId="000AE321" w14:textId="77777777" w:rsidR="00E45584" w:rsidRPr="00E45584" w:rsidRDefault="00E45584" w:rsidP="00E45584">
      <w:pPr>
        <w:spacing w:line="276" w:lineRule="auto"/>
        <w:rPr>
          <w:sz w:val="22"/>
          <w:szCs w:val="22"/>
        </w:rPr>
      </w:pPr>
      <w:r w:rsidRPr="00E45584">
        <w:rPr>
          <w:sz w:val="22"/>
          <w:szCs w:val="22"/>
        </w:rPr>
        <w:t>zawarta w Warszawie w dniu ……………………………… pomiędzy:</w:t>
      </w:r>
    </w:p>
    <w:p w14:paraId="3CB82874" w14:textId="77777777" w:rsidR="00E45584" w:rsidRPr="00E45584" w:rsidRDefault="00E45584" w:rsidP="00E45584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E45584">
        <w:rPr>
          <w:b/>
          <w:bCs/>
          <w:sz w:val="22"/>
          <w:szCs w:val="22"/>
        </w:rPr>
        <w:t xml:space="preserve">Skarbem Państwa – państwową jednostką budżetową Centrum Projektów Europejskich, </w:t>
      </w:r>
      <w:r w:rsidRPr="00E45584">
        <w:rPr>
          <w:bCs/>
          <w:sz w:val="22"/>
          <w:szCs w:val="22"/>
        </w:rPr>
        <w:t>z siedzibą w Warszawie przy ul. Domaniewskiej 39a, 02- 672 Warszawa,</w:t>
      </w:r>
      <w:r w:rsidRPr="00E45584">
        <w:rPr>
          <w:sz w:val="22"/>
          <w:szCs w:val="22"/>
        </w:rPr>
        <w:t xml:space="preserve"> posiadającym numer identyfikacji REGON 141681456 oraz NIP 7010158887, reprezentowanym przez </w:t>
      </w:r>
      <w:r w:rsidRPr="00E45584">
        <w:rPr>
          <w:b/>
          <w:bCs/>
          <w:sz w:val="22"/>
          <w:szCs w:val="22"/>
        </w:rPr>
        <w:t>Pana Leszka Jana Buller</w:t>
      </w:r>
      <w:r w:rsidRPr="00E45584">
        <w:rPr>
          <w:bCs/>
          <w:sz w:val="22"/>
          <w:szCs w:val="22"/>
        </w:rPr>
        <w:t xml:space="preserve"> –Dyrektora Centrum Projektów Europejskich na podstawie powołania </w:t>
      </w:r>
      <w:r w:rsidRPr="00E45584">
        <w:rPr>
          <w:bCs/>
          <w:sz w:val="22"/>
          <w:szCs w:val="22"/>
        </w:rPr>
        <w:br/>
        <w:t>na stanowisko dyrektora Centrum Projektów Europejskich z dnia 13.05.2016 r. przez Ministra Rozwoju, zwanym w dalszej części „</w:t>
      </w:r>
      <w:r w:rsidRPr="00E45584">
        <w:rPr>
          <w:b/>
          <w:bCs/>
          <w:sz w:val="22"/>
          <w:szCs w:val="22"/>
        </w:rPr>
        <w:t>Zamawiającym”,</w:t>
      </w:r>
    </w:p>
    <w:p w14:paraId="7FF4BE35" w14:textId="77777777" w:rsidR="00E45584" w:rsidRPr="00E45584" w:rsidRDefault="00E45584" w:rsidP="00E45584">
      <w:pPr>
        <w:spacing w:line="276" w:lineRule="auto"/>
        <w:jc w:val="both"/>
        <w:rPr>
          <w:color w:val="000000"/>
          <w:sz w:val="22"/>
          <w:szCs w:val="22"/>
        </w:rPr>
      </w:pPr>
      <w:r w:rsidRPr="00E45584">
        <w:rPr>
          <w:sz w:val="22"/>
          <w:szCs w:val="22"/>
        </w:rPr>
        <w:t>a</w:t>
      </w:r>
      <w:r w:rsidRPr="00E45584">
        <w:rPr>
          <w:color w:val="000000"/>
          <w:sz w:val="22"/>
          <w:szCs w:val="22"/>
        </w:rPr>
        <w:t xml:space="preserve"> </w:t>
      </w:r>
    </w:p>
    <w:p w14:paraId="6B31FD73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_____________________</w:t>
      </w:r>
      <w:r w:rsidRPr="00E45584">
        <w:rPr>
          <w:b/>
          <w:sz w:val="22"/>
          <w:szCs w:val="22"/>
        </w:rPr>
        <w:t xml:space="preserve"> </w:t>
      </w:r>
      <w:r w:rsidRPr="00E45584">
        <w:rPr>
          <w:sz w:val="22"/>
          <w:szCs w:val="22"/>
        </w:rPr>
        <w:t xml:space="preserve">z siedzibą w _______________, przy ul. _______________, </w:t>
      </w:r>
      <w:r w:rsidRPr="00E45584">
        <w:rPr>
          <w:spacing w:val="-4"/>
          <w:sz w:val="22"/>
          <w:szCs w:val="22"/>
        </w:rPr>
        <w:t>posiadającą/</w:t>
      </w:r>
      <w:proofErr w:type="spellStart"/>
      <w:r w:rsidRPr="00E45584">
        <w:rPr>
          <w:spacing w:val="-4"/>
          <w:sz w:val="22"/>
          <w:szCs w:val="22"/>
        </w:rPr>
        <w:t>ym</w:t>
      </w:r>
      <w:proofErr w:type="spellEnd"/>
      <w:r w:rsidRPr="00E45584">
        <w:rPr>
          <w:spacing w:val="-4"/>
          <w:sz w:val="22"/>
          <w:szCs w:val="22"/>
        </w:rPr>
        <w:t xml:space="preserve"> nr identyfikacyjny NIP: </w:t>
      </w:r>
      <w:r w:rsidRPr="00E45584">
        <w:rPr>
          <w:sz w:val="22"/>
          <w:szCs w:val="22"/>
        </w:rPr>
        <w:t>______________</w:t>
      </w:r>
      <w:r w:rsidRPr="00E45584">
        <w:rPr>
          <w:spacing w:val="-4"/>
          <w:sz w:val="22"/>
          <w:szCs w:val="22"/>
        </w:rPr>
        <w:t xml:space="preserve">, REGON: </w:t>
      </w:r>
      <w:r w:rsidRPr="00E45584">
        <w:rPr>
          <w:sz w:val="22"/>
          <w:szCs w:val="22"/>
        </w:rPr>
        <w:t>____________, a także wpisaną/</w:t>
      </w:r>
      <w:proofErr w:type="spellStart"/>
      <w:r w:rsidRPr="00E45584">
        <w:rPr>
          <w:sz w:val="22"/>
          <w:szCs w:val="22"/>
        </w:rPr>
        <w:t>ym</w:t>
      </w:r>
      <w:proofErr w:type="spellEnd"/>
      <w:r w:rsidRPr="00E45584">
        <w:rPr>
          <w:sz w:val="22"/>
          <w:szCs w:val="22"/>
        </w:rPr>
        <w:t xml:space="preserve"> do Krajowego Rejestru Sądowego pod numerem KRS: _______/wpisaną </w:t>
      </w:r>
      <w:r w:rsidRPr="00E45584">
        <w:rPr>
          <w:sz w:val="22"/>
          <w:szCs w:val="22"/>
        </w:rPr>
        <w:br/>
        <w:t>do Centralnej Ewidencji i Informacji o Działalności Gospodarczej, reprezentowaną/</w:t>
      </w:r>
      <w:proofErr w:type="spellStart"/>
      <w:r w:rsidRPr="00E45584">
        <w:rPr>
          <w:sz w:val="22"/>
          <w:szCs w:val="22"/>
        </w:rPr>
        <w:t>ym</w:t>
      </w:r>
      <w:proofErr w:type="spellEnd"/>
      <w:r w:rsidRPr="00E45584">
        <w:rPr>
          <w:sz w:val="22"/>
          <w:szCs w:val="22"/>
        </w:rPr>
        <w:t xml:space="preserve"> przez </w:t>
      </w:r>
      <w:r w:rsidRPr="00E45584">
        <w:rPr>
          <w:b/>
          <w:sz w:val="22"/>
          <w:szCs w:val="22"/>
        </w:rPr>
        <w:t xml:space="preserve">Pana/Panią </w:t>
      </w:r>
      <w:r w:rsidRPr="00E45584">
        <w:rPr>
          <w:sz w:val="22"/>
          <w:szCs w:val="22"/>
        </w:rPr>
        <w:t>_______________ –</w:t>
      </w:r>
      <w:r w:rsidRPr="00E45584">
        <w:rPr>
          <w:b/>
          <w:sz w:val="22"/>
          <w:szCs w:val="22"/>
        </w:rPr>
        <w:t xml:space="preserve"> </w:t>
      </w:r>
      <w:r w:rsidRPr="00E45584">
        <w:rPr>
          <w:sz w:val="22"/>
          <w:szCs w:val="22"/>
        </w:rPr>
        <w:t>________________ zwaną/</w:t>
      </w:r>
      <w:proofErr w:type="spellStart"/>
      <w:r w:rsidRPr="00E45584">
        <w:rPr>
          <w:sz w:val="22"/>
          <w:szCs w:val="22"/>
        </w:rPr>
        <w:t>ym</w:t>
      </w:r>
      <w:proofErr w:type="spellEnd"/>
      <w:r w:rsidRPr="00E45584">
        <w:rPr>
          <w:sz w:val="22"/>
          <w:szCs w:val="22"/>
        </w:rPr>
        <w:t xml:space="preserve"> w dalszej części umowy </w:t>
      </w:r>
      <w:r w:rsidRPr="00E45584">
        <w:rPr>
          <w:b/>
          <w:sz w:val="22"/>
          <w:szCs w:val="22"/>
        </w:rPr>
        <w:t>„Wykonawcą”</w:t>
      </w:r>
      <w:r w:rsidRPr="00E45584">
        <w:rPr>
          <w:sz w:val="22"/>
          <w:szCs w:val="22"/>
        </w:rPr>
        <w:t>.</w:t>
      </w:r>
    </w:p>
    <w:p w14:paraId="77D50AE7" w14:textId="77777777" w:rsidR="00E45584" w:rsidRPr="00E45584" w:rsidRDefault="00E45584" w:rsidP="00E45584">
      <w:pPr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§1</w:t>
      </w:r>
    </w:p>
    <w:p w14:paraId="43102FF0" w14:textId="77777777" w:rsidR="00E45584" w:rsidRPr="00E45584" w:rsidRDefault="00E45584" w:rsidP="008779D8">
      <w:pPr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E45584">
        <w:rPr>
          <w:rFonts w:eastAsia="Arial Unicode MS"/>
          <w:kern w:val="1"/>
          <w:sz w:val="22"/>
          <w:szCs w:val="22"/>
          <w:lang w:eastAsia="uk-UA"/>
        </w:rPr>
        <w:t xml:space="preserve">Przedmiot umowy jest współfinansowany ze środków Unii Europejskiej w ramach </w:t>
      </w:r>
      <w:bookmarkStart w:id="2" w:name="_Hlk12447356"/>
      <w:r w:rsidRPr="00E45584">
        <w:rPr>
          <w:rFonts w:eastAsia="Arial Unicode MS"/>
          <w:kern w:val="1"/>
          <w:sz w:val="22"/>
          <w:szCs w:val="22"/>
          <w:lang w:eastAsia="uk-UA"/>
        </w:rPr>
        <w:t>Programu Współpracy INTERREG Polska-Saksonia 2014-2020 (dalej PLSN),</w:t>
      </w:r>
      <w:r w:rsidRPr="00E45584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 </w:t>
      </w:r>
      <w:r w:rsidRPr="00E45584">
        <w:rPr>
          <w:rFonts w:eastAsia="Arial Unicode MS"/>
          <w:kern w:val="1"/>
          <w:sz w:val="22"/>
          <w:szCs w:val="22"/>
          <w:lang w:eastAsia="uk-UA"/>
        </w:rPr>
        <w:t xml:space="preserve">Programu Współpracy </w:t>
      </w:r>
      <w:proofErr w:type="spellStart"/>
      <w:r w:rsidRPr="00E45584">
        <w:rPr>
          <w:rFonts w:eastAsia="Arial Unicode MS"/>
          <w:kern w:val="1"/>
          <w:sz w:val="22"/>
          <w:szCs w:val="22"/>
          <w:lang w:eastAsia="uk-UA"/>
        </w:rPr>
        <w:t>Interreg</w:t>
      </w:r>
      <w:proofErr w:type="spellEnd"/>
      <w:r w:rsidRPr="00E45584">
        <w:rPr>
          <w:rFonts w:eastAsia="Arial Unicode MS"/>
          <w:kern w:val="1"/>
          <w:sz w:val="22"/>
          <w:szCs w:val="22"/>
          <w:lang w:eastAsia="uk-UA"/>
        </w:rPr>
        <w:t xml:space="preserve"> V-A Południowy Bałtyk 2014-2020 (dalej PB), Programu Współpracy Transgranicznej </w:t>
      </w:r>
      <w:proofErr w:type="spellStart"/>
      <w:r w:rsidRPr="00E45584">
        <w:rPr>
          <w:rFonts w:eastAsia="Arial Unicode MS"/>
          <w:kern w:val="1"/>
          <w:sz w:val="22"/>
          <w:szCs w:val="22"/>
          <w:lang w:eastAsia="uk-UA"/>
        </w:rPr>
        <w:t>Interreg</w:t>
      </w:r>
      <w:proofErr w:type="spellEnd"/>
      <w:r w:rsidRPr="00E45584">
        <w:rPr>
          <w:rFonts w:eastAsia="Arial Unicode MS"/>
          <w:kern w:val="1"/>
          <w:sz w:val="22"/>
          <w:szCs w:val="22"/>
          <w:lang w:eastAsia="uk-UA"/>
        </w:rPr>
        <w:t xml:space="preserve"> V-A Polska-Słowacja 2014-2020 (dalej PLSK).</w:t>
      </w:r>
    </w:p>
    <w:bookmarkEnd w:id="2"/>
    <w:p w14:paraId="5F0BD2F1" w14:textId="2A0C4AF9" w:rsidR="00E45584" w:rsidRPr="00E45584" w:rsidRDefault="00E45584" w:rsidP="008779D8">
      <w:pPr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E45584">
        <w:rPr>
          <w:rFonts w:eastAsia="Arial Unicode MS"/>
          <w:kern w:val="1"/>
          <w:sz w:val="22"/>
          <w:szCs w:val="22"/>
          <w:lang w:eastAsia="uk-UA"/>
        </w:rPr>
        <w:t xml:space="preserve">Strony oświadczają, iż niniejsza umowa została zawarta w wyniku udzielenia zamówienia publicznego na podstawie art. </w:t>
      </w:r>
      <w:r w:rsidRPr="00E45584">
        <w:rPr>
          <w:rFonts w:eastAsia="Arial Unicode MS"/>
          <w:color w:val="000000"/>
          <w:kern w:val="1"/>
          <w:sz w:val="22"/>
          <w:szCs w:val="22"/>
          <w:lang w:eastAsia="uk-UA"/>
        </w:rPr>
        <w:t>39 ustawy</w:t>
      </w:r>
      <w:r w:rsidRPr="00E45584">
        <w:rPr>
          <w:rFonts w:eastAsia="Arial Unicode MS"/>
          <w:kern w:val="1"/>
          <w:sz w:val="22"/>
          <w:szCs w:val="22"/>
          <w:lang w:eastAsia="uk-UA"/>
        </w:rPr>
        <w:t xml:space="preserve"> z dnia 29 stycznia 2004 r. Prawo zamówień publicznych (Dz. U. z 2018 r., poz. 1986</w:t>
      </w:r>
      <w:r w:rsidR="004B04C6">
        <w:rPr>
          <w:rFonts w:eastAsia="Arial Unicode MS"/>
          <w:kern w:val="1"/>
          <w:sz w:val="22"/>
          <w:szCs w:val="22"/>
          <w:lang w:eastAsia="uk-UA"/>
        </w:rPr>
        <w:t xml:space="preserve"> ze zm.</w:t>
      </w:r>
      <w:r w:rsidRPr="00E45584">
        <w:rPr>
          <w:rFonts w:eastAsia="Arial Unicode MS"/>
          <w:kern w:val="1"/>
          <w:sz w:val="22"/>
          <w:szCs w:val="22"/>
          <w:lang w:eastAsia="uk-UA"/>
        </w:rPr>
        <w:t>), dalej zwanej „</w:t>
      </w:r>
      <w:proofErr w:type="spellStart"/>
      <w:r w:rsidRPr="00E45584">
        <w:rPr>
          <w:rFonts w:eastAsia="Arial Unicode MS"/>
          <w:kern w:val="1"/>
          <w:sz w:val="22"/>
          <w:szCs w:val="22"/>
          <w:lang w:eastAsia="uk-UA"/>
        </w:rPr>
        <w:t>Pzp</w:t>
      </w:r>
      <w:proofErr w:type="spellEnd"/>
      <w:r w:rsidRPr="00E45584">
        <w:rPr>
          <w:rFonts w:eastAsia="Arial Unicode MS"/>
          <w:kern w:val="1"/>
          <w:sz w:val="22"/>
          <w:szCs w:val="22"/>
          <w:lang w:eastAsia="uk-UA"/>
        </w:rPr>
        <w:t>”.</w:t>
      </w:r>
    </w:p>
    <w:p w14:paraId="63A84FB3" w14:textId="0309D0E4" w:rsidR="00E45584" w:rsidRPr="00E45584" w:rsidRDefault="00E45584" w:rsidP="008779D8">
      <w:pPr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color w:val="000000"/>
          <w:kern w:val="1"/>
          <w:sz w:val="22"/>
          <w:szCs w:val="22"/>
          <w:lang w:eastAsia="uk-UA"/>
        </w:rPr>
      </w:pPr>
      <w:r w:rsidRPr="00E45584">
        <w:rPr>
          <w:rFonts w:eastAsia="Arial Unicode MS"/>
          <w:bCs/>
          <w:iCs/>
          <w:color w:val="000000"/>
          <w:kern w:val="1"/>
          <w:sz w:val="22"/>
          <w:szCs w:val="22"/>
          <w:lang w:eastAsia="uk-UA"/>
        </w:rPr>
        <w:t>Przedmiotem umowy jest</w:t>
      </w:r>
      <w:r w:rsidRPr="00E45584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 usługa utrzymania i zapewnieni</w:t>
      </w:r>
      <w:r w:rsidR="004B04C6">
        <w:rPr>
          <w:rFonts w:eastAsia="Arial Unicode MS"/>
          <w:color w:val="000000"/>
          <w:kern w:val="1"/>
          <w:sz w:val="22"/>
          <w:szCs w:val="22"/>
          <w:lang w:eastAsia="uk-UA"/>
        </w:rPr>
        <w:t>a</w:t>
      </w:r>
      <w:r w:rsidRPr="00E45584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 wsparcia technicznego</w:t>
      </w:r>
      <w:r w:rsidR="004B04C6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 (zwanego również Asystą)</w:t>
      </w:r>
      <w:r w:rsidRPr="00E45584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 istniejącej aplikacji internetowej </w:t>
      </w:r>
      <w:r w:rsidRPr="00E45584">
        <w:rPr>
          <w:rFonts w:eastAsia="Arial Unicode MS"/>
          <w:kern w:val="1"/>
          <w:sz w:val="22"/>
          <w:szCs w:val="22"/>
          <w:lang w:eastAsia="uk-UA"/>
        </w:rPr>
        <w:t xml:space="preserve">Programu Współpracy INTERREG Polska-Saksonia 2014-2020, </w:t>
      </w:r>
      <w:r w:rsidRPr="00E45584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Programu Współpracy </w:t>
      </w:r>
      <w:proofErr w:type="spellStart"/>
      <w:r w:rsidRPr="00E45584">
        <w:rPr>
          <w:rFonts w:eastAsia="Arial Unicode MS"/>
          <w:color w:val="000000"/>
          <w:kern w:val="1"/>
          <w:sz w:val="22"/>
          <w:szCs w:val="22"/>
          <w:lang w:eastAsia="uk-UA"/>
        </w:rPr>
        <w:t>Interreg</w:t>
      </w:r>
      <w:proofErr w:type="spellEnd"/>
      <w:r w:rsidRPr="00E45584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 V-A Południowy Bałtyk 2014-2020, Programu Współpracy Transgranicznej </w:t>
      </w:r>
      <w:proofErr w:type="spellStart"/>
      <w:r w:rsidRPr="00E45584">
        <w:rPr>
          <w:rFonts w:eastAsia="Arial Unicode MS"/>
          <w:color w:val="000000"/>
          <w:kern w:val="1"/>
          <w:sz w:val="22"/>
          <w:szCs w:val="22"/>
          <w:lang w:eastAsia="uk-UA"/>
        </w:rPr>
        <w:t>Interreg</w:t>
      </w:r>
      <w:proofErr w:type="spellEnd"/>
      <w:r w:rsidRPr="00E45584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 V-A Polska-Słowacja 2014-2020, posiadającej adresy: </w:t>
      </w:r>
      <w:hyperlink r:id="rId7" w:history="1">
        <w:r w:rsidRPr="00E45584">
          <w:rPr>
            <w:rFonts w:eastAsia="Arial Unicode MS"/>
            <w:color w:val="0000FF"/>
            <w:kern w:val="1"/>
            <w:sz w:val="22"/>
            <w:szCs w:val="22"/>
            <w:u w:val="single"/>
            <w:lang w:eastAsia="uk-UA"/>
          </w:rPr>
          <w:t>www.plsn.eu</w:t>
        </w:r>
      </w:hyperlink>
      <w:r w:rsidRPr="00E45584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, </w:t>
      </w:r>
      <w:hyperlink r:id="rId8" w:history="1">
        <w:r w:rsidRPr="00E45584">
          <w:rPr>
            <w:rFonts w:eastAsia="Arial Unicode MS"/>
            <w:color w:val="0000FF"/>
            <w:kern w:val="1"/>
            <w:sz w:val="22"/>
            <w:szCs w:val="22"/>
            <w:u w:val="single"/>
            <w:lang w:eastAsia="uk-UA"/>
          </w:rPr>
          <w:t>www.southbaltic.eu</w:t>
        </w:r>
      </w:hyperlink>
      <w:r w:rsidRPr="00E45584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, </w:t>
      </w:r>
      <w:hyperlink r:id="rId9" w:history="1">
        <w:r w:rsidRPr="00E45584">
          <w:rPr>
            <w:rFonts w:eastAsia="Arial Unicode MS"/>
            <w:color w:val="0000FF"/>
            <w:kern w:val="1"/>
            <w:sz w:val="22"/>
            <w:szCs w:val="22"/>
            <w:u w:val="single"/>
            <w:lang w:eastAsia="uk-UA"/>
          </w:rPr>
          <w:t>www.plsk.eu</w:t>
        </w:r>
      </w:hyperlink>
      <w:r w:rsidRPr="00E45584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, </w:t>
      </w:r>
      <w:r w:rsidRPr="00E45584">
        <w:rPr>
          <w:rFonts w:eastAsia="Arial Unicode MS"/>
          <w:kern w:val="1"/>
          <w:sz w:val="22"/>
          <w:szCs w:val="22"/>
          <w:lang w:eastAsia="uk-UA"/>
        </w:rPr>
        <w:t xml:space="preserve">przez okres 36 miesięcy </w:t>
      </w:r>
      <w:r w:rsidR="004B04C6">
        <w:rPr>
          <w:rFonts w:eastAsia="Arial Unicode MS"/>
          <w:kern w:val="1"/>
          <w:sz w:val="22"/>
          <w:szCs w:val="22"/>
          <w:lang w:eastAsia="uk-UA"/>
        </w:rPr>
        <w:t>wraz z</w:t>
      </w:r>
      <w:r w:rsidRPr="00E45584">
        <w:rPr>
          <w:rFonts w:eastAsia="Arial Unicode MS"/>
          <w:kern w:val="1"/>
          <w:sz w:val="22"/>
          <w:szCs w:val="22"/>
          <w:lang w:eastAsia="uk-UA"/>
        </w:rPr>
        <w:t xml:space="preserve"> usługą gwarancyjną, hostingiem, szyfrowaniem transmisji danych przy zastosowaniu certyfikatu SSL wraz z usługami graficznymi i przeniesieniem autorskich praw majątkowych, praw pokrewnych do utworów związanych z wykonaniem przedmiotu zamówienia, jego serwisowaniem i </w:t>
      </w:r>
      <w:r w:rsidR="004B04C6">
        <w:rPr>
          <w:rFonts w:eastAsia="Arial Unicode MS"/>
          <w:kern w:val="1"/>
          <w:sz w:val="22"/>
          <w:szCs w:val="22"/>
          <w:lang w:eastAsia="uk-UA"/>
        </w:rPr>
        <w:t>rozwojem</w:t>
      </w:r>
      <w:r w:rsidRPr="00E45584">
        <w:rPr>
          <w:rFonts w:eastAsia="Arial Unicode MS"/>
          <w:kern w:val="1"/>
          <w:sz w:val="22"/>
          <w:szCs w:val="22"/>
          <w:lang w:eastAsia="uk-UA"/>
        </w:rPr>
        <w:t>.</w:t>
      </w:r>
    </w:p>
    <w:p w14:paraId="4B06724C" w14:textId="77777777" w:rsidR="00E45584" w:rsidRPr="00E45584" w:rsidRDefault="00E45584" w:rsidP="008779D8">
      <w:pPr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E45584">
        <w:rPr>
          <w:rFonts w:eastAsia="Arial Unicode MS"/>
          <w:kern w:val="1"/>
          <w:sz w:val="22"/>
          <w:szCs w:val="22"/>
          <w:lang w:eastAsia="uk-UA"/>
        </w:rPr>
        <w:t>Na mocy niniejszej umowy Wykonawca zobowiązuje się świadczyć Zamawiającemu usługi określone w ofercie, stanowiącej załącznik nr 2 do niniejszej umowy oraz zgodnie z opisem przedmiotu zamówienia, stanowiącym załącznik nr 3.</w:t>
      </w:r>
    </w:p>
    <w:p w14:paraId="515BB981" w14:textId="77777777" w:rsidR="00E45584" w:rsidRPr="00E45584" w:rsidRDefault="00E45584" w:rsidP="008779D8">
      <w:pPr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E45584">
        <w:rPr>
          <w:rFonts w:eastAsia="Arial Unicode MS"/>
          <w:kern w:val="1"/>
          <w:sz w:val="22"/>
          <w:szCs w:val="22"/>
          <w:lang w:eastAsia="uk-UA"/>
        </w:rPr>
        <w:t>Wykonawca nie może powierzyć wykonania czynności objętych przedmiotem zamówienia osobom trzecim bez pisemnej zgody Zamawiającego.</w:t>
      </w:r>
    </w:p>
    <w:p w14:paraId="46E87948" w14:textId="19BBAA3F" w:rsidR="00E45584" w:rsidRPr="00673965" w:rsidRDefault="00E45584" w:rsidP="008779D8">
      <w:pPr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color w:val="000000"/>
          <w:sz w:val="22"/>
          <w:szCs w:val="22"/>
          <w:lang w:val="x-none"/>
        </w:rPr>
      </w:pPr>
      <w:r w:rsidRPr="00673965">
        <w:rPr>
          <w:sz w:val="22"/>
          <w:szCs w:val="22"/>
          <w:lang w:val="x-none"/>
        </w:rPr>
        <w:t xml:space="preserve">Wykonawca zobowiązany jest do </w:t>
      </w:r>
      <w:r w:rsidR="00673965" w:rsidRPr="00673965">
        <w:rPr>
          <w:sz w:val="22"/>
          <w:szCs w:val="22"/>
        </w:rPr>
        <w:t xml:space="preserve">rozpoczęcia realizacji umowy </w:t>
      </w:r>
      <w:r w:rsidR="001E2FE4">
        <w:rPr>
          <w:sz w:val="22"/>
          <w:szCs w:val="22"/>
        </w:rPr>
        <w:t>w terminie 7 dni od daty jej podpisania</w:t>
      </w:r>
      <w:r w:rsidR="00D627B6" w:rsidRPr="00673965">
        <w:rPr>
          <w:color w:val="000000"/>
          <w:sz w:val="22"/>
          <w:szCs w:val="22"/>
        </w:rPr>
        <w:t xml:space="preserve">. </w:t>
      </w:r>
    </w:p>
    <w:p w14:paraId="5F819CD1" w14:textId="77777777" w:rsidR="00E45584" w:rsidRPr="00E45584" w:rsidRDefault="00E45584" w:rsidP="008779D8">
      <w:pPr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 xml:space="preserve">Strony wyznaczają następujące osoby uprawnione do bieżących kontaktów w imieniu każdej ze Stron w związku z realizacją niniejszej </w:t>
      </w:r>
      <w:r w:rsidRPr="00E45584">
        <w:rPr>
          <w:sz w:val="22"/>
          <w:szCs w:val="22"/>
        </w:rPr>
        <w:t>U</w:t>
      </w:r>
      <w:r w:rsidRPr="00E45584">
        <w:rPr>
          <w:sz w:val="22"/>
          <w:szCs w:val="22"/>
          <w:lang w:val="x-none"/>
        </w:rPr>
        <w:t>mowy:</w:t>
      </w:r>
    </w:p>
    <w:p w14:paraId="0A69D9B7" w14:textId="77777777" w:rsidR="00E45584" w:rsidRPr="00E45584" w:rsidRDefault="00E45584" w:rsidP="008779D8">
      <w:pPr>
        <w:numPr>
          <w:ilvl w:val="0"/>
          <w:numId w:val="5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Po stronie Zamawiającego:</w:t>
      </w:r>
    </w:p>
    <w:p w14:paraId="19D20884" w14:textId="77777777" w:rsidR="00E45584" w:rsidRPr="00E45584" w:rsidRDefault="00E45584" w:rsidP="008779D8">
      <w:pPr>
        <w:numPr>
          <w:ilvl w:val="0"/>
          <w:numId w:val="53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E45584">
        <w:rPr>
          <w:color w:val="000000"/>
          <w:sz w:val="22"/>
          <w:szCs w:val="22"/>
        </w:rPr>
        <w:lastRenderedPageBreak/>
        <w:t>Po stronie Wspólnego Sekretariatu PLSN</w:t>
      </w:r>
    </w:p>
    <w:p w14:paraId="299D6AEC" w14:textId="5BBC61C6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bookmarkStart w:id="3" w:name="_Hlk14079200"/>
      <w:r w:rsidRPr="00E45584">
        <w:rPr>
          <w:color w:val="000000"/>
          <w:sz w:val="22"/>
          <w:szCs w:val="22"/>
        </w:rPr>
        <w:t xml:space="preserve">………………………., tel.……………………………., e-mail:…………………………, </w:t>
      </w:r>
    </w:p>
    <w:bookmarkEnd w:id="3"/>
    <w:p w14:paraId="171BB7B4" w14:textId="77777777" w:rsidR="00E45584" w:rsidRPr="00E45584" w:rsidRDefault="00E45584" w:rsidP="008779D8">
      <w:pPr>
        <w:numPr>
          <w:ilvl w:val="0"/>
          <w:numId w:val="53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E45584">
        <w:rPr>
          <w:color w:val="000000"/>
          <w:sz w:val="22"/>
          <w:szCs w:val="22"/>
        </w:rPr>
        <w:t>Po stronie Wspólnego Sekretariatu PB</w:t>
      </w:r>
    </w:p>
    <w:p w14:paraId="42DCF15E" w14:textId="77777777" w:rsidR="00D627B6" w:rsidRPr="00D627B6" w:rsidRDefault="00D627B6" w:rsidP="008779D8">
      <w:pPr>
        <w:pStyle w:val="Akapitzlist"/>
        <w:tabs>
          <w:tab w:val="left" w:pos="284"/>
        </w:tabs>
        <w:spacing w:line="276" w:lineRule="auto"/>
        <w:ind w:left="0"/>
        <w:jc w:val="both"/>
        <w:rPr>
          <w:color w:val="000000"/>
          <w:sz w:val="22"/>
          <w:szCs w:val="22"/>
        </w:rPr>
      </w:pPr>
      <w:r w:rsidRPr="00D627B6">
        <w:rPr>
          <w:color w:val="000000"/>
          <w:sz w:val="22"/>
          <w:szCs w:val="22"/>
        </w:rPr>
        <w:t xml:space="preserve">………………………., tel.……………………………., e-mail:…………………………, </w:t>
      </w:r>
    </w:p>
    <w:p w14:paraId="01677108" w14:textId="347645A5" w:rsidR="00E45584" w:rsidRDefault="00E45584" w:rsidP="008779D8">
      <w:pPr>
        <w:numPr>
          <w:ilvl w:val="0"/>
          <w:numId w:val="53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E45584">
        <w:rPr>
          <w:color w:val="000000"/>
          <w:sz w:val="22"/>
          <w:szCs w:val="22"/>
        </w:rPr>
        <w:t>Po stronie Wspólnego Sekretariatu PLSK</w:t>
      </w:r>
    </w:p>
    <w:p w14:paraId="385A9486" w14:textId="1775F756" w:rsidR="00D627B6" w:rsidRPr="00E45584" w:rsidRDefault="00D627B6" w:rsidP="008779D8">
      <w:pPr>
        <w:pStyle w:val="Akapitzlist"/>
        <w:tabs>
          <w:tab w:val="left" w:pos="284"/>
        </w:tabs>
        <w:spacing w:line="276" w:lineRule="auto"/>
        <w:ind w:left="0"/>
        <w:jc w:val="both"/>
        <w:rPr>
          <w:color w:val="000000"/>
          <w:sz w:val="22"/>
          <w:szCs w:val="22"/>
        </w:rPr>
      </w:pPr>
      <w:r w:rsidRPr="00D627B6">
        <w:rPr>
          <w:color w:val="000000"/>
          <w:sz w:val="22"/>
          <w:szCs w:val="22"/>
        </w:rPr>
        <w:t xml:space="preserve">………………………., tel.……………………………., e-mail:…………………………, </w:t>
      </w:r>
    </w:p>
    <w:p w14:paraId="7867DE66" w14:textId="3DEFD580" w:rsidR="00E45584" w:rsidRDefault="00E45584" w:rsidP="008779D8">
      <w:pPr>
        <w:numPr>
          <w:ilvl w:val="0"/>
          <w:numId w:val="52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E45584">
        <w:rPr>
          <w:color w:val="000000"/>
          <w:sz w:val="22"/>
          <w:szCs w:val="22"/>
        </w:rPr>
        <w:t>Po stronie Wykonawcy:</w:t>
      </w:r>
    </w:p>
    <w:p w14:paraId="34DE5C27" w14:textId="14CCFF97" w:rsidR="00D627B6" w:rsidRPr="00E45584" w:rsidRDefault="00D627B6" w:rsidP="008779D8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D627B6">
        <w:rPr>
          <w:color w:val="000000"/>
          <w:sz w:val="22"/>
          <w:szCs w:val="22"/>
        </w:rPr>
        <w:t>………………………., tel.……………………………., e-mail:…………………………,</w:t>
      </w:r>
    </w:p>
    <w:p w14:paraId="013C38FA" w14:textId="77777777" w:rsidR="00E45584" w:rsidRPr="00E45584" w:rsidRDefault="00E45584" w:rsidP="008779D8">
      <w:pPr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Osoby wymienione w ust. 7 odpowiedzialne są merytorycznie za nadzór nad prawidłowością i terminowością realizacji Umowy, w szczególności upoważnione są do monitorowania należytego wykonania Umowy. </w:t>
      </w:r>
    </w:p>
    <w:p w14:paraId="23CE938D" w14:textId="2EF803C7" w:rsidR="00E45584" w:rsidRPr="008779D8" w:rsidRDefault="00E45584" w:rsidP="008779D8">
      <w:pPr>
        <w:numPr>
          <w:ilvl w:val="0"/>
          <w:numId w:val="45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Zmiana osób wskazanych w ust. 7 oraz ich danych kontaktowych nie wymaga zmiany Umowy, a jedynie poinformowania drugiej Strony w formie pisemnej. Zawiadomienie takie powinno zostać podpisane przez osoby uprawnione do reprezentacji Stron. </w:t>
      </w:r>
    </w:p>
    <w:p w14:paraId="46FF5BC5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§2</w:t>
      </w:r>
    </w:p>
    <w:p w14:paraId="4D705C59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1. Wykonawca ponosi pełną odpowiedzialność za wykonanie przedmiotu Umowy.</w:t>
      </w:r>
    </w:p>
    <w:p w14:paraId="6A939C9E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2. W celu umożliwienia Wykonawcy wywiązania się ze swoich zobowiązań, Zamawiający zobowiązuje się w zakresie wymaganym dla prawidłowej realizacji Umowy: </w:t>
      </w:r>
    </w:p>
    <w:p w14:paraId="3BEC54E1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1) współdziałać z Wykonawcą przy wykonywaniu Umowy, </w:t>
      </w:r>
    </w:p>
    <w:p w14:paraId="748122C3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2) zgłaszać Wykonawcy problemy związane z realizacją przedmiotu Umowy. </w:t>
      </w:r>
    </w:p>
    <w:p w14:paraId="191F89AE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3. Wykonawca zobowiązuje się w szczególności: </w:t>
      </w:r>
    </w:p>
    <w:p w14:paraId="69F18EFB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1) wykonać przedmiot Umowy z najwyższą starannością wynikającą z zawodowego charakteru prowadzonej działalności, przy zachowaniu zasad współczesnej wiedzy technicznej i zgodnie z obowiązującymi przepisami prawa, zasadami uczciwej konkurencji i poszanowaniem dobrych obyczajów oraz słusznych interesów Zamawiającego, </w:t>
      </w:r>
    </w:p>
    <w:p w14:paraId="73072AEB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2) zapewnienia Personelu Wykonawcy posiadającego wiedzę, doświadczenie i kwalifikacje niezbędne dla terminowej realizacji przypisanych zadań,</w:t>
      </w:r>
    </w:p>
    <w:p w14:paraId="75065D3F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3) działać jedynie w zakresie swoich uprawnień i przestrzegać wskazówek Zamawiającego, </w:t>
      </w:r>
    </w:p>
    <w:p w14:paraId="10343F0A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4) do przestrzegania obowiązujących przepisów o ochronie danych osobowych oraz ochronie informacji niejawnych, </w:t>
      </w:r>
    </w:p>
    <w:p w14:paraId="3F630D91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5) wykonania Umowy w sposób niepowodujący zaprzestania lub zakłócenia pracy Zamawiającego, </w:t>
      </w:r>
    </w:p>
    <w:p w14:paraId="560C5096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6) </w:t>
      </w:r>
      <w:r w:rsidRPr="008779D8">
        <w:rPr>
          <w:spacing w:val="-10"/>
          <w:sz w:val="22"/>
          <w:szCs w:val="22"/>
        </w:rPr>
        <w:t>udostępniać na każde żądanie Zamawiającego dokumentację związaną z realizacją przedmiotu Umowy,</w:t>
      </w:r>
      <w:r w:rsidRPr="00E45584">
        <w:rPr>
          <w:sz w:val="22"/>
          <w:szCs w:val="22"/>
        </w:rPr>
        <w:t xml:space="preserve"> </w:t>
      </w:r>
    </w:p>
    <w:p w14:paraId="317C6D53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7) wykonywać Umowę w sposób, który nie będzie prowadził do roszczeń osób trzecich </w:t>
      </w:r>
      <w:r w:rsidRPr="00E45584">
        <w:rPr>
          <w:sz w:val="22"/>
          <w:szCs w:val="22"/>
        </w:rPr>
        <w:br/>
        <w:t xml:space="preserve">z tytułu naruszenia ich praw, w szczególności praw autorskich oraz praw pokrewnych, patentów, zarejestrowanych znaków i wzorów towarowych związanych z realizacją przedmiotu Umowy. </w:t>
      </w:r>
    </w:p>
    <w:p w14:paraId="0D7AD309" w14:textId="239E498E" w:rsidR="00E45584" w:rsidRPr="00E45584" w:rsidRDefault="00E45584" w:rsidP="008779D8">
      <w:pPr>
        <w:tabs>
          <w:tab w:val="left" w:pos="284"/>
        </w:tabs>
        <w:spacing w:line="276" w:lineRule="auto"/>
        <w:ind w:right="14"/>
        <w:jc w:val="both"/>
        <w:rPr>
          <w:rFonts w:eastAsia="Calibri"/>
          <w:sz w:val="22"/>
          <w:szCs w:val="22"/>
        </w:rPr>
      </w:pPr>
      <w:r w:rsidRPr="00E45584">
        <w:rPr>
          <w:sz w:val="22"/>
          <w:szCs w:val="22"/>
        </w:rPr>
        <w:t xml:space="preserve">4. </w:t>
      </w:r>
      <w:r w:rsidRPr="00E45584">
        <w:rPr>
          <w:rFonts w:eastAsia="Calibri"/>
          <w:sz w:val="22"/>
          <w:szCs w:val="22"/>
        </w:rPr>
        <w:t>Wykonawca oświadcza, iż przed zawarciem Umowy zapoznał się w pełni z warunkami przedstawionymi w OPZ i Umowie związanymi z realizacją Przedmiotu Umowy i je akceptuje.</w:t>
      </w:r>
    </w:p>
    <w:p w14:paraId="35D23198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§3</w:t>
      </w:r>
    </w:p>
    <w:p w14:paraId="5BC55F5F" w14:textId="77777777" w:rsidR="00E45584" w:rsidRPr="00E45584" w:rsidRDefault="00E45584" w:rsidP="008779D8">
      <w:pPr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>Zgodnie z ofertą Wykonawcy stanowiącą załącznik nr 2 do niniejszej umowy Zamawiający zapłaci Wykonawcy maksymalnie kwotę ……………………………………………… zł (słownie: ………………………………………………………………….. złotych) wynagrodzenia, na którą to kwotę składają się:</w:t>
      </w:r>
    </w:p>
    <w:p w14:paraId="3DE8A078" w14:textId="77777777" w:rsidR="00E45584" w:rsidRPr="00E45584" w:rsidRDefault="00E45584" w:rsidP="008779D8">
      <w:pPr>
        <w:numPr>
          <w:ilvl w:val="0"/>
          <w:numId w:val="48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>wynagrodzenie za świadczenie usług wsparcia technicznego przez okres 36 miesięcy w łącznej wysokości………………………………….. zł brutto (słownie: ………………………………………………………………….. złotych), na którą składa się miesięcznie wynagrodzenie w kwocie…………………………………………. zł brutto (słownie: ………………………………………………………………….. złotych)</w:t>
      </w:r>
      <w:r w:rsidRPr="00E45584">
        <w:rPr>
          <w:sz w:val="22"/>
          <w:szCs w:val="22"/>
        </w:rPr>
        <w:t>, w tym:</w:t>
      </w:r>
    </w:p>
    <w:p w14:paraId="2060F715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45584">
        <w:rPr>
          <w:sz w:val="22"/>
          <w:szCs w:val="22"/>
        </w:rPr>
        <w:t xml:space="preserve">- koszt </w:t>
      </w:r>
      <w:r w:rsidRPr="00E45584">
        <w:rPr>
          <w:rFonts w:eastAsia="Calibri"/>
          <w:sz w:val="22"/>
          <w:szCs w:val="22"/>
          <w:lang w:eastAsia="en-US"/>
        </w:rPr>
        <w:t>Wspólnego Sekretariatu PLSN wynosi …………………………………zł brutto</w:t>
      </w:r>
    </w:p>
    <w:p w14:paraId="42F3B227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45584">
        <w:rPr>
          <w:sz w:val="22"/>
          <w:szCs w:val="22"/>
        </w:rPr>
        <w:lastRenderedPageBreak/>
        <w:t xml:space="preserve">- koszt </w:t>
      </w:r>
      <w:r w:rsidRPr="00E45584">
        <w:rPr>
          <w:rFonts w:eastAsia="Calibri"/>
          <w:sz w:val="22"/>
          <w:szCs w:val="22"/>
          <w:lang w:eastAsia="en-US"/>
        </w:rPr>
        <w:t>Wspólnego Sekretariatu PB wynosi …………………….. zł brutto</w:t>
      </w:r>
    </w:p>
    <w:p w14:paraId="1A064DA0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45584">
        <w:rPr>
          <w:rFonts w:eastAsia="Calibri"/>
          <w:sz w:val="22"/>
          <w:szCs w:val="22"/>
          <w:lang w:eastAsia="en-US"/>
        </w:rPr>
        <w:t>- koszt Wspólnego Sekretariatu PLSK wynosi …………………………………..zł brutto</w:t>
      </w:r>
    </w:p>
    <w:p w14:paraId="7EDCA33A" w14:textId="3BF61977" w:rsidR="00E45584" w:rsidRPr="00E45584" w:rsidRDefault="00E45584" w:rsidP="008779D8">
      <w:pPr>
        <w:numPr>
          <w:ilvl w:val="0"/>
          <w:numId w:val="48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 xml:space="preserve">wynagrodzenie za świadczenie usług </w:t>
      </w:r>
      <w:r w:rsidR="004B04C6">
        <w:rPr>
          <w:sz w:val="22"/>
          <w:szCs w:val="22"/>
        </w:rPr>
        <w:t xml:space="preserve">rozwoju aplikacji </w:t>
      </w:r>
      <w:r w:rsidRPr="00E45584">
        <w:rPr>
          <w:sz w:val="22"/>
          <w:szCs w:val="22"/>
          <w:lang w:val="x-none"/>
        </w:rPr>
        <w:t>polegających na dodawaniu nowych funkcjonalności serwisu internetowego, zgodnie z zapisami OPZ, nieobjętych wynagrodzeniem miesięcznym (ryczałtem) w maksymalnej wysokości ……………………………………………zł brutto</w:t>
      </w:r>
      <w:r w:rsidRPr="00E45584">
        <w:rPr>
          <w:color w:val="FF0000"/>
          <w:sz w:val="22"/>
          <w:szCs w:val="22"/>
          <w:lang w:val="x-none"/>
        </w:rPr>
        <w:t xml:space="preserve"> </w:t>
      </w:r>
      <w:r w:rsidRPr="00E45584">
        <w:rPr>
          <w:sz w:val="22"/>
          <w:szCs w:val="22"/>
          <w:lang w:val="x-none"/>
        </w:rPr>
        <w:t>(słownie: ………………………………………………………………….. złotych)</w:t>
      </w:r>
      <w:r w:rsidRPr="00E45584">
        <w:rPr>
          <w:sz w:val="22"/>
          <w:szCs w:val="22"/>
        </w:rPr>
        <w:t>, wg stawki za roboczogodzinę w wysokości ………………………………………… (słownie), zgodnie z ofertą Wykonawcy,</w:t>
      </w:r>
    </w:p>
    <w:p w14:paraId="716ED96F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45584">
        <w:rPr>
          <w:sz w:val="22"/>
          <w:szCs w:val="22"/>
        </w:rPr>
        <w:t xml:space="preserve">- koszt </w:t>
      </w:r>
      <w:r w:rsidRPr="00E45584">
        <w:rPr>
          <w:rFonts w:eastAsia="Calibri"/>
          <w:sz w:val="22"/>
          <w:szCs w:val="22"/>
          <w:lang w:eastAsia="en-US"/>
        </w:rPr>
        <w:t>Wspólnego Sekretariatu PLSN wynosi …………………………………zł brutto za 300 roboczogodzin,</w:t>
      </w:r>
    </w:p>
    <w:p w14:paraId="449870C8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45584">
        <w:rPr>
          <w:sz w:val="22"/>
          <w:szCs w:val="22"/>
        </w:rPr>
        <w:t xml:space="preserve">- koszt </w:t>
      </w:r>
      <w:r w:rsidRPr="00E45584">
        <w:rPr>
          <w:rFonts w:eastAsia="Calibri"/>
          <w:sz w:val="22"/>
          <w:szCs w:val="22"/>
          <w:lang w:eastAsia="en-US"/>
        </w:rPr>
        <w:t>Wspólnego Sekretariatu PB wynosi …………………….. zł brutto za 180 roboczogodzin,</w:t>
      </w:r>
    </w:p>
    <w:p w14:paraId="272B936E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45584">
        <w:rPr>
          <w:rFonts w:eastAsia="Calibri"/>
          <w:sz w:val="22"/>
          <w:szCs w:val="22"/>
          <w:lang w:eastAsia="en-US"/>
        </w:rPr>
        <w:t>- koszt Wspólnego Sekretariatu PLSK wynosi …………………………………..zł brutto za 300 roboczogodzin.</w:t>
      </w:r>
    </w:p>
    <w:p w14:paraId="3EC554CA" w14:textId="565E8F86" w:rsidR="00E45584" w:rsidRPr="004B04C6" w:rsidRDefault="00E45584" w:rsidP="008779D8">
      <w:pPr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4B04C6">
        <w:rPr>
          <w:sz w:val="22"/>
          <w:szCs w:val="22"/>
          <w:lang w:val="x-none"/>
        </w:rPr>
        <w:t>Zapłata wynagrodzenia nastąpi na podstawie rachunków/faktur VAT</w:t>
      </w:r>
      <w:r w:rsidR="004B04C6" w:rsidRPr="004B04C6">
        <w:rPr>
          <w:sz w:val="22"/>
          <w:szCs w:val="22"/>
        </w:rPr>
        <w:t xml:space="preserve"> (e-faktura)</w:t>
      </w:r>
      <w:r w:rsidRPr="004B04C6">
        <w:rPr>
          <w:sz w:val="22"/>
          <w:szCs w:val="22"/>
          <w:lang w:val="x-none"/>
        </w:rPr>
        <w:t xml:space="preserve"> wystawionych przez Wykonawcę co miesiąc</w:t>
      </w:r>
      <w:r w:rsidR="004B04C6">
        <w:rPr>
          <w:sz w:val="22"/>
          <w:szCs w:val="22"/>
        </w:rPr>
        <w:t>, odrębnie dla każdego z Programów</w:t>
      </w:r>
      <w:r w:rsidRPr="004B04C6">
        <w:rPr>
          <w:sz w:val="22"/>
          <w:szCs w:val="22"/>
          <w:lang w:val="x-none"/>
        </w:rPr>
        <w:t>, po wykonaniu usług, o których mowa w ust. 1 na wskazany przez niego rachunek bankowy w terminie 21 dni od dnia doręczenia prawidłowo wystawionej pod względem rachunkowym i formalnym faktur VAT Zamawiającemu</w:t>
      </w:r>
      <w:r w:rsidR="004B04C6">
        <w:rPr>
          <w:sz w:val="22"/>
          <w:szCs w:val="22"/>
        </w:rPr>
        <w:t>.</w:t>
      </w:r>
      <w:r w:rsidRPr="004B04C6">
        <w:rPr>
          <w:sz w:val="22"/>
          <w:szCs w:val="22"/>
          <w:lang w:val="x-none"/>
        </w:rPr>
        <w:t xml:space="preserve"> </w:t>
      </w:r>
    </w:p>
    <w:p w14:paraId="3352901E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45584">
        <w:rPr>
          <w:rFonts w:eastAsia="Calibri"/>
          <w:sz w:val="22"/>
          <w:szCs w:val="22"/>
          <w:lang w:eastAsia="en-US"/>
        </w:rPr>
        <w:t xml:space="preserve">Dane do rachunków/faktur VAT:  </w:t>
      </w:r>
    </w:p>
    <w:p w14:paraId="016F945C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45584">
        <w:rPr>
          <w:rFonts w:eastAsia="Calibri"/>
          <w:sz w:val="22"/>
          <w:szCs w:val="22"/>
          <w:lang w:eastAsia="en-US"/>
        </w:rPr>
        <w:t>Centrum Projektów Europejskich</w:t>
      </w:r>
    </w:p>
    <w:p w14:paraId="309B4F83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45584">
        <w:rPr>
          <w:rFonts w:eastAsia="Calibri"/>
          <w:sz w:val="22"/>
          <w:szCs w:val="22"/>
          <w:lang w:eastAsia="en-US"/>
        </w:rPr>
        <w:t>ul. Domaniewska 39 A</w:t>
      </w:r>
    </w:p>
    <w:p w14:paraId="51461002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45584">
        <w:rPr>
          <w:rFonts w:eastAsia="Calibri"/>
          <w:sz w:val="22"/>
          <w:szCs w:val="22"/>
          <w:lang w:eastAsia="en-US"/>
        </w:rPr>
        <w:t>02-672 Warszawa</w:t>
      </w:r>
    </w:p>
    <w:p w14:paraId="07E103A5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45584">
        <w:rPr>
          <w:rFonts w:eastAsia="Calibri"/>
          <w:sz w:val="22"/>
          <w:szCs w:val="22"/>
          <w:lang w:eastAsia="en-US"/>
        </w:rPr>
        <w:t xml:space="preserve">NIP: 7010 1588 87 </w:t>
      </w:r>
    </w:p>
    <w:p w14:paraId="5E5583BE" w14:textId="77777777" w:rsidR="00E45584" w:rsidRPr="00E45584" w:rsidRDefault="00E45584" w:rsidP="008779D8">
      <w:pPr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 xml:space="preserve">Wykonawca mając możliwość uprzedniego ustalenia wszystkich warunków technicznych związanych z realizacją umowy, nie może żądać podwyższenia wynagrodzenia, nawet, jeżeli z przyczyn od siebie niezależnych nie mógł przewidzieć wszystkich czynności niezbędnych do prawidłowego wykonania niniejszej umowy. </w:t>
      </w:r>
    </w:p>
    <w:p w14:paraId="11ABEFB6" w14:textId="50960FFF" w:rsidR="00E45584" w:rsidRPr="00E45584" w:rsidRDefault="00E45584" w:rsidP="008779D8">
      <w:pPr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>Podstawą  wystawi</w:t>
      </w:r>
      <w:r w:rsidRPr="00E45584">
        <w:rPr>
          <w:sz w:val="22"/>
          <w:szCs w:val="22"/>
        </w:rPr>
        <w:t xml:space="preserve">enia </w:t>
      </w:r>
      <w:r w:rsidRPr="00E45584">
        <w:rPr>
          <w:sz w:val="22"/>
          <w:szCs w:val="22"/>
          <w:lang w:val="x-none"/>
        </w:rPr>
        <w:t>przez Wykonawcę faktur VAT</w:t>
      </w:r>
      <w:r w:rsidRPr="00E45584">
        <w:rPr>
          <w:sz w:val="22"/>
          <w:szCs w:val="22"/>
        </w:rPr>
        <w:t xml:space="preserve"> jest każdorazowe podpisanie protokołu odbioru przez właściwego kierownika komórki wymienionej w ust. 2 lub osobę go zastępującą</w:t>
      </w:r>
      <w:r w:rsidRPr="00E45584">
        <w:rPr>
          <w:sz w:val="22"/>
          <w:szCs w:val="22"/>
          <w:lang w:val="x-none"/>
        </w:rPr>
        <w:t xml:space="preserve">. </w:t>
      </w:r>
    </w:p>
    <w:p w14:paraId="2DA6380D" w14:textId="04B4FC46" w:rsidR="00D627B6" w:rsidRDefault="00E45584" w:rsidP="008779D8">
      <w:pPr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>Zamawiający ma prawo potrącić kwotę kar umownych z płatności za faktury VAT wystawianej w związku z realizacją niniejszej umowy, na co Wykonawca wyraża zgodę.</w:t>
      </w:r>
      <w:r w:rsidR="004B04C6">
        <w:rPr>
          <w:sz w:val="22"/>
          <w:szCs w:val="22"/>
        </w:rPr>
        <w:t xml:space="preserve"> </w:t>
      </w:r>
    </w:p>
    <w:p w14:paraId="07CE97DE" w14:textId="64C9A993" w:rsidR="00E45584" w:rsidRPr="00E45584" w:rsidRDefault="00D627B6" w:rsidP="008779D8">
      <w:pPr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  <w:lang w:val="x-none"/>
        </w:rPr>
      </w:pPr>
      <w:r w:rsidRPr="00D627B6">
        <w:rPr>
          <w:sz w:val="22"/>
          <w:szCs w:val="22"/>
          <w:lang w:val="x-none"/>
        </w:rPr>
        <w:t>Wykonawca może złożyć ustrukturyzowaną fakturę elektroniczną za pośrednictwem platformy elektronicznego fakturowania.</w:t>
      </w:r>
    </w:p>
    <w:p w14:paraId="1BA4E4BC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§4</w:t>
      </w:r>
    </w:p>
    <w:p w14:paraId="1FE7C5E8" w14:textId="277B51EF" w:rsidR="00E45584" w:rsidRPr="008779D8" w:rsidRDefault="00E45584" w:rsidP="008779D8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spacing w:val="-10"/>
          <w:kern w:val="1"/>
          <w:sz w:val="22"/>
          <w:szCs w:val="22"/>
        </w:rPr>
      </w:pPr>
      <w:r w:rsidRPr="00E45584">
        <w:rPr>
          <w:rFonts w:eastAsia="Arial Unicode MS"/>
          <w:kern w:val="1"/>
          <w:sz w:val="22"/>
          <w:szCs w:val="22"/>
        </w:rPr>
        <w:t xml:space="preserve">W związku z uzyskaniem przez Zamawiającego prawa do przetwarzania danych osobowych dla prawidłowej realizacji czynności objętych umową, Zamawiający powierza Wykonawcy przetwarzanie danych osobowych </w:t>
      </w:r>
      <w:r w:rsidRPr="00E45584">
        <w:rPr>
          <w:sz w:val="22"/>
          <w:szCs w:val="22"/>
        </w:rPr>
        <w:t>osób korzystających z usług w ramach zamówienia</w:t>
      </w:r>
      <w:r w:rsidRPr="00E45584">
        <w:rPr>
          <w:rFonts w:eastAsia="Arial Unicode MS"/>
          <w:kern w:val="1"/>
          <w:sz w:val="22"/>
          <w:szCs w:val="22"/>
        </w:rPr>
        <w:t>. Wykonawca zobowiązuje się do wykonywania obowiązków, jakie ciążą na Zamawiającym zgodnie z ogólnym rozporządzeniem o ochronie danych osobowych (RODO), ustawą o ochronie danych osobowych,</w:t>
      </w:r>
      <w:r w:rsidRPr="00E45584">
        <w:rPr>
          <w:sz w:val="22"/>
          <w:szCs w:val="22"/>
        </w:rPr>
        <w:t xml:space="preserve"> przepisów prawa </w:t>
      </w:r>
      <w:r w:rsidRPr="008779D8">
        <w:rPr>
          <w:spacing w:val="-10"/>
          <w:sz w:val="22"/>
          <w:szCs w:val="22"/>
        </w:rPr>
        <w:t>powszechnie obowiązującego dotyczącego ochrony danych osobowych,</w:t>
      </w:r>
      <w:r w:rsidRPr="008779D8">
        <w:rPr>
          <w:rFonts w:eastAsia="Arial Unicode MS"/>
          <w:spacing w:val="-10"/>
          <w:kern w:val="1"/>
          <w:sz w:val="22"/>
          <w:szCs w:val="22"/>
        </w:rPr>
        <w:t xml:space="preserve"> jako na administratorze danych osobowych. </w:t>
      </w:r>
    </w:p>
    <w:p w14:paraId="19A0254F" w14:textId="3A10EA71" w:rsidR="00E45584" w:rsidRPr="00E45584" w:rsidRDefault="00E45584" w:rsidP="008779D8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E45584">
        <w:rPr>
          <w:sz w:val="22"/>
          <w:szCs w:val="22"/>
        </w:rPr>
        <w:t xml:space="preserve">Wykonawca zobowiązuje się, przy przetwarzaniu powierzonych danych osobowych, </w:t>
      </w:r>
      <w:r w:rsidRPr="00E45584">
        <w:rPr>
          <w:sz w:val="22"/>
          <w:szCs w:val="22"/>
        </w:rPr>
        <w:br/>
        <w:t>do ich zabezpieczenia poprzez stosowanie odpowiednich środków technicznych i organizacyjnych zapewniających adekwatny stopień bezpieczeństwa odpowiadający ryzyku związanemu z</w:t>
      </w:r>
      <w:r w:rsidR="00D627B6">
        <w:rPr>
          <w:sz w:val="22"/>
          <w:szCs w:val="22"/>
        </w:rPr>
        <w:t xml:space="preserve"> </w:t>
      </w:r>
      <w:r w:rsidRPr="00E45584">
        <w:rPr>
          <w:sz w:val="22"/>
          <w:szCs w:val="22"/>
        </w:rPr>
        <w:t>przetwarzaniem danych osobowych, o których mowa w art. 32 RODO.</w:t>
      </w:r>
    </w:p>
    <w:p w14:paraId="2FC3FAE0" w14:textId="77777777" w:rsidR="00E45584" w:rsidRPr="00E45584" w:rsidRDefault="00E45584" w:rsidP="008779D8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E45584">
        <w:rPr>
          <w:rFonts w:eastAsia="Arial Unicode MS"/>
          <w:kern w:val="1"/>
          <w:sz w:val="22"/>
          <w:szCs w:val="22"/>
        </w:rPr>
        <w:t xml:space="preserve">Zamawiający zobowiązuje Wykonawcę do wykonywania wobec osób, których dane dotyczą, obowiązków informacyjnych wynikających z art. 13 i art. 14 RODO. </w:t>
      </w:r>
    </w:p>
    <w:p w14:paraId="0C7C3F8A" w14:textId="77777777" w:rsidR="00E45584" w:rsidRPr="00E45584" w:rsidRDefault="00E45584" w:rsidP="008779D8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E45584">
        <w:rPr>
          <w:rFonts w:eastAsia="Arial Unicode MS"/>
          <w:kern w:val="1"/>
          <w:sz w:val="22"/>
          <w:szCs w:val="22"/>
        </w:rPr>
        <w:t>Dane osobowe są powierzone do przetwarzania Wykonawcy przez Zamawiającego wyłącznie w celu realizacji niniejszej umowy.</w:t>
      </w:r>
    </w:p>
    <w:p w14:paraId="159E54A5" w14:textId="77777777" w:rsidR="00E45584" w:rsidRPr="00E45584" w:rsidRDefault="00E45584" w:rsidP="008779D8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E45584">
        <w:rPr>
          <w:rFonts w:eastAsia="Arial Unicode MS"/>
          <w:kern w:val="1"/>
          <w:sz w:val="22"/>
          <w:szCs w:val="22"/>
        </w:rPr>
        <w:lastRenderedPageBreak/>
        <w:t>Zakres danych osobowych powierzonych do przetwarzania Wykonawcy przez Zamawiającego jest określony w Załączniku nr 5.</w:t>
      </w:r>
    </w:p>
    <w:p w14:paraId="76220AAA" w14:textId="77777777" w:rsidR="00E45584" w:rsidRPr="00E45584" w:rsidRDefault="00E45584" w:rsidP="008779D8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E45584">
        <w:rPr>
          <w:sz w:val="22"/>
          <w:szCs w:val="22"/>
        </w:rPr>
        <w:t xml:space="preserve">Zamawiający umocowuje </w:t>
      </w:r>
      <w:r w:rsidRPr="00E45584">
        <w:rPr>
          <w:rFonts w:eastAsia="Arial Unicode MS"/>
          <w:kern w:val="1"/>
          <w:sz w:val="22"/>
          <w:szCs w:val="22"/>
        </w:rPr>
        <w:t xml:space="preserve">Wykonawcę </w:t>
      </w:r>
      <w:r w:rsidRPr="00E45584">
        <w:rPr>
          <w:sz w:val="22"/>
          <w:szCs w:val="22"/>
        </w:rPr>
        <w:t xml:space="preserve">przetwarzającego dane osobowe do wydawania </w:t>
      </w:r>
      <w:r w:rsidRPr="00E45584">
        <w:rPr>
          <w:sz w:val="22"/>
          <w:szCs w:val="22"/>
        </w:rPr>
        <w:br/>
        <w:t xml:space="preserve">i odwoływania pracownikom/ zleceniobiorcom upoważnień do przetwarzania danych osobowych.  Wzór upoważnienia do przetwarzania powierzonych danych osobowych został określony w załączniku nr 6 do niniejszej Umowy; wzór odwołania upoważnienia do przetwarzania powierzonych danych osobowych został określony w załączniku nr 7 do niniejszej Umowy. </w:t>
      </w:r>
    </w:p>
    <w:p w14:paraId="13001BF7" w14:textId="77777777" w:rsidR="00E45584" w:rsidRPr="00E45584" w:rsidRDefault="00E45584" w:rsidP="008779D8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E45584">
        <w:rPr>
          <w:sz w:val="22"/>
          <w:szCs w:val="22"/>
        </w:rPr>
        <w:t>Przetwarzający dane osobowe zobowiązany jest do prowadzenia ewidencji osób upoważnionych do przetwarzania danych osobowych.</w:t>
      </w:r>
    </w:p>
    <w:p w14:paraId="063D7E1E" w14:textId="77777777" w:rsidR="00E45584" w:rsidRPr="00E45584" w:rsidRDefault="00E45584" w:rsidP="008779D8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E45584">
        <w:rPr>
          <w:rFonts w:eastAsia="Arial Unicode MS"/>
          <w:kern w:val="1"/>
          <w:sz w:val="22"/>
          <w:szCs w:val="22"/>
        </w:rPr>
        <w:t xml:space="preserve">Wykonawca zobowiązuje się do przekazania Zamawiającemu, na każde jego żądanie, informacji na temat przetwarzania danych osobowych, a w szczególności niezwłocznego przekazywania informacji o każdym przypadku naruszenia obowiązków dotyczących ochrony danych osobowych. </w:t>
      </w:r>
      <w:r w:rsidRPr="00E45584">
        <w:rPr>
          <w:sz w:val="22"/>
          <w:szCs w:val="22"/>
        </w:rPr>
        <w:t xml:space="preserve">Wykonawca niezwłocznie informuje Zamawiającego o: </w:t>
      </w:r>
    </w:p>
    <w:p w14:paraId="001BFEE6" w14:textId="77777777" w:rsidR="00E45584" w:rsidRPr="00E45584" w:rsidRDefault="00E45584" w:rsidP="008779D8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outlineLvl w:val="6"/>
        <w:rPr>
          <w:sz w:val="22"/>
          <w:szCs w:val="22"/>
          <w:lang w:eastAsia="en-US"/>
        </w:rPr>
      </w:pPr>
      <w:r w:rsidRPr="00E45584">
        <w:rPr>
          <w:sz w:val="22"/>
          <w:szCs w:val="22"/>
          <w:lang w:eastAsia="en-US"/>
        </w:rPr>
        <w:t>wszelkich przypadkach naruszenia ochrony danych osobowych lub o ich niewłaściwym użyciu oraz naruszeniu obowiązków dotyczących ochrony powierzonych do przetwarzania danych osobowych;</w:t>
      </w:r>
    </w:p>
    <w:p w14:paraId="4D0E614C" w14:textId="77777777" w:rsidR="00E45584" w:rsidRPr="00E45584" w:rsidRDefault="00E45584" w:rsidP="008779D8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outlineLvl w:val="6"/>
        <w:rPr>
          <w:sz w:val="22"/>
          <w:szCs w:val="22"/>
          <w:lang w:eastAsia="en-US"/>
        </w:rPr>
      </w:pPr>
      <w:r w:rsidRPr="00E45584">
        <w:rPr>
          <w:sz w:val="22"/>
          <w:szCs w:val="22"/>
          <w:lang w:eastAsia="en-US"/>
        </w:rPr>
        <w:t>wszelkich czynnościach z własnym udziałem w sprawach dotyczących ochrony danych osobowych prowadzonych w szczególności przed Prezesem Urzędu Ochrony Danych Osobowych, urzędami państwowymi, policją lub przed sądem.</w:t>
      </w:r>
    </w:p>
    <w:p w14:paraId="3BB76CBD" w14:textId="77777777" w:rsidR="00E45584" w:rsidRPr="00E45584" w:rsidRDefault="00E45584" w:rsidP="008779D8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E45584">
        <w:rPr>
          <w:rFonts w:eastAsia="Arial Unicode MS"/>
          <w:kern w:val="1"/>
          <w:sz w:val="22"/>
          <w:szCs w:val="22"/>
        </w:rPr>
        <w:t>Wykonawca nie decyduje o celach i środkach przetwarzania danych osobowych.</w:t>
      </w:r>
    </w:p>
    <w:p w14:paraId="76E9CD58" w14:textId="0FC9CB36" w:rsidR="00E45584" w:rsidRPr="00E45584" w:rsidRDefault="00E45584" w:rsidP="008779D8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E45584">
        <w:rPr>
          <w:rFonts w:eastAsia="Arial Unicode MS"/>
          <w:kern w:val="1"/>
          <w:sz w:val="22"/>
          <w:szCs w:val="22"/>
        </w:rPr>
        <w:t>Wykonawca zobowiązuje się do udzielenia Zamawiającemu, na każde jego żądanie, informacji na temat przetwarzania powierzonych do przetwarzania danych osobowych oraz umożliwi Zamawiającemu, lub podmiotowi przez niego upoważnionemu, dokonanie kontroli zgodności z ogólnym rozporządzeniem o ochronie danych osobowych (RODO) oraz z niniejszą umową przetwarzania powierzonych danych osobowych.</w:t>
      </w:r>
    </w:p>
    <w:p w14:paraId="02778DC0" w14:textId="77777777" w:rsidR="00E45584" w:rsidRPr="00E45584" w:rsidRDefault="00E45584" w:rsidP="008779D8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 5</w:t>
      </w:r>
    </w:p>
    <w:p w14:paraId="3F85BE11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1. Wykonawca oświadcza i gwarantuje, że: </w:t>
      </w:r>
    </w:p>
    <w:p w14:paraId="08D95851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1) dysponuje odpowiednią wiedzą, doświadczeniem i personelem niezbędnym do należytego wykonania zobowiązań wynikających z niniejszej Umowy, </w:t>
      </w:r>
    </w:p>
    <w:p w14:paraId="151DC025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2) posiada uprawnienia do dysponowania oprogramowaniem wykorzystanym do realizacji umowy zgodnie z jej celem, </w:t>
      </w:r>
    </w:p>
    <w:p w14:paraId="3160FF11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3) wykona przedmiot Umowy zgodnie z obowiązującymi przepisami i normami, w sposób profesjonalny, z uwzględnieniem najlepszych praktyk,</w:t>
      </w:r>
    </w:p>
    <w:p w14:paraId="71260EC8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4) będzie ponosił odpowiedzialność za szkody wyrządzone przez Personel Wykonawcy </w:t>
      </w:r>
      <w:r w:rsidRPr="00E45584">
        <w:rPr>
          <w:sz w:val="22"/>
          <w:szCs w:val="22"/>
        </w:rPr>
        <w:br/>
        <w:t>w związku z realizacją niniejszej Umowy,</w:t>
      </w:r>
    </w:p>
    <w:p w14:paraId="5C12062A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5) będzie dostarczał wolne od błędów pakiety aktualizacyjne, wynikające ze zmian przepisów prawa w zakresie funkcjonalności dostarczonych przez Wykonawcę lub zawierające zmiany wprowadzone do Oprogramowania (w tym wynikające z planowego rozwoju funkcjonalnego Oprogramowania lub usuwania błędów) w okresie trwania Asysty Technicznej,</w:t>
      </w:r>
    </w:p>
    <w:p w14:paraId="3A836EAC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6) w przypadku, gdy aktualizacje lub zmiany, o których mowa w powyższym punkcie będą pociągać za </w:t>
      </w:r>
      <w:r w:rsidRPr="008779D8">
        <w:rPr>
          <w:spacing w:val="-12"/>
          <w:sz w:val="22"/>
          <w:szCs w:val="22"/>
        </w:rPr>
        <w:t>sobą zmiany w dokumentacji Użytkownika, Wykonawca dostarczy uaktualnioną wersję tej dokumentacji,</w:t>
      </w:r>
    </w:p>
    <w:p w14:paraId="5F398829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7) będzie udostępniał Zamawiającemu pakiety aktualizacyjne oraz informował Administratorów o udostępnionych pakietach i sposobie ich instalacji.</w:t>
      </w:r>
    </w:p>
    <w:p w14:paraId="3D297844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2.</w:t>
      </w:r>
      <w:r w:rsidRPr="00E45584">
        <w:rPr>
          <w:sz w:val="22"/>
          <w:szCs w:val="22"/>
        </w:rPr>
        <w:tab/>
        <w:t xml:space="preserve">Wykonawca zobowiązuje się do zapewnienia we własnym zakresie i w ramach wynagrodzenia, o którym mowa w § 3 ust. 1 Umowy, wszystkich koniecznych pozwoleń, zgód, certyfikatów wymaganych przez obowiązujące przepisy prawa w zakresie niezbędnym do prawidłowej realizacji Umowy. </w:t>
      </w:r>
    </w:p>
    <w:p w14:paraId="7AF7ADB4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3. Wykonawca zapewnia, że w wyniku zawarcia Umowy nie dojdzie do naruszenia praw osób trzecich. W przypadku zgłoszenia wobec Zamawiającego roszczeń dotyczących naruszenia praw osób trzecich, Wykonawca podejmie na swój koszt wszelkie środki obrony Zamawiającego przed takimi roszczeniami </w:t>
      </w:r>
      <w:r w:rsidRPr="00E45584">
        <w:rPr>
          <w:sz w:val="22"/>
          <w:szCs w:val="22"/>
        </w:rPr>
        <w:lastRenderedPageBreak/>
        <w:t xml:space="preserve">lub zarzutami i spowoduje, że Zamawiający będzie od nich zwolniony, a także pokryje wszelkie koszty i straty, jakie poniesie Zamawiający z tego tytułu. W przypadku zapłaty przez Zamawiającego jakiejkolwiek kwoty tytułem zaspokojenia roszczenia osoby trzeciej, Zamawiającemu przysługuje roszczenie regresowe względem Wykonawcy. </w:t>
      </w:r>
    </w:p>
    <w:p w14:paraId="60F46CCB" w14:textId="2EFA8A7E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4. Wykonawca zobowiązuje się do wykonywania Umowy w sposób zapobiegający utracie danych Zamawiającego, w tym także tych, do których będzie miał dostęp w trakcie wykonywania Umowy. W przypadku, gdy wykonanie danej czynności przez Wykonawcę lub przez Zamawiającego w oparciu o rekomendację Wykonawcy wiąże się z ryzykiem utraty danych, Wykonawca zobowiązany jest poinformować o tym Zamawiającego przed przystąpieniem do wykonania takiej czynności lub z chwilą przekazania takiej rekomendacji Zamawiającemu. Powyższe nie wyłącza ani nie ogranicza ewentualnej odpowiedzialności Stron, w szczególności nie wyłącza lub nie ogranicza odpowiedzialności Wykonawcy za wykonywanie Umowy w sposób nienależyty.</w:t>
      </w:r>
    </w:p>
    <w:p w14:paraId="1BFE8E66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 6</w:t>
      </w:r>
    </w:p>
    <w:p w14:paraId="0FA9B30D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1. Wykonawca zobowiązuje się do zachowania w poufności wszelkich informacji i danych, jakie uzyskał w związku z wykonywaniem Umowy, oraz informacji, co do których może powziąć </w:t>
      </w:r>
      <w:r w:rsidRPr="008779D8">
        <w:rPr>
          <w:spacing w:val="-12"/>
          <w:sz w:val="22"/>
          <w:szCs w:val="22"/>
        </w:rPr>
        <w:t>podejrzenie, iż są poufnymi informacjami albo danymi lub są jako takie traktowane przez Zamawiającego.</w:t>
      </w:r>
      <w:r w:rsidRPr="00E45584">
        <w:rPr>
          <w:sz w:val="22"/>
          <w:szCs w:val="22"/>
        </w:rPr>
        <w:t xml:space="preserve"> </w:t>
      </w:r>
    </w:p>
    <w:p w14:paraId="7C46C4F3" w14:textId="341ABA3E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2. W przypadku jakichkolwiek wątpliwości co do charakteru danej informacji lub danych, przed ich ujawnieniem lub uczynieniem dostępną, Wykonawca zwróci się na piśmie do Zamawiającego o wskazanie czy informację tę ma traktować jako poufną. </w:t>
      </w:r>
    </w:p>
    <w:p w14:paraId="5C6F5055" w14:textId="35FED6E1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3. Wykonawca zobowiązuje się do ochrony przed nieuprawnionym ujawnieniem wszystkich danych i informacji uzyskanych w trakcie realizacji Umowy, w szczególności dotyczących Zamawiającego oraz jego pracowników i podmiotów z Zamawiającym współpracujących, jakie Wykonawca uzyska w toku realizacji Umowy, zarówno w czasie jej wykonywania, jak i po zrealizowaniu Umowy. </w:t>
      </w:r>
    </w:p>
    <w:p w14:paraId="3569A5BF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 7</w:t>
      </w:r>
    </w:p>
    <w:p w14:paraId="31085433" w14:textId="0C0049E2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1. W zakresie kar umownych opisanych Umową, odpowiedzialność za opóźnienie oznacza przyjęcie przez Wykonawcę odpowiedzialności za przekroczenie terminu wskazanego w Umowie lub wyznaczonego zgodnie z postanowieniami Umowy na zasadzie ryzyka, od której może się uwolnić wyłącznie wykazując, że opóźnienie nastąpiło z przyczyn, za które odpowiedzialność ponosi Zamawiający lub było spowodowane przyczynami o charakterze siły wyższej. </w:t>
      </w:r>
    </w:p>
    <w:p w14:paraId="2792EAC4" w14:textId="77777777" w:rsidR="00E45584" w:rsidRPr="008779D8" w:rsidRDefault="00E45584" w:rsidP="008779D8">
      <w:pPr>
        <w:tabs>
          <w:tab w:val="left" w:pos="284"/>
        </w:tabs>
        <w:spacing w:line="276" w:lineRule="auto"/>
        <w:jc w:val="both"/>
        <w:rPr>
          <w:spacing w:val="-12"/>
          <w:sz w:val="22"/>
          <w:szCs w:val="22"/>
        </w:rPr>
      </w:pPr>
      <w:r w:rsidRPr="008779D8">
        <w:rPr>
          <w:spacing w:val="-12"/>
          <w:sz w:val="22"/>
          <w:szCs w:val="22"/>
        </w:rPr>
        <w:t xml:space="preserve">2. Wykonawca zapłaci Zamawiającemu kary umowne w okolicznościach i wysokościach ustalonych poniżej: </w:t>
      </w:r>
    </w:p>
    <w:p w14:paraId="4A452A8F" w14:textId="6C50C90E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1) w przypadku niewykonania Umowy, w tym nieprzystąpienia do wykonania Umowy, Wykonawca zapłaci Zamawiającemu karę umowną w wysokości 20% wynagrodzenia Wykonawcy, o którym mowa w § 3 ust. 1 lit a Umowy. Za nieprzystąpienie do realizacji Umowy uznaje się nieprzystąpienie do świadczenia usług w terminie, o którym mowa w § </w:t>
      </w:r>
      <w:r w:rsidR="00673965">
        <w:rPr>
          <w:sz w:val="22"/>
          <w:szCs w:val="22"/>
        </w:rPr>
        <w:t>1</w:t>
      </w:r>
      <w:r w:rsidRPr="00E45584">
        <w:rPr>
          <w:sz w:val="22"/>
          <w:szCs w:val="22"/>
        </w:rPr>
        <w:t xml:space="preserve"> ust. </w:t>
      </w:r>
      <w:r w:rsidR="00673965">
        <w:rPr>
          <w:sz w:val="22"/>
          <w:szCs w:val="22"/>
        </w:rPr>
        <w:t>7</w:t>
      </w:r>
      <w:r w:rsidRPr="00E45584">
        <w:rPr>
          <w:sz w:val="22"/>
          <w:szCs w:val="22"/>
        </w:rPr>
        <w:t xml:space="preserve"> umowy.</w:t>
      </w:r>
    </w:p>
    <w:p w14:paraId="5A7E831E" w14:textId="0DD33526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2) za opóźnienie przez Wykonawcę w realizacji przedmiotu Umowy </w:t>
      </w:r>
      <w:r w:rsidRPr="00211C8E">
        <w:rPr>
          <w:sz w:val="22"/>
          <w:szCs w:val="22"/>
        </w:rPr>
        <w:t xml:space="preserve">- w wysokości </w:t>
      </w:r>
      <w:r w:rsidR="00211C8E">
        <w:rPr>
          <w:sz w:val="22"/>
          <w:szCs w:val="22"/>
        </w:rPr>
        <w:t>5</w:t>
      </w:r>
      <w:r w:rsidR="00673965" w:rsidRPr="00211C8E">
        <w:rPr>
          <w:sz w:val="22"/>
          <w:szCs w:val="22"/>
        </w:rPr>
        <w:t xml:space="preserve">00,00 zł </w:t>
      </w:r>
      <w:r w:rsidRPr="00211C8E">
        <w:rPr>
          <w:sz w:val="22"/>
          <w:szCs w:val="22"/>
        </w:rPr>
        <w:t>za</w:t>
      </w:r>
      <w:r w:rsidRPr="00E45584">
        <w:rPr>
          <w:sz w:val="22"/>
          <w:szCs w:val="22"/>
        </w:rPr>
        <w:t xml:space="preserve"> każdy dzień zwłoki</w:t>
      </w:r>
      <w:r w:rsidR="00211C8E">
        <w:rPr>
          <w:sz w:val="22"/>
          <w:szCs w:val="22"/>
        </w:rPr>
        <w:t xml:space="preserve">, z wyłączeniem pkt. 3-5 poniżej, </w:t>
      </w:r>
      <w:bookmarkStart w:id="4" w:name="_Hlk14094031"/>
      <w:r w:rsidR="00211C8E">
        <w:rPr>
          <w:sz w:val="22"/>
          <w:szCs w:val="22"/>
        </w:rPr>
        <w:t>nie więcej niż 20% maksymalnego wynagrodzenia Wykonawcy z tytułu realizacji umowy, o którym mowa w § 3 ust. 1 umowy.</w:t>
      </w:r>
    </w:p>
    <w:bookmarkEnd w:id="4"/>
    <w:p w14:paraId="42790791" w14:textId="4C95E1A1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3) w przypadku opóźnienia przez Wykonawcę w realizacji przedmiotu Umowy w stosunku </w:t>
      </w:r>
      <w:r w:rsidRPr="00E45584">
        <w:rPr>
          <w:sz w:val="22"/>
          <w:szCs w:val="22"/>
        </w:rPr>
        <w:br/>
        <w:t xml:space="preserve">do każdego z terminów, opisanych w rozdz. 4 OPZ „Wsparcie techniczne”/ </w:t>
      </w:r>
      <w:r w:rsidRPr="00E45584">
        <w:rPr>
          <w:i/>
          <w:sz w:val="22"/>
          <w:szCs w:val="22"/>
        </w:rPr>
        <w:t>czasu reakcji  wskazanego w Ofercie Wykonawcy</w:t>
      </w:r>
      <w:r w:rsidRPr="00E45584">
        <w:rPr>
          <w:i/>
          <w:sz w:val="22"/>
          <w:szCs w:val="22"/>
          <w:vertAlign w:val="superscript"/>
        </w:rPr>
        <w:footnoteReference w:id="1"/>
      </w:r>
      <w:r w:rsidRPr="00E45584">
        <w:rPr>
          <w:sz w:val="22"/>
          <w:szCs w:val="22"/>
        </w:rPr>
        <w:t xml:space="preserve"> – w wysokości</w:t>
      </w:r>
      <w:r w:rsidR="00673965">
        <w:rPr>
          <w:sz w:val="22"/>
          <w:szCs w:val="22"/>
        </w:rPr>
        <w:t xml:space="preserve"> </w:t>
      </w:r>
      <w:r w:rsidR="00211C8E" w:rsidRPr="00211C8E">
        <w:rPr>
          <w:sz w:val="22"/>
          <w:szCs w:val="22"/>
        </w:rPr>
        <w:t>5</w:t>
      </w:r>
      <w:r w:rsidR="00673965" w:rsidRPr="00211C8E">
        <w:rPr>
          <w:sz w:val="22"/>
          <w:szCs w:val="22"/>
        </w:rPr>
        <w:t xml:space="preserve">0,00 zł </w:t>
      </w:r>
      <w:r w:rsidRPr="00211C8E">
        <w:rPr>
          <w:sz w:val="22"/>
          <w:szCs w:val="22"/>
        </w:rPr>
        <w:t xml:space="preserve"> za ka</w:t>
      </w:r>
      <w:r w:rsidRPr="00E45584">
        <w:rPr>
          <w:sz w:val="22"/>
          <w:szCs w:val="22"/>
        </w:rPr>
        <w:t xml:space="preserve">żdą rozpoczętą </w:t>
      </w:r>
      <w:r w:rsidR="00211C8E">
        <w:rPr>
          <w:sz w:val="22"/>
          <w:szCs w:val="22"/>
        </w:rPr>
        <w:t>godzinę</w:t>
      </w:r>
      <w:r w:rsidRPr="00E45584">
        <w:rPr>
          <w:sz w:val="22"/>
          <w:szCs w:val="22"/>
        </w:rPr>
        <w:t xml:space="preserve"> opóźnienia poczynając od upływu tego terminu</w:t>
      </w:r>
      <w:r w:rsidR="00B34F0E">
        <w:rPr>
          <w:sz w:val="22"/>
          <w:szCs w:val="22"/>
        </w:rPr>
        <w:t>,</w:t>
      </w:r>
      <w:r w:rsidRPr="00E45584">
        <w:rPr>
          <w:sz w:val="22"/>
          <w:szCs w:val="22"/>
        </w:rPr>
        <w:t xml:space="preserve"> </w:t>
      </w:r>
      <w:r w:rsidR="00B34F0E">
        <w:rPr>
          <w:sz w:val="22"/>
          <w:szCs w:val="22"/>
        </w:rPr>
        <w:t>nie więcej niż 20% miesięcznego wynagrodzenia Wykonawcy z tytułu realizacji umowy, o którym mowa w § 3 ust. 1 lit a umowy.</w:t>
      </w:r>
    </w:p>
    <w:p w14:paraId="38240E35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4) w przypadku naruszenia przez Wykonawcę, zasad poufności wskazanych w Umowie, </w:t>
      </w:r>
      <w:r w:rsidRPr="00E45584">
        <w:rPr>
          <w:sz w:val="22"/>
          <w:szCs w:val="22"/>
        </w:rPr>
        <w:br/>
        <w:t>w tym w § 6 Umowy – w wysokości 20 000,00 zł za każdy przypadek takiego naruszenia.</w:t>
      </w:r>
    </w:p>
    <w:p w14:paraId="5A41DA7F" w14:textId="4CD08AAE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5) w przypadku naruszenia godzin dostępności Wykonawcy w zakresie zdalnej usługi wsparcia określonych w OPZ/ofercie Wykonawcy – w wysokości </w:t>
      </w:r>
      <w:r w:rsidR="00211C8E">
        <w:rPr>
          <w:sz w:val="22"/>
          <w:szCs w:val="22"/>
        </w:rPr>
        <w:t xml:space="preserve">500,00 zł </w:t>
      </w:r>
      <w:r w:rsidRPr="00E45584">
        <w:rPr>
          <w:sz w:val="22"/>
          <w:szCs w:val="22"/>
        </w:rPr>
        <w:t>za każde stwierdzone naruszenie</w:t>
      </w:r>
      <w:r w:rsidR="00B34F0E">
        <w:rPr>
          <w:sz w:val="22"/>
          <w:szCs w:val="22"/>
        </w:rPr>
        <w:t xml:space="preserve">, nie </w:t>
      </w:r>
      <w:r w:rsidR="00B34F0E">
        <w:rPr>
          <w:sz w:val="22"/>
          <w:szCs w:val="22"/>
        </w:rPr>
        <w:lastRenderedPageBreak/>
        <w:t>więcej niż 20% miesięcznego wynagrodzenia Wykonawcy z tytułu realizacji umowy, o którym mowa w § 3 ust. 1 lit a umowy.</w:t>
      </w:r>
    </w:p>
    <w:p w14:paraId="2B6832C6" w14:textId="53E9F7FF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6) w przypadku odstąpienia od Umowy w całości lub w części lub jej wypowiedzenia przez Zamawiającego z przyczyn leżących po stronie Wykonawcy lub w przypadku nieuzasadnionego odstąpienia od Umowy w całości lub w części przez Wykonawcę lub jej wypowiedzenia przez Wykonawcę – w wysokości 20% </w:t>
      </w:r>
      <w:r w:rsidR="00B34F0E">
        <w:rPr>
          <w:sz w:val="22"/>
          <w:szCs w:val="22"/>
        </w:rPr>
        <w:t xml:space="preserve"> maksymalnego w</w:t>
      </w:r>
      <w:r w:rsidRPr="00E45584">
        <w:rPr>
          <w:sz w:val="22"/>
          <w:szCs w:val="22"/>
        </w:rPr>
        <w:t xml:space="preserve">ynagrodzenia Wykonawcy brutto określonego w § 3 ust. 1 </w:t>
      </w:r>
      <w:r w:rsidR="00B34F0E">
        <w:rPr>
          <w:sz w:val="22"/>
          <w:szCs w:val="22"/>
        </w:rPr>
        <w:t>u</w:t>
      </w:r>
      <w:r w:rsidRPr="00E45584">
        <w:rPr>
          <w:sz w:val="22"/>
          <w:szCs w:val="22"/>
        </w:rPr>
        <w:t xml:space="preserve">mowy. </w:t>
      </w:r>
    </w:p>
    <w:p w14:paraId="57709A57" w14:textId="0E399680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3. Kary umowne, o których mowa w Umowie </w:t>
      </w:r>
      <w:r w:rsidR="00B34F0E">
        <w:rPr>
          <w:sz w:val="22"/>
          <w:szCs w:val="22"/>
        </w:rPr>
        <w:t>podlegają</w:t>
      </w:r>
      <w:r w:rsidRPr="00E45584">
        <w:rPr>
          <w:sz w:val="22"/>
          <w:szCs w:val="22"/>
        </w:rPr>
        <w:t xml:space="preserve"> sumowaniu.</w:t>
      </w:r>
    </w:p>
    <w:p w14:paraId="15DDCF3A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4. Zamawiający może dochodzić odszkodowania przewyższającego wysokość kar umownych, na zasadach ogólnych uregulowanych w Kodeksie cywilnym. </w:t>
      </w:r>
    </w:p>
    <w:p w14:paraId="00CFF876" w14:textId="1218C9C3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5. Wykonawca ponosi pełną i nieograniczoną odpowiedzialność za szkody wyrządzone Zamawiającemu przy wykonywaniu lub w związku z wykonywaniem Umowy, w tym za działania i zaniechania osób, którymi Wykonawca będzie się posługiwał przy wykonywaniu Umowy. </w:t>
      </w:r>
    </w:p>
    <w:p w14:paraId="457B7626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 8</w:t>
      </w:r>
    </w:p>
    <w:p w14:paraId="2C705AE3" w14:textId="2A1499A9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1. Zamawiający zastrzega sobie prawo do odstąpienia od </w:t>
      </w:r>
      <w:r w:rsidR="00B34F0E">
        <w:rPr>
          <w:sz w:val="22"/>
          <w:szCs w:val="22"/>
        </w:rPr>
        <w:t>u</w:t>
      </w:r>
      <w:r w:rsidRPr="00E45584">
        <w:rPr>
          <w:sz w:val="22"/>
          <w:szCs w:val="22"/>
        </w:rPr>
        <w:t xml:space="preserve">mowy w całości lub części lub jej wypowiedzenia w trybie natychmiastowym, w przypadku: </w:t>
      </w:r>
    </w:p>
    <w:p w14:paraId="6D5B758D" w14:textId="7C86FE79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1) gdy opóźnienie w stosunku do terminu wykonania Umowy, o którym mowa w § 1 ust. </w:t>
      </w:r>
      <w:r w:rsidR="00204B5B" w:rsidRPr="00204B5B">
        <w:rPr>
          <w:sz w:val="22"/>
          <w:szCs w:val="22"/>
        </w:rPr>
        <w:t>7</w:t>
      </w:r>
      <w:r w:rsidRPr="00E45584">
        <w:rPr>
          <w:sz w:val="22"/>
          <w:szCs w:val="22"/>
        </w:rPr>
        <w:t xml:space="preserve"> lub w rozdziale 4 OPZ „Wsparcie techniczne” przekroczy 1</w:t>
      </w:r>
      <w:r w:rsidR="00B34F0E">
        <w:rPr>
          <w:sz w:val="22"/>
          <w:szCs w:val="22"/>
        </w:rPr>
        <w:t>0</w:t>
      </w:r>
      <w:r w:rsidRPr="00E45584">
        <w:rPr>
          <w:sz w:val="22"/>
          <w:szCs w:val="22"/>
        </w:rPr>
        <w:t xml:space="preserve"> dni; </w:t>
      </w:r>
    </w:p>
    <w:p w14:paraId="68B9A02D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2) bezskutecznego upływu terminu wyznaczonego przez Zamawiającego do zmiany sposobu wykonywania Umowy, w przypadku, gdy Wykonawca będzie wykonywał prace lub świadczył usługi </w:t>
      </w:r>
      <w:r w:rsidRPr="008779D8">
        <w:rPr>
          <w:spacing w:val="-12"/>
          <w:sz w:val="22"/>
          <w:szCs w:val="22"/>
        </w:rPr>
        <w:t>w sposób wadliwy lub sprzeczny z Umową – nie krótszego niż 3 (słownie: trzy) dni – w szczególności w zakresie:</w:t>
      </w:r>
      <w:r w:rsidRPr="00E45584">
        <w:rPr>
          <w:sz w:val="22"/>
          <w:szCs w:val="22"/>
        </w:rPr>
        <w:t xml:space="preserve"> </w:t>
      </w:r>
    </w:p>
    <w:p w14:paraId="3442C53A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a) nieprzyjmowania lub nieprawidłowego przyjmowania Zgłoszeń,</w:t>
      </w:r>
    </w:p>
    <w:p w14:paraId="0095049C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b) niedochowania czasu Odpowiedzi na zgłoszenie opisanego w Umowie; </w:t>
      </w:r>
    </w:p>
    <w:p w14:paraId="6FDE9389" w14:textId="7B0023CB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3) jeżeli suma kar umownych naliczonych na podstawie Umowy przekroczy </w:t>
      </w:r>
      <w:r w:rsidR="00B34F0E">
        <w:rPr>
          <w:sz w:val="22"/>
          <w:szCs w:val="22"/>
        </w:rPr>
        <w:t xml:space="preserve">odpowiednio </w:t>
      </w:r>
      <w:r w:rsidRPr="00E45584">
        <w:rPr>
          <w:sz w:val="22"/>
          <w:szCs w:val="22"/>
        </w:rPr>
        <w:t xml:space="preserve">wartość 20% </w:t>
      </w:r>
      <w:r w:rsidR="00B34F0E">
        <w:rPr>
          <w:sz w:val="22"/>
          <w:szCs w:val="22"/>
        </w:rPr>
        <w:t xml:space="preserve">maksymalnego </w:t>
      </w:r>
      <w:r w:rsidRPr="00E45584">
        <w:rPr>
          <w:sz w:val="22"/>
          <w:szCs w:val="22"/>
        </w:rPr>
        <w:t xml:space="preserve">wynagrodzenia </w:t>
      </w:r>
      <w:r w:rsidR="00B34F0E">
        <w:rPr>
          <w:sz w:val="22"/>
          <w:szCs w:val="22"/>
        </w:rPr>
        <w:t xml:space="preserve">Wykonawcy z tytułu wykonania umowy lub wynagrodzenia </w:t>
      </w:r>
      <w:r w:rsidRPr="00E45584">
        <w:rPr>
          <w:sz w:val="22"/>
          <w:szCs w:val="22"/>
        </w:rPr>
        <w:t xml:space="preserve">określonego w § 3 ust. 1 </w:t>
      </w:r>
      <w:r w:rsidR="00B34F0E">
        <w:rPr>
          <w:sz w:val="22"/>
          <w:szCs w:val="22"/>
        </w:rPr>
        <w:t>lit. a u</w:t>
      </w:r>
      <w:r w:rsidRPr="00E45584">
        <w:rPr>
          <w:sz w:val="22"/>
          <w:szCs w:val="22"/>
        </w:rPr>
        <w:t>mowy</w:t>
      </w:r>
      <w:r w:rsidR="00B34F0E">
        <w:rPr>
          <w:sz w:val="22"/>
          <w:szCs w:val="22"/>
        </w:rPr>
        <w:t>- zgodnie z zapisami § 7 umowy.</w:t>
      </w:r>
    </w:p>
    <w:p w14:paraId="48CED7D2" w14:textId="3422292A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2. Prawo odstąpienia od Umowy Zamawiający może wykonać w terminie </w:t>
      </w:r>
      <w:r w:rsidR="00B34F0E">
        <w:rPr>
          <w:sz w:val="22"/>
          <w:szCs w:val="22"/>
        </w:rPr>
        <w:t>3</w:t>
      </w:r>
      <w:r w:rsidRPr="00E45584">
        <w:rPr>
          <w:sz w:val="22"/>
          <w:szCs w:val="22"/>
        </w:rPr>
        <w:t xml:space="preserve">0 dni od powzięcia wiadomości o okolicznościach skutkujących możliwością odstąpienia od Umowy. </w:t>
      </w:r>
    </w:p>
    <w:p w14:paraId="423A6BA1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3. Oświadczenie o odstąpieniu, wypowiedzeniu Umowy powinno być złożone na piśmie (zawierać uzasadnienie) i zostać niezwłocznie dostarczone drugiej Stronie. </w:t>
      </w:r>
    </w:p>
    <w:p w14:paraId="563FDF3F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4. Zamawiający może wykonać umowne prawo odstąpienia, wypowiedzenia niezależnie </w:t>
      </w:r>
      <w:r w:rsidRPr="00E45584">
        <w:rPr>
          <w:sz w:val="22"/>
          <w:szCs w:val="22"/>
        </w:rPr>
        <w:br/>
        <w:t xml:space="preserve">od prawa odstąpienia, wypowiedzenia przysługującego na podstawie powszechnie obowiązujących przepisów prawa. </w:t>
      </w:r>
    </w:p>
    <w:p w14:paraId="02CFE132" w14:textId="72D1D33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5. W przypadku odstąpienia lub wypowiedzenia Umowy przez Zamawiającego w sytuacjach, </w:t>
      </w:r>
      <w:r w:rsidRPr="00E45584">
        <w:rPr>
          <w:sz w:val="22"/>
          <w:szCs w:val="22"/>
        </w:rPr>
        <w:br/>
        <w:t>o których mowa w ust. 1 powyżej, Wykonawcy nie przysługują roszczenia wobec Zamawiającego z tego tytułu.</w:t>
      </w:r>
    </w:p>
    <w:p w14:paraId="7BFEDA42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 9</w:t>
      </w:r>
    </w:p>
    <w:p w14:paraId="07B7E333" w14:textId="22B3F90A" w:rsidR="001E1AB2" w:rsidRPr="001E1AB2" w:rsidRDefault="001E1AB2" w:rsidP="008779D8">
      <w:pPr>
        <w:pStyle w:val="Akapitzlist"/>
        <w:numPr>
          <w:ilvl w:val="0"/>
          <w:numId w:val="75"/>
        </w:numPr>
        <w:tabs>
          <w:tab w:val="left" w:pos="284"/>
        </w:tabs>
        <w:ind w:left="0" w:firstLine="0"/>
        <w:jc w:val="both"/>
        <w:rPr>
          <w:spacing w:val="-8"/>
          <w:sz w:val="22"/>
          <w:szCs w:val="22"/>
        </w:rPr>
      </w:pPr>
      <w:r w:rsidRPr="001E1AB2">
        <w:rPr>
          <w:spacing w:val="-8"/>
          <w:sz w:val="22"/>
          <w:szCs w:val="22"/>
        </w:rPr>
        <w:t>Strony są uprawnione do dokonania zmian wysokości wynagrodzenia Wykonawcy, w przypadku zmiany:</w:t>
      </w:r>
    </w:p>
    <w:p w14:paraId="695A3774" w14:textId="77777777" w:rsidR="001E1AB2" w:rsidRDefault="001E1AB2" w:rsidP="008779D8">
      <w:pPr>
        <w:pStyle w:val="Akapitzlist"/>
        <w:numPr>
          <w:ilvl w:val="0"/>
          <w:numId w:val="7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E1AB2">
        <w:rPr>
          <w:sz w:val="22"/>
          <w:szCs w:val="22"/>
        </w:rPr>
        <w:t xml:space="preserve">stawki podatku od towarów i usług </w:t>
      </w:r>
    </w:p>
    <w:p w14:paraId="4878614F" w14:textId="77777777" w:rsidR="001E1AB2" w:rsidRPr="001E1AB2" w:rsidRDefault="001E1AB2" w:rsidP="008779D8">
      <w:pPr>
        <w:pStyle w:val="Akapitzlist"/>
        <w:numPr>
          <w:ilvl w:val="0"/>
          <w:numId w:val="7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E1AB2">
        <w:rPr>
          <w:spacing w:val="-12"/>
          <w:sz w:val="22"/>
          <w:szCs w:val="22"/>
        </w:rPr>
        <w:t>wysokości minimalnego wynagrodzenia za pracę lub minimalnej stawki godzinowej ustalonego na podstawie art. 2 ust. 3-5 ustawy z dnia 10 października 2002 r. o minimalnym wynagrodzeniu za pracę,</w:t>
      </w:r>
    </w:p>
    <w:p w14:paraId="2D57142A" w14:textId="77777777" w:rsidR="001E1AB2" w:rsidRDefault="001E1AB2" w:rsidP="008779D8">
      <w:pPr>
        <w:pStyle w:val="Akapitzlist"/>
        <w:numPr>
          <w:ilvl w:val="0"/>
          <w:numId w:val="7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E1AB2">
        <w:rPr>
          <w:sz w:val="22"/>
          <w:szCs w:val="22"/>
        </w:rPr>
        <w:t xml:space="preserve">zasad podlegania ubezpieczeniom społecznym lub ubezpieczeniu zdrowotnemu lub wysokości stawki składki na ubezpieczenia społeczne lub zdrowotne </w:t>
      </w:r>
    </w:p>
    <w:p w14:paraId="36A181AE" w14:textId="023E5BDE" w:rsidR="001E1AB2" w:rsidRPr="001E1AB2" w:rsidRDefault="001E1AB2" w:rsidP="008779D8">
      <w:pPr>
        <w:pStyle w:val="Akapitzlist"/>
        <w:numPr>
          <w:ilvl w:val="0"/>
          <w:numId w:val="7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E1AB2">
        <w:rPr>
          <w:color w:val="222222"/>
          <w:sz w:val="22"/>
          <w:szCs w:val="22"/>
        </w:rPr>
        <w:t>zasad gromadzenia i wysokości wpłat do pracowniczych planów kapitałowych, o których mowa w ustawie z dnia 4 października 2018 r. o pracowniczych planach kapitałowych</w:t>
      </w:r>
    </w:p>
    <w:p w14:paraId="6CF8CA33" w14:textId="77777777" w:rsidR="001E1AB2" w:rsidRPr="00D3302E" w:rsidRDefault="001E1AB2" w:rsidP="008779D8">
      <w:pPr>
        <w:tabs>
          <w:tab w:val="left" w:pos="284"/>
        </w:tabs>
        <w:jc w:val="both"/>
        <w:rPr>
          <w:sz w:val="22"/>
          <w:szCs w:val="22"/>
        </w:rPr>
      </w:pPr>
      <w:r w:rsidRPr="00D3302E">
        <w:rPr>
          <w:sz w:val="22"/>
          <w:szCs w:val="22"/>
        </w:rPr>
        <w:t>– jeżeli zmiany te będą miały wpływ na koszty wykonania zamówienia przez Wykonawcę.</w:t>
      </w:r>
    </w:p>
    <w:p w14:paraId="1F71E623" w14:textId="77777777" w:rsidR="001E1AB2" w:rsidRPr="00D3302E" w:rsidRDefault="001E1AB2" w:rsidP="008779D8">
      <w:pPr>
        <w:tabs>
          <w:tab w:val="left" w:pos="284"/>
        </w:tabs>
        <w:jc w:val="both"/>
        <w:rPr>
          <w:sz w:val="22"/>
          <w:szCs w:val="22"/>
        </w:rPr>
      </w:pPr>
      <w:r w:rsidRPr="00D3302E">
        <w:rPr>
          <w:sz w:val="22"/>
          <w:szCs w:val="22"/>
        </w:rPr>
        <w:t>2. Wykonawca musi wykazać Zamawiającemu, że zmiany określone w ust. 1 będą miały wpływ na koszty wykonania zamówienia przez Wykonawcę.</w:t>
      </w:r>
    </w:p>
    <w:p w14:paraId="6F969DDC" w14:textId="77777777" w:rsidR="001E1AB2" w:rsidRPr="00D3302E" w:rsidRDefault="001E1AB2" w:rsidP="008779D8">
      <w:pPr>
        <w:tabs>
          <w:tab w:val="left" w:pos="284"/>
        </w:tabs>
        <w:jc w:val="both"/>
        <w:rPr>
          <w:sz w:val="22"/>
          <w:szCs w:val="22"/>
        </w:rPr>
      </w:pPr>
      <w:r w:rsidRPr="00D3302E">
        <w:rPr>
          <w:sz w:val="22"/>
          <w:szCs w:val="22"/>
        </w:rPr>
        <w:lastRenderedPageBreak/>
        <w:t>3. W przypadku zmiany, o której mowa w ust. 1 lit. a wartość netto wynagrodzenia Wykonawcy nie zmieni się, a określona w aneksie wartość brutto wynagrodzenia zostanie wyliczona na podstawie nowych przepisów.</w:t>
      </w:r>
    </w:p>
    <w:p w14:paraId="0032F644" w14:textId="77777777" w:rsidR="001E1AB2" w:rsidRPr="00D3302E" w:rsidRDefault="001E1AB2" w:rsidP="008779D8">
      <w:pPr>
        <w:tabs>
          <w:tab w:val="left" w:pos="284"/>
        </w:tabs>
        <w:jc w:val="both"/>
        <w:rPr>
          <w:sz w:val="22"/>
          <w:szCs w:val="22"/>
        </w:rPr>
      </w:pPr>
      <w:r w:rsidRPr="00D3302E">
        <w:rPr>
          <w:sz w:val="22"/>
          <w:szCs w:val="22"/>
        </w:rPr>
        <w:t xml:space="preserve">4. W przypadku zmiany przepisów, o których mowa w ust. 1 lit. b-d skutkujących zmianą kosztów wykonania przedmiotu umowy przez Wykonawcę, każda ze Stron umowy, w terminie 30 dni od dnia wejścia w życie przepisów wprowadzających te zmiany, może wystąpić do drugiej strony z pisemnym wnioskiem w sprawie dokonania odpowiedniej zmiany wynagrodzenia. Wniosek należy złożyć wraz z niezbędnymi dokumentami (w tym wyliczeniem kosztów tych zmian) oraz uzasadnieniem przedstawiającym wpływ zmian na koszty wykonania przedmiotu umowy. </w:t>
      </w:r>
    </w:p>
    <w:p w14:paraId="3E1E2D33" w14:textId="77777777" w:rsidR="001E1AB2" w:rsidRPr="00D3302E" w:rsidRDefault="001E1AB2" w:rsidP="008779D8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D3302E">
        <w:rPr>
          <w:sz w:val="22"/>
          <w:szCs w:val="22"/>
        </w:rPr>
        <w:t xml:space="preserve">5. W przypadku zmiany przepisów, o których mowa w ust. 1 lit. b wynagrodzenie Wykonawcy ulegnie zmianie o wartość wzrostu całkowitego kosztu wykonania umowy przez Wykonawcę, wynikającego ze zwiększenia wynagrodzeń osób bezpośrednio wykonujących czynności na rzecz Zamawiającego do wysokości aktualnie obowiązującego minimalnego wynagrodzenia, z </w:t>
      </w:r>
      <w:r w:rsidRPr="00D3302E">
        <w:rPr>
          <w:spacing w:val="-16"/>
          <w:sz w:val="22"/>
          <w:szCs w:val="22"/>
        </w:rPr>
        <w:t>uwzględnieniem wszystkich obciążeń publiczno</w:t>
      </w:r>
      <w:r>
        <w:rPr>
          <w:spacing w:val="-16"/>
          <w:sz w:val="22"/>
          <w:szCs w:val="22"/>
        </w:rPr>
        <w:t>-</w:t>
      </w:r>
      <w:r w:rsidRPr="00D3302E">
        <w:rPr>
          <w:spacing w:val="-16"/>
          <w:sz w:val="22"/>
          <w:szCs w:val="22"/>
        </w:rPr>
        <w:t>prawnych od kwoty wzrostu minimalnego wynagrodzenia</w:t>
      </w:r>
      <w:r w:rsidRPr="00D3302E">
        <w:rPr>
          <w:sz w:val="22"/>
          <w:szCs w:val="22"/>
        </w:rPr>
        <w:t>.</w:t>
      </w:r>
    </w:p>
    <w:p w14:paraId="26B8D499" w14:textId="77777777" w:rsidR="001E1AB2" w:rsidRPr="00D3302E" w:rsidRDefault="001E1AB2" w:rsidP="008779D8">
      <w:pPr>
        <w:tabs>
          <w:tab w:val="left" w:pos="284"/>
          <w:tab w:val="left" w:pos="567"/>
        </w:tabs>
        <w:jc w:val="both"/>
        <w:rPr>
          <w:spacing w:val="-16"/>
          <w:sz w:val="22"/>
          <w:szCs w:val="22"/>
        </w:rPr>
      </w:pPr>
      <w:r w:rsidRPr="00D3302E">
        <w:rPr>
          <w:sz w:val="22"/>
          <w:szCs w:val="22"/>
        </w:rPr>
        <w:t xml:space="preserve">6. W przypadku zmiany przepisów, o których mowa w ust. 1 lit. c-d wynagrodzenie Wykonawcy ulegnie zmianie o wartość wzrostu całkowitego kosztu wykonania umowy przez Wykonawcę, jaki będzie zobowiązany dodatkowo ponieść w celu uwzględnienia tej zmiany, przy zachowaniu </w:t>
      </w:r>
      <w:r w:rsidRPr="00D3302E">
        <w:rPr>
          <w:spacing w:val="-16"/>
          <w:sz w:val="22"/>
          <w:szCs w:val="22"/>
        </w:rPr>
        <w:t>dotychczasowej kwoty netto wynagrodzenia osób bezpośrednio wykonujących czynności na rzecz Zamawiającego.</w:t>
      </w:r>
    </w:p>
    <w:p w14:paraId="1BC0B5FE" w14:textId="77777777" w:rsidR="001E1AB2" w:rsidRPr="00D3302E" w:rsidRDefault="001E1AB2" w:rsidP="008779D8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D3302E">
        <w:rPr>
          <w:sz w:val="22"/>
          <w:szCs w:val="22"/>
        </w:rPr>
        <w:t>7. Zmiana wysokości wynagrodzenia obowiązywać będzie od dnia wejścia w życie zmian, o których mowa w ust. 1 niniejszego paragrafu.</w:t>
      </w:r>
    </w:p>
    <w:p w14:paraId="4B12A4E5" w14:textId="77777777" w:rsidR="001E1AB2" w:rsidRPr="00D3302E" w:rsidRDefault="001E1AB2" w:rsidP="008779D8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D3302E">
        <w:rPr>
          <w:sz w:val="22"/>
          <w:szCs w:val="22"/>
        </w:rPr>
        <w:t xml:space="preserve">8. Okoliczności skutkujące możliwością dokonania innych istotnych zmian zawartej umowy opisuje art. 144 ustawy Prawo zamówień publicznych. Zmiany dopuszczalne są w następującym zakresie: </w:t>
      </w:r>
    </w:p>
    <w:p w14:paraId="254CB3F1" w14:textId="77777777" w:rsidR="001E1AB2" w:rsidRPr="00D3302E" w:rsidRDefault="001E1AB2" w:rsidP="008779D8">
      <w:pPr>
        <w:tabs>
          <w:tab w:val="left" w:pos="284"/>
        </w:tabs>
        <w:spacing w:line="271" w:lineRule="auto"/>
        <w:jc w:val="both"/>
        <w:rPr>
          <w:sz w:val="22"/>
          <w:szCs w:val="22"/>
        </w:rPr>
      </w:pPr>
      <w:r w:rsidRPr="00D3302E">
        <w:rPr>
          <w:sz w:val="22"/>
          <w:szCs w:val="22"/>
        </w:rPr>
        <w:t xml:space="preserve">a) Strony są uprawnione do dokonania zmian o łącznej wartości nieprzekraczającej 10% łącznego wynagrodzenia wskazanego w § 2 ust. 1 Umowy, niezależnie od innych przypadków zmian dozwolonych przepisami </w:t>
      </w:r>
      <w:proofErr w:type="spellStart"/>
      <w:r w:rsidRPr="00D3302E">
        <w:rPr>
          <w:sz w:val="22"/>
          <w:szCs w:val="22"/>
        </w:rPr>
        <w:t>Pzp</w:t>
      </w:r>
      <w:proofErr w:type="spellEnd"/>
      <w:r w:rsidRPr="00D3302E">
        <w:rPr>
          <w:sz w:val="22"/>
          <w:szCs w:val="22"/>
        </w:rPr>
        <w:t xml:space="preserve">. Zmiana dokonana zgodnie z niniejszym postanowieniem, niezależnie od jej wartości, nie może prowadzić do zmiany charakteru Umowy, w szczególności do zastąpienia przedmiotu Umowy innego rodzaju przedmiotem; </w:t>
      </w:r>
    </w:p>
    <w:p w14:paraId="4C854AC6" w14:textId="57225ACE" w:rsidR="00E45584" w:rsidRPr="00E45584" w:rsidRDefault="001E1AB2" w:rsidP="008779D8">
      <w:pPr>
        <w:tabs>
          <w:tab w:val="left" w:pos="284"/>
        </w:tabs>
        <w:spacing w:line="271" w:lineRule="auto"/>
        <w:jc w:val="both"/>
        <w:rPr>
          <w:sz w:val="22"/>
          <w:szCs w:val="22"/>
        </w:rPr>
      </w:pPr>
      <w:r w:rsidRPr="00D3302E">
        <w:rPr>
          <w:sz w:val="22"/>
          <w:szCs w:val="22"/>
        </w:rPr>
        <w:t xml:space="preserve">b) Strony są uprawnione do wprowadzenia do Umowy zmian nieistotnych, to jest innych niż zmiany zdefiniowane w art. 144 ust. 1e </w:t>
      </w:r>
      <w:proofErr w:type="spellStart"/>
      <w:r w:rsidRPr="00D3302E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14:paraId="30925C3B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§10</w:t>
      </w:r>
    </w:p>
    <w:p w14:paraId="79E91627" w14:textId="77777777" w:rsidR="00E45584" w:rsidRPr="00E45584" w:rsidRDefault="00E45584" w:rsidP="008779D8">
      <w:pPr>
        <w:numPr>
          <w:ilvl w:val="0"/>
          <w:numId w:val="50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  <w:lang w:val="x-none"/>
        </w:rPr>
      </w:pPr>
      <w:r w:rsidRPr="00E45584">
        <w:rPr>
          <w:rFonts w:eastAsia="Calibri"/>
          <w:sz w:val="22"/>
          <w:szCs w:val="22"/>
          <w:lang w:val="x-none"/>
        </w:rPr>
        <w:t xml:space="preserve">W okresie obowiązywania Umowy Zamawiający może zlecić jednorazowo lub kilkakrotnie Wykonawcy rozbudowę serwisu, zgodnie z OPZ, za wynagrodzeniem, o którym mowa </w:t>
      </w:r>
      <w:r w:rsidRPr="00E45584">
        <w:rPr>
          <w:rFonts w:eastAsia="Calibri"/>
          <w:sz w:val="22"/>
          <w:szCs w:val="22"/>
        </w:rPr>
        <w:br/>
      </w:r>
      <w:r w:rsidRPr="00E45584">
        <w:rPr>
          <w:rFonts w:eastAsia="Calibri"/>
          <w:sz w:val="22"/>
          <w:szCs w:val="22"/>
          <w:lang w:val="x-none"/>
        </w:rPr>
        <w:t xml:space="preserve">w </w:t>
      </w:r>
      <w:r w:rsidRPr="00E45584">
        <w:rPr>
          <w:sz w:val="22"/>
          <w:szCs w:val="22"/>
          <w:lang w:val="x-none"/>
        </w:rPr>
        <w:t>§ 3 ust.1 lit b Umowy, wg stawek wskazanych w Ofercie wykonawcy.</w:t>
      </w:r>
    </w:p>
    <w:p w14:paraId="7E03C462" w14:textId="77777777" w:rsidR="00E45584" w:rsidRPr="00E45584" w:rsidRDefault="00E45584" w:rsidP="008779D8">
      <w:pPr>
        <w:numPr>
          <w:ilvl w:val="0"/>
          <w:numId w:val="50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  <w:lang w:val="x-none"/>
        </w:rPr>
      </w:pPr>
      <w:r w:rsidRPr="00E45584">
        <w:rPr>
          <w:rFonts w:eastAsia="Calibri"/>
          <w:sz w:val="22"/>
          <w:szCs w:val="22"/>
          <w:lang w:val="x-none"/>
        </w:rPr>
        <w:t xml:space="preserve">Zakres prac rozwojowych określi Zamawiający w zleceniu wykonawczym. Każdorazowo termin zakończenia realizacji prac rozwojowych nie może być dłuższy niż 30 dni od dnia zlecenia prac. </w:t>
      </w:r>
    </w:p>
    <w:p w14:paraId="7191EB4B" w14:textId="77777777" w:rsidR="00E45584" w:rsidRPr="00E45584" w:rsidRDefault="00E45584" w:rsidP="008779D8">
      <w:pPr>
        <w:numPr>
          <w:ilvl w:val="0"/>
          <w:numId w:val="50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>Przez termin zakończenia realizacji prac rozumie się datę otrzymania przez Zamawiającego od Wykonawcy zgłoszenia do odbioru, pod warunkiem, że wynik odbioru będzie pozytywny.</w:t>
      </w:r>
    </w:p>
    <w:p w14:paraId="05FC9AA7" w14:textId="77777777" w:rsidR="00E45584" w:rsidRPr="00E45584" w:rsidRDefault="00E45584" w:rsidP="008779D8">
      <w:pPr>
        <w:numPr>
          <w:ilvl w:val="0"/>
          <w:numId w:val="50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  <w:lang w:val="x-none"/>
        </w:rPr>
      </w:pPr>
      <w:r w:rsidRPr="00E45584">
        <w:rPr>
          <w:rFonts w:eastAsia="Calibri"/>
          <w:sz w:val="22"/>
          <w:szCs w:val="22"/>
          <w:lang w:val="x-none"/>
        </w:rPr>
        <w:t xml:space="preserve">Odbioru prac dokonają osoby wskazane przez Zamawiającego. </w:t>
      </w:r>
    </w:p>
    <w:p w14:paraId="46C5BCA1" w14:textId="77777777" w:rsidR="00E45584" w:rsidRPr="00E45584" w:rsidRDefault="00E45584" w:rsidP="008779D8">
      <w:pPr>
        <w:numPr>
          <w:ilvl w:val="0"/>
          <w:numId w:val="50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 xml:space="preserve">W ramach zaoferowanej ceny za prace rozbudowy serwisu Wykonawca zapewni świadczenie gwarancji, polegającej na usuwaniu dysfunkcji, błędów i awarii w działaniu serwisu wraz z późniejszymi jej zmianami dokonywanymi w ramach obsługi technicznej, do dnia zakończenia obowiązywania Umowy. </w:t>
      </w:r>
    </w:p>
    <w:p w14:paraId="2AE23CAA" w14:textId="77777777" w:rsidR="00E45584" w:rsidRPr="00E45584" w:rsidRDefault="00E45584" w:rsidP="008779D8">
      <w:pPr>
        <w:numPr>
          <w:ilvl w:val="0"/>
          <w:numId w:val="50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>Jeżeli w okresie gwarancji Wykonawca odmówi usunięcia stwierdzonych wad lub usterek, Zamawiający zleci ich wykonanie innemu podmiotowi, a ich kosztem obciąży Wykonawcę.</w:t>
      </w:r>
    </w:p>
    <w:p w14:paraId="443E06DF" w14:textId="77777777" w:rsidR="00E45584" w:rsidRPr="00E45584" w:rsidRDefault="00E45584" w:rsidP="008779D8">
      <w:pPr>
        <w:numPr>
          <w:ilvl w:val="0"/>
          <w:numId w:val="50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>Zamawiający będzie posiadać prawa bez utraty gwarancji, do modyfikowania serwisu zgodnie z otrzymaną dokumentacją bez konieczności każdorazowego konsultowania zmian z Wykonawcą, również w trakcie okresu gwarancyjnego. Wykonawca nie będzie ponosił odpowiedzialności za wadliwe działanie Serwisu tylko i wyłącznie w zakresie wprowadzonych zmian przez Zamawiającego.</w:t>
      </w:r>
    </w:p>
    <w:p w14:paraId="1A9A6CEF" w14:textId="77777777" w:rsidR="00E45584" w:rsidRPr="00E45584" w:rsidRDefault="00E45584" w:rsidP="008779D8">
      <w:pPr>
        <w:numPr>
          <w:ilvl w:val="0"/>
          <w:numId w:val="50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>Rękojmia będzie świadczona na warunkach ogólnych określonych w Kodeksie cywilnym (Dz. U. z 2014, poz. 121).</w:t>
      </w:r>
    </w:p>
    <w:p w14:paraId="3151D116" w14:textId="0412295A" w:rsidR="00E45584" w:rsidRPr="00E45584" w:rsidRDefault="00E45584" w:rsidP="008779D8">
      <w:pPr>
        <w:numPr>
          <w:ilvl w:val="0"/>
          <w:numId w:val="50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>Terminy usunięcia usterek, wad, awarii określa OPZ.</w:t>
      </w:r>
    </w:p>
    <w:p w14:paraId="2ACEFEAD" w14:textId="709AF767" w:rsidR="00E45584" w:rsidRPr="00E45584" w:rsidRDefault="00E45584" w:rsidP="008779D8">
      <w:pPr>
        <w:numPr>
          <w:ilvl w:val="0"/>
          <w:numId w:val="50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lastRenderedPageBreak/>
        <w:t>Wykonawca przeniesie na Zamawiającego bez dodatkowego wynagrodzenia autorskie prawa majątkowe i prawa zależne do wszystkich utworów (w wersji Serwisów internetowych) do wyłącznego wykorzystania przez Zamawiającego w ramach jego organizacji, wymaganej do realizacji niniejszej Umowy z wyłączeniem oprogramowania firm trzecich, na które zostaną udzielone odpowiednie licencje</w:t>
      </w:r>
      <w:r w:rsidR="001E1AB2">
        <w:rPr>
          <w:sz w:val="22"/>
          <w:szCs w:val="22"/>
        </w:rPr>
        <w:t xml:space="preserve"> w ramach umownego wynagrodzenia</w:t>
      </w:r>
      <w:r w:rsidRPr="00E45584">
        <w:rPr>
          <w:sz w:val="22"/>
          <w:szCs w:val="22"/>
          <w:lang w:val="x-none"/>
        </w:rPr>
        <w:t xml:space="preserve">, o których mowa w ust. od 1 do 7 powyżej. </w:t>
      </w:r>
    </w:p>
    <w:p w14:paraId="620D09D6" w14:textId="77777777" w:rsidR="00E45584" w:rsidRPr="00E45584" w:rsidRDefault="00E45584" w:rsidP="008779D8">
      <w:pPr>
        <w:numPr>
          <w:ilvl w:val="0"/>
          <w:numId w:val="50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 xml:space="preserve">Autorskie prawa majątkowe przechodzą na Zamawiającego w zakresie pól eksploatacji, określonych w art. 50 ustawy o Prawie autorskim i prawach pokrewnych, tj.: </w:t>
      </w:r>
    </w:p>
    <w:p w14:paraId="293F5287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1) utrwalanie na dowolnym nośniku informacji; </w:t>
      </w:r>
    </w:p>
    <w:p w14:paraId="7D4DBB36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2) zwielokrotnianie dowolną techniką, w tym na kolejnych serwerach Zamawiającego </w:t>
      </w:r>
      <w:r w:rsidRPr="00E45584">
        <w:rPr>
          <w:sz w:val="22"/>
          <w:szCs w:val="22"/>
        </w:rPr>
        <w:br/>
        <w:t xml:space="preserve">lub podmiotów realizujących jego zadania; </w:t>
      </w:r>
    </w:p>
    <w:p w14:paraId="2A141356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3) wprowadzanie do pamięci komputera; </w:t>
      </w:r>
    </w:p>
    <w:p w14:paraId="5F368283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4) publiczne odtwarzanie dowolną techniką; </w:t>
      </w:r>
    </w:p>
    <w:p w14:paraId="4939C53D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5) wyświetlenie; </w:t>
      </w:r>
    </w:p>
    <w:p w14:paraId="48509358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6) transmisja za pomocą Internetu, wizji lub fonii przewodowej lub bezprzewodowej przez stację naziemną albo satelitarną; </w:t>
      </w:r>
    </w:p>
    <w:p w14:paraId="56317D2B" w14:textId="77777777" w:rsidR="00E45584" w:rsidRPr="008779D8" w:rsidRDefault="00E45584" w:rsidP="008779D8">
      <w:pPr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pacing w:val="-8"/>
          <w:sz w:val="22"/>
          <w:szCs w:val="22"/>
        </w:rPr>
      </w:pPr>
      <w:r w:rsidRPr="00E45584">
        <w:rPr>
          <w:sz w:val="22"/>
          <w:szCs w:val="22"/>
        </w:rPr>
        <w:t xml:space="preserve">7) </w:t>
      </w:r>
      <w:r w:rsidRPr="008779D8">
        <w:rPr>
          <w:spacing w:val="-8"/>
          <w:sz w:val="22"/>
          <w:szCs w:val="22"/>
        </w:rPr>
        <w:t xml:space="preserve">wykorzystywania dzieła w całości lub we fragmentach także do celów promocyjnych </w:t>
      </w:r>
      <w:r w:rsidRPr="008779D8">
        <w:rPr>
          <w:spacing w:val="-8"/>
          <w:sz w:val="22"/>
          <w:szCs w:val="22"/>
        </w:rPr>
        <w:br/>
        <w:t xml:space="preserve">i reklamy; </w:t>
      </w:r>
    </w:p>
    <w:p w14:paraId="439BD188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8) wprowadzania zmian i modyfikacji; </w:t>
      </w:r>
    </w:p>
    <w:p w14:paraId="4BC2325C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9) publikowanie w zakresie niezbędnym do przeprowadzenia postępowania o udzielenie zamówienia w zakresie rozbudowy, przebudowy, dokonania modyfikacji portalu, jeżeli zaistnieje taka potrzeba. </w:t>
      </w:r>
    </w:p>
    <w:p w14:paraId="4E9DA715" w14:textId="77777777" w:rsidR="000C6281" w:rsidRDefault="00E45584" w:rsidP="008779D8">
      <w:pPr>
        <w:pStyle w:val="Akapitzlist"/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C6281">
        <w:rPr>
          <w:sz w:val="22"/>
          <w:szCs w:val="22"/>
        </w:rPr>
        <w:t xml:space="preserve">Wykonawca przekaże Zamawiającemu kopie kodu źródłowego wersji Serwisów internetowych oraz wszystkich plików źródłowych CMS, które zostaną wykorzystane do wykonania i wdrożenia przedmiotu Umowy. Kod źródłowy Aplikacji nie może być w żaden sposób zakodowany. </w:t>
      </w:r>
    </w:p>
    <w:p w14:paraId="2657B56B" w14:textId="77777777" w:rsidR="000C6281" w:rsidRDefault="00E45584" w:rsidP="008779D8">
      <w:pPr>
        <w:pStyle w:val="Akapitzlist"/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C6281">
        <w:rPr>
          <w:sz w:val="22"/>
          <w:szCs w:val="22"/>
        </w:rPr>
        <w:t xml:space="preserve">Wykonawca dostarczy Zamawiającemu czcionki, które wykorzystał przy tworzeniu serwisów. </w:t>
      </w:r>
    </w:p>
    <w:p w14:paraId="4C3B7F6F" w14:textId="77777777" w:rsidR="000C6281" w:rsidRDefault="00E45584" w:rsidP="008779D8">
      <w:pPr>
        <w:pStyle w:val="Akapitzlist"/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C6281">
        <w:rPr>
          <w:sz w:val="22"/>
          <w:szCs w:val="22"/>
        </w:rPr>
        <w:t xml:space="preserve">Wraz z przekazaniem kodów i plików źródłowych na elektronicznym nośniku danych Wykonawca przenosi na Zamawiającego własność nośnika danych, na którym zostały one utrwalone. </w:t>
      </w:r>
    </w:p>
    <w:p w14:paraId="61D2A61F" w14:textId="77777777" w:rsidR="000C6281" w:rsidRDefault="00E45584" w:rsidP="008779D8">
      <w:pPr>
        <w:pStyle w:val="Akapitzlist"/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C6281">
        <w:rPr>
          <w:sz w:val="22"/>
          <w:szCs w:val="22"/>
        </w:rPr>
        <w:t xml:space="preserve">Przeniesienie w/w autorskich praw majątkowych i własności nośnika na Zamawiającego nastąpi po podpisaniu protokołu odbioru końcowego. </w:t>
      </w:r>
    </w:p>
    <w:p w14:paraId="383F538F" w14:textId="55CB5CA8" w:rsidR="000C6281" w:rsidRDefault="00E45584" w:rsidP="008779D8">
      <w:pPr>
        <w:pStyle w:val="Akapitzlist"/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C6281">
        <w:rPr>
          <w:sz w:val="22"/>
          <w:szCs w:val="22"/>
        </w:rPr>
        <w:t>Powyższe zasady obowiązują odpowiednio do wszystkich modyfikacji wykonanych w zakresie gwarancji</w:t>
      </w:r>
      <w:r w:rsidR="000D5B10">
        <w:rPr>
          <w:sz w:val="22"/>
          <w:szCs w:val="22"/>
        </w:rPr>
        <w:t xml:space="preserve"> i wsparcia</w:t>
      </w:r>
      <w:r w:rsidRPr="000C6281">
        <w:rPr>
          <w:sz w:val="22"/>
          <w:szCs w:val="22"/>
        </w:rPr>
        <w:t xml:space="preserve"> techniczne</w:t>
      </w:r>
      <w:r w:rsidR="000D5B10">
        <w:rPr>
          <w:sz w:val="22"/>
          <w:szCs w:val="22"/>
        </w:rPr>
        <w:t>go.</w:t>
      </w:r>
    </w:p>
    <w:p w14:paraId="7EDB284A" w14:textId="77777777" w:rsidR="000C6281" w:rsidRDefault="00E45584" w:rsidP="008779D8">
      <w:pPr>
        <w:pStyle w:val="Akapitzlist"/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C6281">
        <w:rPr>
          <w:sz w:val="22"/>
          <w:szCs w:val="22"/>
        </w:rPr>
        <w:t xml:space="preserve">W przypadku zgłoszenia przez osoby trzecie jakichkolwiek roszczeń z tytułu naruszenia praw własności intelektualnej związanych z Oprogramowaniem lub jakąkolwiek jego częścią, Wykonawca podejmie na swój koszt i ryzyko wszelkie kroki prawne zapewniające należytą ochronę Zamawiającego. W szczególności Wykonawca zobowiązuje się wstąpić w miejsce Zamawiającego lub, w przypadku braku takiej możliwości, przystąpić po stronie Zamawiającego do postępowań toczących się przeciwko Zamawiającemu oraz zwrócić Zamawiającemu wszelkie koszty, jakie poniesie on w związku z takim roszczeniem. Wykonawca na własny koszt zapewni także Zamawiającemu prawo do dalszego korzystania z Oprogramowania lub niezwłocznie wymieni albo zmodyfikuje Oprogramowanie, przy zachowaniu stabilności oraz ciągłości korzystania przez Zamawiającego z Oprogramowania oraz wymaganych zasad jego działania. </w:t>
      </w:r>
    </w:p>
    <w:p w14:paraId="4E863AD9" w14:textId="77777777" w:rsidR="000C6281" w:rsidRDefault="00E45584" w:rsidP="008779D8">
      <w:pPr>
        <w:pStyle w:val="Akapitzlist"/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C6281">
        <w:rPr>
          <w:sz w:val="22"/>
          <w:szCs w:val="22"/>
        </w:rPr>
        <w:t xml:space="preserve">W ramach udzielonych licencji Zamawiający ma prawo do posiadania testowo-szkoleniowej instancji Oprogramowania. </w:t>
      </w:r>
    </w:p>
    <w:p w14:paraId="47A9034A" w14:textId="3E7892AC" w:rsidR="00E45584" w:rsidRPr="000C6281" w:rsidRDefault="00E45584" w:rsidP="008779D8">
      <w:pPr>
        <w:pStyle w:val="Akapitzlist"/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0C6281">
        <w:rPr>
          <w:sz w:val="22"/>
          <w:szCs w:val="22"/>
        </w:rPr>
        <w:t>Udzielona przez Wykonawcę licencja uprawnia Zamawiającego do korzystania z Oprogramowania we wszystkich jego lokalizacjach.</w:t>
      </w:r>
    </w:p>
    <w:p w14:paraId="39EFF72A" w14:textId="77777777" w:rsidR="00E45584" w:rsidRPr="00E45584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E45584">
        <w:rPr>
          <w:b/>
          <w:bCs/>
          <w:color w:val="000000"/>
          <w:sz w:val="22"/>
          <w:szCs w:val="22"/>
        </w:rPr>
        <w:t>§ 11</w:t>
      </w:r>
    </w:p>
    <w:p w14:paraId="45E9D276" w14:textId="77777777" w:rsidR="00E45584" w:rsidRPr="00E45584" w:rsidRDefault="00E45584" w:rsidP="008779D8">
      <w:pPr>
        <w:numPr>
          <w:ilvl w:val="0"/>
          <w:numId w:val="49"/>
        </w:numPr>
        <w:tabs>
          <w:tab w:val="left" w:pos="284"/>
        </w:tabs>
        <w:spacing w:line="276" w:lineRule="auto"/>
        <w:ind w:left="0" w:right="14" w:firstLine="0"/>
        <w:contextualSpacing/>
        <w:jc w:val="both"/>
        <w:rPr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 xml:space="preserve">Wszelkie ewentualne spory powstałe na tle realizacji niniejszej Umowy lub w związku z jej interpretacją Strony zobowiązują się rozwiązać polubownie, a w przypadku braku porozumienia poddać je pod rozstrzygnięcie sądu powszechnego właściwego miejscowo dla siedziby Zamawiającego. </w:t>
      </w:r>
    </w:p>
    <w:p w14:paraId="363BC84B" w14:textId="77777777" w:rsidR="00E45584" w:rsidRPr="00E45584" w:rsidRDefault="00E45584" w:rsidP="008779D8">
      <w:pPr>
        <w:numPr>
          <w:ilvl w:val="0"/>
          <w:numId w:val="49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lastRenderedPageBreak/>
        <w:t xml:space="preserve">W sprawach nieuregulowanych Umową mają zastosowanie przepisy prawa polskiego,  </w:t>
      </w:r>
      <w:r w:rsidRPr="00E45584">
        <w:rPr>
          <w:rFonts w:eastAsia="Calibri"/>
          <w:sz w:val="22"/>
          <w:szCs w:val="22"/>
        </w:rPr>
        <w:br/>
        <w:t>w tym w szczególności Kodeksu Cywilnego, Ustawy o prawie autorskim i prawach pokrewnych</w:t>
      </w:r>
      <w:r w:rsidRPr="00E45584">
        <w:rPr>
          <w:rFonts w:eastAsia="Calibri"/>
          <w:i/>
          <w:sz w:val="22"/>
          <w:szCs w:val="22"/>
        </w:rPr>
        <w:t xml:space="preserve">. </w:t>
      </w:r>
    </w:p>
    <w:p w14:paraId="2E7FAD67" w14:textId="77777777" w:rsidR="00E45584" w:rsidRPr="00E45584" w:rsidRDefault="00E45584" w:rsidP="008779D8">
      <w:pPr>
        <w:numPr>
          <w:ilvl w:val="0"/>
          <w:numId w:val="49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t xml:space="preserve">Wszystkie Załączniki wymienione w treści Umowy stanowią jej integralną część. </w:t>
      </w:r>
    </w:p>
    <w:p w14:paraId="732C1F2F" w14:textId="77777777" w:rsidR="00E45584" w:rsidRPr="00E45584" w:rsidRDefault="00E45584" w:rsidP="008779D8">
      <w:pPr>
        <w:numPr>
          <w:ilvl w:val="0"/>
          <w:numId w:val="49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t xml:space="preserve">Zamawiający ma prawo podawać do publicznej wiadomości informacje o zawartej Umowie,  w tym informacje o przedmiocie Umowy, Wykonawcy oraz wysokości wynagrodzenia. </w:t>
      </w:r>
    </w:p>
    <w:p w14:paraId="08BD3741" w14:textId="264CC65D" w:rsidR="00E45584" w:rsidRPr="008779D8" w:rsidRDefault="00E45584" w:rsidP="008779D8">
      <w:pPr>
        <w:numPr>
          <w:ilvl w:val="0"/>
          <w:numId w:val="49"/>
        </w:numPr>
        <w:tabs>
          <w:tab w:val="left" w:pos="284"/>
        </w:tabs>
        <w:spacing w:line="276" w:lineRule="auto"/>
        <w:ind w:left="0" w:right="14" w:firstLine="0"/>
        <w:jc w:val="both"/>
        <w:rPr>
          <w:rFonts w:eastAsia="Calibri"/>
          <w:sz w:val="22"/>
          <w:szCs w:val="22"/>
        </w:rPr>
      </w:pPr>
      <w:r w:rsidRPr="00E45584">
        <w:rPr>
          <w:sz w:val="22"/>
          <w:szCs w:val="22"/>
        </w:rPr>
        <w:t xml:space="preserve">Umowa została sporządzona w dwóch </w:t>
      </w:r>
      <w:r w:rsidRPr="00E45584">
        <w:rPr>
          <w:rFonts w:eastAsia="Calibri"/>
          <w:sz w:val="22"/>
          <w:szCs w:val="22"/>
        </w:rPr>
        <w:t>jednobrzmiących egzemplarzach w ję</w:t>
      </w:r>
      <w:r w:rsidRPr="00E45584">
        <w:rPr>
          <w:sz w:val="22"/>
          <w:szCs w:val="22"/>
        </w:rPr>
        <w:t xml:space="preserve">zyku polskim: </w:t>
      </w:r>
      <w:r w:rsidRPr="00E45584">
        <w:rPr>
          <w:sz w:val="22"/>
          <w:szCs w:val="22"/>
        </w:rPr>
        <w:br/>
        <w:t>1 egzemplarz dla Wykonawcy, 1</w:t>
      </w:r>
      <w:r w:rsidRPr="00E45584">
        <w:rPr>
          <w:rFonts w:eastAsia="Calibri"/>
          <w:sz w:val="22"/>
          <w:szCs w:val="22"/>
        </w:rPr>
        <w:t xml:space="preserve"> egzemplarz dla Zamawiającego. </w:t>
      </w:r>
    </w:p>
    <w:p w14:paraId="5DFD7E85" w14:textId="77777777" w:rsidR="00E45584" w:rsidRPr="008779D8" w:rsidRDefault="00E45584" w:rsidP="008779D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779D8">
        <w:rPr>
          <w:color w:val="000000"/>
        </w:rPr>
        <w:t xml:space="preserve">Integralną część Umowy stanowią: </w:t>
      </w:r>
    </w:p>
    <w:p w14:paraId="60EBA036" w14:textId="77777777" w:rsidR="00E45584" w:rsidRPr="008779D8" w:rsidRDefault="00E45584" w:rsidP="008779D8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8779D8">
        <w:rPr>
          <w:color w:val="000000"/>
        </w:rPr>
        <w:t xml:space="preserve">Załącznik nr 1 – zaświadczenie o wpisie do Centralnej Ewidencji i Informacji </w:t>
      </w:r>
      <w:r w:rsidRPr="008779D8">
        <w:rPr>
          <w:color w:val="000000"/>
        </w:rPr>
        <w:br/>
        <w:t xml:space="preserve">o Działalności Gospodarczej z dnia … / odpis aktualny z Krajowego Rejestru Sądowego z dnia ….., </w:t>
      </w:r>
    </w:p>
    <w:p w14:paraId="4A6E2709" w14:textId="77777777" w:rsidR="00E45584" w:rsidRPr="008779D8" w:rsidRDefault="00E45584" w:rsidP="008779D8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8779D8">
        <w:rPr>
          <w:color w:val="000000"/>
        </w:rPr>
        <w:t>Załącznik nr 2 – oferta Wykonawcy,</w:t>
      </w:r>
    </w:p>
    <w:p w14:paraId="7EDC61ED" w14:textId="77777777" w:rsidR="00E45584" w:rsidRPr="008779D8" w:rsidRDefault="00E45584" w:rsidP="008779D8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8779D8">
        <w:rPr>
          <w:color w:val="000000"/>
        </w:rPr>
        <w:t xml:space="preserve">Załącznik nr 3 – opis przedmiotu zamówienia </w:t>
      </w:r>
    </w:p>
    <w:p w14:paraId="67A5C33F" w14:textId="77777777" w:rsidR="00E45584" w:rsidRPr="008779D8" w:rsidRDefault="00E45584" w:rsidP="008779D8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8779D8">
        <w:rPr>
          <w:color w:val="000000"/>
        </w:rPr>
        <w:t>Załącznik nr 4 – protokół odbioru (wzór),</w:t>
      </w:r>
    </w:p>
    <w:p w14:paraId="5D40355B" w14:textId="77777777" w:rsidR="00E45584" w:rsidRPr="008779D8" w:rsidRDefault="00E45584" w:rsidP="008779D8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8779D8">
        <w:rPr>
          <w:color w:val="000000"/>
        </w:rPr>
        <w:t xml:space="preserve">Załącznik nr 5 – </w:t>
      </w:r>
      <w:r w:rsidRPr="008779D8">
        <w:rPr>
          <w:bCs/>
        </w:rPr>
        <w:t>Zakres danych osobowych powierzonych do przetwarzania,</w:t>
      </w:r>
    </w:p>
    <w:p w14:paraId="034BCC5D" w14:textId="77777777" w:rsidR="00E45584" w:rsidRPr="008779D8" w:rsidRDefault="00E45584" w:rsidP="008779D8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8779D8">
        <w:rPr>
          <w:color w:val="000000"/>
        </w:rPr>
        <w:t xml:space="preserve">Załącznik nr 6 – </w:t>
      </w:r>
      <w:r w:rsidRPr="008779D8">
        <w:t>Wzór upoważnienia do przetwarzania danych osobowych,</w:t>
      </w:r>
      <w:r w:rsidRPr="008779D8">
        <w:rPr>
          <w:color w:val="000000"/>
        </w:rPr>
        <w:t xml:space="preserve"> </w:t>
      </w:r>
    </w:p>
    <w:p w14:paraId="0DEBB945" w14:textId="77777777" w:rsidR="00E45584" w:rsidRPr="008779D8" w:rsidRDefault="00E45584" w:rsidP="008779D8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8779D8">
        <w:rPr>
          <w:color w:val="000000"/>
        </w:rPr>
        <w:t xml:space="preserve">Załącznik nr 7 – </w:t>
      </w:r>
      <w:r w:rsidRPr="008779D8">
        <w:t>Wzór odwołania upoważnienia do przetwarzania danych osobowych.</w:t>
      </w:r>
    </w:p>
    <w:p w14:paraId="51745FB7" w14:textId="77777777" w:rsidR="00E45584" w:rsidRPr="00E45584" w:rsidRDefault="00E45584" w:rsidP="008779D8">
      <w:pPr>
        <w:spacing w:line="276" w:lineRule="auto"/>
        <w:jc w:val="both"/>
        <w:rPr>
          <w:b/>
          <w:i/>
          <w:iCs/>
          <w:sz w:val="22"/>
          <w:szCs w:val="22"/>
        </w:rPr>
      </w:pPr>
    </w:p>
    <w:p w14:paraId="7888BD54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E45584">
        <w:rPr>
          <w:b/>
          <w:i/>
          <w:iCs/>
          <w:sz w:val="22"/>
          <w:szCs w:val="22"/>
        </w:rPr>
        <w:t xml:space="preserve">Zamawiający </w:t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  <w:t>Wykonawca</w:t>
      </w:r>
    </w:p>
    <w:p w14:paraId="30D43528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512B989D" w14:textId="77777777" w:rsidR="004B53C3" w:rsidRDefault="004B53C3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313B216" w14:textId="6F41FA48" w:rsidR="004B53C3" w:rsidRPr="004B53C3" w:rsidRDefault="004B53C3" w:rsidP="00B4000E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bookmarkStart w:id="5" w:name="_Hlk14082140"/>
      <w:r w:rsidRPr="004B53C3">
        <w:rPr>
          <w:rFonts w:eastAsia="Calibri"/>
          <w:sz w:val="22"/>
          <w:szCs w:val="22"/>
          <w:lang w:eastAsia="en-US"/>
        </w:rPr>
        <w:t>Załącznik nr 3 do umowy</w:t>
      </w:r>
    </w:p>
    <w:p w14:paraId="6334C7CF" w14:textId="6A62AD22" w:rsidR="004B53C3" w:rsidRPr="008779D8" w:rsidRDefault="004B53C3" w:rsidP="008779D8">
      <w:pPr>
        <w:suppressAutoHyphens/>
        <w:spacing w:line="276" w:lineRule="auto"/>
        <w:jc w:val="center"/>
        <w:rPr>
          <w:kern w:val="1"/>
          <w:sz w:val="22"/>
          <w:szCs w:val="22"/>
        </w:rPr>
      </w:pPr>
      <w:r w:rsidRPr="004B53C3">
        <w:rPr>
          <w:b/>
          <w:kern w:val="1"/>
          <w:sz w:val="22"/>
          <w:szCs w:val="22"/>
          <w:u w:val="single"/>
        </w:rPr>
        <w:t>Opis Przedmiotu Zamówienia</w:t>
      </w:r>
    </w:p>
    <w:p w14:paraId="7AE240AA" w14:textId="2F1EC215" w:rsidR="004B53C3" w:rsidRPr="004B53C3" w:rsidRDefault="004B53C3" w:rsidP="00B4000E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4B53C3">
        <w:rPr>
          <w:rFonts w:eastAsia="Calibri"/>
          <w:b/>
          <w:sz w:val="22"/>
          <w:szCs w:val="22"/>
          <w:lang w:eastAsia="en-US"/>
        </w:rPr>
        <w:t>Usługa utrzymania, rozwoju, obsługi technicznej, hostingu aplikacji internetowej oraz świadczenie usług graficznych przez okres 36 miesięcy.</w:t>
      </w:r>
    </w:p>
    <w:p w14:paraId="54D7AC3F" w14:textId="5D9D28EC" w:rsidR="004B53C3" w:rsidRPr="004B53C3" w:rsidRDefault="004B53C3" w:rsidP="00B4000E">
      <w:pPr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>Przedmiotem zamówienia jest</w:t>
      </w:r>
      <w:r w:rsidRPr="004B53C3">
        <w:rPr>
          <w:rFonts w:eastAsia="Calibri"/>
          <w:color w:val="000000"/>
          <w:sz w:val="22"/>
          <w:szCs w:val="22"/>
          <w:lang w:eastAsia="en-US"/>
        </w:rPr>
        <w:t xml:space="preserve"> świadczenie usług utrzymania, rozwoju i obsługi technicznej istniejącej aplikacji internetowej, polegających na zapewnieniu prawidłowego funkcjonowania, wydajności, bezpieczeństwa, dostępności i niezawodności aplikacji internetowej przez okres 36 miesięcy. Zamówienie obejmuje również hosting, </w:t>
      </w:r>
      <w:bookmarkStart w:id="6" w:name="_Hlk11762342"/>
      <w:r w:rsidRPr="004B53C3">
        <w:rPr>
          <w:rFonts w:eastAsia="Calibri"/>
          <w:color w:val="000000"/>
          <w:sz w:val="22"/>
          <w:szCs w:val="22"/>
          <w:lang w:eastAsia="en-US"/>
        </w:rPr>
        <w:t>szyfrowanie transmisji danych przy zastosowaniu certyfikatu SSL</w:t>
      </w:r>
      <w:bookmarkEnd w:id="6"/>
      <w:r w:rsidRPr="004B53C3">
        <w:rPr>
          <w:rFonts w:eastAsia="Calibri"/>
          <w:color w:val="000000"/>
          <w:sz w:val="22"/>
          <w:szCs w:val="22"/>
          <w:lang w:eastAsia="en-US"/>
        </w:rPr>
        <w:t>, świadczenie usług graficznych</w:t>
      </w:r>
      <w:r w:rsidR="000D5B10">
        <w:rPr>
          <w:rFonts w:eastAsia="Calibri"/>
          <w:color w:val="000000"/>
          <w:sz w:val="22"/>
          <w:szCs w:val="22"/>
          <w:lang w:eastAsia="en-US"/>
        </w:rPr>
        <w:t>, serwisowych</w:t>
      </w:r>
      <w:r w:rsidRPr="004B53C3">
        <w:rPr>
          <w:rFonts w:eastAsia="Calibri"/>
          <w:color w:val="000000"/>
          <w:sz w:val="22"/>
          <w:szCs w:val="22"/>
          <w:lang w:eastAsia="en-US"/>
        </w:rPr>
        <w:t xml:space="preserve"> oraz usługę gwarancyjną i przeniesienie autorskich praw majątkowych, praw pokrewnych do utworów związanych z wykonaniem przedmiotu zamówienia</w:t>
      </w:r>
      <w:r w:rsidR="000D5B10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70F7DBB4" w14:textId="41FC9CE6" w:rsidR="004B53C3" w:rsidRPr="004B53C3" w:rsidRDefault="004B53C3" w:rsidP="00B4000E">
      <w:pPr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>Wykorzystane oprogramowanie oraz sprzęt wymagany do prawidłowego działania aktualnego serwisu www:</w:t>
      </w:r>
    </w:p>
    <w:p w14:paraId="3D10E5D3" w14:textId="77777777" w:rsidR="004B53C3" w:rsidRPr="004B53C3" w:rsidRDefault="004B53C3" w:rsidP="00B4000E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Framework LifeRay 6.2</w:t>
      </w:r>
    </w:p>
    <w:p w14:paraId="4C4DA598" w14:textId="77777777" w:rsidR="004B53C3" w:rsidRPr="004B53C3" w:rsidRDefault="004B53C3" w:rsidP="00B4000E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MySQL 5.6,</w:t>
      </w:r>
    </w:p>
    <w:p w14:paraId="59D69F2B" w14:textId="77777777" w:rsidR="004B53C3" w:rsidRPr="004B53C3" w:rsidRDefault="004B53C3" w:rsidP="00B4000E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PHP 5.6,</w:t>
      </w:r>
    </w:p>
    <w:p w14:paraId="6F75B084" w14:textId="5B6FE13F" w:rsidR="004B53C3" w:rsidRPr="008779D8" w:rsidRDefault="004B53C3" w:rsidP="008779D8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Apache 2.2</w:t>
      </w:r>
    </w:p>
    <w:p w14:paraId="1101A161" w14:textId="7E276754" w:rsidR="004B53C3" w:rsidRPr="004B53C3" w:rsidRDefault="000D5B10" w:rsidP="00B4000E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 w:hanging="720"/>
        <w:contextualSpacing/>
        <w:jc w:val="both"/>
        <w:outlineLvl w:val="2"/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</w:pPr>
      <w:r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Wymagania dla usługi h</w:t>
      </w:r>
      <w:r w:rsidR="004B53C3"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osting</w:t>
      </w:r>
      <w:r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 xml:space="preserve">u- </w:t>
      </w:r>
      <w:r w:rsidR="004B53C3"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 xml:space="preserve">serwer o parametrach nie gorszych niż: </w:t>
      </w:r>
    </w:p>
    <w:p w14:paraId="0698CF99" w14:textId="77777777" w:rsidR="004B53C3" w:rsidRPr="004B53C3" w:rsidRDefault="004B53C3" w:rsidP="00B4000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procesor: 4 rdzenie</w:t>
      </w:r>
    </w:p>
    <w:p w14:paraId="2F60CD64" w14:textId="77777777" w:rsidR="004B53C3" w:rsidRPr="004B53C3" w:rsidRDefault="004B53C3" w:rsidP="00B4000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pamięć RAM: 32GB</w:t>
      </w:r>
    </w:p>
    <w:p w14:paraId="2FB440A2" w14:textId="77777777" w:rsidR="004B53C3" w:rsidRPr="004B53C3" w:rsidRDefault="004B53C3" w:rsidP="00B4000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dysk HDD: 1 TB (miejsce na backup)</w:t>
      </w:r>
    </w:p>
    <w:p w14:paraId="31204F62" w14:textId="77777777" w:rsidR="004B53C3" w:rsidRPr="004B53C3" w:rsidRDefault="004B53C3" w:rsidP="00B4000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publiczny adres IPv4</w:t>
      </w:r>
    </w:p>
    <w:p w14:paraId="3F9235D9" w14:textId="77777777" w:rsidR="004B53C3" w:rsidRPr="004B53C3" w:rsidRDefault="004B53C3" w:rsidP="00B4000E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dostęp SSH do zarządzania serwerem</w:t>
      </w:r>
    </w:p>
    <w:p w14:paraId="1B600838" w14:textId="51B2F5B2" w:rsidR="004B53C3" w:rsidRPr="008779D8" w:rsidRDefault="004B53C3" w:rsidP="008779D8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iCs/>
          <w:color w:val="000000"/>
          <w:sz w:val="22"/>
          <w:szCs w:val="22"/>
          <w:u w:color="000000"/>
          <w:bdr w:val="nil"/>
          <w:lang w:val="cs-CZ"/>
        </w:rPr>
        <w:t>bez limitu transferu</w:t>
      </w:r>
    </w:p>
    <w:p w14:paraId="4E281FF7" w14:textId="5C3C6332" w:rsidR="004B53C3" w:rsidRPr="004B53C3" w:rsidRDefault="004B53C3" w:rsidP="00B4000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4B53C3">
        <w:rPr>
          <w:rFonts w:eastAsia="Calibri"/>
          <w:color w:val="000000"/>
          <w:sz w:val="22"/>
          <w:szCs w:val="22"/>
          <w:lang w:eastAsia="en-US"/>
        </w:rPr>
        <w:t xml:space="preserve">Aplikacja internetowa stanowi narzędzie pozwalające na sprawne funkcjonowanie istniejących trzech serwisów internetowych Programu Współpracy INTERREG Polska-Saksonia 2014-2020 (dalej PLSN), Programu Współpracy </w:t>
      </w:r>
      <w:proofErr w:type="spellStart"/>
      <w:r w:rsidRPr="004B53C3">
        <w:rPr>
          <w:rFonts w:eastAsia="Calibri"/>
          <w:color w:val="000000"/>
          <w:sz w:val="22"/>
          <w:szCs w:val="22"/>
          <w:lang w:eastAsia="en-US"/>
        </w:rPr>
        <w:t>Interreg</w:t>
      </w:r>
      <w:proofErr w:type="spellEnd"/>
      <w:r w:rsidRPr="004B53C3">
        <w:rPr>
          <w:rFonts w:eastAsia="Calibri"/>
          <w:color w:val="000000"/>
          <w:sz w:val="22"/>
          <w:szCs w:val="22"/>
          <w:lang w:eastAsia="en-US"/>
        </w:rPr>
        <w:t xml:space="preserve"> V-A Południowy Bałtyk 2014-2020 (dalej PB), Programu Współpracy Transgranicznej </w:t>
      </w:r>
      <w:proofErr w:type="spellStart"/>
      <w:r w:rsidRPr="004B53C3">
        <w:rPr>
          <w:rFonts w:eastAsia="Calibri"/>
          <w:color w:val="000000"/>
          <w:sz w:val="22"/>
          <w:szCs w:val="22"/>
          <w:lang w:eastAsia="en-US"/>
        </w:rPr>
        <w:t>Interreg</w:t>
      </w:r>
      <w:proofErr w:type="spellEnd"/>
      <w:r w:rsidRPr="004B53C3">
        <w:rPr>
          <w:rFonts w:eastAsia="Calibri"/>
          <w:color w:val="000000"/>
          <w:sz w:val="22"/>
          <w:szCs w:val="22"/>
          <w:lang w:eastAsia="en-US"/>
        </w:rPr>
        <w:t xml:space="preserve"> V-A Polska-Słowacja 2014-2020 (dalej PLSK) posiadających adresy URL: </w:t>
      </w:r>
    </w:p>
    <w:p w14:paraId="745F157A" w14:textId="3754124C" w:rsidR="004B53C3" w:rsidRPr="004B53C3" w:rsidRDefault="00D46E3C" w:rsidP="00B4000E">
      <w:pPr>
        <w:numPr>
          <w:ilvl w:val="0"/>
          <w:numId w:val="7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hyperlink r:id="rId10" w:history="1">
        <w:r w:rsidR="004B53C3" w:rsidRPr="004B53C3">
          <w:rPr>
            <w:rFonts w:eastAsia="Calibri"/>
            <w:bCs/>
            <w:iCs/>
            <w:color w:val="0000FF"/>
            <w:sz w:val="22"/>
            <w:szCs w:val="22"/>
            <w:u w:val="single"/>
            <w:lang w:eastAsia="en-US"/>
          </w:rPr>
          <w:t>www.plsn.eu</w:t>
        </w:r>
      </w:hyperlink>
      <w:r w:rsidR="004B53C3"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(strona w 3 wersja językowych: </w:t>
      </w:r>
      <w:hyperlink r:id="rId11" w:history="1">
        <w:r w:rsidR="004B53C3" w:rsidRPr="004B53C3">
          <w:rPr>
            <w:rFonts w:eastAsia="Calibri"/>
            <w:bCs/>
            <w:iCs/>
            <w:color w:val="0000FF"/>
            <w:sz w:val="22"/>
            <w:szCs w:val="22"/>
            <w:u w:val="single"/>
            <w:lang w:eastAsia="en-US"/>
          </w:rPr>
          <w:t>www.pl.plsn.eu</w:t>
        </w:r>
      </w:hyperlink>
      <w:r w:rsidR="004B53C3"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, </w:t>
      </w:r>
      <w:hyperlink r:id="rId12" w:history="1">
        <w:r w:rsidR="004B53C3" w:rsidRPr="004B53C3">
          <w:rPr>
            <w:rFonts w:eastAsia="Calibri"/>
            <w:bCs/>
            <w:iCs/>
            <w:color w:val="0000FF"/>
            <w:sz w:val="22"/>
            <w:szCs w:val="22"/>
            <w:u w:val="single"/>
            <w:lang w:eastAsia="en-US"/>
          </w:rPr>
          <w:t>www.de.plsn.eu</w:t>
        </w:r>
      </w:hyperlink>
      <w:r w:rsidR="004B53C3"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>,</w:t>
      </w:r>
      <w:r w:rsidR="00B4000E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</w:t>
      </w:r>
      <w:hyperlink r:id="rId13" w:history="1">
        <w:r w:rsidR="00B4000E" w:rsidRPr="00495E5A">
          <w:rPr>
            <w:rStyle w:val="Hipercze"/>
            <w:rFonts w:eastAsia="Calibri"/>
            <w:bCs/>
            <w:iCs/>
            <w:sz w:val="22"/>
            <w:szCs w:val="22"/>
            <w:lang w:eastAsia="en-US"/>
          </w:rPr>
          <w:t>www.en.plsn.eu</w:t>
        </w:r>
      </w:hyperlink>
      <w:r w:rsidR="004B53C3"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)  </w:t>
      </w:r>
      <w:r w:rsidR="004B53C3" w:rsidRPr="004B53C3">
        <w:rPr>
          <w:rFonts w:eastAsia="Calibri"/>
          <w:color w:val="000000"/>
          <w:sz w:val="22"/>
          <w:szCs w:val="22"/>
          <w:lang w:eastAsia="en-US"/>
        </w:rPr>
        <w:t>oraz aliasy bez www</w:t>
      </w:r>
      <w:r w:rsidR="004B53C3"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 - </w:t>
      </w:r>
      <w:r w:rsidR="004B53C3" w:rsidRPr="004B53C3">
        <w:rPr>
          <w:rFonts w:eastAsia="Calibri"/>
          <w:color w:val="000000"/>
          <w:sz w:val="22"/>
          <w:szCs w:val="22"/>
          <w:lang w:eastAsia="en-US"/>
        </w:rPr>
        <w:t xml:space="preserve">Program Współpracy INTERREG Polska-Saksonia 2014-2020 </w:t>
      </w:r>
    </w:p>
    <w:p w14:paraId="7EC7E5D9" w14:textId="5540BCAE" w:rsidR="004B53C3" w:rsidRPr="004B53C3" w:rsidRDefault="00D46E3C" w:rsidP="00B4000E">
      <w:pPr>
        <w:numPr>
          <w:ilvl w:val="0"/>
          <w:numId w:val="7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hyperlink r:id="rId14" w:history="1">
        <w:r w:rsidR="004B53C3" w:rsidRPr="004B53C3">
          <w:rPr>
            <w:rFonts w:eastAsia="Calibri"/>
            <w:bCs/>
            <w:iCs/>
            <w:color w:val="0000FF"/>
            <w:sz w:val="22"/>
            <w:szCs w:val="22"/>
            <w:u w:val="single"/>
            <w:lang w:eastAsia="en-US"/>
          </w:rPr>
          <w:t>www.southbaltic.eu</w:t>
        </w:r>
      </w:hyperlink>
      <w:r w:rsidR="004B53C3"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oraz alias bez www - Program Współpracy </w:t>
      </w:r>
      <w:proofErr w:type="spellStart"/>
      <w:r w:rsidR="004B53C3"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>Interreg</w:t>
      </w:r>
      <w:proofErr w:type="spellEnd"/>
      <w:r w:rsidR="004B53C3"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V-A Południowy Bałtyk 2014-2020 </w:t>
      </w:r>
    </w:p>
    <w:p w14:paraId="55C9B1D6" w14:textId="77777777" w:rsidR="004B53C3" w:rsidRPr="004B53C3" w:rsidRDefault="00D46E3C" w:rsidP="00B4000E">
      <w:pPr>
        <w:numPr>
          <w:ilvl w:val="0"/>
          <w:numId w:val="7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hyperlink r:id="rId15" w:history="1">
        <w:r w:rsidR="004B53C3" w:rsidRPr="004B53C3">
          <w:rPr>
            <w:rFonts w:eastAsia="Calibri"/>
            <w:bCs/>
            <w:iCs/>
            <w:color w:val="0000FF"/>
            <w:sz w:val="22"/>
            <w:szCs w:val="22"/>
            <w:u w:val="single"/>
            <w:lang w:eastAsia="en-US"/>
          </w:rPr>
          <w:t>www.plsk.eu</w:t>
        </w:r>
      </w:hyperlink>
      <w:r w:rsidR="004B53C3"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(strona w 2 wersjach językowych: </w:t>
      </w:r>
      <w:hyperlink r:id="rId16" w:history="1">
        <w:r w:rsidR="004B53C3" w:rsidRPr="004B53C3">
          <w:rPr>
            <w:rFonts w:eastAsia="Calibri"/>
            <w:bCs/>
            <w:iCs/>
            <w:color w:val="0000FF"/>
            <w:sz w:val="22"/>
            <w:szCs w:val="22"/>
            <w:u w:val="single"/>
            <w:lang w:eastAsia="en-US"/>
          </w:rPr>
          <w:t>www.pl.plsk.eu</w:t>
        </w:r>
      </w:hyperlink>
      <w:r w:rsidR="004B53C3"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,  </w:t>
      </w:r>
      <w:hyperlink r:id="rId17" w:history="1">
        <w:r w:rsidR="004B53C3" w:rsidRPr="004B53C3">
          <w:rPr>
            <w:rFonts w:eastAsia="Calibri"/>
            <w:bCs/>
            <w:iCs/>
            <w:color w:val="0000FF"/>
            <w:sz w:val="22"/>
            <w:szCs w:val="22"/>
            <w:u w:val="single"/>
            <w:lang w:eastAsia="en-US"/>
          </w:rPr>
          <w:t>www.sk.plsk.eu</w:t>
        </w:r>
      </w:hyperlink>
      <w:r w:rsidR="004B53C3"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) oraz aliasy bez www - </w:t>
      </w:r>
      <w:r w:rsidR="004B53C3" w:rsidRPr="004B53C3">
        <w:rPr>
          <w:rFonts w:eastAsia="Calibri"/>
          <w:color w:val="000000"/>
          <w:sz w:val="22"/>
          <w:szCs w:val="22"/>
          <w:lang w:eastAsia="en-US"/>
        </w:rPr>
        <w:t xml:space="preserve">Program Współpracy Transgranicznej </w:t>
      </w:r>
      <w:proofErr w:type="spellStart"/>
      <w:r w:rsidR="004B53C3" w:rsidRPr="004B53C3">
        <w:rPr>
          <w:rFonts w:eastAsia="Calibri"/>
          <w:color w:val="000000"/>
          <w:sz w:val="22"/>
          <w:szCs w:val="22"/>
          <w:lang w:eastAsia="en-US"/>
        </w:rPr>
        <w:t>Interreg</w:t>
      </w:r>
      <w:proofErr w:type="spellEnd"/>
      <w:r w:rsidR="004B53C3" w:rsidRPr="004B53C3">
        <w:rPr>
          <w:rFonts w:eastAsia="Calibri"/>
          <w:color w:val="000000"/>
          <w:sz w:val="22"/>
          <w:szCs w:val="22"/>
          <w:lang w:eastAsia="en-US"/>
        </w:rPr>
        <w:t xml:space="preserve"> V-A Polska-Słowacja 2014-2020</w:t>
      </w:r>
    </w:p>
    <w:p w14:paraId="35B85042" w14:textId="77777777" w:rsidR="004B53C3" w:rsidRPr="004B53C3" w:rsidRDefault="004B53C3" w:rsidP="00B4000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Aplikacja jest wykorzystywana do: </w:t>
      </w:r>
    </w:p>
    <w:p w14:paraId="7AEBD4EE" w14:textId="77777777" w:rsidR="004B53C3" w:rsidRPr="004B53C3" w:rsidRDefault="004B53C3" w:rsidP="00B4000E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publikowania aktualności, Informacji oraz dokumentów dotyczących wdrażania ww. programów współpracy, </w:t>
      </w:r>
    </w:p>
    <w:p w14:paraId="4454B050" w14:textId="77777777" w:rsidR="004B53C3" w:rsidRPr="004B53C3" w:rsidRDefault="004B53C3" w:rsidP="00B4000E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>prowadzenia rejestracji on-line uczestników na wydarzenia przy wykorzystaniu elektronicznych formularzy zgłoszeniowych,</w:t>
      </w:r>
    </w:p>
    <w:p w14:paraId="7FFCBEA8" w14:textId="77777777" w:rsidR="004B53C3" w:rsidRPr="004B53C3" w:rsidRDefault="004B53C3" w:rsidP="00B4000E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>organizacji konkursów on-line przy wykorzystaniu elektronicznych formularzy zgłoszeniowych,</w:t>
      </w:r>
    </w:p>
    <w:p w14:paraId="1E2B2BD1" w14:textId="77777777" w:rsidR="004B53C3" w:rsidRPr="004B53C3" w:rsidRDefault="004B53C3" w:rsidP="00B4000E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>ogłaszania informacji o naborach na wnioski projektowe,</w:t>
      </w:r>
    </w:p>
    <w:p w14:paraId="793CC345" w14:textId="77777777" w:rsidR="004B53C3" w:rsidRPr="004B53C3" w:rsidRDefault="004B53C3" w:rsidP="00B4000E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>przechowywania oraz udostępniania plików osobom zalogowanym i uprawnionym,</w:t>
      </w:r>
    </w:p>
    <w:p w14:paraId="2B1C1FCF" w14:textId="77777777" w:rsidR="004B53C3" w:rsidRPr="004B53C3" w:rsidRDefault="004B53C3" w:rsidP="00B4000E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wysyłki </w:t>
      </w:r>
      <w:proofErr w:type="spellStart"/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>newslettera</w:t>
      </w:r>
      <w:proofErr w:type="spellEnd"/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subskrybentom.</w:t>
      </w:r>
    </w:p>
    <w:p w14:paraId="70FD17D8" w14:textId="6DE4A57E" w:rsidR="004B53C3" w:rsidRPr="004B53C3" w:rsidRDefault="004B53C3" w:rsidP="00B4000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Zamawiający w terminie do </w:t>
      </w:r>
      <w:r w:rsidR="00E420F5">
        <w:rPr>
          <w:rFonts w:eastAsia="Calibri"/>
          <w:bCs/>
          <w:iCs/>
          <w:color w:val="000000"/>
          <w:sz w:val="22"/>
          <w:szCs w:val="22"/>
          <w:lang w:eastAsia="en-US"/>
        </w:rPr>
        <w:t>2</w:t>
      </w:r>
      <w:r w:rsidRPr="004B53C3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dni od dnia podpisania umowy przekaże Wykonawcy dokumentację dot. aplikacji. Aktualny Wykonawca przekaże wszelkie wymagane dostępy, kody źródłowe oraz bazy danych w celu poprawnej migracji systemu na nowy hosting (serwer) wybranego Wykonawcy. </w:t>
      </w:r>
    </w:p>
    <w:p w14:paraId="3888BCE5" w14:textId="77777777" w:rsidR="004B53C3" w:rsidRPr="004B53C3" w:rsidRDefault="004B53C3" w:rsidP="00B4000E">
      <w:pPr>
        <w:keepNext/>
        <w:keepLines/>
        <w:numPr>
          <w:ilvl w:val="0"/>
          <w:numId w:val="63"/>
        </w:numPr>
        <w:tabs>
          <w:tab w:val="left" w:pos="284"/>
        </w:tabs>
        <w:spacing w:line="276" w:lineRule="auto"/>
        <w:ind w:left="0" w:firstLine="0"/>
        <w:jc w:val="both"/>
        <w:outlineLvl w:val="0"/>
        <w:rPr>
          <w:b/>
          <w:bCs/>
          <w:color w:val="000000"/>
          <w:sz w:val="22"/>
          <w:szCs w:val="22"/>
          <w:lang w:eastAsia="en-US"/>
        </w:rPr>
      </w:pPr>
      <w:r w:rsidRPr="004B53C3">
        <w:rPr>
          <w:b/>
          <w:bCs/>
          <w:color w:val="000000"/>
          <w:sz w:val="22"/>
          <w:szCs w:val="22"/>
          <w:lang w:eastAsia="en-US"/>
        </w:rPr>
        <w:t>Wymagania prawne oraz dobre praktyki</w:t>
      </w:r>
    </w:p>
    <w:p w14:paraId="70C367BE" w14:textId="77777777" w:rsidR="004B53C3" w:rsidRPr="004B53C3" w:rsidRDefault="004B53C3" w:rsidP="00B4000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B53C3">
        <w:rPr>
          <w:rFonts w:eastAsia="Calibri"/>
          <w:sz w:val="22"/>
          <w:szCs w:val="22"/>
          <w:lang w:eastAsia="en-US"/>
        </w:rPr>
        <w:t>Świadczone przez Wykonawcę w ramach przedmiotowego zamówienia usługi będą zgodne z wymogami wynikającymi z poniżej wymienionych dokumentów prawnych oraz dobrych praktyk:</w:t>
      </w:r>
    </w:p>
    <w:p w14:paraId="136FD9F7" w14:textId="77777777" w:rsidR="004B53C3" w:rsidRPr="004B53C3" w:rsidRDefault="004B53C3" w:rsidP="00B4000E">
      <w:pPr>
        <w:numPr>
          <w:ilvl w:val="1"/>
          <w:numId w:val="60"/>
        </w:numPr>
        <w:spacing w:line="276" w:lineRule="auto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Rozporządzeniem Ministra Nauki i Informatyzacji z dnia 19 października 2005 r. w sprawie testów akceptacyjnych oraz badania oprogramowania interfejsowego i weryfikacji tego badania (Dz. U. Nr 217, poz. 1836 z późn. zm.);</w:t>
      </w:r>
    </w:p>
    <w:p w14:paraId="4509889C" w14:textId="77777777" w:rsidR="004B53C3" w:rsidRPr="004B53C3" w:rsidRDefault="004B53C3" w:rsidP="00B4000E">
      <w:pPr>
        <w:numPr>
          <w:ilvl w:val="1"/>
          <w:numId w:val="60"/>
        </w:numPr>
        <w:spacing w:line="276" w:lineRule="auto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Rozporządzeniem Rady Ministrów z dnia 12 kwietnia 2012 r. w sprawie Krajowych Ram Interoperacyjności, minimalnych wymagań dla rejestrów publicznych i wymiany informacji </w:t>
      </w: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br/>
        <w:t>w postaci elektronicznej oraz minimalnych wymagań dla systemów teleinformatycznych</w:t>
      </w: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br/>
        <w:t>(Dz. U. z 2012 poz. 526);</w:t>
      </w:r>
    </w:p>
    <w:p w14:paraId="19CAA523" w14:textId="77777777" w:rsidR="004B53C3" w:rsidRPr="004B53C3" w:rsidRDefault="004B53C3" w:rsidP="00B4000E">
      <w:pPr>
        <w:numPr>
          <w:ilvl w:val="1"/>
          <w:numId w:val="60"/>
        </w:numPr>
        <w:spacing w:line="276" w:lineRule="auto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Standardami World Wide Web Consortium (W3C);</w:t>
      </w:r>
    </w:p>
    <w:p w14:paraId="0E2DE8BD" w14:textId="77777777" w:rsidR="004B53C3" w:rsidRPr="004B53C3" w:rsidRDefault="004B53C3" w:rsidP="00B4000E">
      <w:pPr>
        <w:numPr>
          <w:ilvl w:val="1"/>
          <w:numId w:val="60"/>
        </w:numPr>
        <w:spacing w:line="276" w:lineRule="auto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en-US"/>
        </w:rPr>
      </w:pPr>
      <w:proofErr w:type="spellStart"/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en-US"/>
        </w:rPr>
        <w:t>Standardami</w:t>
      </w:r>
      <w:proofErr w:type="spellEnd"/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en-US"/>
        </w:rPr>
        <w:t xml:space="preserve"> Web Content Accessibility Guidelines (WCAG) 2.0 AA;</w:t>
      </w:r>
    </w:p>
    <w:p w14:paraId="2F80B742" w14:textId="0D538C24" w:rsidR="004B53C3" w:rsidRPr="008779D8" w:rsidRDefault="004B53C3" w:rsidP="008779D8">
      <w:pPr>
        <w:numPr>
          <w:ilvl w:val="1"/>
          <w:numId w:val="60"/>
        </w:numPr>
        <w:spacing w:line="276" w:lineRule="auto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art. 6 ust. 4 oraz art. 7 Rozporządzenia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(Dz.U.2004.100.1024 ze zm.).</w:t>
      </w:r>
    </w:p>
    <w:p w14:paraId="7803228F" w14:textId="77777777" w:rsidR="004B53C3" w:rsidRPr="004B53C3" w:rsidRDefault="004B53C3" w:rsidP="00B4000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B53C3">
        <w:rPr>
          <w:rFonts w:eastAsia="Calibri"/>
          <w:sz w:val="22"/>
          <w:szCs w:val="22"/>
          <w:lang w:eastAsia="en-US"/>
        </w:rPr>
        <w:t xml:space="preserve">Aplikacja internetowa musi spełniać, z uwzględnieniem poziomu AA, wymagania określone </w:t>
      </w:r>
      <w:r w:rsidRPr="004B53C3">
        <w:rPr>
          <w:rFonts w:eastAsia="Calibri"/>
          <w:sz w:val="22"/>
          <w:szCs w:val="22"/>
          <w:lang w:eastAsia="en-US"/>
        </w:rPr>
        <w:br/>
        <w:t xml:space="preserve">w załączniku nr 4 pt. „Wymagania Web Content Accessibility </w:t>
      </w:r>
      <w:proofErr w:type="spellStart"/>
      <w:r w:rsidRPr="004B53C3">
        <w:rPr>
          <w:rFonts w:eastAsia="Calibri"/>
          <w:sz w:val="22"/>
          <w:szCs w:val="22"/>
          <w:lang w:eastAsia="en-US"/>
        </w:rPr>
        <w:t>Guidelines</w:t>
      </w:r>
      <w:proofErr w:type="spellEnd"/>
      <w:r w:rsidRPr="004B53C3">
        <w:rPr>
          <w:rFonts w:eastAsia="Calibri"/>
          <w:sz w:val="22"/>
          <w:szCs w:val="22"/>
          <w:lang w:eastAsia="en-US"/>
        </w:rPr>
        <w:t xml:space="preserve"> (WCAG 2.0) dla systemów teleinformatycznych w zakresie dostępności dla osób niepełnosprawnych” do Rozporządzenia Rady Ministrów z dnia 12 kwietnia 2012 roku w sprawie </w:t>
      </w:r>
      <w:r w:rsidRPr="004B53C3">
        <w:rPr>
          <w:rFonts w:eastAsia="Calibri"/>
          <w:sz w:val="22"/>
          <w:szCs w:val="22"/>
          <w:shd w:val="clear" w:color="auto" w:fill="FFFFFF"/>
          <w:lang w:eastAsia="en-US"/>
        </w:rPr>
        <w:t>Krajowych Ram Interoperacyjności, minimalnych wymagań dla rejestrów publicznych i wymiany informacji w postaci elektronicznej oraz minimalnych wymagań dla systemów teleinformatycznych</w:t>
      </w:r>
      <w:r w:rsidRPr="004B53C3">
        <w:rPr>
          <w:rFonts w:eastAsia="Calibri"/>
          <w:sz w:val="22"/>
          <w:szCs w:val="22"/>
          <w:lang w:eastAsia="en-US"/>
        </w:rPr>
        <w:t xml:space="preserve"> (Dz. U. z 2012 poz. 526 oraz z 2014 r. poz. 1671), oraz pozostałe wymagania w zakresie dostępności ujęte w dokumentacji niniejszego zamówienia. </w:t>
      </w:r>
    </w:p>
    <w:p w14:paraId="2B51C202" w14:textId="77777777" w:rsidR="004B53C3" w:rsidRPr="004B53C3" w:rsidRDefault="004B53C3" w:rsidP="00B4000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B53C3">
        <w:rPr>
          <w:rFonts w:eastAsia="Calibri"/>
          <w:sz w:val="22"/>
          <w:szCs w:val="22"/>
          <w:lang w:eastAsia="en-US"/>
        </w:rPr>
        <w:t xml:space="preserve">Dodatkowe informacje na temat dostępności serwisów internetowych można znaleźć </w:t>
      </w:r>
      <w:r w:rsidRPr="004B53C3">
        <w:rPr>
          <w:rFonts w:eastAsia="Calibri"/>
          <w:sz w:val="22"/>
          <w:szCs w:val="22"/>
          <w:lang w:eastAsia="en-US"/>
        </w:rPr>
        <w:br/>
        <w:t>w dokumentach:</w:t>
      </w:r>
    </w:p>
    <w:p w14:paraId="7A8C9C84" w14:textId="77777777" w:rsidR="004B53C3" w:rsidRPr="004B53C3" w:rsidRDefault="004B53C3" w:rsidP="00B4000E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Fundacja Widzialni „Podręcznik dobrych praktyk”:  </w:t>
      </w:r>
    </w:p>
    <w:p w14:paraId="7F5D7354" w14:textId="77777777" w:rsidR="004B53C3" w:rsidRPr="004B53C3" w:rsidRDefault="00D46E3C" w:rsidP="00B4000E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hyperlink r:id="rId18" w:history="1">
        <w:r w:rsidR="004B53C3" w:rsidRPr="004B53C3">
          <w:rPr>
            <w:rFonts w:eastAsia="Arial"/>
            <w:bCs/>
            <w:color w:val="0000FF"/>
            <w:sz w:val="22"/>
            <w:szCs w:val="22"/>
            <w:u w:val="single" w:color="000000"/>
            <w:bdr w:val="nil"/>
            <w:lang w:val="cs-CZ"/>
          </w:rPr>
          <w:t>http://www.widzialni.org/container/podrecznik6-www.pdf</w:t>
        </w:r>
      </w:hyperlink>
      <w:r w:rsidR="004B53C3"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 </w:t>
      </w:r>
    </w:p>
    <w:p w14:paraId="4FFD2E6C" w14:textId="77777777" w:rsidR="008779D8" w:rsidRDefault="004B53C3" w:rsidP="008779D8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contextualSpacing/>
        <w:jc w:val="both"/>
        <w:outlineLvl w:val="2"/>
        <w:rPr>
          <w:rFonts w:eastAsia="Arial"/>
          <w:bCs/>
          <w:sz w:val="22"/>
          <w:szCs w:val="22"/>
          <w:u w:val="single"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Fundacja Widzialni – metodologia badania stron: </w:t>
      </w: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fldChar w:fldCharType="begin"/>
      </w: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instrText>HYPERLINK "http://widzialni.org/container/metodologia-badania-dostepnosci-stron-www.pdf"</w:instrText>
      </w: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fldChar w:fldCharType="separate"/>
      </w:r>
      <w:r w:rsidRPr="004B53C3">
        <w:rPr>
          <w:rFonts w:eastAsia="Arial"/>
          <w:bCs/>
          <w:color w:val="0000FF"/>
          <w:sz w:val="22"/>
          <w:szCs w:val="22"/>
          <w:u w:val="single" w:color="000000"/>
          <w:bdr w:val="nil"/>
          <w:lang w:val="cs-CZ"/>
        </w:rPr>
        <w:t>http://widzialni.org/container/metodologia-badania-dostepnosci-stron-www.pdf</w:t>
      </w: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fldChar w:fldCharType="end"/>
      </w:r>
    </w:p>
    <w:p w14:paraId="09C7BB90" w14:textId="0DF375DC" w:rsidR="004B53C3" w:rsidRPr="008779D8" w:rsidRDefault="004B53C3" w:rsidP="008779D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contextualSpacing/>
        <w:jc w:val="both"/>
        <w:outlineLvl w:val="2"/>
        <w:rPr>
          <w:rFonts w:eastAsia="Arial"/>
          <w:bCs/>
          <w:sz w:val="22"/>
          <w:szCs w:val="22"/>
          <w:u w:val="single" w:color="000000"/>
          <w:bdr w:val="nil"/>
          <w:lang w:val="cs-CZ"/>
        </w:rPr>
      </w:pPr>
      <w:r w:rsidRPr="008779D8">
        <w:rPr>
          <w:b/>
          <w:bCs/>
          <w:color w:val="000000"/>
          <w:sz w:val="22"/>
          <w:szCs w:val="22"/>
          <w:lang w:eastAsia="en-US"/>
        </w:rPr>
        <w:lastRenderedPageBreak/>
        <w:t xml:space="preserve">2. </w:t>
      </w:r>
      <w:r w:rsidRPr="008779D8">
        <w:rPr>
          <w:b/>
          <w:bCs/>
          <w:color w:val="000000"/>
          <w:sz w:val="22"/>
          <w:szCs w:val="22"/>
          <w:lang w:eastAsia="en-US"/>
        </w:rPr>
        <w:tab/>
        <w:t>Usługa utrzymania, rozwoju i obsługi technicznej aplikacji internetowej</w:t>
      </w:r>
    </w:p>
    <w:p w14:paraId="33B96430" w14:textId="383C4FFA" w:rsidR="004B53C3" w:rsidRPr="00B4000E" w:rsidRDefault="004B53C3" w:rsidP="00B4000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B53C3">
        <w:rPr>
          <w:rFonts w:eastAsia="Calibri"/>
          <w:color w:val="000000"/>
          <w:sz w:val="22"/>
          <w:szCs w:val="22"/>
          <w:lang w:eastAsia="en-US"/>
        </w:rPr>
        <w:t>Wykonawca będzie świadczył usługę utrzymania wszystkich obecnych funkcjonalności serwisu, rozwoju i wsparcia technicznego aplikacji internetowej, która zapewni odpowiednie funkcjonowanie, wydajność, bezpieczeństwo, dostępność i niezawodność systemu.</w:t>
      </w:r>
    </w:p>
    <w:p w14:paraId="7FD875D1" w14:textId="77777777" w:rsidR="004B53C3" w:rsidRPr="004B53C3" w:rsidRDefault="004B53C3" w:rsidP="00B4000E">
      <w:pPr>
        <w:spacing w:line="276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4B53C3">
        <w:rPr>
          <w:rFonts w:eastAsia="Calibri"/>
          <w:b/>
          <w:color w:val="000000"/>
          <w:sz w:val="22"/>
          <w:szCs w:val="22"/>
          <w:lang w:eastAsia="en-US"/>
        </w:rPr>
        <w:t>Usługa utrzymania, rozwoju i obsługi technicznej aplikacji internetowej obejmuje:</w:t>
      </w:r>
    </w:p>
    <w:p w14:paraId="2E2CE171" w14:textId="77777777" w:rsidR="004B53C3" w:rsidRPr="004B53C3" w:rsidRDefault="004B53C3" w:rsidP="00B4000E">
      <w:pPr>
        <w:numPr>
          <w:ilvl w:val="0"/>
          <w:numId w:val="61"/>
        </w:numPr>
        <w:spacing w:line="276" w:lineRule="auto"/>
        <w:ind w:left="709" w:hanging="425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Reagowanie poprzez odpowiednią modyfikację aplikacji internetowej na wszelkie incydenty bezpieczeństwa, wykryte usterki techniczne, błędy oprogramowania oraz zabezpieczenia aplikacji przed nowymi zagrożeniami.</w:t>
      </w:r>
    </w:p>
    <w:p w14:paraId="0AD1721D" w14:textId="77777777" w:rsidR="004B53C3" w:rsidRPr="004B53C3" w:rsidRDefault="004B53C3" w:rsidP="00B4000E">
      <w:pPr>
        <w:numPr>
          <w:ilvl w:val="0"/>
          <w:numId w:val="61"/>
        </w:numPr>
        <w:spacing w:line="276" w:lineRule="auto"/>
        <w:ind w:left="709" w:hanging="425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Wprowadzanie zmian w systemie w związku ze zidentyfikowaniem nowych form zagrożeń dla prawidłowego działania systemu (np.: nowe formy ataku na stronę www, wykrycie luk bezpieczeństwa w technologiach wykorzystywanych przez aplikację, itp.) należy zaktualizować framework do najnowszej wersji na polecenie Zamawiającego. </w:t>
      </w:r>
    </w:p>
    <w:p w14:paraId="20136FA5" w14:textId="77777777" w:rsidR="004B53C3" w:rsidRPr="004B53C3" w:rsidRDefault="004B53C3" w:rsidP="00B4000E">
      <w:pPr>
        <w:numPr>
          <w:ilvl w:val="0"/>
          <w:numId w:val="61"/>
        </w:numPr>
        <w:spacing w:line="276" w:lineRule="auto"/>
        <w:ind w:left="709" w:hanging="425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Dokonywanie bieżącej i okresowej kontroli systemu w związku z przeprowadzonymi próbami ataku na system mające na celu zwiększenie jego bezpieczeństwa w obszarach, które zostały poddane próbom ataku i wprowadzanie ewentualnych zmian.</w:t>
      </w:r>
    </w:p>
    <w:p w14:paraId="24AECDC2" w14:textId="77777777" w:rsidR="004B53C3" w:rsidRPr="004B53C3" w:rsidRDefault="004B53C3" w:rsidP="00B4000E">
      <w:pPr>
        <w:numPr>
          <w:ilvl w:val="0"/>
          <w:numId w:val="61"/>
        </w:numPr>
        <w:spacing w:line="276" w:lineRule="auto"/>
        <w:ind w:left="709" w:hanging="425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Usuwanie awarii, wad, usterek wynikających z błędnego działania aplikacji internetowej.</w:t>
      </w:r>
    </w:p>
    <w:p w14:paraId="61184385" w14:textId="77777777" w:rsidR="004B53C3" w:rsidRPr="004B53C3" w:rsidRDefault="004B53C3" w:rsidP="00B4000E">
      <w:pPr>
        <w:numPr>
          <w:ilvl w:val="0"/>
          <w:numId w:val="61"/>
        </w:numPr>
        <w:spacing w:line="276" w:lineRule="auto"/>
        <w:ind w:left="709" w:hanging="425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Usuwanie wad w działaniu aplikacji internetowej powstałych po aktualizacji bazy danych lub którejkolwiek z aplikacji towarzyszących.</w:t>
      </w:r>
    </w:p>
    <w:p w14:paraId="7AE3406C" w14:textId="77777777" w:rsidR="004B53C3" w:rsidRPr="004B53C3" w:rsidRDefault="004B53C3" w:rsidP="00B4000E">
      <w:pPr>
        <w:numPr>
          <w:ilvl w:val="0"/>
          <w:numId w:val="61"/>
        </w:numPr>
        <w:spacing w:line="276" w:lineRule="auto"/>
        <w:ind w:left="709" w:hanging="425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Optymalizację aplikacji internetowej w celu uzyskania jej możliwie maksymalnej wydajności.</w:t>
      </w:r>
    </w:p>
    <w:p w14:paraId="7B2B59C7" w14:textId="77777777" w:rsidR="004B53C3" w:rsidRPr="004B53C3" w:rsidRDefault="004B53C3" w:rsidP="00B4000E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709" w:hanging="425"/>
        <w:contextualSpacing/>
        <w:jc w:val="both"/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Zapewnienie poprawnego działania i wyświetlania strony internetowej przez przeglądarki internetowe: Opera, </w:t>
      </w:r>
      <w:r w:rsidRPr="004B53C3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 xml:space="preserve">Google Chrome, Mozilla Firefox, Edge w wersjach aktualnych. </w:t>
      </w:r>
    </w:p>
    <w:p w14:paraId="492032E2" w14:textId="77777777" w:rsidR="004B53C3" w:rsidRPr="004B53C3" w:rsidRDefault="004B53C3" w:rsidP="00B4000E">
      <w:pPr>
        <w:numPr>
          <w:ilvl w:val="0"/>
          <w:numId w:val="61"/>
        </w:numPr>
        <w:spacing w:line="276" w:lineRule="auto"/>
        <w:ind w:left="709" w:hanging="425"/>
        <w:contextualSpacing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Przygotowanie instrukcji dla działań związanych z utrzymaniem aplikacji, takich jak instalacja, uruchamianie, aktualizacja Systemu.</w:t>
      </w:r>
    </w:p>
    <w:p w14:paraId="734CF139" w14:textId="77777777" w:rsidR="004B53C3" w:rsidRPr="004B53C3" w:rsidRDefault="004B53C3" w:rsidP="00B4000E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4B53C3">
        <w:rPr>
          <w:rFonts w:eastAsia="Calibri"/>
          <w:b/>
          <w:color w:val="000000"/>
          <w:sz w:val="22"/>
          <w:szCs w:val="22"/>
          <w:lang w:eastAsia="en-US"/>
        </w:rPr>
        <w:t>Zakres obowiązków Wykonawcy:</w:t>
      </w:r>
    </w:p>
    <w:p w14:paraId="69CF11D7" w14:textId="38571EB0" w:rsidR="004B53C3" w:rsidRPr="000D5B10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0D5B10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Zapewnienie</w:t>
      </w:r>
      <w:r w:rsidR="000D5B10" w:rsidRPr="000D5B10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 (w tym opłacenie) </w:t>
      </w:r>
      <w:r w:rsidRPr="000D5B10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usługi hostingu za cały okres obowiązywania umowy oraz przeniesienie wszystkich danych serwisu na nowy hosting </w:t>
      </w:r>
      <w:r w:rsidR="00E420F5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w terminie </w:t>
      </w:r>
      <w:r w:rsidR="00E420F5" w:rsidRPr="00E420F5">
        <w:rPr>
          <w:rFonts w:eastAsia="Arial"/>
          <w:b/>
          <w:color w:val="000000"/>
          <w:sz w:val="22"/>
          <w:szCs w:val="22"/>
          <w:u w:color="000000"/>
          <w:bdr w:val="nil"/>
          <w:lang w:val="cs-CZ"/>
        </w:rPr>
        <w:t>do 7 dni od daty podpisania umowy</w:t>
      </w:r>
      <w:r w:rsidR="00E420F5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. </w:t>
      </w:r>
      <w:r w:rsidRPr="000D5B10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Wykona</w:t>
      </w:r>
      <w:r w:rsidR="000D5B10" w:rsidRPr="000D5B10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w</w:t>
      </w:r>
      <w:r w:rsidRPr="000D5B10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ca w terminie 60 dni od podpisania umowy dokona cesji na Zamawiającego na usługę hostingu</w:t>
      </w:r>
      <w:r w:rsidR="000D5B10" w:rsidRPr="000D5B10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 w ramach wynagrodzenia umownego.</w:t>
      </w:r>
    </w:p>
    <w:p w14:paraId="47EC41F1" w14:textId="70A14EE8" w:rsidR="004B53C3" w:rsidRPr="004B53C3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Pomoc techniczna świadczona Zamawiającemu w każdy dzień roboczy</w:t>
      </w:r>
      <w:r w:rsidR="000D5B10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 w godzinach 8:00-16:00 (w przypadku zaoferowania przez Wykonawcę w Ofercie innego przedziału godzinowego wiążące jest zobowiązanie Wykonawcy)</w:t>
      </w: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; Pomoc ta może mieć formę kontaktów za pośrednictwem poczty elektronicznej, telefonu na numery i adresy podane przez Wykonawcę.</w:t>
      </w:r>
    </w:p>
    <w:p w14:paraId="4DAA966A" w14:textId="16F39A88" w:rsidR="004B53C3" w:rsidRPr="00B4000E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B4000E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Na stronie pod adresami </w:t>
      </w:r>
      <w:r w:rsidRPr="00B4000E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fldChar w:fldCharType="begin"/>
      </w:r>
      <w:r w:rsidRPr="00B4000E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instrText xml:space="preserve"> HYPERLINK "https://pl.plsn.eu" </w:instrText>
      </w:r>
      <w:r w:rsidRPr="00B4000E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fldChar w:fldCharType="separate"/>
      </w:r>
      <w:r w:rsidRPr="00B4000E">
        <w:rPr>
          <w:rFonts w:eastAsia="Arial"/>
          <w:bCs/>
          <w:color w:val="0000FF"/>
          <w:sz w:val="22"/>
          <w:szCs w:val="22"/>
          <w:u w:val="single" w:color="000000"/>
          <w:bdr w:val="nil"/>
          <w:lang w:val="cs-CZ"/>
        </w:rPr>
        <w:t>https://pl.plsn.eu</w:t>
      </w:r>
      <w:r w:rsidRPr="00B4000E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fldChar w:fldCharType="end"/>
      </w:r>
      <w:r w:rsidRPr="00B4000E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 i </w:t>
      </w:r>
      <w:r w:rsidRPr="00FC735F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fldChar w:fldCharType="begin"/>
      </w:r>
      <w:r w:rsidRPr="00FC735F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instrText xml:space="preserve"> HYPERLINK "https://de.plsn.eu" </w:instrText>
      </w:r>
      <w:r w:rsidRPr="00FC735F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fldChar w:fldCharType="separate"/>
      </w:r>
      <w:r w:rsidRPr="00FC735F">
        <w:rPr>
          <w:rFonts w:eastAsia="Arial"/>
          <w:bCs/>
          <w:color w:val="0000FF"/>
          <w:sz w:val="22"/>
          <w:szCs w:val="22"/>
          <w:u w:val="single" w:color="000000"/>
          <w:bdr w:val="nil"/>
          <w:lang w:val="cs-CZ"/>
        </w:rPr>
        <w:t>https://de.plsn.eu</w:t>
      </w:r>
      <w:r w:rsidRPr="00FC735F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fldChar w:fldCharType="end"/>
      </w:r>
      <w:r w:rsidRPr="00FC735F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 stworzenie modułu „Baza projektów“ z funkcją zaawansowanej wyszukiwarki</w:t>
      </w:r>
      <w:r w:rsidR="00FC735F" w:rsidRPr="00FC735F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, </w:t>
      </w:r>
      <w:r w:rsidR="00FC735F" w:rsidRPr="00FC735F">
        <w:rPr>
          <w:color w:val="000000"/>
          <w:sz w:val="22"/>
          <w:szCs w:val="22"/>
          <w:bdr w:val="none" w:sz="0" w:space="0" w:color="auto" w:frame="1"/>
          <w:lang w:val="cs-CZ"/>
        </w:rPr>
        <w:t xml:space="preserve">a na stronie pod adresami </w:t>
      </w:r>
      <w:r w:rsidR="00FC735F" w:rsidRPr="00FC735F">
        <w:rPr>
          <w:color w:val="000000"/>
          <w:sz w:val="22"/>
          <w:szCs w:val="22"/>
          <w:bdr w:val="none" w:sz="0" w:space="0" w:color="auto" w:frame="1"/>
          <w:lang w:val="cs-CZ"/>
        </w:rPr>
        <w:fldChar w:fldCharType="begin"/>
      </w:r>
      <w:r w:rsidR="00FC735F" w:rsidRPr="00FC735F">
        <w:rPr>
          <w:color w:val="000000"/>
          <w:sz w:val="22"/>
          <w:szCs w:val="22"/>
          <w:bdr w:val="none" w:sz="0" w:space="0" w:color="auto" w:frame="1"/>
          <w:lang w:val="cs-CZ"/>
        </w:rPr>
        <w:instrText xml:space="preserve"> HYPERLINK "https://pl.plsk.eu/" </w:instrText>
      </w:r>
      <w:r w:rsidR="00FC735F" w:rsidRPr="00FC735F">
        <w:rPr>
          <w:color w:val="000000"/>
          <w:sz w:val="22"/>
          <w:szCs w:val="22"/>
          <w:bdr w:val="none" w:sz="0" w:space="0" w:color="auto" w:frame="1"/>
          <w:lang w:val="cs-CZ"/>
        </w:rPr>
        <w:fldChar w:fldCharType="separate"/>
      </w:r>
      <w:r w:rsidR="00FC735F" w:rsidRPr="00FC735F">
        <w:rPr>
          <w:color w:val="0563C1"/>
          <w:sz w:val="22"/>
          <w:szCs w:val="22"/>
          <w:u w:val="single"/>
          <w:bdr w:val="none" w:sz="0" w:space="0" w:color="auto" w:frame="1"/>
          <w:lang w:val="cs-CZ"/>
        </w:rPr>
        <w:t>https://pl.plsk.eu/</w:t>
      </w:r>
      <w:r w:rsidR="00FC735F" w:rsidRPr="00FC735F">
        <w:rPr>
          <w:color w:val="000000"/>
          <w:sz w:val="22"/>
          <w:szCs w:val="22"/>
          <w:bdr w:val="none" w:sz="0" w:space="0" w:color="auto" w:frame="1"/>
          <w:lang w:val="cs-CZ"/>
        </w:rPr>
        <w:fldChar w:fldCharType="end"/>
      </w:r>
      <w:r w:rsidR="00FC735F" w:rsidRPr="00FC735F">
        <w:rPr>
          <w:color w:val="000000"/>
          <w:sz w:val="22"/>
          <w:szCs w:val="22"/>
          <w:bdr w:val="none" w:sz="0" w:space="0" w:color="auto" w:frame="1"/>
          <w:lang w:val="cs-CZ"/>
        </w:rPr>
        <w:t xml:space="preserve"> i   </w:t>
      </w:r>
      <w:r w:rsidR="00FC735F" w:rsidRPr="00FC735F">
        <w:rPr>
          <w:color w:val="000000"/>
          <w:sz w:val="22"/>
          <w:szCs w:val="22"/>
          <w:bdr w:val="none" w:sz="0" w:space="0" w:color="auto" w:frame="1"/>
          <w:lang w:val="cs-CZ"/>
        </w:rPr>
        <w:fldChar w:fldCharType="begin"/>
      </w:r>
      <w:r w:rsidR="00FC735F" w:rsidRPr="00FC735F">
        <w:rPr>
          <w:color w:val="000000"/>
          <w:sz w:val="22"/>
          <w:szCs w:val="22"/>
          <w:bdr w:val="none" w:sz="0" w:space="0" w:color="auto" w:frame="1"/>
          <w:lang w:val="cs-CZ"/>
        </w:rPr>
        <w:instrText xml:space="preserve"> HYPERLINK "https://sk.plsk.eu/" </w:instrText>
      </w:r>
      <w:r w:rsidR="00FC735F" w:rsidRPr="00FC735F">
        <w:rPr>
          <w:color w:val="000000"/>
          <w:sz w:val="22"/>
          <w:szCs w:val="22"/>
          <w:bdr w:val="none" w:sz="0" w:space="0" w:color="auto" w:frame="1"/>
          <w:lang w:val="cs-CZ"/>
        </w:rPr>
        <w:fldChar w:fldCharType="separate"/>
      </w:r>
      <w:r w:rsidR="00FC735F" w:rsidRPr="00FC735F">
        <w:rPr>
          <w:color w:val="0563C1"/>
          <w:sz w:val="22"/>
          <w:szCs w:val="22"/>
          <w:u w:val="single"/>
          <w:bdr w:val="none" w:sz="0" w:space="0" w:color="auto" w:frame="1"/>
          <w:lang w:val="cs-CZ"/>
        </w:rPr>
        <w:t>https://sk.plsk.eu/</w:t>
      </w:r>
      <w:r w:rsidR="00FC735F" w:rsidRPr="00FC735F">
        <w:rPr>
          <w:color w:val="000000"/>
          <w:sz w:val="22"/>
          <w:szCs w:val="22"/>
          <w:bdr w:val="none" w:sz="0" w:space="0" w:color="auto" w:frame="1"/>
          <w:lang w:val="cs-CZ"/>
        </w:rPr>
        <w:fldChar w:fldCharType="end"/>
      </w:r>
      <w:r w:rsidR="00FC735F" w:rsidRPr="00FC735F">
        <w:rPr>
          <w:color w:val="000000"/>
          <w:sz w:val="22"/>
          <w:szCs w:val="22"/>
          <w:bdr w:val="none" w:sz="0" w:space="0" w:color="auto" w:frame="1"/>
          <w:lang w:val="cs-CZ"/>
        </w:rPr>
        <w:t xml:space="preserve"> rozbudowanie modułu „Baza projektów“ z funkcją zaawansowanej wyszukiwarki. </w:t>
      </w:r>
      <w:r w:rsidRPr="00FC735F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Moduł ma umożliwić wprowadzenie danych o zakontraktowanych projektach w 3 wersjach językowych, które będzie można sortować i filtrować (między </w:t>
      </w:r>
      <w:r w:rsidRPr="00B4000E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innymi poprzez wpisanie: tytułu projektu, nazw beneficjentów, osi priorytetowej, kraju pochodzenia beneficjenta, lokalizacja projektu), a także dodanie interaktywnej mapy, na której będzie wskazana lokalizacja projektów. W bazie projektów będzie można uzupełniać ich opisy, a także dodawać zdjęcia i filmy z serwisu youtube oraz aktualności dla danego projektu (które będą wyświetlać się również w zakładce „Aktualności“). Wykonawca będzie zobowiązany do wprowadzania danych w bazie w terminie do 3 dni roboczych od dnia przekazania materiałów przez Zamawiającego. </w:t>
      </w:r>
    </w:p>
    <w:p w14:paraId="24592E83" w14:textId="77777777" w:rsidR="004B53C3" w:rsidRPr="00B4000E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B4000E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Na stronie pod adresami https://pl.plsk.eu/ i   https://sk.plsk.eu/ rozbudowanie modułu „Baza projektów“ z funkcją zaawansowanej wyszukiwarki. </w:t>
      </w:r>
    </w:p>
    <w:p w14:paraId="0C5A0E71" w14:textId="77777777" w:rsidR="004B53C3" w:rsidRPr="00B4000E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B4000E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lastRenderedPageBreak/>
        <w:t xml:space="preserve">Dodanie funkcji okazjonalnego wyświetlania na stronie banera w postaci wyskakującego okna po wejściu na stronę z możliwością wyłączenia okna oraz definiowania ram czasowych publikacji. </w:t>
      </w:r>
    </w:p>
    <w:p w14:paraId="75E8B706" w14:textId="77777777" w:rsidR="004B53C3" w:rsidRPr="004B53C3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Systematyczna aktualizacja aplikacji internetowej (banerów, bazy danych, bazy projektów, formularzy zgłoszeniowych itp.). </w:t>
      </w:r>
    </w:p>
    <w:p w14:paraId="7BC2674C" w14:textId="77777777" w:rsidR="004B53C3" w:rsidRPr="004B53C3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Przygotowywanie interaktywnych formularzy zgłoszeniowych na konferencje, szkolenia lub inne wydarzenia. Jeden uniwersalny formularz dla wszystkich wydarzeń.</w:t>
      </w:r>
    </w:p>
    <w:p w14:paraId="6C01D434" w14:textId="77777777" w:rsidR="004B53C3" w:rsidRPr="004B53C3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Przygotowywanie okolicznościowych mikroserwisów (w tym modułów konkursowych, zgłoszenia online oraz głosowanie).</w:t>
      </w:r>
    </w:p>
    <w:p w14:paraId="1D36CA00" w14:textId="77777777" w:rsidR="004B53C3" w:rsidRPr="004B53C3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Spełnianie wymogów Ministerstwa Cyfryzacji dotyczących zwiększania dostępności serwisu.</w:t>
      </w:r>
    </w:p>
    <w:p w14:paraId="59F02642" w14:textId="77777777" w:rsidR="004B53C3" w:rsidRPr="004B53C3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Zapewnienie poprawnego działania i wyświetlania strony internetowej przez przeglądarki internetowe: Firefox, Opera, </w:t>
      </w:r>
      <w:r w:rsidRPr="004B53C3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>Google Chrome w aktualnych wersjach oraz na urządzeniach mobilnych.</w:t>
      </w:r>
    </w:p>
    <w:p w14:paraId="6CF89E05" w14:textId="77777777" w:rsidR="004B53C3" w:rsidRPr="004B53C3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Wykonawca jest zobowiązany do systematycznych aktualizacji systemu zarządzania treścią pod kątem bezpieczeństwa.</w:t>
      </w:r>
    </w:p>
    <w:p w14:paraId="18D3232D" w14:textId="77777777" w:rsidR="004B53C3" w:rsidRPr="00B4000E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bookmarkStart w:id="7" w:name="_Hlk9949816"/>
      <w:r w:rsidRPr="00B4000E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Nie dopuszcza się przechowywania treści jedynie w postaci statycznych stron internetowych.</w:t>
      </w:r>
    </w:p>
    <w:bookmarkEnd w:id="7"/>
    <w:p w14:paraId="76F92479" w14:textId="77777777" w:rsidR="004B53C3" w:rsidRPr="004B53C3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Wykonawca zapewni optymalizację kodu strony ułatwiającą pozycjonowanie treści serwisu w najpopularniejszych wyszukiwarkach internetowych (co najmniej Google oraz Bing).</w:t>
      </w:r>
    </w:p>
    <w:p w14:paraId="4EF93FD3" w14:textId="77777777" w:rsidR="004B53C3" w:rsidRPr="004B53C3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 xml:space="preserve">Kod dostarczonego rozwiązania musi być jawny i dostarczony w takiej postaci, aby zamawiający był w stanie prześledzić jego działanie pod kątem bezpieczeństwa. Zabronione jest korzystanie z mechanizmów szyfrujących typu </w:t>
      </w:r>
      <w:r w:rsidRPr="004B53C3">
        <w:rPr>
          <w:rFonts w:eastAsia="Arial"/>
          <w:bCs/>
          <w:i/>
          <w:color w:val="000000"/>
          <w:sz w:val="22"/>
          <w:szCs w:val="22"/>
          <w:u w:color="000000"/>
          <w:bdr w:val="nil"/>
          <w:lang w:val="cs-CZ"/>
        </w:rPr>
        <w:t>ioncube</w:t>
      </w: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.</w:t>
      </w:r>
    </w:p>
    <w:p w14:paraId="4C9ABC8F" w14:textId="4080808D" w:rsidR="004B53C3" w:rsidRDefault="004B53C3" w:rsidP="00B4000E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Przygotowywanie comiesięcznych mailowych raportów z wykonanych w serwisie działań.</w:t>
      </w:r>
    </w:p>
    <w:p w14:paraId="1CD08448" w14:textId="77777777" w:rsidR="00B4000E" w:rsidRPr="00B4000E" w:rsidRDefault="00B4000E" w:rsidP="00B4000E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20"/>
        <w:contextualSpacing/>
        <w:jc w:val="both"/>
        <w:outlineLvl w:val="2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</w:p>
    <w:p w14:paraId="323EEBE5" w14:textId="066F7695" w:rsidR="004B53C3" w:rsidRPr="00B4000E" w:rsidRDefault="004B53C3" w:rsidP="00B4000E">
      <w:pPr>
        <w:keepNext/>
        <w:keepLines/>
        <w:tabs>
          <w:tab w:val="left" w:pos="284"/>
        </w:tabs>
        <w:spacing w:line="276" w:lineRule="auto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4B53C3">
        <w:rPr>
          <w:rFonts w:eastAsia="Calibri"/>
          <w:b/>
          <w:bCs/>
          <w:sz w:val="22"/>
          <w:szCs w:val="22"/>
          <w:lang w:eastAsia="en-US"/>
        </w:rPr>
        <w:t xml:space="preserve">3. </w:t>
      </w:r>
      <w:r w:rsidRPr="004B53C3">
        <w:rPr>
          <w:rFonts w:eastAsia="Calibri"/>
          <w:b/>
          <w:bCs/>
          <w:sz w:val="22"/>
          <w:szCs w:val="22"/>
          <w:lang w:eastAsia="en-US"/>
        </w:rPr>
        <w:tab/>
        <w:t>Usługi rozbudowy o nowe funkcjonalności</w:t>
      </w:r>
    </w:p>
    <w:p w14:paraId="32EC762D" w14:textId="77777777" w:rsidR="004B53C3" w:rsidRPr="004B53C3" w:rsidRDefault="004B53C3" w:rsidP="00B4000E">
      <w:pPr>
        <w:spacing w:line="276" w:lineRule="auto"/>
        <w:ind w:left="142"/>
        <w:jc w:val="both"/>
        <w:rPr>
          <w:rFonts w:eastAsia="Calibri"/>
          <w:sz w:val="22"/>
          <w:szCs w:val="22"/>
          <w:lang w:eastAsia="en-US"/>
        </w:rPr>
      </w:pPr>
      <w:r w:rsidRPr="004B53C3">
        <w:rPr>
          <w:rFonts w:eastAsia="Calibri"/>
          <w:sz w:val="22"/>
          <w:szCs w:val="22"/>
          <w:lang w:eastAsia="en-US"/>
        </w:rPr>
        <w:t>Zamawiający przewiduje maksymalnie:</w:t>
      </w:r>
    </w:p>
    <w:p w14:paraId="347E68DA" w14:textId="77777777" w:rsidR="004B53C3" w:rsidRPr="004B53C3" w:rsidRDefault="004B53C3" w:rsidP="00B4000E">
      <w:pPr>
        <w:spacing w:line="276" w:lineRule="auto"/>
        <w:ind w:left="142"/>
        <w:jc w:val="both"/>
        <w:rPr>
          <w:rFonts w:eastAsia="Calibri"/>
          <w:sz w:val="22"/>
          <w:szCs w:val="22"/>
          <w:lang w:eastAsia="en-US"/>
        </w:rPr>
      </w:pPr>
      <w:r w:rsidRPr="004B53C3">
        <w:rPr>
          <w:rFonts w:eastAsia="Calibri"/>
          <w:sz w:val="22"/>
          <w:szCs w:val="22"/>
          <w:lang w:eastAsia="en-US"/>
        </w:rPr>
        <w:t>- w przypadku WS PLSN 300 godzin roboczych ,</w:t>
      </w:r>
    </w:p>
    <w:p w14:paraId="70893820" w14:textId="77777777" w:rsidR="004B53C3" w:rsidRPr="004B53C3" w:rsidRDefault="004B53C3" w:rsidP="00B4000E">
      <w:pPr>
        <w:spacing w:line="276" w:lineRule="auto"/>
        <w:ind w:left="142"/>
        <w:jc w:val="both"/>
        <w:rPr>
          <w:rFonts w:eastAsia="Calibri"/>
          <w:sz w:val="22"/>
          <w:szCs w:val="22"/>
          <w:lang w:eastAsia="en-US"/>
        </w:rPr>
      </w:pPr>
      <w:r w:rsidRPr="004B53C3">
        <w:rPr>
          <w:rFonts w:eastAsia="Calibri"/>
          <w:sz w:val="22"/>
          <w:szCs w:val="22"/>
          <w:lang w:eastAsia="en-US"/>
        </w:rPr>
        <w:t>- w przypadku WS PB 180 godzin roboczych,</w:t>
      </w:r>
    </w:p>
    <w:p w14:paraId="5B3B2806" w14:textId="77777777" w:rsidR="004B53C3" w:rsidRPr="004B53C3" w:rsidRDefault="004B53C3" w:rsidP="00B4000E">
      <w:pPr>
        <w:spacing w:line="276" w:lineRule="auto"/>
        <w:ind w:left="142"/>
        <w:jc w:val="both"/>
        <w:rPr>
          <w:rFonts w:eastAsia="Calibri"/>
          <w:sz w:val="22"/>
          <w:szCs w:val="22"/>
          <w:lang w:eastAsia="en-US"/>
        </w:rPr>
      </w:pPr>
      <w:r w:rsidRPr="004B53C3">
        <w:rPr>
          <w:rFonts w:eastAsia="Calibri"/>
          <w:sz w:val="22"/>
          <w:szCs w:val="22"/>
          <w:lang w:eastAsia="en-US"/>
        </w:rPr>
        <w:t>- w przypadku WST PLSK 300 godzin roboczych,</w:t>
      </w:r>
    </w:p>
    <w:p w14:paraId="077B4686" w14:textId="56460589" w:rsidR="004B53C3" w:rsidRPr="004B53C3" w:rsidRDefault="004B53C3" w:rsidP="00B4000E">
      <w:pPr>
        <w:spacing w:line="276" w:lineRule="auto"/>
        <w:ind w:left="142"/>
        <w:jc w:val="both"/>
        <w:rPr>
          <w:rFonts w:eastAsia="Calibri"/>
          <w:sz w:val="22"/>
          <w:szCs w:val="22"/>
          <w:lang w:eastAsia="en-US"/>
        </w:rPr>
      </w:pPr>
      <w:r w:rsidRPr="004B53C3">
        <w:rPr>
          <w:rFonts w:eastAsia="Calibri"/>
          <w:sz w:val="22"/>
          <w:szCs w:val="22"/>
          <w:lang w:eastAsia="en-US"/>
        </w:rPr>
        <w:t xml:space="preserve">na dodawanie nowych funkcjonalności serwisu internetowego, nieobjęte wynagrodzeniem miesięcznym (ryczałtem). </w:t>
      </w:r>
      <w:r w:rsidR="000D5B10">
        <w:rPr>
          <w:rFonts w:eastAsia="Calibri"/>
          <w:sz w:val="22"/>
          <w:szCs w:val="22"/>
          <w:lang w:eastAsia="en-US"/>
        </w:rPr>
        <w:t xml:space="preserve">Usługi będą świadczone w razie potrzeb Zamawiającego. Wskazane ilości roboczogodzin </w:t>
      </w:r>
      <w:r w:rsidR="00D0436A">
        <w:rPr>
          <w:rFonts w:eastAsia="Calibri"/>
          <w:sz w:val="22"/>
          <w:szCs w:val="22"/>
          <w:lang w:eastAsia="en-US"/>
        </w:rPr>
        <w:t xml:space="preserve">służą oszacowaniu postępowania - </w:t>
      </w:r>
      <w:r w:rsidRPr="004B53C3">
        <w:rPr>
          <w:rFonts w:eastAsia="Calibri"/>
          <w:sz w:val="22"/>
          <w:szCs w:val="22"/>
          <w:lang w:eastAsia="en-US"/>
        </w:rPr>
        <w:t xml:space="preserve">Zamawiający zastrzega sobie prawo do niewykorzystania w całości maksymalnego limitu godzin. Stawka za każdą rozpoczętą godzinę pracy programisty naliczana jest zgodnie z ofertą. W ramach prac nieobjętych wynagrodzeniem miesięcznym przewiduje się: </w:t>
      </w:r>
    </w:p>
    <w:p w14:paraId="1F4D3C14" w14:textId="77777777" w:rsidR="004B53C3" w:rsidRPr="004B53C3" w:rsidRDefault="004B53C3" w:rsidP="00B4000E">
      <w:pPr>
        <w:numPr>
          <w:ilvl w:val="0"/>
          <w:numId w:val="62"/>
        </w:numPr>
        <w:spacing w:line="276" w:lineRule="auto"/>
        <w:ind w:left="709" w:hanging="425"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dodawanie nowych funkcjonalności,</w:t>
      </w:r>
    </w:p>
    <w:p w14:paraId="710683FC" w14:textId="77777777" w:rsidR="004B53C3" w:rsidRPr="004B53C3" w:rsidRDefault="004B53C3" w:rsidP="00B4000E">
      <w:pPr>
        <w:numPr>
          <w:ilvl w:val="0"/>
          <w:numId w:val="62"/>
        </w:numPr>
        <w:spacing w:line="276" w:lineRule="auto"/>
        <w:ind w:left="709" w:hanging="425"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nowych modułów,</w:t>
      </w:r>
    </w:p>
    <w:p w14:paraId="4C834A66" w14:textId="03CD8261" w:rsidR="004B53C3" w:rsidRPr="008779D8" w:rsidRDefault="004B53C3" w:rsidP="008779D8">
      <w:pPr>
        <w:numPr>
          <w:ilvl w:val="0"/>
          <w:numId w:val="62"/>
        </w:numPr>
        <w:spacing w:line="276" w:lineRule="auto"/>
        <w:ind w:left="709" w:hanging="425"/>
        <w:jc w:val="both"/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Arial"/>
          <w:bCs/>
          <w:color w:val="000000"/>
          <w:sz w:val="22"/>
          <w:szCs w:val="22"/>
          <w:u w:color="000000"/>
          <w:bdr w:val="nil"/>
          <w:lang w:val="cs-CZ"/>
        </w:rPr>
        <w:t>nowych plików graficznych wykorzystywanych w serwisie.</w:t>
      </w:r>
    </w:p>
    <w:p w14:paraId="5A5B1DA5" w14:textId="7E0F88B1" w:rsidR="004B53C3" w:rsidRPr="008779D8" w:rsidRDefault="004B53C3" w:rsidP="008779D8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  <w:u w:val="single"/>
          <w:lang w:eastAsia="en-US"/>
        </w:rPr>
      </w:pPr>
      <w:r w:rsidRPr="004B53C3">
        <w:rPr>
          <w:rFonts w:eastAsia="Calibri"/>
          <w:sz w:val="22"/>
          <w:szCs w:val="22"/>
          <w:lang w:eastAsia="en-US"/>
        </w:rPr>
        <w:t xml:space="preserve">W ramach świadczenia usług rozwojowych Zamawiający każdorazowo przekaże Wykonawcy zakres prac koniecznych do realizacji. Wykonawca w ciągu 2 dni roboczych przedstawi szacowaną pracochłonność realizacji. Po uzgodnieniu ostatecznej pracochłonności i harmonogramu realizacji, po potwierdzeniu przez Zamawiającego Wykonawca zrealizuje prace. </w:t>
      </w:r>
      <w:r w:rsidRPr="004B53C3">
        <w:rPr>
          <w:rFonts w:eastAsia="Calibri"/>
          <w:sz w:val="22"/>
          <w:szCs w:val="22"/>
          <w:u w:val="single"/>
          <w:lang w:eastAsia="en-US"/>
        </w:rPr>
        <w:t>Każda modyfikacja wymaga akceptacji Zamawiającego.</w:t>
      </w:r>
      <w:bookmarkStart w:id="8" w:name="_Toc527560043"/>
    </w:p>
    <w:p w14:paraId="64D2539C" w14:textId="20BAC9B3" w:rsidR="004B53C3" w:rsidRPr="004B53C3" w:rsidRDefault="004B53C3" w:rsidP="00B4000E">
      <w:pPr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b/>
          <w:kern w:val="3"/>
          <w:sz w:val="22"/>
          <w:szCs w:val="22"/>
        </w:rPr>
      </w:pPr>
      <w:r w:rsidRPr="004B53C3">
        <w:rPr>
          <w:b/>
          <w:kern w:val="3"/>
          <w:sz w:val="22"/>
          <w:szCs w:val="22"/>
        </w:rPr>
        <w:t xml:space="preserve">4. </w:t>
      </w:r>
      <w:r w:rsidRPr="004B53C3">
        <w:rPr>
          <w:b/>
          <w:kern w:val="3"/>
          <w:sz w:val="22"/>
          <w:szCs w:val="22"/>
        </w:rPr>
        <w:tab/>
        <w:t>Wsparcie techniczne</w:t>
      </w:r>
      <w:bookmarkEnd w:id="8"/>
      <w:r w:rsidRPr="004B53C3">
        <w:rPr>
          <w:b/>
          <w:kern w:val="3"/>
          <w:sz w:val="22"/>
          <w:szCs w:val="22"/>
        </w:rPr>
        <w:t xml:space="preserve"> </w:t>
      </w:r>
    </w:p>
    <w:p w14:paraId="73DE7DAE" w14:textId="2ACE5CB7" w:rsidR="004B53C3" w:rsidRPr="004B53C3" w:rsidRDefault="004B53C3" w:rsidP="00B4000E">
      <w:pPr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 w:rsidRPr="004B53C3">
        <w:rPr>
          <w:kern w:val="3"/>
          <w:sz w:val="22"/>
          <w:szCs w:val="22"/>
        </w:rPr>
        <w:t xml:space="preserve">W ramach wsparcia technicznego Wykonawca zobowiązany jest przez okres 36 miesięcy, </w:t>
      </w:r>
      <w:bookmarkStart w:id="9" w:name="_Hlk14086719"/>
      <w:r w:rsidR="00A41504" w:rsidRPr="00D0436A">
        <w:rPr>
          <w:kern w:val="3"/>
          <w:sz w:val="22"/>
          <w:szCs w:val="22"/>
        </w:rPr>
        <w:t>od momentu rozpoczęcia realizacji przedmiotu umowy</w:t>
      </w:r>
      <w:bookmarkEnd w:id="9"/>
      <w:r w:rsidRPr="00D0436A">
        <w:rPr>
          <w:kern w:val="3"/>
          <w:sz w:val="22"/>
          <w:szCs w:val="22"/>
        </w:rPr>
        <w:t>,</w:t>
      </w:r>
      <w:r w:rsidRPr="004B53C3">
        <w:rPr>
          <w:kern w:val="3"/>
          <w:sz w:val="22"/>
          <w:szCs w:val="22"/>
        </w:rPr>
        <w:t xml:space="preserve"> spełnienia poniższych warunków:</w:t>
      </w:r>
    </w:p>
    <w:p w14:paraId="39887FA3" w14:textId="77777777" w:rsidR="004B53C3" w:rsidRPr="004B53C3" w:rsidRDefault="004B53C3" w:rsidP="00B4000E">
      <w:pPr>
        <w:keepLines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14" w:hanging="357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 xml:space="preserve">Wsparcie użytkowników w eksploatacji, </w:t>
      </w:r>
    </w:p>
    <w:p w14:paraId="44955AC5" w14:textId="77777777" w:rsidR="004B53C3" w:rsidRPr="004B53C3" w:rsidRDefault="004B53C3" w:rsidP="00B4000E">
      <w:pPr>
        <w:keepLines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14" w:hanging="357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>Świadczenie usług wsparcia technicznego w zakresie:</w:t>
      </w:r>
    </w:p>
    <w:p w14:paraId="30C80724" w14:textId="77777777" w:rsidR="004B53C3" w:rsidRPr="004B53C3" w:rsidRDefault="004B53C3" w:rsidP="00B4000E">
      <w:pPr>
        <w:keepLines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spacing w:line="276" w:lineRule="auto"/>
        <w:ind w:left="993" w:hanging="142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lastRenderedPageBreak/>
        <w:t>aktualizowania i dostarczania łat systemu,</w:t>
      </w:r>
    </w:p>
    <w:p w14:paraId="04C6C62D" w14:textId="77777777" w:rsidR="004B53C3" w:rsidRPr="004B53C3" w:rsidRDefault="004B53C3" w:rsidP="00B4000E">
      <w:pPr>
        <w:keepLines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spacing w:line="276" w:lineRule="auto"/>
        <w:ind w:left="993" w:hanging="142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 xml:space="preserve">usuwania incydentów i nieprawidłowości w działaniu systemu. </w:t>
      </w:r>
    </w:p>
    <w:p w14:paraId="58AD5482" w14:textId="77777777" w:rsidR="004B53C3" w:rsidRPr="004B53C3" w:rsidRDefault="004B53C3" w:rsidP="00B4000E">
      <w:pPr>
        <w:keepLines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spacing w:line="276" w:lineRule="auto"/>
        <w:ind w:left="993" w:hanging="142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>wsparcie techniczne może odbywać się za pośrednictwem:</w:t>
      </w:r>
    </w:p>
    <w:p w14:paraId="0C8FE6DB" w14:textId="77777777" w:rsidR="004B53C3" w:rsidRPr="004B53C3" w:rsidRDefault="004B53C3" w:rsidP="00B4000E">
      <w:pPr>
        <w:keepLines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701" w:hanging="425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>Kontaktu telefonicznego,</w:t>
      </w:r>
    </w:p>
    <w:p w14:paraId="07981B0E" w14:textId="77777777" w:rsidR="004B53C3" w:rsidRPr="004B53C3" w:rsidRDefault="004B53C3" w:rsidP="00B4000E">
      <w:pPr>
        <w:keepLines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701" w:hanging="425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>Kontaktu e-mailowego.</w:t>
      </w:r>
    </w:p>
    <w:p w14:paraId="7152A41A" w14:textId="77777777" w:rsidR="004B53C3" w:rsidRPr="004B53C3" w:rsidRDefault="004B53C3" w:rsidP="00B4000E">
      <w:pPr>
        <w:keepLines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0" w:line="276" w:lineRule="auto"/>
        <w:ind w:left="714" w:hanging="357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>Definicje incydentów:</w:t>
      </w:r>
    </w:p>
    <w:p w14:paraId="0A6E663F" w14:textId="77777777" w:rsidR="004B53C3" w:rsidRPr="004B53C3" w:rsidRDefault="004B53C3" w:rsidP="008779D8">
      <w:pPr>
        <w:keepLines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76" w:lineRule="auto"/>
        <w:ind w:left="284" w:firstLine="0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 xml:space="preserve">Awaria – to wada oprogramowania uniemożliwiająca działanie systemu tj. korzystanie </w:t>
      </w:r>
      <w:r w:rsidRPr="004B53C3">
        <w:rPr>
          <w:sz w:val="22"/>
          <w:szCs w:val="22"/>
          <w:u w:color="000000"/>
          <w:bdr w:val="nil"/>
          <w:lang w:val="cs-CZ"/>
        </w:rPr>
        <w:br/>
        <w:t xml:space="preserve">z części lub całości, funkcjonalności systemu. </w:t>
      </w:r>
    </w:p>
    <w:p w14:paraId="48552879" w14:textId="77777777" w:rsidR="004B53C3" w:rsidRPr="004B53C3" w:rsidRDefault="004B53C3" w:rsidP="008779D8">
      <w:pPr>
        <w:keepLines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76" w:lineRule="auto"/>
        <w:ind w:left="284" w:firstLine="0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 xml:space="preserve">Podatność – to wada oprogramowania wpływająca na jego bezpieczeństwo. Wada ta może nie być znana w momencie produkcji Systemu. </w:t>
      </w:r>
    </w:p>
    <w:p w14:paraId="05FE7C88" w14:textId="77777777" w:rsidR="004B53C3" w:rsidRPr="004B53C3" w:rsidRDefault="004B53C3" w:rsidP="008779D8">
      <w:pPr>
        <w:keepLines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76" w:lineRule="auto"/>
        <w:ind w:left="284" w:firstLine="0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 xml:space="preserve">Błąd – oznacza nieprawidłowość działania systemu, która wpływa w istotny sposób na wyniki pracy, ogranicza funkcjonalność systemu, w wyniku czego praca z systemem jest utrudniona, ale możliwa i nie stwarza zagrożenia dla Zamawiającego w zakresie naruszenia przepisów prawa. </w:t>
      </w:r>
    </w:p>
    <w:p w14:paraId="0EFC2754" w14:textId="77777777" w:rsidR="004B53C3" w:rsidRPr="004B53C3" w:rsidRDefault="004B53C3" w:rsidP="008779D8">
      <w:pPr>
        <w:keepLines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76" w:lineRule="auto"/>
        <w:ind w:left="284" w:firstLine="0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>Usterka – to dysfunkcje, czy uciążliwości utrudniające działanie systemu.</w:t>
      </w:r>
    </w:p>
    <w:p w14:paraId="7A7D84A6" w14:textId="77777777" w:rsidR="004B53C3" w:rsidRPr="004B53C3" w:rsidRDefault="004B53C3" w:rsidP="008779D8">
      <w:pPr>
        <w:keepLines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76" w:lineRule="auto"/>
        <w:ind w:left="284" w:firstLine="0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 xml:space="preserve">Aktualizacja - poprawka lub dodatek do systemu, których celem jest ulepszenie, naprawienie lub przywrócenie funkcjonalności Systemu, nie stanowią cenowej wersji, w szczególności niepowodujące nowych funkcjonalności Systemu. </w:t>
      </w:r>
    </w:p>
    <w:p w14:paraId="3C56CAEB" w14:textId="77777777" w:rsidR="004B53C3" w:rsidRPr="004B53C3" w:rsidRDefault="004B53C3" w:rsidP="008779D8">
      <w:pPr>
        <w:keepLines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76" w:lineRule="auto"/>
        <w:ind w:left="284" w:firstLine="0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 xml:space="preserve">Asysta – zdalna pomoc udzielana użytkownikom lub Administratorom Systemu </w:t>
      </w:r>
      <w:r w:rsidRPr="004B53C3">
        <w:rPr>
          <w:sz w:val="22"/>
          <w:szCs w:val="22"/>
          <w:u w:color="000000"/>
          <w:bdr w:val="nil"/>
          <w:lang w:val="cs-CZ"/>
        </w:rPr>
        <w:br/>
        <w:t xml:space="preserve">w rozwiązywaniu problemów związanych z funkcjonowaniem Systemu lub przy użytkowaniu. Asysta ma odbywać się poprzez telefon, pocztę elektroniczną lub inny środek komunikacji. </w:t>
      </w:r>
    </w:p>
    <w:p w14:paraId="68B36186" w14:textId="77777777" w:rsidR="004B53C3" w:rsidRPr="004B53C3" w:rsidRDefault="004B53C3" w:rsidP="008779D8">
      <w:pPr>
        <w:keepLines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76" w:lineRule="auto"/>
        <w:ind w:left="284" w:firstLine="0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 xml:space="preserve">Błąd krytyczny – wada uniemożliwiająca użytkownikom korzystanie z Systemu lub jego fragmentu oraz naruszenie bezpieczeństwa Systemu (dostęp do danych lub funkcji Systemu z pominięciem mechanizmów zabezpieczeń). </w:t>
      </w:r>
    </w:p>
    <w:p w14:paraId="44B14ECF" w14:textId="77777777" w:rsidR="004B53C3" w:rsidRPr="004B53C3" w:rsidRDefault="004B53C3" w:rsidP="008779D8">
      <w:pPr>
        <w:keepLines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76" w:lineRule="auto"/>
        <w:ind w:left="284" w:firstLine="0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 xml:space="preserve">Czas Reakcji na zgłoszony problem – czas liczony od chwili zgłoszenia, obejmującej </w:t>
      </w:r>
      <w:r w:rsidRPr="004B53C3">
        <w:rPr>
          <w:sz w:val="22"/>
          <w:szCs w:val="22"/>
          <w:u w:color="000000"/>
          <w:bdr w:val="nil"/>
          <w:lang w:val="cs-CZ"/>
        </w:rPr>
        <w:br/>
        <w:t xml:space="preserve">co najmniej kontakt zwrotny z Zamawiającym, potwierdzenie przyjęcia zgłoszenia, wstępną analizę problemu i przedstawienie planu dalszych działań. </w:t>
      </w:r>
    </w:p>
    <w:p w14:paraId="61294213" w14:textId="77777777" w:rsidR="004B53C3" w:rsidRPr="004B53C3" w:rsidRDefault="004B53C3" w:rsidP="008779D8">
      <w:pPr>
        <w:keepLines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76" w:lineRule="auto"/>
        <w:ind w:left="284" w:firstLine="0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 xml:space="preserve">Czas naprawy – czas liczony od chwili przyjęcia zgłoszenia incydentu przez Wykonawcę do czasu przywrócenia zgodnego, oczekiwanego z dokumentacją działania Systemu. </w:t>
      </w:r>
    </w:p>
    <w:p w14:paraId="06D8BBCE" w14:textId="77777777" w:rsidR="004B53C3" w:rsidRPr="004B53C3" w:rsidRDefault="004B53C3" w:rsidP="00B4000E">
      <w:pPr>
        <w:keepNext/>
        <w:keepLines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0" w:line="276" w:lineRule="auto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 xml:space="preserve">Czas reakcji na incydenty i ich naprawa: </w:t>
      </w:r>
    </w:p>
    <w:p w14:paraId="43A98CB3" w14:textId="77777777" w:rsidR="004B53C3" w:rsidRPr="004B53C3" w:rsidRDefault="004B53C3" w:rsidP="008779D8">
      <w:pPr>
        <w:keepNext/>
        <w:numPr>
          <w:ilvl w:val="2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76" w:lineRule="auto"/>
        <w:ind w:left="426" w:firstLine="0"/>
        <w:jc w:val="both"/>
        <w:outlineLvl w:val="2"/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 xml:space="preserve">Wykonawca zobowiązany jest podjąć niezwłocznie po przyjęciu zgłoszenia czynności zmierzające do jego zdiagnozowania oraz podjęcia naprawy, jednak nie później niż </w:t>
      </w:r>
      <w:r w:rsidRPr="004B53C3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br/>
        <w:t>w terminach wskazanych w poniższej tabelce.</w:t>
      </w:r>
    </w:p>
    <w:p w14:paraId="5A879813" w14:textId="77777777" w:rsidR="004B53C3" w:rsidRPr="004B53C3" w:rsidRDefault="004B53C3" w:rsidP="008779D8">
      <w:pPr>
        <w:keepNext/>
        <w:numPr>
          <w:ilvl w:val="2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76" w:lineRule="auto"/>
        <w:ind w:left="426" w:firstLine="0"/>
        <w:jc w:val="both"/>
        <w:outlineLvl w:val="2"/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>O rozpoczęciu diagnozy, wyniku diagnozy incydentu oraz podjęciu czynności zmierzających do naprawy Błędu Wykonawca powiadomi Zamawiającego drogą elektroniczną.</w:t>
      </w:r>
    </w:p>
    <w:p w14:paraId="1EE20412" w14:textId="77777777" w:rsidR="004B53C3" w:rsidRPr="004B53C3" w:rsidRDefault="004B53C3" w:rsidP="008779D8">
      <w:pPr>
        <w:keepNext/>
        <w:numPr>
          <w:ilvl w:val="2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line="276" w:lineRule="auto"/>
        <w:ind w:left="426" w:firstLine="0"/>
        <w:jc w:val="both"/>
        <w:outlineLvl w:val="2"/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 xml:space="preserve">W przypadku sporu co do zaistnienia incydentu lub odmowy jego usunięcia przez Wykonawcę, Zamawiający może wystąpić z wnioskiem o przeprowadzenie niezależnej ekspertyzy przez uzgodnionego przez Strony eksperta. Jeśli ekspertyza potwierdzi roszczenia Zamawiającego, koszt związany z jej przeprowadzeniem ponosi Wykonawca. </w:t>
      </w:r>
    </w:p>
    <w:p w14:paraId="5FC2E0FB" w14:textId="6575E9C6" w:rsidR="004B53C3" w:rsidRPr="004B53C3" w:rsidRDefault="004B53C3" w:rsidP="00B4000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00" w:line="276" w:lineRule="auto"/>
        <w:jc w:val="both"/>
        <w:outlineLvl w:val="1"/>
        <w:rPr>
          <w:sz w:val="22"/>
          <w:szCs w:val="22"/>
          <w:u w:color="000000"/>
          <w:bdr w:val="nil"/>
          <w:lang w:val="cs-CZ"/>
        </w:rPr>
      </w:pPr>
      <w:r w:rsidRPr="004B53C3">
        <w:rPr>
          <w:sz w:val="22"/>
          <w:szCs w:val="22"/>
          <w:u w:color="000000"/>
          <w:bdr w:val="nil"/>
          <w:lang w:val="cs-CZ"/>
        </w:rPr>
        <w:t xml:space="preserve">Wymagania na świadczenie usług </w:t>
      </w:r>
      <w:r w:rsidR="008779D8">
        <w:rPr>
          <w:sz w:val="22"/>
          <w:szCs w:val="22"/>
          <w:u w:color="000000"/>
          <w:bdr w:val="nil"/>
          <w:lang w:val="cs-CZ"/>
        </w:rPr>
        <w:t>wsparcia-</w:t>
      </w:r>
      <w:r w:rsidRPr="004B53C3">
        <w:rPr>
          <w:sz w:val="22"/>
          <w:szCs w:val="22"/>
          <w:u w:color="000000"/>
          <w:bdr w:val="nil"/>
          <w:lang w:val="cs-CZ"/>
        </w:rPr>
        <w:t>asysty technicznej – terminy reakcji: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8"/>
        <w:gridCol w:w="3014"/>
      </w:tblGrid>
      <w:tr w:rsidR="004B53C3" w:rsidRPr="004B53C3" w14:paraId="445795E1" w14:textId="77777777" w:rsidTr="004B53C3">
        <w:tc>
          <w:tcPr>
            <w:tcW w:w="3070" w:type="dxa"/>
          </w:tcPr>
          <w:p w14:paraId="523DF119" w14:textId="77777777" w:rsidR="004B53C3" w:rsidRPr="004B53C3" w:rsidRDefault="004B53C3" w:rsidP="00B4000E">
            <w:pPr>
              <w:ind w:left="720" w:hanging="7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Kategoria zgłoszenia</w:t>
            </w:r>
          </w:p>
          <w:p w14:paraId="2D5725D9" w14:textId="77777777" w:rsidR="004B53C3" w:rsidRPr="004B53C3" w:rsidRDefault="004B53C3" w:rsidP="00B400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14:paraId="0353C08A" w14:textId="77777777" w:rsidR="004B53C3" w:rsidRPr="004B53C3" w:rsidRDefault="004B53C3" w:rsidP="00B4000E">
            <w:pPr>
              <w:ind w:left="720" w:hanging="7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Maksymalny czas</w:t>
            </w:r>
          </w:p>
          <w:p w14:paraId="3F0E2548" w14:textId="77777777" w:rsidR="004B53C3" w:rsidRPr="004B53C3" w:rsidRDefault="004B53C3" w:rsidP="00B4000E">
            <w:pPr>
              <w:ind w:left="720" w:hanging="7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reakcji Wykonawcy</w:t>
            </w:r>
          </w:p>
        </w:tc>
        <w:tc>
          <w:tcPr>
            <w:tcW w:w="3071" w:type="dxa"/>
          </w:tcPr>
          <w:p w14:paraId="1CB90903" w14:textId="77777777" w:rsidR="004B53C3" w:rsidRPr="004B53C3" w:rsidRDefault="004B53C3" w:rsidP="00B4000E">
            <w:pPr>
              <w:ind w:left="720" w:hanging="7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Maksymalny czas naprawy</w:t>
            </w:r>
          </w:p>
          <w:p w14:paraId="019B7802" w14:textId="77777777" w:rsidR="004B53C3" w:rsidRPr="004B53C3" w:rsidRDefault="004B53C3" w:rsidP="00B400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53C3" w:rsidRPr="004B53C3" w14:paraId="453291DB" w14:textId="77777777" w:rsidTr="004B53C3">
        <w:tc>
          <w:tcPr>
            <w:tcW w:w="3070" w:type="dxa"/>
          </w:tcPr>
          <w:p w14:paraId="6F1DB892" w14:textId="77777777" w:rsidR="004B53C3" w:rsidRPr="004B53C3" w:rsidRDefault="004B53C3" w:rsidP="00B4000E">
            <w:pPr>
              <w:ind w:left="720" w:hanging="7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Awaria</w:t>
            </w:r>
          </w:p>
        </w:tc>
        <w:tc>
          <w:tcPr>
            <w:tcW w:w="3071" w:type="dxa"/>
          </w:tcPr>
          <w:p w14:paraId="623EAA8E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4 godziny</w:t>
            </w:r>
          </w:p>
        </w:tc>
        <w:tc>
          <w:tcPr>
            <w:tcW w:w="3071" w:type="dxa"/>
          </w:tcPr>
          <w:p w14:paraId="1921EA9F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 xml:space="preserve">1 dzień roboczy </w:t>
            </w:r>
          </w:p>
        </w:tc>
      </w:tr>
      <w:tr w:rsidR="004B53C3" w:rsidRPr="004B53C3" w14:paraId="6C2EA3EE" w14:textId="77777777" w:rsidTr="004B53C3">
        <w:tc>
          <w:tcPr>
            <w:tcW w:w="3070" w:type="dxa"/>
          </w:tcPr>
          <w:p w14:paraId="40124BF6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Błąd krytyczny</w:t>
            </w:r>
          </w:p>
        </w:tc>
        <w:tc>
          <w:tcPr>
            <w:tcW w:w="3071" w:type="dxa"/>
          </w:tcPr>
          <w:p w14:paraId="18F8E833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4 godziny</w:t>
            </w:r>
          </w:p>
        </w:tc>
        <w:tc>
          <w:tcPr>
            <w:tcW w:w="3071" w:type="dxa"/>
          </w:tcPr>
          <w:p w14:paraId="1FF0991D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4 godziny robocze</w:t>
            </w:r>
          </w:p>
        </w:tc>
      </w:tr>
      <w:tr w:rsidR="004B53C3" w:rsidRPr="004B53C3" w14:paraId="0FD5306F" w14:textId="77777777" w:rsidTr="004B53C3">
        <w:tc>
          <w:tcPr>
            <w:tcW w:w="3070" w:type="dxa"/>
          </w:tcPr>
          <w:p w14:paraId="5453DCB8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Błąd</w:t>
            </w:r>
          </w:p>
        </w:tc>
        <w:tc>
          <w:tcPr>
            <w:tcW w:w="3071" w:type="dxa"/>
          </w:tcPr>
          <w:p w14:paraId="3047510B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4 godziny</w:t>
            </w:r>
          </w:p>
        </w:tc>
        <w:tc>
          <w:tcPr>
            <w:tcW w:w="3071" w:type="dxa"/>
          </w:tcPr>
          <w:p w14:paraId="3AFCD070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2 dni robocze</w:t>
            </w:r>
          </w:p>
        </w:tc>
      </w:tr>
      <w:tr w:rsidR="004B53C3" w:rsidRPr="004B53C3" w14:paraId="577F5D1E" w14:textId="77777777" w:rsidTr="004B53C3">
        <w:tc>
          <w:tcPr>
            <w:tcW w:w="3070" w:type="dxa"/>
          </w:tcPr>
          <w:p w14:paraId="00AFBA57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Usterka</w:t>
            </w:r>
          </w:p>
        </w:tc>
        <w:tc>
          <w:tcPr>
            <w:tcW w:w="3071" w:type="dxa"/>
          </w:tcPr>
          <w:p w14:paraId="708C4EEE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4 godziny</w:t>
            </w:r>
          </w:p>
        </w:tc>
        <w:tc>
          <w:tcPr>
            <w:tcW w:w="3071" w:type="dxa"/>
          </w:tcPr>
          <w:p w14:paraId="51BCEA8F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2 dni robocze</w:t>
            </w:r>
          </w:p>
        </w:tc>
      </w:tr>
      <w:tr w:rsidR="004B53C3" w:rsidRPr="004B53C3" w14:paraId="0248DFD1" w14:textId="77777777" w:rsidTr="004B53C3">
        <w:tc>
          <w:tcPr>
            <w:tcW w:w="3070" w:type="dxa"/>
          </w:tcPr>
          <w:p w14:paraId="4C243AB0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Podatność</w:t>
            </w:r>
          </w:p>
        </w:tc>
        <w:tc>
          <w:tcPr>
            <w:tcW w:w="3071" w:type="dxa"/>
          </w:tcPr>
          <w:p w14:paraId="24EC5645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4 godziny</w:t>
            </w:r>
          </w:p>
        </w:tc>
        <w:tc>
          <w:tcPr>
            <w:tcW w:w="3071" w:type="dxa"/>
          </w:tcPr>
          <w:p w14:paraId="19B650DD" w14:textId="77777777" w:rsidR="004B53C3" w:rsidRPr="004B53C3" w:rsidRDefault="004B53C3" w:rsidP="00B400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3C3">
              <w:rPr>
                <w:rFonts w:eastAsia="Calibri"/>
                <w:sz w:val="22"/>
                <w:szCs w:val="22"/>
                <w:lang w:eastAsia="en-US"/>
              </w:rPr>
              <w:t>2 dni robocze</w:t>
            </w:r>
          </w:p>
        </w:tc>
      </w:tr>
    </w:tbl>
    <w:p w14:paraId="40BF0AE0" w14:textId="1912BFEB" w:rsidR="004B53C3" w:rsidRPr="004B53C3" w:rsidRDefault="004B53C3" w:rsidP="00B4000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B53C3">
        <w:rPr>
          <w:rFonts w:eastAsia="Calibri"/>
          <w:sz w:val="22"/>
          <w:szCs w:val="22"/>
          <w:lang w:eastAsia="en-US"/>
        </w:rPr>
        <w:lastRenderedPageBreak/>
        <w:t xml:space="preserve">Czas reakcji zaoferowany przez Wykonawcę podlegać będzie ocenie wg kryterium oceny ofert. </w:t>
      </w:r>
      <w:r w:rsidR="00D0436A">
        <w:rPr>
          <w:rFonts w:eastAsia="Calibri"/>
          <w:sz w:val="22"/>
          <w:szCs w:val="22"/>
          <w:lang w:eastAsia="en-US"/>
        </w:rPr>
        <w:t>Wiążąca będzie w tym zakresie Oferta Wykonawcy.</w:t>
      </w:r>
    </w:p>
    <w:p w14:paraId="7C1104D2" w14:textId="77777777" w:rsidR="004B53C3" w:rsidRPr="004B53C3" w:rsidRDefault="004B53C3" w:rsidP="00B4000E">
      <w:pPr>
        <w:numPr>
          <w:ilvl w:val="0"/>
          <w:numId w:val="6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B53C3">
        <w:rPr>
          <w:rFonts w:eastAsia="Calibri"/>
          <w:sz w:val="22"/>
          <w:szCs w:val="22"/>
          <w:lang w:eastAsia="en-US"/>
        </w:rPr>
        <w:t xml:space="preserve">Zgłaszanie incydentów: </w:t>
      </w:r>
    </w:p>
    <w:p w14:paraId="33F2EE24" w14:textId="77777777" w:rsidR="004B53C3" w:rsidRPr="004B53C3" w:rsidRDefault="004B53C3" w:rsidP="00B4000E">
      <w:pPr>
        <w:keepNext/>
        <w:numPr>
          <w:ilvl w:val="2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outlineLvl w:val="2"/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 xml:space="preserve">Wykonawca przekaże Zamawiającemu listę osób z danymi kontaktowymi oraz określi sposób porozumiewania się umożliwiający zgłoszenie incydentów przez całą dobę i we wszystkie dni tygodnia. </w:t>
      </w:r>
    </w:p>
    <w:p w14:paraId="09A6ACAE" w14:textId="0FDE11EE" w:rsidR="004B53C3" w:rsidRPr="004B53C3" w:rsidRDefault="004B53C3" w:rsidP="00B4000E">
      <w:pPr>
        <w:keepNext/>
        <w:numPr>
          <w:ilvl w:val="2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outlineLvl w:val="2"/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</w:pPr>
      <w:r w:rsidRPr="004B53C3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>Niezbędne jest zapewnienie co najmniej pomocy zdalnej w rozwiązywaniu problemów</w:t>
      </w:r>
      <w:r w:rsidR="00B4000E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 xml:space="preserve"> </w:t>
      </w:r>
      <w:r w:rsidRPr="004B53C3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 xml:space="preserve">związanych z funkcjonowaniem systemu za pośrednictwem telefonu lub e-maila od poniedziałku do piątku (dni robocze) </w:t>
      </w:r>
      <w:r w:rsidRPr="00D0436A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 xml:space="preserve">w godzinach </w:t>
      </w:r>
      <w:r w:rsidR="004104EF" w:rsidRPr="00D0436A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 xml:space="preserve">wskazanych przez Wykonawcę w formularzu Oferty. </w:t>
      </w:r>
      <w:r w:rsidRPr="004B53C3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 xml:space="preserve">Przedział dostępności godzinowej Wykonawcy będzie podlegał ocenie w kryterium „funkcjonalność usługi zdalnego wsparcia technicznego”. W przypadku braku zaoferowania przez Wykonawcę konkretnego, przewidzianego przez Zamawiającego, przedziału czasowego przyjmuje się, iż usługa zdalna będzie realizowana w </w:t>
      </w:r>
      <w:r w:rsidRPr="00D0436A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 xml:space="preserve">godzinach </w:t>
      </w:r>
      <w:r w:rsidR="004104EF" w:rsidRPr="00D0436A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>8</w:t>
      </w:r>
      <w:r w:rsidRPr="00D0436A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>:00-1</w:t>
      </w:r>
      <w:r w:rsidR="004104EF" w:rsidRPr="00D0436A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>6</w:t>
      </w:r>
      <w:r w:rsidRPr="00D0436A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>:00.</w:t>
      </w:r>
      <w:r w:rsidRPr="004B53C3">
        <w:rPr>
          <w:rFonts w:eastAsia="Calibri"/>
          <w:bCs/>
          <w:color w:val="000000"/>
          <w:sz w:val="22"/>
          <w:szCs w:val="22"/>
          <w:u w:color="000000"/>
          <w:bdr w:val="nil"/>
          <w:lang w:val="cs-CZ"/>
        </w:rPr>
        <w:t xml:space="preserve"> Zaoferowany przedział godzinowy będzie dotyczył również pomocy technicznej, o której mowa w pkt. 2 „Zakres obowiązków Wykonawcy“.</w:t>
      </w:r>
    </w:p>
    <w:bookmarkEnd w:id="5"/>
    <w:bookmarkEnd w:id="1"/>
    <w:p w14:paraId="62245327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42C0709B" w14:textId="77777777" w:rsidR="004104EF" w:rsidRDefault="004104EF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5EF90B73" w14:textId="77777777" w:rsidR="004104EF" w:rsidRDefault="004104EF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0FD8C313" w14:textId="0BE5FC23" w:rsidR="004104EF" w:rsidRDefault="004104EF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11069067" w14:textId="43DE700C" w:rsidR="008779D8" w:rsidRDefault="008779D8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477D51C7" w14:textId="2DB71BD5" w:rsidR="008779D8" w:rsidRDefault="008779D8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64B37A5E" w14:textId="546A46A2" w:rsidR="008779D8" w:rsidRDefault="008779D8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0C249091" w14:textId="71CACABD" w:rsidR="008779D8" w:rsidRDefault="008779D8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0BD09A1E" w14:textId="5CB52246" w:rsidR="008779D8" w:rsidRDefault="008779D8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2BF0CC2B" w14:textId="4FD5674F" w:rsidR="008779D8" w:rsidRDefault="008779D8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48E92BCC" w14:textId="77777777" w:rsidR="008779D8" w:rsidRDefault="008779D8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2696E572" w14:textId="1339149F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t>Załącznik nr 4 do umowy</w:t>
      </w:r>
    </w:p>
    <w:p w14:paraId="05ED1DEF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74A2134B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t>PROTOKÓŁ ODBIORU</w:t>
      </w:r>
    </w:p>
    <w:p w14:paraId="08CB0A4D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7056EEBB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t xml:space="preserve"> </w:t>
      </w:r>
    </w:p>
    <w:p w14:paraId="52117611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color w:val="000000"/>
          <w:sz w:val="22"/>
          <w:szCs w:val="22"/>
        </w:rPr>
        <w:t xml:space="preserve">Na podstawie umowy nr WA………………. zawartej w Warszawie w dniu ……………….. 2019 r. pomiędzy: </w:t>
      </w:r>
    </w:p>
    <w:p w14:paraId="02EB4704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t>Skarbem Państwa – państwową jednostką budżetową Centrum Projektów Europejskich</w:t>
      </w:r>
      <w:r w:rsidRPr="00E45584">
        <w:rPr>
          <w:rFonts w:eastAsia="Calibri"/>
          <w:color w:val="000000"/>
          <w:sz w:val="22"/>
          <w:szCs w:val="22"/>
        </w:rPr>
        <w:t xml:space="preserve">, z siedzibą w Warszawie przy ul. Domaniewskiej 39a, 02-672 Warszawa, posiadającym numer identyfikacji REGON 141681456 oraz NIP 7010158887, reprezentowanym przez </w:t>
      </w:r>
      <w:r w:rsidRPr="00E45584">
        <w:rPr>
          <w:rFonts w:eastAsia="Calibri"/>
          <w:b/>
          <w:bCs/>
          <w:color w:val="000000"/>
          <w:sz w:val="22"/>
          <w:szCs w:val="22"/>
        </w:rPr>
        <w:t xml:space="preserve">Pana Leszka Buller </w:t>
      </w:r>
      <w:r w:rsidRPr="00E45584">
        <w:rPr>
          <w:rFonts w:eastAsia="Calibri"/>
          <w:color w:val="000000"/>
          <w:sz w:val="22"/>
          <w:szCs w:val="22"/>
        </w:rPr>
        <w:t xml:space="preserve">– Dyrektora Centrum Projektów Europejskich na podstawie powołania na stanowisko z dniem 16 maja 2016 r. przez Ministra Rozwoju, zwanym w dalszej części </w:t>
      </w:r>
      <w:r w:rsidRPr="00E45584">
        <w:rPr>
          <w:rFonts w:eastAsia="Calibri"/>
          <w:b/>
          <w:bCs/>
          <w:color w:val="000000"/>
          <w:sz w:val="22"/>
          <w:szCs w:val="22"/>
        </w:rPr>
        <w:t>„Zamawiającym”</w:t>
      </w:r>
      <w:r w:rsidRPr="00E45584">
        <w:rPr>
          <w:rFonts w:eastAsia="Calibri"/>
          <w:color w:val="000000"/>
          <w:sz w:val="22"/>
          <w:szCs w:val="22"/>
        </w:rPr>
        <w:t xml:space="preserve">, </w:t>
      </w:r>
    </w:p>
    <w:p w14:paraId="171019F4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color w:val="000000"/>
          <w:sz w:val="22"/>
          <w:szCs w:val="22"/>
        </w:rPr>
        <w:t xml:space="preserve">a </w:t>
      </w:r>
    </w:p>
    <w:p w14:paraId="5FC073A4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t xml:space="preserve">…………………….. </w:t>
      </w:r>
      <w:r w:rsidRPr="00E45584">
        <w:rPr>
          <w:rFonts w:eastAsia="Calibri"/>
          <w:color w:val="000000"/>
          <w:sz w:val="22"/>
          <w:szCs w:val="22"/>
        </w:rPr>
        <w:t xml:space="preserve">z siedzibą w ………………… przy ul. …………………….., posiadającą numer identyfikacji REGON ……………. oraz NIP ………………………., wpisaną do Krajowego Rejestru Sądowego pod numerem KRS ……………..….. /wpisaną do ewidencji działalności gospodarczej prowadzonej przez …………………….. pod numerem ………………., reprezentowaną przez …………………………………………………………………………… </w:t>
      </w:r>
    </w:p>
    <w:p w14:paraId="75214ECA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19D89106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color w:val="000000"/>
          <w:sz w:val="22"/>
          <w:szCs w:val="22"/>
        </w:rPr>
        <w:t xml:space="preserve">zwanym/zwaną w dalszej części umowy </w:t>
      </w:r>
      <w:r w:rsidRPr="00E45584">
        <w:rPr>
          <w:rFonts w:eastAsia="Calibri"/>
          <w:b/>
          <w:bCs/>
          <w:color w:val="000000"/>
          <w:sz w:val="22"/>
          <w:szCs w:val="22"/>
        </w:rPr>
        <w:t>„Wykonawcą”</w:t>
      </w:r>
      <w:r w:rsidRPr="00E45584">
        <w:rPr>
          <w:rFonts w:eastAsia="Calibri"/>
          <w:color w:val="000000"/>
          <w:sz w:val="22"/>
          <w:szCs w:val="22"/>
        </w:rPr>
        <w:t xml:space="preserve">, której przedmiotem było wykonanie usługi polegającej na: </w:t>
      </w:r>
    </w:p>
    <w:p w14:paraId="24404D8D" w14:textId="77777777" w:rsidR="00E45584" w:rsidRPr="00E45584" w:rsidRDefault="00E45584" w:rsidP="00E45584">
      <w:pPr>
        <w:autoSpaceDE w:val="0"/>
        <w:autoSpaceDN w:val="0"/>
        <w:adjustRightInd w:val="0"/>
        <w:spacing w:after="30" w:line="276" w:lineRule="auto"/>
        <w:jc w:val="both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lastRenderedPageBreak/>
        <w:t xml:space="preserve">• utrzymaniu i zapewnienia wsparcia technicznego strony internetowej </w:t>
      </w:r>
      <w:bookmarkStart w:id="10" w:name="_Hlk12447099"/>
      <w:r w:rsidRPr="00E45584">
        <w:rPr>
          <w:rFonts w:eastAsia="Calibri"/>
          <w:sz w:val="22"/>
          <w:szCs w:val="22"/>
        </w:rPr>
        <w:t xml:space="preserve">Programu Współpracy INTERREG Polska-Saksonia 2014-2020 Programu Współpracy </w:t>
      </w:r>
      <w:proofErr w:type="spellStart"/>
      <w:r w:rsidRPr="00E45584">
        <w:rPr>
          <w:rFonts w:eastAsia="Calibri"/>
          <w:sz w:val="22"/>
          <w:szCs w:val="22"/>
        </w:rPr>
        <w:t>Interreg</w:t>
      </w:r>
      <w:proofErr w:type="spellEnd"/>
      <w:r w:rsidRPr="00E45584">
        <w:rPr>
          <w:rFonts w:eastAsia="Calibri"/>
          <w:sz w:val="22"/>
          <w:szCs w:val="22"/>
        </w:rPr>
        <w:t xml:space="preserve"> V-A Południowy Bałtyk 2014-2020, Programu Współpracy Transgranicznej </w:t>
      </w:r>
      <w:proofErr w:type="spellStart"/>
      <w:r w:rsidRPr="00E45584">
        <w:rPr>
          <w:rFonts w:eastAsia="Calibri"/>
          <w:sz w:val="22"/>
          <w:szCs w:val="22"/>
        </w:rPr>
        <w:t>Interreg</w:t>
      </w:r>
      <w:proofErr w:type="spellEnd"/>
      <w:r w:rsidRPr="00E45584">
        <w:rPr>
          <w:rFonts w:eastAsia="Calibri"/>
          <w:sz w:val="22"/>
          <w:szCs w:val="22"/>
        </w:rPr>
        <w:t xml:space="preserve"> V-A Polska-Słowacja 2014-2020</w:t>
      </w:r>
      <w:bookmarkEnd w:id="10"/>
      <w:r w:rsidRPr="00E45584">
        <w:rPr>
          <w:rFonts w:eastAsia="Calibri"/>
          <w:sz w:val="22"/>
          <w:szCs w:val="22"/>
        </w:rPr>
        <w:t xml:space="preserve">* </w:t>
      </w:r>
    </w:p>
    <w:p w14:paraId="51EBE0CE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t xml:space="preserve">• rozbudowie strony o nowe funkcjonalności strony internetowej Programu Współpracy INTERREG Polska-Saksonia 2014-2020 Programu Współpracy </w:t>
      </w:r>
      <w:proofErr w:type="spellStart"/>
      <w:r w:rsidRPr="00E45584">
        <w:rPr>
          <w:rFonts w:eastAsia="Calibri"/>
          <w:sz w:val="22"/>
          <w:szCs w:val="22"/>
        </w:rPr>
        <w:t>Interreg</w:t>
      </w:r>
      <w:proofErr w:type="spellEnd"/>
      <w:r w:rsidRPr="00E45584">
        <w:rPr>
          <w:rFonts w:eastAsia="Calibri"/>
          <w:sz w:val="22"/>
          <w:szCs w:val="22"/>
        </w:rPr>
        <w:t xml:space="preserve"> V-A Południowy Bałtyk 2014-2020, Programu Współpracy Transgranicznej </w:t>
      </w:r>
      <w:proofErr w:type="spellStart"/>
      <w:r w:rsidRPr="00E45584">
        <w:rPr>
          <w:rFonts w:eastAsia="Calibri"/>
          <w:sz w:val="22"/>
          <w:szCs w:val="22"/>
        </w:rPr>
        <w:t>Interreg</w:t>
      </w:r>
      <w:proofErr w:type="spellEnd"/>
      <w:r w:rsidRPr="00E45584">
        <w:rPr>
          <w:rFonts w:eastAsia="Calibri"/>
          <w:sz w:val="22"/>
          <w:szCs w:val="22"/>
        </w:rPr>
        <w:t xml:space="preserve"> V-A Polska-Słowacja 2014-2020, polegającej na ………………………………., na które przeznaczono ……………….. roboczogodzin* </w:t>
      </w:r>
    </w:p>
    <w:p w14:paraId="611C1CB8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0E86AF8A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t xml:space="preserve">Następujące prace związane z obsługą serwisu zostały wykonane: </w:t>
      </w:r>
    </w:p>
    <w:p w14:paraId="6008FBCD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53B0C9ED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403F7CDD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5EA5F61C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t xml:space="preserve">Zamawiający nie zgłasza/zgłasza* zastrzeżenia do wskazanego przedmiotu odbioru: </w:t>
      </w:r>
    </w:p>
    <w:p w14:paraId="1FDF897C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5DAA1071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6045BA4E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2"/>
          <w:szCs w:val="22"/>
        </w:rPr>
      </w:pPr>
      <w:r w:rsidRPr="00E45584">
        <w:rPr>
          <w:rFonts w:eastAsia="Calibri"/>
          <w:b/>
          <w:bCs/>
          <w:sz w:val="22"/>
          <w:szCs w:val="22"/>
        </w:rPr>
        <w:t xml:space="preserve">Zamawiający: </w:t>
      </w:r>
    </w:p>
    <w:p w14:paraId="6E093AD1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7322671F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09DB1291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3463F35B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797BCA1D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1D05B57F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7F107F75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t>*niepotrzebne skreślić</w:t>
      </w:r>
    </w:p>
    <w:p w14:paraId="0041FE3B" w14:textId="77777777" w:rsidR="00456F87" w:rsidRDefault="00456F87" w:rsidP="00E45584">
      <w:pPr>
        <w:spacing w:line="276" w:lineRule="auto"/>
        <w:jc w:val="right"/>
        <w:rPr>
          <w:b/>
          <w:bCs/>
          <w:sz w:val="22"/>
          <w:szCs w:val="22"/>
        </w:rPr>
      </w:pPr>
    </w:p>
    <w:p w14:paraId="36F69FCB" w14:textId="4BC283AA" w:rsidR="00E45584" w:rsidRPr="00E45584" w:rsidRDefault="00E45584" w:rsidP="00E45584">
      <w:pPr>
        <w:spacing w:line="276" w:lineRule="auto"/>
        <w:jc w:val="right"/>
        <w:rPr>
          <w:b/>
          <w:bCs/>
          <w:sz w:val="22"/>
          <w:szCs w:val="22"/>
        </w:rPr>
      </w:pPr>
      <w:r w:rsidRPr="00E45584">
        <w:rPr>
          <w:b/>
          <w:bCs/>
          <w:sz w:val="22"/>
          <w:szCs w:val="22"/>
        </w:rPr>
        <w:t>Załącznik nr 5 do umowy</w:t>
      </w:r>
    </w:p>
    <w:p w14:paraId="2E5D04FD" w14:textId="77777777" w:rsidR="00E45584" w:rsidRPr="00E45584" w:rsidRDefault="00E45584" w:rsidP="00E45584">
      <w:pPr>
        <w:spacing w:line="276" w:lineRule="auto"/>
        <w:jc w:val="right"/>
        <w:rPr>
          <w:sz w:val="22"/>
          <w:szCs w:val="22"/>
        </w:rPr>
      </w:pPr>
      <w:r w:rsidRPr="00E45584">
        <w:rPr>
          <w:sz w:val="22"/>
          <w:szCs w:val="22"/>
        </w:rPr>
        <w:t xml:space="preserve"> </w:t>
      </w:r>
      <w:r w:rsidRPr="00E45584">
        <w:rPr>
          <w:bCs/>
          <w:sz w:val="22"/>
          <w:szCs w:val="22"/>
        </w:rPr>
        <w:t>Zakres danych osobowych powierzonych do przetwarzania</w:t>
      </w:r>
    </w:p>
    <w:p w14:paraId="41953A5F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14ED2DE6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6A068CCB" w14:textId="77777777" w:rsidR="00E45584" w:rsidRPr="00E45584" w:rsidRDefault="00E45584" w:rsidP="000C6281">
      <w:pPr>
        <w:numPr>
          <w:ilvl w:val="0"/>
          <w:numId w:val="54"/>
        </w:numPr>
        <w:spacing w:line="276" w:lineRule="auto"/>
        <w:jc w:val="both"/>
        <w:rPr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>Dane osób korzystających z usług w ramach zamówienia:</w:t>
      </w:r>
    </w:p>
    <w:p w14:paraId="18544973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8381"/>
      </w:tblGrid>
      <w:tr w:rsidR="00E45584" w:rsidRPr="00E45584" w14:paraId="1B47BF7B" w14:textId="77777777" w:rsidTr="004B53C3">
        <w:trPr>
          <w:jc w:val="center"/>
        </w:trPr>
        <w:tc>
          <w:tcPr>
            <w:tcW w:w="381" w:type="pct"/>
          </w:tcPr>
          <w:p w14:paraId="7492845C" w14:textId="77777777" w:rsidR="00E45584" w:rsidRPr="00E45584" w:rsidRDefault="00E45584" w:rsidP="00E455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5584">
              <w:rPr>
                <w:sz w:val="22"/>
                <w:szCs w:val="22"/>
              </w:rPr>
              <w:t>Lp.</w:t>
            </w:r>
          </w:p>
        </w:tc>
        <w:tc>
          <w:tcPr>
            <w:tcW w:w="4619" w:type="pct"/>
          </w:tcPr>
          <w:p w14:paraId="33ECB77B" w14:textId="77777777" w:rsidR="00E45584" w:rsidRPr="00E45584" w:rsidRDefault="00E45584" w:rsidP="00E455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5584">
              <w:rPr>
                <w:sz w:val="22"/>
                <w:szCs w:val="22"/>
              </w:rPr>
              <w:t>Nazwa</w:t>
            </w:r>
          </w:p>
        </w:tc>
      </w:tr>
      <w:tr w:rsidR="00E45584" w:rsidRPr="00E45584" w14:paraId="2CADD245" w14:textId="77777777" w:rsidTr="004B53C3">
        <w:trPr>
          <w:jc w:val="center"/>
        </w:trPr>
        <w:tc>
          <w:tcPr>
            <w:tcW w:w="381" w:type="pct"/>
          </w:tcPr>
          <w:p w14:paraId="2A898456" w14:textId="77777777" w:rsidR="00E45584" w:rsidRPr="00E45584" w:rsidRDefault="00E45584" w:rsidP="00E455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5584">
              <w:rPr>
                <w:sz w:val="22"/>
                <w:szCs w:val="22"/>
              </w:rPr>
              <w:t>1</w:t>
            </w:r>
          </w:p>
        </w:tc>
        <w:tc>
          <w:tcPr>
            <w:tcW w:w="4619" w:type="pct"/>
          </w:tcPr>
          <w:p w14:paraId="78A6A8FC" w14:textId="77777777" w:rsidR="00E45584" w:rsidRPr="00E45584" w:rsidRDefault="00E45584" w:rsidP="00E455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5584">
              <w:rPr>
                <w:sz w:val="22"/>
                <w:szCs w:val="22"/>
              </w:rPr>
              <w:t>Imię</w:t>
            </w:r>
          </w:p>
        </w:tc>
      </w:tr>
      <w:tr w:rsidR="00E45584" w:rsidRPr="00E45584" w14:paraId="677C4BC5" w14:textId="77777777" w:rsidTr="004B53C3">
        <w:trPr>
          <w:jc w:val="center"/>
        </w:trPr>
        <w:tc>
          <w:tcPr>
            <w:tcW w:w="381" w:type="pct"/>
          </w:tcPr>
          <w:p w14:paraId="23686B53" w14:textId="77777777" w:rsidR="00E45584" w:rsidRPr="00E45584" w:rsidRDefault="00E45584" w:rsidP="00E455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5584">
              <w:rPr>
                <w:sz w:val="22"/>
                <w:szCs w:val="22"/>
              </w:rPr>
              <w:t>2</w:t>
            </w:r>
          </w:p>
        </w:tc>
        <w:tc>
          <w:tcPr>
            <w:tcW w:w="4619" w:type="pct"/>
          </w:tcPr>
          <w:p w14:paraId="77EA02DA" w14:textId="77777777" w:rsidR="00E45584" w:rsidRPr="00E45584" w:rsidRDefault="00E45584" w:rsidP="00E455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5584">
              <w:rPr>
                <w:sz w:val="22"/>
                <w:szCs w:val="22"/>
              </w:rPr>
              <w:t>Nazwisko</w:t>
            </w:r>
          </w:p>
        </w:tc>
      </w:tr>
      <w:tr w:rsidR="00E45584" w:rsidRPr="00E45584" w14:paraId="6C382B22" w14:textId="77777777" w:rsidTr="004B53C3">
        <w:trPr>
          <w:jc w:val="center"/>
        </w:trPr>
        <w:tc>
          <w:tcPr>
            <w:tcW w:w="381" w:type="pct"/>
          </w:tcPr>
          <w:p w14:paraId="2673B808" w14:textId="77777777" w:rsidR="00E45584" w:rsidRPr="00E45584" w:rsidRDefault="00E45584" w:rsidP="00E455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5584">
              <w:rPr>
                <w:sz w:val="22"/>
                <w:szCs w:val="22"/>
              </w:rPr>
              <w:t>3</w:t>
            </w:r>
          </w:p>
        </w:tc>
        <w:tc>
          <w:tcPr>
            <w:tcW w:w="4619" w:type="pct"/>
          </w:tcPr>
          <w:p w14:paraId="4067E139" w14:textId="77777777" w:rsidR="00E45584" w:rsidRPr="00E45584" w:rsidRDefault="00E45584" w:rsidP="00E4558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45584">
              <w:rPr>
                <w:sz w:val="22"/>
                <w:szCs w:val="22"/>
              </w:rPr>
              <w:t>Miejsce pracy</w:t>
            </w:r>
          </w:p>
        </w:tc>
      </w:tr>
    </w:tbl>
    <w:p w14:paraId="41DBB8FA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255431F4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2A0D1D08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541F8902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58D7E80B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6DEDD16C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57881DDC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1BEE640E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23812C7A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2D94116C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246D328E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0C392EA8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08BF97EF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39346871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2A978EDE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1350AFFF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197C78D8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5734BA94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1CE69DE1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5643799C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759D2A57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296E2F30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6C04ACA7" w14:textId="77777777" w:rsidR="00456F87" w:rsidRDefault="00456F87" w:rsidP="00D0436A">
      <w:pPr>
        <w:spacing w:line="276" w:lineRule="auto"/>
        <w:rPr>
          <w:b/>
          <w:bCs/>
          <w:sz w:val="22"/>
          <w:szCs w:val="22"/>
        </w:rPr>
      </w:pPr>
    </w:p>
    <w:p w14:paraId="325BA46A" w14:textId="77777777" w:rsidR="00456F87" w:rsidRDefault="00456F87" w:rsidP="00E45584">
      <w:pPr>
        <w:spacing w:line="276" w:lineRule="auto"/>
        <w:jc w:val="right"/>
        <w:rPr>
          <w:b/>
          <w:bCs/>
          <w:sz w:val="22"/>
          <w:szCs w:val="22"/>
        </w:rPr>
      </w:pPr>
    </w:p>
    <w:p w14:paraId="445AF072" w14:textId="730AAEAC" w:rsidR="00456F87" w:rsidRDefault="00456F87">
      <w:pPr>
        <w:spacing w:after="160" w:line="259" w:lineRule="auto"/>
        <w:rPr>
          <w:b/>
          <w:bCs/>
          <w:sz w:val="22"/>
          <w:szCs w:val="22"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D3ED1" w:rsidRPr="00FD3ED1" w14:paraId="5B4B6F3F" w14:textId="77777777" w:rsidTr="00F903E8">
        <w:trPr>
          <w:trHeight w:val="339"/>
        </w:trPr>
        <w:tc>
          <w:tcPr>
            <w:tcW w:w="9212" w:type="dxa"/>
          </w:tcPr>
          <w:p w14:paraId="5C098173" w14:textId="1D014279" w:rsidR="00B6486C" w:rsidRDefault="00B6486C" w:rsidP="00FD3ED1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szCs w:val="22"/>
              </w:rPr>
            </w:pPr>
            <w:bookmarkStart w:id="11" w:name="_Hlk13814334"/>
            <w:r w:rsidRPr="00B6486C">
              <w:rPr>
                <w:b/>
                <w:sz w:val="22"/>
                <w:szCs w:val="22"/>
              </w:rPr>
              <w:lastRenderedPageBreak/>
              <w:t>WA.263.</w:t>
            </w:r>
            <w:r w:rsidR="00E420F5">
              <w:rPr>
                <w:b/>
                <w:sz w:val="22"/>
                <w:szCs w:val="22"/>
              </w:rPr>
              <w:t>51</w:t>
            </w:r>
            <w:r w:rsidRPr="00B6486C">
              <w:rPr>
                <w:b/>
                <w:sz w:val="22"/>
                <w:szCs w:val="22"/>
              </w:rPr>
              <w:t>.2019.A</w:t>
            </w:r>
            <w:r w:rsidR="008779D8">
              <w:rPr>
                <w:b/>
                <w:sz w:val="22"/>
                <w:szCs w:val="22"/>
              </w:rPr>
              <w:t>Z</w:t>
            </w:r>
            <w:r w:rsidRPr="00B6486C">
              <w:rPr>
                <w:b/>
                <w:sz w:val="22"/>
                <w:szCs w:val="22"/>
              </w:rPr>
              <w:t xml:space="preserve">                                                                             ZAŁĄCZNIK NR 2 do SIWZ</w:t>
            </w:r>
          </w:p>
          <w:p w14:paraId="779AB2C0" w14:textId="77777777" w:rsidR="00B6486C" w:rsidRDefault="00B6486C" w:rsidP="00FD3ED1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14:paraId="14F377E6" w14:textId="0FC081FA" w:rsidR="00FD3ED1" w:rsidRPr="00FD3ED1" w:rsidRDefault="00FD3ED1" w:rsidP="00B6486C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D3ED1">
              <w:rPr>
                <w:b/>
                <w:sz w:val="22"/>
                <w:szCs w:val="22"/>
              </w:rPr>
              <w:t>O F E R T A</w:t>
            </w:r>
          </w:p>
        </w:tc>
      </w:tr>
    </w:tbl>
    <w:p w14:paraId="508362D5" w14:textId="77777777" w:rsidR="00B6486C" w:rsidRDefault="00B6486C" w:rsidP="00602123">
      <w:pPr>
        <w:spacing w:line="276" w:lineRule="auto"/>
        <w:jc w:val="both"/>
        <w:rPr>
          <w:sz w:val="22"/>
          <w:szCs w:val="22"/>
        </w:rPr>
      </w:pPr>
    </w:p>
    <w:p w14:paraId="73BCBD27" w14:textId="77777777" w:rsidR="00B6486C" w:rsidRDefault="00B6486C" w:rsidP="00602123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B6486C" w:rsidRPr="00CB499E" w14:paraId="46C9ED86" w14:textId="77777777" w:rsidTr="00F903E8">
        <w:trPr>
          <w:trHeight w:val="824"/>
        </w:trPr>
        <w:tc>
          <w:tcPr>
            <w:tcW w:w="3496" w:type="dxa"/>
          </w:tcPr>
          <w:p w14:paraId="478CD0E5" w14:textId="77777777" w:rsidR="00B6486C" w:rsidRPr="00CB499E" w:rsidRDefault="00B6486C" w:rsidP="00F903E8">
            <w:pPr>
              <w:spacing w:line="360" w:lineRule="auto"/>
            </w:pPr>
          </w:p>
          <w:p w14:paraId="0036CA8B" w14:textId="77777777" w:rsidR="00B6486C" w:rsidRPr="00CB499E" w:rsidRDefault="00B6486C" w:rsidP="00F903E8">
            <w:pPr>
              <w:spacing w:line="360" w:lineRule="auto"/>
            </w:pPr>
          </w:p>
          <w:p w14:paraId="557944C8" w14:textId="77777777" w:rsidR="00B6486C" w:rsidRDefault="00B6486C" w:rsidP="00F903E8">
            <w:pPr>
              <w:spacing w:line="360" w:lineRule="auto"/>
              <w:jc w:val="center"/>
            </w:pPr>
          </w:p>
          <w:p w14:paraId="5104F8CF" w14:textId="4BAA0B1D" w:rsidR="00B6486C" w:rsidRPr="00CB499E" w:rsidRDefault="00B6486C" w:rsidP="00F903E8">
            <w:pPr>
              <w:spacing w:line="360" w:lineRule="auto"/>
              <w:jc w:val="center"/>
            </w:pPr>
            <w:r w:rsidRPr="00CB499E">
              <w:t>(pieczęć Wykonawcy)</w:t>
            </w:r>
          </w:p>
        </w:tc>
      </w:tr>
    </w:tbl>
    <w:p w14:paraId="2D747ED5" w14:textId="77777777" w:rsidR="00B6486C" w:rsidRDefault="00B6486C" w:rsidP="00602123">
      <w:pPr>
        <w:spacing w:line="276" w:lineRule="auto"/>
        <w:jc w:val="both"/>
        <w:rPr>
          <w:sz w:val="22"/>
          <w:szCs w:val="22"/>
        </w:rPr>
      </w:pPr>
    </w:p>
    <w:p w14:paraId="5682E630" w14:textId="10411FFA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Ja niżej podpisany/My niżej podpisani </w:t>
      </w:r>
    </w:p>
    <w:p w14:paraId="76C5AEEE" w14:textId="77777777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8D4C518" w14:textId="77777777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będąc upoważnionym/i/ do reprezentowania Wykonawcy: </w:t>
      </w:r>
    </w:p>
    <w:p w14:paraId="3599DB19" w14:textId="77777777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przedsiębiorcą; Nr telefonu .................................; e-mail ……………………….</w:t>
      </w:r>
    </w:p>
    <w:p w14:paraId="6A771C74" w14:textId="77777777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</w:p>
    <w:p w14:paraId="768B8E31" w14:textId="77777777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*proszę wskazać właściwe</w:t>
      </w:r>
    </w:p>
    <w:p w14:paraId="62DAD7E6" w14:textId="77777777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</w:p>
    <w:p w14:paraId="0E71EFDC" w14:textId="207E170B" w:rsidR="00456F87" w:rsidRDefault="00602123" w:rsidP="00602123">
      <w:pPr>
        <w:jc w:val="both"/>
        <w:rPr>
          <w:sz w:val="22"/>
          <w:szCs w:val="22"/>
        </w:rPr>
      </w:pPr>
      <w:r w:rsidRPr="006F6A82">
        <w:rPr>
          <w:sz w:val="22"/>
          <w:szCs w:val="22"/>
        </w:rPr>
        <w:t>w odpowiedzi na „Publiczne ogłoszenie o zamówieniu nr</w:t>
      </w:r>
      <w:r w:rsidR="002F54A1" w:rsidRPr="006F6A82">
        <w:rPr>
          <w:sz w:val="22"/>
          <w:szCs w:val="22"/>
        </w:rPr>
        <w:t xml:space="preserve"> WA.263.</w:t>
      </w:r>
      <w:r w:rsidR="00E420F5">
        <w:rPr>
          <w:sz w:val="22"/>
          <w:szCs w:val="22"/>
        </w:rPr>
        <w:t>51</w:t>
      </w:r>
      <w:r w:rsidR="002F54A1" w:rsidRPr="006F6A82">
        <w:rPr>
          <w:sz w:val="22"/>
          <w:szCs w:val="22"/>
        </w:rPr>
        <w:t>.2019.A</w:t>
      </w:r>
      <w:r w:rsidR="00456F87">
        <w:rPr>
          <w:sz w:val="22"/>
          <w:szCs w:val="22"/>
        </w:rPr>
        <w:t>Z</w:t>
      </w:r>
      <w:r w:rsidR="002F54A1" w:rsidRPr="006F6A82">
        <w:rPr>
          <w:sz w:val="22"/>
          <w:szCs w:val="22"/>
        </w:rPr>
        <w:t xml:space="preserve"> </w:t>
      </w:r>
      <w:r w:rsidRPr="006F6A82">
        <w:rPr>
          <w:sz w:val="22"/>
          <w:szCs w:val="22"/>
        </w:rPr>
        <w:t>dotyczące postępowania prowadzonego przez Centrum Projektów Europejskich w trybie przetargu nieograniczonego na</w:t>
      </w:r>
      <w:r w:rsidR="00456F87">
        <w:rPr>
          <w:sz w:val="22"/>
          <w:szCs w:val="22"/>
        </w:rPr>
        <w:t xml:space="preserve"> </w:t>
      </w:r>
      <w:r w:rsidR="00456F87" w:rsidRPr="00456F87">
        <w:rPr>
          <w:sz w:val="22"/>
          <w:szCs w:val="22"/>
        </w:rPr>
        <w:t>świadczenie usług utrzymania, rozwoju i obsługi technicznej istniejącej aplikacji internetowej, polegających na zapewnieniu prawidłowego funkcjonowania, wydajności, bezpieczeństwa, dostępności i niezawodności aplikacji internetowej przez okres 36 miesięcy</w:t>
      </w:r>
    </w:p>
    <w:p w14:paraId="1A0B22EA" w14:textId="440B8358" w:rsidR="00602123" w:rsidRPr="006F6A82" w:rsidRDefault="00602123" w:rsidP="00602123">
      <w:pPr>
        <w:jc w:val="both"/>
        <w:rPr>
          <w:sz w:val="22"/>
          <w:szCs w:val="22"/>
        </w:rPr>
      </w:pPr>
      <w:r w:rsidRPr="006F6A82">
        <w:rPr>
          <w:sz w:val="22"/>
          <w:szCs w:val="22"/>
        </w:rPr>
        <w:br/>
      </w:r>
      <w:r w:rsidRPr="006F6A82">
        <w:rPr>
          <w:sz w:val="22"/>
          <w:szCs w:val="22"/>
          <w:u w:val="single"/>
        </w:rPr>
        <w:t>składam/składamy niniejszą ofertę</w:t>
      </w:r>
      <w:r w:rsidRPr="006F6A82">
        <w:rPr>
          <w:sz w:val="22"/>
          <w:szCs w:val="22"/>
        </w:rPr>
        <w:t>:</w:t>
      </w:r>
    </w:p>
    <w:p w14:paraId="62748F6F" w14:textId="77777777" w:rsidR="00456F87" w:rsidRPr="00F56ED3" w:rsidRDefault="00456F87" w:rsidP="00456F87">
      <w:pPr>
        <w:spacing w:line="276" w:lineRule="auto"/>
        <w:mirrorIndents/>
        <w:jc w:val="both"/>
        <w:rPr>
          <w:b/>
          <w:color w:val="000000"/>
          <w:sz w:val="22"/>
          <w:szCs w:val="22"/>
        </w:rPr>
      </w:pPr>
      <w:r w:rsidRPr="00F56ED3">
        <w:rPr>
          <w:b/>
          <w:color w:val="000000"/>
          <w:sz w:val="22"/>
          <w:szCs w:val="22"/>
        </w:rPr>
        <w:t>I. KRYTERIUM  CENA ZAMÓWIENIA:</w:t>
      </w:r>
    </w:p>
    <w:p w14:paraId="2CAF8857" w14:textId="29F8A4FF" w:rsidR="00456F87" w:rsidRPr="00F56ED3" w:rsidRDefault="00456F87" w:rsidP="00AC4CDE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1.a.</w:t>
      </w:r>
      <w:r w:rsidRPr="00F56ED3">
        <w:rPr>
          <w:bCs/>
          <w:color w:val="000000"/>
          <w:sz w:val="22"/>
          <w:szCs w:val="22"/>
        </w:rPr>
        <w:t xml:space="preserve"> Cena brutto (ryczałt) za świadczenie usługi wsparcia technicznego przez 1 miesiąc</w:t>
      </w:r>
      <w:r w:rsidR="00AC4CDE">
        <w:rPr>
          <w:bCs/>
          <w:color w:val="000000"/>
          <w:sz w:val="22"/>
          <w:szCs w:val="22"/>
        </w:rPr>
        <w:t xml:space="preserve"> ………………zł</w:t>
      </w:r>
      <w:r w:rsidRPr="00F56ED3">
        <w:rPr>
          <w:bCs/>
          <w:color w:val="000000"/>
          <w:sz w:val="22"/>
          <w:szCs w:val="22"/>
        </w:rPr>
        <w:t xml:space="preserve"> </w:t>
      </w:r>
      <w:r w:rsidR="00AC4CDE">
        <w:rPr>
          <w:sz w:val="22"/>
          <w:szCs w:val="22"/>
        </w:rPr>
        <w:t xml:space="preserve"> </w:t>
      </w:r>
      <w:r w:rsidR="00AC4CDE" w:rsidRPr="00AC4CDE">
        <w:rPr>
          <w:sz w:val="22"/>
          <w:szCs w:val="22"/>
        </w:rPr>
        <w:t>(słownie złotych: ..........................................................................................................................)</w:t>
      </w:r>
    </w:p>
    <w:p w14:paraId="2D2F1134" w14:textId="6E8759F6" w:rsidR="00AC4CDE" w:rsidRDefault="00456F87" w:rsidP="00AC4CDE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1.b.</w:t>
      </w:r>
      <w:r w:rsidRPr="00F56ED3">
        <w:rPr>
          <w:bCs/>
          <w:color w:val="000000"/>
          <w:sz w:val="22"/>
          <w:szCs w:val="22"/>
        </w:rPr>
        <w:t xml:space="preserve"> Cena brutto (ryczałt) za świadczenie usługi wsparcia technicznego przez okres 36 miesięcy (poz. 1.a. x 36)</w:t>
      </w:r>
      <w:r>
        <w:rPr>
          <w:bCs/>
          <w:color w:val="000000"/>
          <w:sz w:val="22"/>
          <w:szCs w:val="22"/>
        </w:rPr>
        <w:t xml:space="preserve"> </w:t>
      </w:r>
      <w:r w:rsidRPr="00F56ED3">
        <w:rPr>
          <w:bCs/>
          <w:color w:val="000000"/>
          <w:sz w:val="22"/>
          <w:szCs w:val="22"/>
        </w:rPr>
        <w:t>……………………………</w:t>
      </w:r>
      <w:r w:rsidR="00AC4CDE">
        <w:rPr>
          <w:bCs/>
          <w:color w:val="000000"/>
          <w:sz w:val="22"/>
          <w:szCs w:val="22"/>
        </w:rPr>
        <w:t xml:space="preserve"> zł</w:t>
      </w:r>
    </w:p>
    <w:p w14:paraId="650E4479" w14:textId="3036462E" w:rsidR="00456F87" w:rsidRPr="00456F87" w:rsidRDefault="00AC4CDE" w:rsidP="00AC4CDE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bookmarkStart w:id="12" w:name="_Hlk14087618"/>
      <w:r w:rsidRPr="00AC4CDE">
        <w:rPr>
          <w:sz w:val="22"/>
          <w:szCs w:val="22"/>
        </w:rPr>
        <w:t>(słownie złotych: ..........................................................................................................................)</w:t>
      </w:r>
    </w:p>
    <w:bookmarkEnd w:id="12"/>
    <w:p w14:paraId="6F65D21C" w14:textId="2F1906A3" w:rsidR="00456F87" w:rsidRDefault="00456F87" w:rsidP="00AC4CDE">
      <w:pPr>
        <w:spacing w:line="276" w:lineRule="auto"/>
        <w:mirrorIndents/>
        <w:jc w:val="both"/>
        <w:rPr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2.a.</w:t>
      </w:r>
      <w:r w:rsidRPr="00F56ED3">
        <w:rPr>
          <w:bCs/>
          <w:color w:val="000000"/>
          <w:sz w:val="22"/>
          <w:szCs w:val="22"/>
        </w:rPr>
        <w:t xml:space="preserve"> Cena brutto za </w:t>
      </w:r>
      <w:r w:rsidRPr="00F56ED3">
        <w:rPr>
          <w:color w:val="000000"/>
          <w:sz w:val="22"/>
          <w:szCs w:val="22"/>
        </w:rPr>
        <w:t>jedną godzinę pracy</w:t>
      </w:r>
      <w:r w:rsidRPr="007D4859">
        <w:rPr>
          <w:color w:val="000000"/>
          <w:sz w:val="22"/>
          <w:szCs w:val="22"/>
        </w:rPr>
        <w:t xml:space="preserve"> w zakresie dodatkowych funkcjonalności</w:t>
      </w:r>
      <w:r w:rsidR="008779D8">
        <w:rPr>
          <w:color w:val="000000"/>
          <w:sz w:val="22"/>
          <w:szCs w:val="22"/>
        </w:rPr>
        <w:t>-</w:t>
      </w:r>
      <w:r w:rsidRPr="007D4859">
        <w:rPr>
          <w:color w:val="000000"/>
          <w:sz w:val="22"/>
          <w:szCs w:val="22"/>
        </w:rPr>
        <w:t xml:space="preserve"> usług grafika</w:t>
      </w:r>
      <w:r w:rsidR="008779D8">
        <w:rPr>
          <w:color w:val="000000"/>
          <w:sz w:val="22"/>
          <w:szCs w:val="22"/>
        </w:rPr>
        <w:t xml:space="preserve"> i programisty</w:t>
      </w:r>
      <w:r w:rsidRPr="007D4859">
        <w:rPr>
          <w:color w:val="000000"/>
          <w:sz w:val="22"/>
          <w:szCs w:val="22"/>
        </w:rPr>
        <w:t xml:space="preserve"> </w:t>
      </w:r>
      <w:r w:rsidRPr="00F56ED3">
        <w:rPr>
          <w:color w:val="000000"/>
          <w:sz w:val="22"/>
          <w:szCs w:val="22"/>
        </w:rPr>
        <w:t xml:space="preserve"> ………………………….……………..…………………..….</w:t>
      </w:r>
      <w:r w:rsidR="00AC4CDE">
        <w:rPr>
          <w:color w:val="000000"/>
          <w:sz w:val="22"/>
          <w:szCs w:val="22"/>
        </w:rPr>
        <w:t>zł</w:t>
      </w:r>
    </w:p>
    <w:p w14:paraId="1B916E22" w14:textId="608DEF63" w:rsidR="00AC4CDE" w:rsidRPr="00F56ED3" w:rsidRDefault="00AC4CDE" w:rsidP="00AC4CDE">
      <w:pPr>
        <w:spacing w:line="276" w:lineRule="auto"/>
        <w:mirrorIndents/>
        <w:jc w:val="both"/>
        <w:rPr>
          <w:color w:val="000000"/>
          <w:sz w:val="22"/>
          <w:szCs w:val="22"/>
        </w:rPr>
      </w:pPr>
      <w:r w:rsidRPr="00AC4CDE">
        <w:rPr>
          <w:color w:val="000000"/>
          <w:sz w:val="22"/>
          <w:szCs w:val="22"/>
        </w:rPr>
        <w:t>(słownie złotych: ..........................................................................................................................)</w:t>
      </w:r>
    </w:p>
    <w:p w14:paraId="303A7B8D" w14:textId="4FDF643E" w:rsidR="00456F87" w:rsidRPr="00F56ED3" w:rsidRDefault="00456F87" w:rsidP="00AC4CDE">
      <w:pPr>
        <w:spacing w:line="276" w:lineRule="auto"/>
        <w:mirrorIndents/>
        <w:jc w:val="both"/>
        <w:rPr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2.b.</w:t>
      </w:r>
      <w:r w:rsidRPr="00F56ED3">
        <w:rPr>
          <w:bCs/>
          <w:color w:val="000000"/>
          <w:sz w:val="22"/>
          <w:szCs w:val="22"/>
        </w:rPr>
        <w:t xml:space="preserve"> Cena brutto za </w:t>
      </w:r>
      <w:r w:rsidR="00AC4CDE">
        <w:rPr>
          <w:bCs/>
          <w:color w:val="000000"/>
          <w:sz w:val="22"/>
          <w:szCs w:val="22"/>
        </w:rPr>
        <w:t>780</w:t>
      </w:r>
      <w:r w:rsidRPr="00F56ED3">
        <w:rPr>
          <w:bCs/>
          <w:color w:val="000000"/>
          <w:sz w:val="22"/>
          <w:szCs w:val="22"/>
        </w:rPr>
        <w:t xml:space="preserve"> godzin pracy </w:t>
      </w:r>
      <w:r w:rsidRPr="007D4859">
        <w:rPr>
          <w:color w:val="000000"/>
          <w:sz w:val="22"/>
          <w:szCs w:val="22"/>
        </w:rPr>
        <w:t>w zakresie dodatkowych funkcjonalności</w:t>
      </w:r>
      <w:r w:rsidR="00A53782">
        <w:rPr>
          <w:color w:val="000000"/>
          <w:sz w:val="22"/>
          <w:szCs w:val="22"/>
        </w:rPr>
        <w:t>-</w:t>
      </w:r>
      <w:r w:rsidRPr="007D4859">
        <w:rPr>
          <w:color w:val="000000"/>
          <w:sz w:val="22"/>
          <w:szCs w:val="22"/>
        </w:rPr>
        <w:t xml:space="preserve"> usług grafika</w:t>
      </w:r>
      <w:r w:rsidR="00A53782">
        <w:rPr>
          <w:color w:val="000000"/>
          <w:sz w:val="22"/>
          <w:szCs w:val="22"/>
        </w:rPr>
        <w:t xml:space="preserve"> i programisty</w:t>
      </w:r>
      <w:r w:rsidRPr="007D4859">
        <w:rPr>
          <w:color w:val="000000"/>
          <w:sz w:val="22"/>
          <w:szCs w:val="22"/>
        </w:rPr>
        <w:t xml:space="preserve"> </w:t>
      </w:r>
      <w:r w:rsidRPr="00F56ED3">
        <w:rPr>
          <w:bCs/>
          <w:color w:val="000000"/>
          <w:sz w:val="22"/>
          <w:szCs w:val="22"/>
        </w:rPr>
        <w:t xml:space="preserve">(poz. 2.a. x </w:t>
      </w:r>
      <w:r w:rsidR="00AC4CDE">
        <w:rPr>
          <w:bCs/>
          <w:color w:val="000000"/>
          <w:sz w:val="22"/>
          <w:szCs w:val="22"/>
        </w:rPr>
        <w:t>780</w:t>
      </w:r>
      <w:r w:rsidRPr="00F56ED3">
        <w:rPr>
          <w:bCs/>
          <w:color w:val="000000"/>
          <w:sz w:val="22"/>
          <w:szCs w:val="22"/>
        </w:rPr>
        <w:t>) …………………………………..……..….</w:t>
      </w:r>
    </w:p>
    <w:p w14:paraId="4EA2A1F8" w14:textId="4553F67B" w:rsidR="00456F87" w:rsidRDefault="00AC4CDE" w:rsidP="00456F87">
      <w:pPr>
        <w:spacing w:line="276" w:lineRule="auto"/>
        <w:mirrorIndents/>
        <w:jc w:val="both"/>
        <w:rPr>
          <w:color w:val="000000"/>
          <w:sz w:val="22"/>
          <w:szCs w:val="22"/>
        </w:rPr>
      </w:pPr>
      <w:r w:rsidRPr="00AC4CDE">
        <w:rPr>
          <w:color w:val="000000"/>
          <w:sz w:val="22"/>
          <w:szCs w:val="22"/>
        </w:rPr>
        <w:t>(słownie złotych: ..........................................................................................................................)</w:t>
      </w:r>
    </w:p>
    <w:p w14:paraId="4123AA1F" w14:textId="77777777" w:rsidR="00AC4CDE" w:rsidRPr="00F56ED3" w:rsidRDefault="00AC4CDE" w:rsidP="00456F87">
      <w:pPr>
        <w:spacing w:line="276" w:lineRule="auto"/>
        <w:mirrorIndents/>
        <w:jc w:val="both"/>
        <w:rPr>
          <w:color w:val="000000"/>
          <w:sz w:val="22"/>
          <w:szCs w:val="22"/>
        </w:rPr>
      </w:pPr>
    </w:p>
    <w:p w14:paraId="27C47EEE" w14:textId="77777777" w:rsidR="00AC4CDE" w:rsidRDefault="00456F87" w:rsidP="00AC4CDE">
      <w:pPr>
        <w:spacing w:line="276" w:lineRule="auto"/>
        <w:mirrorIndents/>
        <w:jc w:val="both"/>
        <w:rPr>
          <w:color w:val="000000"/>
          <w:sz w:val="22"/>
          <w:szCs w:val="22"/>
        </w:rPr>
      </w:pPr>
      <w:r w:rsidRPr="00F56ED3">
        <w:rPr>
          <w:color w:val="000000"/>
          <w:sz w:val="22"/>
          <w:szCs w:val="22"/>
        </w:rPr>
        <w:t>Oferujemy wykonanie przedmiotu zamówienia, zgodnie z wymaganiami Zamawiającego za cenę łączną brutto</w:t>
      </w:r>
      <w:r w:rsidRPr="007D4859">
        <w:rPr>
          <w:color w:val="000000"/>
          <w:sz w:val="22"/>
          <w:szCs w:val="22"/>
        </w:rPr>
        <w:t xml:space="preserve"> (1.b.+2.b)</w:t>
      </w:r>
      <w:r w:rsidRPr="00F56ED3">
        <w:rPr>
          <w:color w:val="000000"/>
          <w:sz w:val="22"/>
          <w:szCs w:val="22"/>
        </w:rPr>
        <w:t xml:space="preserve"> …………………………….zł* </w:t>
      </w:r>
    </w:p>
    <w:p w14:paraId="51A55FA6" w14:textId="505353D9" w:rsidR="00AC4CDE" w:rsidRPr="00456F87" w:rsidRDefault="00AC4CDE" w:rsidP="00AC4CDE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AC4CDE">
        <w:rPr>
          <w:sz w:val="22"/>
          <w:szCs w:val="22"/>
        </w:rPr>
        <w:t>(słownie złotych: ..........................................................................................................................)</w:t>
      </w:r>
    </w:p>
    <w:p w14:paraId="502C8773" w14:textId="3AEA82B6" w:rsidR="00456F87" w:rsidRPr="007D4859" w:rsidRDefault="00456F87" w:rsidP="00456F87">
      <w:pPr>
        <w:spacing w:line="276" w:lineRule="auto"/>
        <w:mirrorIndents/>
        <w:jc w:val="both"/>
        <w:rPr>
          <w:color w:val="000000"/>
          <w:sz w:val="22"/>
          <w:szCs w:val="22"/>
        </w:rPr>
      </w:pPr>
    </w:p>
    <w:p w14:paraId="5755373E" w14:textId="77777777" w:rsidR="00456F87" w:rsidRPr="007D4859" w:rsidRDefault="00456F87" w:rsidP="00456F87">
      <w:pPr>
        <w:spacing w:line="276" w:lineRule="auto"/>
        <w:mirrorIndents/>
        <w:jc w:val="both"/>
        <w:rPr>
          <w:i/>
          <w:color w:val="000000"/>
          <w:sz w:val="22"/>
          <w:szCs w:val="22"/>
        </w:rPr>
      </w:pPr>
      <w:r w:rsidRPr="00F56ED3">
        <w:rPr>
          <w:i/>
          <w:color w:val="000000"/>
          <w:sz w:val="22"/>
          <w:szCs w:val="22"/>
        </w:rPr>
        <w:t xml:space="preserve">*Jest to maksymalne wynagrodzenie Wykonawcy. </w:t>
      </w:r>
    </w:p>
    <w:p w14:paraId="7B353803" w14:textId="77777777" w:rsidR="00456F87" w:rsidRPr="007D4859" w:rsidRDefault="00456F87" w:rsidP="00456F87">
      <w:pPr>
        <w:spacing w:line="276" w:lineRule="auto"/>
        <w:mirrorIndents/>
        <w:jc w:val="both"/>
        <w:rPr>
          <w:color w:val="000000"/>
          <w:sz w:val="22"/>
          <w:szCs w:val="22"/>
        </w:rPr>
      </w:pPr>
    </w:p>
    <w:p w14:paraId="43B2B9E9" w14:textId="543D1BEC" w:rsidR="00456F87" w:rsidRPr="00F56ED3" w:rsidRDefault="00456F87" w:rsidP="00456F87">
      <w:pPr>
        <w:spacing w:line="276" w:lineRule="auto"/>
        <w:mirrorIndents/>
        <w:jc w:val="both"/>
        <w:rPr>
          <w:color w:val="000000"/>
          <w:sz w:val="22"/>
          <w:szCs w:val="22"/>
        </w:rPr>
      </w:pPr>
      <w:r w:rsidRPr="00F56ED3">
        <w:rPr>
          <w:color w:val="000000"/>
          <w:sz w:val="22"/>
          <w:szCs w:val="22"/>
        </w:rPr>
        <w:lastRenderedPageBreak/>
        <w:t>Zamawiający oszacował zapotrzebowanie w zakresie liczby dodatkowo zlecanych roboczogodzin na</w:t>
      </w:r>
      <w:r>
        <w:rPr>
          <w:color w:val="000000"/>
          <w:sz w:val="22"/>
          <w:szCs w:val="22"/>
        </w:rPr>
        <w:t xml:space="preserve">   </w:t>
      </w:r>
      <w:r w:rsidR="00AC4CDE" w:rsidRPr="00AC4CDE">
        <w:rPr>
          <w:color w:val="000000"/>
          <w:sz w:val="22"/>
          <w:szCs w:val="22"/>
        </w:rPr>
        <w:t xml:space="preserve">780, </w:t>
      </w:r>
      <w:r w:rsidRPr="00AC4CDE">
        <w:rPr>
          <w:color w:val="000000"/>
          <w:sz w:val="22"/>
          <w:szCs w:val="22"/>
        </w:rPr>
        <w:t xml:space="preserve"> jednak</w:t>
      </w:r>
      <w:r w:rsidRPr="00F56ED3">
        <w:rPr>
          <w:color w:val="000000"/>
          <w:sz w:val="22"/>
          <w:szCs w:val="22"/>
        </w:rPr>
        <w:t xml:space="preserve"> liczba ta nie stanowi podstawy roszczenia Wykonawcy z tytułu realizacji umowy.</w:t>
      </w:r>
    </w:p>
    <w:p w14:paraId="3A92EBFF" w14:textId="77777777" w:rsidR="00456F87" w:rsidRPr="00F56ED3" w:rsidRDefault="00456F87" w:rsidP="00456F87">
      <w:pPr>
        <w:spacing w:line="276" w:lineRule="auto"/>
        <w:mirrorIndents/>
        <w:jc w:val="both"/>
        <w:rPr>
          <w:rFonts w:ascii="Calibri" w:hAnsi="Calibri"/>
          <w:color w:val="000000"/>
          <w:sz w:val="22"/>
          <w:szCs w:val="22"/>
        </w:rPr>
      </w:pPr>
    </w:p>
    <w:p w14:paraId="31747300" w14:textId="77777777" w:rsidR="00456F87" w:rsidRPr="00F56ED3" w:rsidRDefault="00456F87" w:rsidP="00456F87">
      <w:pPr>
        <w:widowControl w:val="0"/>
        <w:suppressAutoHyphens/>
        <w:autoSpaceDE w:val="0"/>
        <w:autoSpaceDN w:val="0"/>
        <w:spacing w:line="276" w:lineRule="auto"/>
        <w:mirrorIndents/>
        <w:jc w:val="both"/>
        <w:rPr>
          <w:b/>
          <w:color w:val="000000"/>
          <w:sz w:val="22"/>
          <w:szCs w:val="22"/>
        </w:rPr>
      </w:pPr>
      <w:r w:rsidRPr="00F56ED3">
        <w:rPr>
          <w:b/>
          <w:color w:val="000000"/>
          <w:sz w:val="22"/>
          <w:szCs w:val="22"/>
        </w:rPr>
        <w:t>II. KRYTERIUM CZAS REKACJI WYKONAWCY NA ZGŁOSZONE INCYDENTY</w:t>
      </w:r>
      <w:r w:rsidRPr="00F56ED3">
        <w:rPr>
          <w:b/>
          <w:color w:val="000000"/>
          <w:sz w:val="22"/>
          <w:szCs w:val="22"/>
        </w:rPr>
        <w:br/>
        <w:t>I NIEPRAWIDŁOWOŚCI W DZIAŁANIU SYSTEMU:</w:t>
      </w:r>
    </w:p>
    <w:p w14:paraId="5B6C86EA" w14:textId="77777777" w:rsidR="00456F87" w:rsidRPr="00F56ED3" w:rsidRDefault="00456F87" w:rsidP="00456F87">
      <w:pPr>
        <w:widowControl w:val="0"/>
        <w:suppressAutoHyphens/>
        <w:autoSpaceDE w:val="0"/>
        <w:autoSpaceDN w:val="0"/>
        <w:spacing w:line="276" w:lineRule="auto"/>
        <w:mirrorIndents/>
        <w:jc w:val="both"/>
        <w:rPr>
          <w:color w:val="000000"/>
          <w:sz w:val="22"/>
          <w:szCs w:val="22"/>
        </w:rPr>
      </w:pPr>
      <w:r w:rsidRPr="00F56ED3">
        <w:rPr>
          <w:color w:val="000000"/>
          <w:sz w:val="22"/>
          <w:szCs w:val="22"/>
        </w:rPr>
        <w:t xml:space="preserve">Oferujemy reakcję na zgłoszone incydenty i nieprawidłowości działania systemu w czasie ….. godzin </w:t>
      </w:r>
      <w:r w:rsidRPr="00F56ED3">
        <w:rPr>
          <w:bCs/>
          <w:color w:val="000000"/>
          <w:sz w:val="22"/>
          <w:szCs w:val="22"/>
        </w:rPr>
        <w:t>od momentu zgłoszenia.</w:t>
      </w:r>
    </w:p>
    <w:p w14:paraId="6D809686" w14:textId="77777777" w:rsidR="00456F87" w:rsidRPr="00F56ED3" w:rsidRDefault="00456F87" w:rsidP="00456F87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</w:p>
    <w:p w14:paraId="791B7283" w14:textId="77777777" w:rsidR="00456F87" w:rsidRPr="00F56ED3" w:rsidRDefault="00456F87" w:rsidP="00456F87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Uwaga!</w:t>
      </w:r>
      <w:r w:rsidRPr="00F56ED3">
        <w:rPr>
          <w:bCs/>
          <w:color w:val="000000"/>
          <w:sz w:val="22"/>
          <w:szCs w:val="22"/>
        </w:rPr>
        <w:t xml:space="preserve"> W przypadku, gdy Wykonawca w zakresie niniejszego kryterium nie poda żadnej wartości, Zamawiający przyjmie do obliczeń wartość maksymalną. </w:t>
      </w:r>
    </w:p>
    <w:p w14:paraId="2D04F1B8" w14:textId="77777777" w:rsidR="00456F87" w:rsidRPr="00F56ED3" w:rsidRDefault="00456F87" w:rsidP="00456F87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</w:p>
    <w:p w14:paraId="31B9E980" w14:textId="77777777" w:rsidR="00456F87" w:rsidRPr="00F56ED3" w:rsidRDefault="00456F87" w:rsidP="00456F87">
      <w:pPr>
        <w:spacing w:line="276" w:lineRule="auto"/>
        <w:mirrorIndents/>
        <w:jc w:val="both"/>
        <w:rPr>
          <w:b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 xml:space="preserve">III. </w:t>
      </w:r>
      <w:r w:rsidRPr="00F56ED3">
        <w:rPr>
          <w:b/>
          <w:sz w:val="22"/>
          <w:szCs w:val="22"/>
        </w:rPr>
        <w:t>FUNKCJONALNOŚĆ USŁUGI ZDALNEGO WSPARCIA TECHNICZNEGO</w:t>
      </w:r>
    </w:p>
    <w:p w14:paraId="443F9C2E" w14:textId="77777777" w:rsidR="00456F87" w:rsidRPr="00F56ED3" w:rsidRDefault="00456F87" w:rsidP="00456F87">
      <w:pPr>
        <w:spacing w:line="276" w:lineRule="auto"/>
        <w:mirrorIndents/>
        <w:jc w:val="both"/>
        <w:rPr>
          <w:b/>
          <w:bCs/>
          <w:sz w:val="22"/>
          <w:szCs w:val="22"/>
        </w:rPr>
      </w:pPr>
      <w:r w:rsidRPr="00F56ED3">
        <w:rPr>
          <w:sz w:val="22"/>
          <w:szCs w:val="22"/>
        </w:rPr>
        <w:t xml:space="preserve">Oferujemy dostępność </w:t>
      </w:r>
      <w:r w:rsidRPr="007D4859">
        <w:rPr>
          <w:sz w:val="22"/>
          <w:szCs w:val="22"/>
        </w:rPr>
        <w:t>Wykonawcy</w:t>
      </w:r>
      <w:r w:rsidRPr="00F56ED3">
        <w:rPr>
          <w:sz w:val="22"/>
          <w:szCs w:val="22"/>
        </w:rPr>
        <w:t xml:space="preserve"> w zakresie usługi zdalnego wsparcia technicznego:</w:t>
      </w:r>
    </w:p>
    <w:p w14:paraId="575771E4" w14:textId="77777777" w:rsidR="00456F87" w:rsidRPr="00F56ED3" w:rsidRDefault="00456F87" w:rsidP="00456F87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ab/>
        <w:t>W godzinach 7:00 – 21:00*</w:t>
      </w:r>
    </w:p>
    <w:p w14:paraId="50B92838" w14:textId="77777777" w:rsidR="00456F87" w:rsidRPr="00F56ED3" w:rsidRDefault="00456F87" w:rsidP="00456F87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ab/>
        <w:t>W godzinach 7:00 – 17:00*</w:t>
      </w:r>
    </w:p>
    <w:p w14:paraId="6A48D7DD" w14:textId="77777777" w:rsidR="00456F87" w:rsidRPr="00F56ED3" w:rsidRDefault="00456F87" w:rsidP="00456F87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ab/>
        <w:t>W godzinach 8:00 – 16:00*</w:t>
      </w:r>
    </w:p>
    <w:p w14:paraId="078E2C3B" w14:textId="77777777" w:rsidR="00456F87" w:rsidRPr="00F56ED3" w:rsidRDefault="00456F87" w:rsidP="00456F87">
      <w:pPr>
        <w:spacing w:line="276" w:lineRule="auto"/>
        <w:mirrorIndents/>
        <w:jc w:val="both"/>
        <w:rPr>
          <w:bCs/>
          <w:i/>
          <w:color w:val="000000"/>
          <w:sz w:val="22"/>
          <w:szCs w:val="22"/>
        </w:rPr>
      </w:pPr>
      <w:r w:rsidRPr="00F56ED3">
        <w:rPr>
          <w:bCs/>
          <w:i/>
          <w:color w:val="000000"/>
          <w:sz w:val="22"/>
          <w:szCs w:val="22"/>
        </w:rPr>
        <w:t xml:space="preserve">*niewłaściwe skreślić </w:t>
      </w:r>
    </w:p>
    <w:p w14:paraId="2C0D69A0" w14:textId="63B08EE4" w:rsidR="00AC4CDE" w:rsidRPr="00F56ED3" w:rsidRDefault="00AC4CDE" w:rsidP="00AC4CDE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Uwaga!</w:t>
      </w:r>
      <w:r w:rsidRPr="00F56ED3">
        <w:rPr>
          <w:bCs/>
          <w:color w:val="000000"/>
          <w:sz w:val="22"/>
          <w:szCs w:val="22"/>
        </w:rPr>
        <w:t xml:space="preserve"> W przypadku, gdy Wykonawca w zakresie niniejszego kryterium nie poda żadnej wartości, Zamawiający przyjmie do obliczeń wartość </w:t>
      </w:r>
      <w:r>
        <w:rPr>
          <w:bCs/>
          <w:color w:val="000000"/>
          <w:sz w:val="22"/>
          <w:szCs w:val="22"/>
        </w:rPr>
        <w:t>„8.00-16.00”</w:t>
      </w:r>
      <w:r w:rsidRPr="00F56ED3">
        <w:rPr>
          <w:bCs/>
          <w:color w:val="000000"/>
          <w:sz w:val="22"/>
          <w:szCs w:val="22"/>
        </w:rPr>
        <w:t xml:space="preserve">. </w:t>
      </w:r>
    </w:p>
    <w:p w14:paraId="744378F8" w14:textId="77777777" w:rsidR="00456F87" w:rsidRPr="00F56ED3" w:rsidRDefault="00456F87" w:rsidP="00456F87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</w:p>
    <w:p w14:paraId="5B84C25F" w14:textId="77777777" w:rsidR="00456F87" w:rsidRPr="00F56ED3" w:rsidRDefault="00456F87" w:rsidP="00456F87">
      <w:pPr>
        <w:spacing w:line="276" w:lineRule="auto"/>
        <w:mirrorIndents/>
        <w:jc w:val="both"/>
        <w:rPr>
          <w:b/>
          <w:bCs/>
          <w:color w:val="000000"/>
          <w:sz w:val="22"/>
          <w:szCs w:val="22"/>
        </w:rPr>
      </w:pPr>
      <w:r w:rsidRPr="00F56ED3">
        <w:rPr>
          <w:b/>
          <w:bCs/>
          <w:color w:val="000000"/>
          <w:sz w:val="22"/>
          <w:szCs w:val="22"/>
        </w:rPr>
        <w:t>IV. DOŚWIADCZENIE CZŁONKÓW ZESPOŁU</w:t>
      </w:r>
    </w:p>
    <w:p w14:paraId="0F218F28" w14:textId="77777777" w:rsidR="00456F87" w:rsidRPr="00F56ED3" w:rsidRDefault="00456F87" w:rsidP="00456F87">
      <w:p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>Oświadczamy, iż osoby dedykowane do realizacji zamówienia- członkowie zespołu:</w:t>
      </w:r>
    </w:p>
    <w:p w14:paraId="157DA070" w14:textId="42EC7F27" w:rsidR="00456F87" w:rsidRPr="00F56ED3" w:rsidRDefault="00456F87" w:rsidP="00456F87">
      <w:pPr>
        <w:numPr>
          <w:ilvl w:val="0"/>
          <w:numId w:val="73"/>
        </w:num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 xml:space="preserve">Posiadają/ nie posiadają* znajomości </w:t>
      </w:r>
      <w:r w:rsidRPr="00A0670D">
        <w:rPr>
          <w:bCs/>
          <w:color w:val="000000"/>
          <w:sz w:val="22"/>
          <w:szCs w:val="22"/>
        </w:rPr>
        <w:t xml:space="preserve">Framework </w:t>
      </w:r>
      <w:proofErr w:type="spellStart"/>
      <w:r w:rsidR="00A0670D" w:rsidRPr="00A0670D">
        <w:rPr>
          <w:iCs/>
          <w:color w:val="000000" w:themeColor="text1"/>
          <w:sz w:val="22"/>
          <w:szCs w:val="22"/>
        </w:rPr>
        <w:t>LifeRay</w:t>
      </w:r>
      <w:proofErr w:type="spellEnd"/>
      <w:r w:rsidR="00A0670D" w:rsidRPr="00F56ED3">
        <w:rPr>
          <w:bCs/>
          <w:color w:val="000000"/>
          <w:sz w:val="22"/>
          <w:szCs w:val="22"/>
        </w:rPr>
        <w:t xml:space="preserve"> </w:t>
      </w:r>
    </w:p>
    <w:p w14:paraId="58045A1D" w14:textId="77777777" w:rsidR="00456F87" w:rsidRPr="00F56ED3" w:rsidRDefault="00456F87" w:rsidP="00456F87">
      <w:pPr>
        <w:numPr>
          <w:ilvl w:val="0"/>
          <w:numId w:val="73"/>
        </w:num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>Posiadają/ nie posiadają* znajomości HTML5</w:t>
      </w:r>
    </w:p>
    <w:p w14:paraId="3A01E845" w14:textId="77777777" w:rsidR="00456F87" w:rsidRPr="00F56ED3" w:rsidRDefault="00456F87" w:rsidP="00456F87">
      <w:pPr>
        <w:numPr>
          <w:ilvl w:val="0"/>
          <w:numId w:val="73"/>
        </w:num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>Posiadają/ nie posiadają* znajomości MySQL</w:t>
      </w:r>
    </w:p>
    <w:p w14:paraId="763881D2" w14:textId="45EEA15F" w:rsidR="00456F87" w:rsidRDefault="00456F87" w:rsidP="00456F87">
      <w:pPr>
        <w:numPr>
          <w:ilvl w:val="0"/>
          <w:numId w:val="73"/>
        </w:num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>Posiadają/ nie posiadają* znajomości JavaScript</w:t>
      </w:r>
    </w:p>
    <w:p w14:paraId="6EB19D3D" w14:textId="07E8A0D7" w:rsidR="00A0670D" w:rsidRPr="00F56ED3" w:rsidRDefault="00A0670D" w:rsidP="00456F87">
      <w:pPr>
        <w:numPr>
          <w:ilvl w:val="0"/>
          <w:numId w:val="73"/>
        </w:numPr>
        <w:spacing w:line="276" w:lineRule="auto"/>
        <w:mirrorIndents/>
        <w:jc w:val="both"/>
        <w:rPr>
          <w:bCs/>
          <w:color w:val="000000"/>
          <w:sz w:val="22"/>
          <w:szCs w:val="22"/>
        </w:rPr>
      </w:pPr>
      <w:r w:rsidRPr="00F56ED3">
        <w:rPr>
          <w:bCs/>
          <w:color w:val="000000"/>
          <w:sz w:val="22"/>
          <w:szCs w:val="22"/>
        </w:rPr>
        <w:t>Posiadają/ nie posiadają* znajomości</w:t>
      </w:r>
      <w:r w:rsidRPr="00A0670D">
        <w:rPr>
          <w:iCs/>
          <w:color w:val="000000" w:themeColor="text1"/>
        </w:rPr>
        <w:t xml:space="preserve"> </w:t>
      </w:r>
      <w:proofErr w:type="spellStart"/>
      <w:r w:rsidRPr="00A0670D">
        <w:rPr>
          <w:iCs/>
          <w:color w:val="000000" w:themeColor="text1"/>
          <w:sz w:val="22"/>
          <w:szCs w:val="22"/>
        </w:rPr>
        <w:t>Tomcat</w:t>
      </w:r>
      <w:proofErr w:type="spellEnd"/>
    </w:p>
    <w:p w14:paraId="70D93E90" w14:textId="77777777" w:rsidR="00456F87" w:rsidRPr="00A0670D" w:rsidRDefault="00456F87" w:rsidP="00456F87">
      <w:pPr>
        <w:spacing w:line="276" w:lineRule="auto"/>
        <w:mirrorIndents/>
        <w:jc w:val="both"/>
        <w:rPr>
          <w:rFonts w:ascii="Calibri" w:hAnsi="Calibri"/>
          <w:bCs/>
          <w:color w:val="000000"/>
          <w:sz w:val="22"/>
          <w:szCs w:val="22"/>
          <w:lang w:val="en-GB"/>
        </w:rPr>
      </w:pPr>
    </w:p>
    <w:p w14:paraId="5941FC18" w14:textId="77777777" w:rsidR="00456F87" w:rsidRPr="00F56ED3" w:rsidRDefault="00456F87" w:rsidP="00456F87">
      <w:pPr>
        <w:spacing w:line="276" w:lineRule="auto"/>
        <w:ind w:left="720"/>
        <w:mirrorIndents/>
        <w:jc w:val="both"/>
        <w:rPr>
          <w:rFonts w:ascii="Calibri" w:hAnsi="Calibri"/>
          <w:bCs/>
          <w:i/>
          <w:color w:val="000000"/>
          <w:sz w:val="18"/>
          <w:szCs w:val="18"/>
        </w:rPr>
      </w:pPr>
      <w:r w:rsidRPr="00F56ED3">
        <w:rPr>
          <w:rFonts w:ascii="Calibri" w:hAnsi="Calibri"/>
          <w:bCs/>
          <w:i/>
          <w:color w:val="000000"/>
          <w:sz w:val="18"/>
          <w:szCs w:val="18"/>
        </w:rPr>
        <w:t>* niewłaściwe skreślić</w:t>
      </w:r>
    </w:p>
    <w:p w14:paraId="56E9D092" w14:textId="77777777" w:rsidR="00602123" w:rsidRPr="006F6A82" w:rsidRDefault="00602123" w:rsidP="00602123">
      <w:pPr>
        <w:jc w:val="both"/>
        <w:rPr>
          <w:b/>
          <w:sz w:val="22"/>
          <w:szCs w:val="22"/>
        </w:rPr>
      </w:pPr>
    </w:p>
    <w:p w14:paraId="62F342C9" w14:textId="77777777" w:rsidR="00602123" w:rsidRPr="006F6A82" w:rsidRDefault="00602123" w:rsidP="00602123">
      <w:pPr>
        <w:keepNext/>
        <w:spacing w:after="120" w:line="276" w:lineRule="auto"/>
        <w:rPr>
          <w:b/>
          <w:bCs/>
          <w:sz w:val="22"/>
          <w:szCs w:val="22"/>
        </w:rPr>
      </w:pPr>
      <w:r w:rsidRPr="006F6A82">
        <w:rPr>
          <w:b/>
          <w:bCs/>
          <w:sz w:val="22"/>
          <w:szCs w:val="22"/>
        </w:rPr>
        <w:t>OŚWIADCZENIA:</w:t>
      </w:r>
    </w:p>
    <w:p w14:paraId="2955F961" w14:textId="3E3307AD" w:rsidR="00602123" w:rsidRPr="006F6A82" w:rsidRDefault="00602123" w:rsidP="00A53782">
      <w:pPr>
        <w:numPr>
          <w:ilvl w:val="0"/>
          <w:numId w:val="32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  <w:u w:val="single"/>
        </w:rPr>
      </w:pPr>
      <w:r w:rsidRPr="006F6A82">
        <w:rPr>
          <w:sz w:val="22"/>
          <w:szCs w:val="22"/>
        </w:rPr>
        <w:t>Przedmiotowe zamówienie zobowiązuję/</w:t>
      </w:r>
      <w:proofErr w:type="spellStart"/>
      <w:r w:rsidRPr="006F6A82">
        <w:rPr>
          <w:sz w:val="22"/>
          <w:szCs w:val="22"/>
        </w:rPr>
        <w:t>emy</w:t>
      </w:r>
      <w:proofErr w:type="spellEnd"/>
      <w:r w:rsidRPr="006F6A82">
        <w:rPr>
          <w:sz w:val="22"/>
          <w:szCs w:val="22"/>
        </w:rPr>
        <w:t xml:space="preserve"> się wykonać zgodnie z wymaganiami określonymi </w:t>
      </w:r>
      <w:r w:rsidR="005E1BCE">
        <w:rPr>
          <w:sz w:val="22"/>
          <w:szCs w:val="22"/>
        </w:rPr>
        <w:br/>
      </w:r>
      <w:r w:rsidRPr="006F6A82">
        <w:rPr>
          <w:sz w:val="22"/>
          <w:szCs w:val="22"/>
        </w:rPr>
        <w:t xml:space="preserve">w „Specyfikacji Istotnych Warunków Zamówienia nr </w:t>
      </w:r>
      <w:r w:rsidR="002F54A1" w:rsidRPr="006F6A82">
        <w:rPr>
          <w:sz w:val="22"/>
          <w:szCs w:val="22"/>
        </w:rPr>
        <w:t>WA.263.</w:t>
      </w:r>
      <w:r w:rsidR="00E420F5">
        <w:rPr>
          <w:sz w:val="22"/>
          <w:szCs w:val="22"/>
        </w:rPr>
        <w:t>51</w:t>
      </w:r>
      <w:r w:rsidR="002F54A1" w:rsidRPr="006F6A82">
        <w:rPr>
          <w:sz w:val="22"/>
          <w:szCs w:val="22"/>
        </w:rPr>
        <w:t>.2019.A</w:t>
      </w:r>
      <w:r w:rsidR="00AC4CDE">
        <w:rPr>
          <w:sz w:val="22"/>
          <w:szCs w:val="22"/>
        </w:rPr>
        <w:t>Z</w:t>
      </w:r>
      <w:r w:rsidRPr="006F6A82">
        <w:rPr>
          <w:sz w:val="22"/>
          <w:szCs w:val="22"/>
        </w:rPr>
        <w:t xml:space="preserve">”. </w:t>
      </w:r>
    </w:p>
    <w:p w14:paraId="624CC857" w14:textId="77777777" w:rsidR="00602123" w:rsidRPr="006F6A82" w:rsidRDefault="00602123" w:rsidP="00A53782">
      <w:pPr>
        <w:numPr>
          <w:ilvl w:val="0"/>
          <w:numId w:val="32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  <w:u w:val="single"/>
        </w:rPr>
      </w:pPr>
      <w:r w:rsidRPr="006F6A82">
        <w:rPr>
          <w:sz w:val="22"/>
          <w:szCs w:val="22"/>
        </w:rPr>
        <w:t xml:space="preserve">Oświadczam/y, że w cenie naszej oferty zostały uwzględnione wszystkie koszty wykonania zamówienia. </w:t>
      </w:r>
    </w:p>
    <w:p w14:paraId="36AEA419" w14:textId="5360A8A8" w:rsidR="00602123" w:rsidRPr="00A53782" w:rsidRDefault="00602123" w:rsidP="00A53782">
      <w:pPr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spacing w:val="-10"/>
          <w:sz w:val="22"/>
          <w:szCs w:val="22"/>
        </w:rPr>
      </w:pPr>
      <w:r w:rsidRPr="006F6A82">
        <w:rPr>
          <w:sz w:val="22"/>
          <w:szCs w:val="22"/>
        </w:rPr>
        <w:t xml:space="preserve">Oświadczam/y, że zapoznałem/liśmy się ze „Specyfikacją Istotnych Warunków Zamówienia </w:t>
      </w:r>
      <w:r w:rsidRPr="00A53782">
        <w:rPr>
          <w:spacing w:val="-10"/>
          <w:sz w:val="22"/>
          <w:szCs w:val="22"/>
        </w:rPr>
        <w:t>nr </w:t>
      </w:r>
      <w:r w:rsidR="002F54A1" w:rsidRPr="00A53782">
        <w:rPr>
          <w:spacing w:val="-10"/>
          <w:sz w:val="22"/>
          <w:szCs w:val="22"/>
        </w:rPr>
        <w:t>WA.263.</w:t>
      </w:r>
      <w:r w:rsidR="005E1BCE">
        <w:rPr>
          <w:spacing w:val="-10"/>
          <w:sz w:val="22"/>
          <w:szCs w:val="22"/>
        </w:rPr>
        <w:t>51</w:t>
      </w:r>
      <w:r w:rsidR="002F54A1" w:rsidRPr="00A53782">
        <w:rPr>
          <w:spacing w:val="-10"/>
          <w:sz w:val="22"/>
          <w:szCs w:val="22"/>
        </w:rPr>
        <w:t>.2019.A</w:t>
      </w:r>
      <w:r w:rsidR="00AC4CDE" w:rsidRPr="00A53782">
        <w:rPr>
          <w:spacing w:val="-10"/>
          <w:sz w:val="22"/>
          <w:szCs w:val="22"/>
        </w:rPr>
        <w:t>Z</w:t>
      </w:r>
      <w:r w:rsidRPr="00A53782">
        <w:rPr>
          <w:spacing w:val="-10"/>
          <w:sz w:val="22"/>
          <w:szCs w:val="22"/>
        </w:rPr>
        <w:t>”, udostępnioną przez Zamawiającego i nie wnoszę/my do niej żadnych zastrzeżeń.</w:t>
      </w:r>
    </w:p>
    <w:p w14:paraId="64DA1B89" w14:textId="77777777" w:rsidR="00602123" w:rsidRPr="006F6A82" w:rsidRDefault="00602123" w:rsidP="00A53782">
      <w:pPr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W razie wybrania mojej/naszej oferty zobowiązuję/zobowiązujemy się do podpisania umowy w miejscu i terminie określonym przez Zamawiającego.</w:t>
      </w:r>
    </w:p>
    <w:p w14:paraId="1E5F496A" w14:textId="77777777" w:rsidR="00602123" w:rsidRPr="006F6A82" w:rsidRDefault="00602123" w:rsidP="00A53782">
      <w:pPr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Uważam/y się za związanego/</w:t>
      </w:r>
      <w:proofErr w:type="spellStart"/>
      <w:r w:rsidRPr="006F6A82">
        <w:rPr>
          <w:sz w:val="22"/>
          <w:szCs w:val="22"/>
        </w:rPr>
        <w:t>ych</w:t>
      </w:r>
      <w:proofErr w:type="spellEnd"/>
      <w:r w:rsidRPr="006F6A82">
        <w:rPr>
          <w:sz w:val="22"/>
          <w:szCs w:val="22"/>
        </w:rPr>
        <w:t xml:space="preserve"> niniejszą ofertą przez okres 30 dni od dnia upływu terminu składania ofert.</w:t>
      </w:r>
    </w:p>
    <w:p w14:paraId="48901789" w14:textId="77777777" w:rsidR="00602123" w:rsidRPr="006F6A82" w:rsidRDefault="00602123" w:rsidP="00A53782">
      <w:pPr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14:paraId="5AE3CD2B" w14:textId="77777777" w:rsidR="00602123" w:rsidRPr="006F6A82" w:rsidRDefault="00602123" w:rsidP="00A53782">
      <w:pPr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Odpis z właściwego rejestru dostępny jest pod adresem internetowym:</w:t>
      </w:r>
    </w:p>
    <w:p w14:paraId="7042C1C3" w14:textId="77777777" w:rsidR="00602123" w:rsidRPr="006F6A82" w:rsidRDefault="00602123" w:rsidP="00A53782">
      <w:pPr>
        <w:tabs>
          <w:tab w:val="left" w:pos="284"/>
        </w:tabs>
        <w:spacing w:line="360" w:lineRule="auto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4C103932" w14:textId="77777777" w:rsidR="00602123" w:rsidRPr="006F6A82" w:rsidRDefault="00602123" w:rsidP="00A53782">
      <w:pPr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Następujące dokumenty znajdują się w posiadaniu Zamawiającego:</w:t>
      </w:r>
    </w:p>
    <w:p w14:paraId="256F079C" w14:textId="77777777" w:rsidR="00602123" w:rsidRPr="006F6A82" w:rsidRDefault="00602123" w:rsidP="00A53782">
      <w:pPr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 xml:space="preserve"> .....................................................................................................</w:t>
      </w:r>
    </w:p>
    <w:p w14:paraId="2F83BA59" w14:textId="77777777" w:rsidR="00602123" w:rsidRPr="006F6A82" w:rsidRDefault="00602123" w:rsidP="00A53782">
      <w:pPr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lastRenderedPageBreak/>
        <w:t>.....................................................................................................</w:t>
      </w:r>
    </w:p>
    <w:p w14:paraId="6B90B787" w14:textId="310F7FC1" w:rsidR="00602123" w:rsidRPr="006F6A82" w:rsidRDefault="00602123" w:rsidP="00A53782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i stanowią potwierdzenie okoliczności, o których mowa w art. 25 ust. 1 pkt. 1 i 3 ustawy </w:t>
      </w:r>
      <w:proofErr w:type="spellStart"/>
      <w:r w:rsidRPr="006F6A82">
        <w:rPr>
          <w:sz w:val="22"/>
          <w:szCs w:val="22"/>
        </w:rPr>
        <w:t>pzp</w:t>
      </w:r>
      <w:proofErr w:type="spellEnd"/>
      <w:r w:rsidRPr="006F6A82">
        <w:rPr>
          <w:sz w:val="22"/>
          <w:szCs w:val="22"/>
        </w:rPr>
        <w:t>.</w:t>
      </w:r>
    </w:p>
    <w:p w14:paraId="5F36FC1A" w14:textId="77777777" w:rsidR="002F54A1" w:rsidRPr="006F6A82" w:rsidRDefault="002F54A1" w:rsidP="00A53782">
      <w:pPr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Oświadczam/y, że zamówienie będzie realizowane samodzielnie, bądź przy współudziale podwykonawców, którzy będą realizowali następującą część zamówienia:</w:t>
      </w:r>
    </w:p>
    <w:p w14:paraId="3AA4CC1B" w14:textId="5B72588C" w:rsidR="002F54A1" w:rsidRPr="006F6A82" w:rsidRDefault="002F54A1" w:rsidP="00A53782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…………………………………………………………………………………………….</w:t>
      </w:r>
    </w:p>
    <w:p w14:paraId="29DDB606" w14:textId="77777777" w:rsidR="00602123" w:rsidRPr="006F6A82" w:rsidRDefault="00602123" w:rsidP="00A53782">
      <w:pPr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14:paraId="399CC0F2" w14:textId="77777777" w:rsidR="00602123" w:rsidRPr="006F6A82" w:rsidRDefault="00602123" w:rsidP="00A53782">
      <w:pPr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4DA2E9AB" w14:textId="77777777" w:rsidR="00602123" w:rsidRPr="006F6A82" w:rsidRDefault="00602123" w:rsidP="00A53782">
      <w:pPr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7DEB1238" w14:textId="77777777" w:rsidR="00602123" w:rsidRPr="006F6A82" w:rsidRDefault="00602123" w:rsidP="00A53782">
      <w:pPr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3E26EB06" w14:textId="77777777" w:rsidR="00602123" w:rsidRPr="006F6A82" w:rsidRDefault="00602123" w:rsidP="00A53782">
      <w:pPr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7613289B" w14:textId="77777777" w:rsidR="00602123" w:rsidRPr="006F6A82" w:rsidRDefault="00602123" w:rsidP="00A53782">
      <w:pPr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5809C3EF" w14:textId="77777777" w:rsidR="00602123" w:rsidRPr="006F6A82" w:rsidRDefault="00602123" w:rsidP="00A53782">
      <w:pPr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09AE8AF5" w14:textId="77777777" w:rsidR="00602123" w:rsidRPr="006F6A82" w:rsidRDefault="00602123" w:rsidP="00A53782">
      <w:pPr>
        <w:tabs>
          <w:tab w:val="left" w:pos="284"/>
          <w:tab w:val="left" w:pos="5670"/>
        </w:tabs>
        <w:spacing w:line="240" w:lineRule="exact"/>
        <w:jc w:val="both"/>
        <w:rPr>
          <w:sz w:val="22"/>
          <w:szCs w:val="22"/>
        </w:rPr>
      </w:pPr>
    </w:p>
    <w:p w14:paraId="08159866" w14:textId="3FC30C9C" w:rsidR="00602123" w:rsidRPr="006F6A82" w:rsidRDefault="00602123" w:rsidP="00A53782">
      <w:pPr>
        <w:tabs>
          <w:tab w:val="left" w:pos="284"/>
          <w:tab w:val="left" w:pos="5670"/>
        </w:tabs>
        <w:spacing w:line="240" w:lineRule="exact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..............................., dn. ..............201</w:t>
      </w:r>
      <w:r w:rsidR="002F54A1" w:rsidRPr="006F6A82">
        <w:rPr>
          <w:sz w:val="22"/>
          <w:szCs w:val="22"/>
        </w:rPr>
        <w:t>9</w:t>
      </w:r>
      <w:r w:rsidRPr="006F6A82">
        <w:rPr>
          <w:sz w:val="22"/>
          <w:szCs w:val="22"/>
        </w:rPr>
        <w:t xml:space="preserve"> r.                 .....................................................................</w:t>
      </w:r>
    </w:p>
    <w:p w14:paraId="3F8427CB" w14:textId="5040E6AA" w:rsidR="00602123" w:rsidRPr="006F6A82" w:rsidRDefault="00602123" w:rsidP="00A53782">
      <w:pPr>
        <w:tabs>
          <w:tab w:val="left" w:pos="284"/>
          <w:tab w:val="left" w:pos="4962"/>
        </w:tabs>
        <w:spacing w:line="240" w:lineRule="exact"/>
        <w:jc w:val="both"/>
        <w:rPr>
          <w:sz w:val="22"/>
          <w:szCs w:val="22"/>
        </w:rPr>
      </w:pPr>
      <w:r w:rsidRPr="006F6A82">
        <w:rPr>
          <w:sz w:val="22"/>
          <w:szCs w:val="22"/>
        </w:rPr>
        <w:tab/>
        <w:t>(podpis/y osoby/osób uprawnionej/</w:t>
      </w:r>
      <w:proofErr w:type="spellStart"/>
      <w:r w:rsidRPr="006F6A82">
        <w:rPr>
          <w:sz w:val="22"/>
          <w:szCs w:val="22"/>
        </w:rPr>
        <w:t>ych</w:t>
      </w:r>
      <w:proofErr w:type="spellEnd"/>
      <w:r w:rsidRPr="006F6A82">
        <w:rPr>
          <w:sz w:val="22"/>
          <w:szCs w:val="22"/>
        </w:rPr>
        <w:t>)</w:t>
      </w:r>
    </w:p>
    <w:p w14:paraId="4BF76D10" w14:textId="77777777" w:rsidR="00602123" w:rsidRPr="006F6A82" w:rsidRDefault="00602123" w:rsidP="00A53782">
      <w:pPr>
        <w:tabs>
          <w:tab w:val="left" w:pos="284"/>
        </w:tabs>
        <w:spacing w:after="200" w:line="276" w:lineRule="auto"/>
        <w:rPr>
          <w:b/>
          <w:bCs/>
          <w:sz w:val="22"/>
          <w:szCs w:val="22"/>
        </w:rPr>
      </w:pPr>
    </w:p>
    <w:p w14:paraId="685BFC48" w14:textId="228C2A32" w:rsidR="00B6486C" w:rsidRDefault="00B6486C" w:rsidP="00A53782">
      <w:pPr>
        <w:tabs>
          <w:tab w:val="left" w:pos="284"/>
        </w:tabs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63B7AC1" w14:textId="77777777" w:rsidR="005F4906" w:rsidRPr="006F6A82" w:rsidRDefault="005F4906" w:rsidP="005F4906">
      <w:pPr>
        <w:rPr>
          <w:sz w:val="22"/>
          <w:szCs w:val="22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69"/>
      </w:tblGrid>
      <w:tr w:rsidR="00B6486C" w:rsidRPr="00B6486C" w14:paraId="452C5062" w14:textId="77777777" w:rsidTr="00B6486C">
        <w:tc>
          <w:tcPr>
            <w:tcW w:w="9469" w:type="dxa"/>
          </w:tcPr>
          <w:p w14:paraId="22C04539" w14:textId="69F9AA7D" w:rsidR="00B6486C" w:rsidRPr="00B6486C" w:rsidRDefault="00B6486C" w:rsidP="00B6486C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>WA.263.</w:t>
            </w:r>
            <w:r w:rsidR="005E1BCE">
              <w:rPr>
                <w:b/>
                <w:sz w:val="22"/>
                <w:szCs w:val="22"/>
              </w:rPr>
              <w:t>51</w:t>
            </w:r>
            <w:r w:rsidRPr="00B6486C">
              <w:rPr>
                <w:b/>
                <w:sz w:val="22"/>
                <w:szCs w:val="22"/>
              </w:rPr>
              <w:t>.2019.A</w:t>
            </w:r>
            <w:r w:rsidR="005B5658">
              <w:rPr>
                <w:b/>
                <w:sz w:val="22"/>
                <w:szCs w:val="22"/>
              </w:rPr>
              <w:t>Z</w:t>
            </w:r>
            <w:r w:rsidRPr="00B6486C">
              <w:rPr>
                <w:b/>
                <w:sz w:val="22"/>
                <w:szCs w:val="22"/>
              </w:rPr>
              <w:t xml:space="preserve">                                                                              ZAŁĄCZNIK NR 3 do SIWZ                         </w:t>
            </w:r>
          </w:p>
        </w:tc>
      </w:tr>
      <w:tr w:rsidR="00B6486C" w:rsidRPr="00B6486C" w14:paraId="3CCA52F9" w14:textId="77777777" w:rsidTr="00B6486C">
        <w:tc>
          <w:tcPr>
            <w:tcW w:w="9469" w:type="dxa"/>
          </w:tcPr>
          <w:p w14:paraId="50148DAD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  <w:u w:val="single"/>
              </w:rPr>
            </w:pPr>
            <w:r w:rsidRPr="00B6486C">
              <w:rPr>
                <w:b/>
                <w:sz w:val="22"/>
                <w:szCs w:val="22"/>
                <w:u w:val="single"/>
              </w:rPr>
              <w:t xml:space="preserve">Oświadczenie wykonawcy </w:t>
            </w:r>
          </w:p>
          <w:p w14:paraId="3F8C0A07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 xml:space="preserve">składane na podstawie art. 25a ust. 1 ustawy </w:t>
            </w:r>
          </w:p>
          <w:p w14:paraId="7A6982C2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 xml:space="preserve">DOTYCZĄCE SPEŁNIANIA WARUNKÓW UDZIAŁU </w:t>
            </w:r>
            <w:r w:rsidRPr="00B6486C">
              <w:rPr>
                <w:b/>
                <w:sz w:val="22"/>
                <w:szCs w:val="22"/>
              </w:rPr>
              <w:br/>
              <w:t>W POSTĘPOWANIU</w:t>
            </w:r>
          </w:p>
        </w:tc>
      </w:tr>
    </w:tbl>
    <w:p w14:paraId="38DDF618" w14:textId="77777777" w:rsidR="00B6486C" w:rsidRPr="00B6486C" w:rsidRDefault="00B6486C" w:rsidP="00B6486C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636D62E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0C365EB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</w:p>
    <w:p w14:paraId="1329E5F4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967859A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(pieczęć Wykonawcy)</w:t>
      </w:r>
    </w:p>
    <w:p w14:paraId="237D351F" w14:textId="77777777" w:rsidR="00B6486C" w:rsidRPr="00B6486C" w:rsidRDefault="00B6486C" w:rsidP="00B6486C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156BA761" w14:textId="77777777" w:rsidR="00B6486C" w:rsidRPr="00B6486C" w:rsidRDefault="00B6486C" w:rsidP="00B6486C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E00E1CB" w14:textId="77777777" w:rsidR="00B6486C" w:rsidRPr="00B6486C" w:rsidRDefault="00B6486C" w:rsidP="00B6486C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2E3135E" w14:textId="77777777" w:rsidR="00B6486C" w:rsidRPr="00B6486C" w:rsidRDefault="00B6486C" w:rsidP="00B6486C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C6AE932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6C80FA27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Ja niżej podpisany/My niżej podpisani </w:t>
      </w:r>
    </w:p>
    <w:p w14:paraId="2B09A5F3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C3037D1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będąc upoważnionym/i/ do reprezentowania Wykonawcy: </w:t>
      </w:r>
    </w:p>
    <w:p w14:paraId="50DA0CEA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  <w:lang w:val="de-DE"/>
        </w:rPr>
      </w:pPr>
      <w:r w:rsidRPr="00B6486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312FC7D" w14:textId="60720767" w:rsidR="00B6486C" w:rsidRPr="00A53782" w:rsidRDefault="00B6486C" w:rsidP="00A53782">
      <w:pPr>
        <w:spacing w:after="160" w:line="276" w:lineRule="auto"/>
        <w:jc w:val="both"/>
        <w:rPr>
          <w:rFonts w:eastAsiaTheme="minorHAnsi"/>
          <w:sz w:val="22"/>
          <w:szCs w:val="22"/>
          <w:lang w:val="de-DE" w:eastAsia="en-US"/>
        </w:rPr>
      </w:pP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faksu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................................ 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telefonu ...............................;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e-mail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……………………….</w:t>
      </w:r>
    </w:p>
    <w:p w14:paraId="512F40F0" w14:textId="00F79D33" w:rsidR="00B6486C" w:rsidRPr="00B6486C" w:rsidRDefault="00B6486C" w:rsidP="00B6486C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  <w:r w:rsidRPr="00B6486C">
        <w:rPr>
          <w:rFonts w:eastAsiaTheme="minorHAnsi"/>
          <w:sz w:val="22"/>
          <w:szCs w:val="22"/>
          <w:lang w:eastAsia="en-US"/>
        </w:rPr>
        <w:t>przystępując do udziału w postępowaniu o udzielenie zamówienia publicznego prowadzonego przez Centrum Projektów Europejskich w trybie przetargu nieograniczonego</w:t>
      </w:r>
      <w:r w:rsidRPr="00B6486C">
        <w:rPr>
          <w:rFonts w:eastAsiaTheme="minorHAnsi"/>
          <w:bCs/>
          <w:iCs/>
          <w:sz w:val="22"/>
          <w:szCs w:val="22"/>
          <w:lang w:eastAsia="en-US"/>
        </w:rPr>
        <w:t xml:space="preserve"> </w:t>
      </w:r>
      <w:r>
        <w:rPr>
          <w:rFonts w:eastAsiaTheme="minorHAnsi"/>
          <w:bCs/>
          <w:iCs/>
          <w:sz w:val="22"/>
          <w:szCs w:val="22"/>
          <w:lang w:eastAsia="en-US"/>
        </w:rPr>
        <w:t xml:space="preserve">na </w:t>
      </w:r>
      <w:r w:rsidR="005B5658" w:rsidRPr="00CD3D5E">
        <w:rPr>
          <w:bCs/>
          <w:iCs/>
          <w:sz w:val="22"/>
          <w:szCs w:val="22"/>
        </w:rPr>
        <w:t>świadczenie usług utrzymania, rozwoju i obsługi technicznej istniejącej aplikacji internetowej, polegających na zapewnieniu prawidłowego funkcjonowania, wydajności, bezpieczeństwa,</w:t>
      </w:r>
      <w:r w:rsidR="005B5658">
        <w:rPr>
          <w:bCs/>
          <w:iCs/>
          <w:sz w:val="22"/>
          <w:szCs w:val="22"/>
        </w:rPr>
        <w:t xml:space="preserve"> </w:t>
      </w:r>
      <w:r w:rsidR="005B5658" w:rsidRPr="00CD3D5E">
        <w:rPr>
          <w:bCs/>
          <w:iCs/>
          <w:sz w:val="22"/>
          <w:szCs w:val="22"/>
        </w:rPr>
        <w:t xml:space="preserve">dostępności i niezawodności aplikacji internetowej </w:t>
      </w:r>
      <w:r w:rsidR="005B5658" w:rsidRPr="005C5C23">
        <w:rPr>
          <w:bCs/>
          <w:iCs/>
          <w:sz w:val="22"/>
          <w:szCs w:val="22"/>
        </w:rPr>
        <w:t>przez okres 36 miesięcy</w:t>
      </w:r>
      <w:r w:rsidR="005B5658">
        <w:rPr>
          <w:bCs/>
          <w:iCs/>
          <w:sz w:val="22"/>
          <w:szCs w:val="22"/>
        </w:rPr>
        <w:t xml:space="preserve">, </w:t>
      </w:r>
      <w:r w:rsidRPr="005F4906">
        <w:rPr>
          <w:b/>
          <w:sz w:val="22"/>
          <w:szCs w:val="22"/>
        </w:rPr>
        <w:t>nr postępowania WA.263.</w:t>
      </w:r>
      <w:r w:rsidR="005E1BCE">
        <w:rPr>
          <w:b/>
          <w:sz w:val="22"/>
          <w:szCs w:val="22"/>
        </w:rPr>
        <w:t>51</w:t>
      </w:r>
      <w:r w:rsidRPr="005F490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5F49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A</w:t>
      </w:r>
      <w:r w:rsidR="005B5658">
        <w:rPr>
          <w:b/>
          <w:sz w:val="22"/>
          <w:szCs w:val="22"/>
        </w:rPr>
        <w:t>Z</w:t>
      </w:r>
    </w:p>
    <w:p w14:paraId="5D412DAA" w14:textId="77777777" w:rsidR="00B6486C" w:rsidRDefault="00B6486C" w:rsidP="00B6486C">
      <w:pPr>
        <w:spacing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70C02717" w14:textId="7170552F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(Nie należy usuwać poszczególnych pozycji z formularza oświadczenia)</w:t>
      </w:r>
      <w:r w:rsidRPr="00B6486C">
        <w:rPr>
          <w:rFonts w:eastAsiaTheme="minorHAnsi"/>
          <w:sz w:val="22"/>
          <w:szCs w:val="22"/>
          <w:lang w:eastAsia="en-US"/>
        </w:rPr>
        <w:t>:</w:t>
      </w:r>
    </w:p>
    <w:p w14:paraId="7731B4BA" w14:textId="77777777" w:rsidR="00B6486C" w:rsidRPr="00B6486C" w:rsidRDefault="00B6486C" w:rsidP="00B6486C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INFORMACJA DOTYCZĄCA WYKONAWCY:</w:t>
      </w:r>
    </w:p>
    <w:p w14:paraId="48EF386C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C54583C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spełniam warunki udziału w postępowaniu określone przez Zamawiającego w rozdziale IV SIWZ.</w:t>
      </w:r>
    </w:p>
    <w:p w14:paraId="6AC9B6D5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777FCB1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126011F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1A05CE8B" w14:textId="77777777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6BD15A86" w14:textId="77777777" w:rsidR="00B6486C" w:rsidRPr="00B6486C" w:rsidRDefault="00B6486C" w:rsidP="00B6486C">
      <w:pPr>
        <w:keepNext/>
        <w:shd w:val="clear" w:color="auto" w:fill="BFBFBF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INFORMACJA W ZWIĄZKU Z POLEGANIEM NA ZASOBACH INNYCH PODMIOTÓW</w:t>
      </w:r>
      <w:r w:rsidRPr="00B6486C">
        <w:rPr>
          <w:rFonts w:eastAsiaTheme="minorHAnsi"/>
          <w:sz w:val="22"/>
          <w:szCs w:val="22"/>
          <w:lang w:eastAsia="en-US"/>
        </w:rPr>
        <w:t xml:space="preserve">: </w:t>
      </w:r>
    </w:p>
    <w:p w14:paraId="598AB114" w14:textId="77777777" w:rsidR="00B6486C" w:rsidRPr="00B6486C" w:rsidRDefault="00B6486C" w:rsidP="00B6486C">
      <w:pPr>
        <w:keepNext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8B82368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w celu wykazania spełniania warunków udziału w postępowaniu, określonych przez Zamawiającego w rozdziale IV ust. 1 SIWZ</w:t>
      </w:r>
      <w:r w:rsidRPr="00B6486C">
        <w:rPr>
          <w:rFonts w:eastAsiaTheme="minorHAnsi"/>
          <w:i/>
          <w:sz w:val="22"/>
          <w:szCs w:val="22"/>
          <w:lang w:eastAsia="en-US"/>
        </w:rPr>
        <w:t>,</w:t>
      </w:r>
      <w:r w:rsidRPr="00B6486C">
        <w:rPr>
          <w:rFonts w:eastAsiaTheme="minorHAnsi"/>
          <w:sz w:val="22"/>
          <w:szCs w:val="22"/>
          <w:lang w:eastAsia="en-US"/>
        </w:rPr>
        <w:t xml:space="preserve"> polegam na zasobach następującego/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 podmiotu/ów: ………………………………………………………………………………………..</w:t>
      </w:r>
    </w:p>
    <w:p w14:paraId="0B333024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lastRenderedPageBreak/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45CA8302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……………………………………………………………………………...…………………………………… </w:t>
      </w:r>
      <w:r w:rsidRPr="00B6486C">
        <w:rPr>
          <w:rFonts w:eastAsiaTheme="minorHAnsi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14:paraId="0510CAD5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041FE74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ECBA75F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5E0AB78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271F1122" w14:textId="77777777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6DE10676" w14:textId="77777777" w:rsidR="00B6486C" w:rsidRPr="00B6486C" w:rsidRDefault="00B6486C" w:rsidP="00B6486C">
      <w:pPr>
        <w:spacing w:after="160" w:line="259" w:lineRule="auto"/>
        <w:ind w:left="5664" w:firstLine="708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6CC1D726" w14:textId="77777777" w:rsidR="00B6486C" w:rsidRPr="00B6486C" w:rsidRDefault="00B6486C" w:rsidP="00B6486C">
      <w:pPr>
        <w:spacing w:after="160" w:line="259" w:lineRule="auto"/>
        <w:ind w:left="5664" w:firstLine="708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6367B76D" w14:textId="77777777" w:rsidR="00B6486C" w:rsidRPr="00B6486C" w:rsidRDefault="00B6486C" w:rsidP="00B6486C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PODANYCH INFORMACJI:</w:t>
      </w:r>
    </w:p>
    <w:p w14:paraId="1CF4BCB9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3F8BCCD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B6486C">
        <w:rPr>
          <w:rFonts w:eastAsia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86FFC23" w14:textId="77777777" w:rsidR="00B6486C" w:rsidRPr="00B6486C" w:rsidRDefault="00B6486C" w:rsidP="00B6486C">
      <w:pPr>
        <w:spacing w:after="160" w:line="259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6B288156" w14:textId="77777777" w:rsidR="00B6486C" w:rsidRPr="00B6486C" w:rsidRDefault="00B6486C" w:rsidP="00B6486C">
      <w:pPr>
        <w:spacing w:after="160" w:line="259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0BF6AA0B" w14:textId="77777777" w:rsidR="00B6486C" w:rsidRPr="00B6486C" w:rsidRDefault="00B6486C" w:rsidP="00B6486C">
      <w:pPr>
        <w:spacing w:after="160" w:line="259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10E62DC2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69762312" w14:textId="77777777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6D771BB2" w14:textId="77777777" w:rsidR="00B6486C" w:rsidRDefault="00B6486C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B6486C" w:rsidRPr="00B6486C" w14:paraId="4AAE4C72" w14:textId="77777777" w:rsidTr="00F903E8">
        <w:tc>
          <w:tcPr>
            <w:tcW w:w="9356" w:type="dxa"/>
          </w:tcPr>
          <w:p w14:paraId="09D9C1A8" w14:textId="5D495D63" w:rsidR="00B6486C" w:rsidRPr="00B6486C" w:rsidRDefault="00B6486C" w:rsidP="00B6486C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lastRenderedPageBreak/>
              <w:t>WA.263.</w:t>
            </w:r>
            <w:r w:rsidR="005E1BCE">
              <w:rPr>
                <w:b/>
                <w:sz w:val="22"/>
                <w:szCs w:val="22"/>
              </w:rPr>
              <w:t>51</w:t>
            </w:r>
            <w:r w:rsidRPr="00B6486C">
              <w:rPr>
                <w:b/>
                <w:sz w:val="22"/>
                <w:szCs w:val="22"/>
              </w:rPr>
              <w:t>.2019.A</w:t>
            </w:r>
            <w:r w:rsidR="005B5658">
              <w:rPr>
                <w:b/>
                <w:sz w:val="22"/>
                <w:szCs w:val="22"/>
              </w:rPr>
              <w:t>Z</w:t>
            </w:r>
            <w:r w:rsidRPr="00B6486C">
              <w:rPr>
                <w:b/>
                <w:iCs/>
                <w:sz w:val="22"/>
                <w:szCs w:val="22"/>
              </w:rPr>
              <w:t xml:space="preserve">   </w:t>
            </w:r>
            <w:r w:rsidRPr="00B6486C">
              <w:rPr>
                <w:b/>
                <w:sz w:val="22"/>
                <w:szCs w:val="22"/>
              </w:rPr>
              <w:t xml:space="preserve">                                 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B6486C">
              <w:rPr>
                <w:b/>
                <w:sz w:val="22"/>
                <w:szCs w:val="22"/>
              </w:rPr>
              <w:t xml:space="preserve">                          ZAŁĄCZNIK NR 4 do SIWZ                  </w:t>
            </w:r>
          </w:p>
          <w:p w14:paraId="01E705C1" w14:textId="77777777" w:rsidR="00B6486C" w:rsidRPr="00B6486C" w:rsidRDefault="00B6486C" w:rsidP="00B6486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6D467AD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  <w:u w:val="single"/>
              </w:rPr>
            </w:pPr>
            <w:r w:rsidRPr="00B6486C">
              <w:rPr>
                <w:b/>
                <w:sz w:val="22"/>
                <w:szCs w:val="22"/>
                <w:u w:val="single"/>
              </w:rPr>
              <w:t xml:space="preserve">Oświadczenie wykonawcy </w:t>
            </w:r>
          </w:p>
          <w:p w14:paraId="6D9A11EB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 xml:space="preserve">składane na podstawie art. 25a ust. 1 pkt 1 ustawy </w:t>
            </w:r>
          </w:p>
        </w:tc>
      </w:tr>
      <w:tr w:rsidR="00B6486C" w:rsidRPr="00B6486C" w14:paraId="6D20BA5E" w14:textId="77777777" w:rsidTr="00F903E8">
        <w:tc>
          <w:tcPr>
            <w:tcW w:w="9356" w:type="dxa"/>
          </w:tcPr>
          <w:p w14:paraId="1BB796CB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>DOTYCZĄCE PRZESŁANEK WYKLUCZENIA Z POSTĘPOWANIA</w:t>
            </w:r>
          </w:p>
        </w:tc>
      </w:tr>
    </w:tbl>
    <w:p w14:paraId="1B9A9313" w14:textId="77777777" w:rsidR="00B6486C" w:rsidRPr="00B6486C" w:rsidRDefault="00B6486C" w:rsidP="00B6486C">
      <w:pPr>
        <w:rPr>
          <w:sz w:val="22"/>
          <w:szCs w:val="22"/>
        </w:rPr>
      </w:pPr>
    </w:p>
    <w:p w14:paraId="1408FB2C" w14:textId="77777777" w:rsidR="00B6486C" w:rsidRPr="00B6486C" w:rsidRDefault="00B6486C" w:rsidP="00B6486C">
      <w:pPr>
        <w:tabs>
          <w:tab w:val="left" w:pos="1560"/>
        </w:tabs>
        <w:jc w:val="both"/>
        <w:rPr>
          <w:sz w:val="22"/>
          <w:szCs w:val="22"/>
        </w:rPr>
      </w:pPr>
    </w:p>
    <w:p w14:paraId="37989476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38445A9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4715995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</w:p>
    <w:p w14:paraId="7B868643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(pieczęć Wykonawcy)</w:t>
      </w:r>
    </w:p>
    <w:p w14:paraId="72D9B013" w14:textId="77777777" w:rsidR="00B6486C" w:rsidRPr="00B6486C" w:rsidRDefault="00B6486C" w:rsidP="00B6486C">
      <w:pPr>
        <w:tabs>
          <w:tab w:val="left" w:pos="1560"/>
        </w:tabs>
        <w:jc w:val="both"/>
        <w:rPr>
          <w:sz w:val="22"/>
          <w:szCs w:val="22"/>
        </w:rPr>
      </w:pPr>
    </w:p>
    <w:p w14:paraId="2444ACEF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79AB132E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330BBB0E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6413DEED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695C17F1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0D0F5D55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217C451F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3774756D" w14:textId="77777777" w:rsidR="00B6486C" w:rsidRPr="00B6486C" w:rsidRDefault="00B6486C" w:rsidP="00B6486C">
      <w:pPr>
        <w:jc w:val="both"/>
        <w:rPr>
          <w:sz w:val="22"/>
          <w:szCs w:val="22"/>
        </w:rPr>
      </w:pPr>
    </w:p>
    <w:p w14:paraId="1D05D9B9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Ja niżej podpisany/My niżej podpisani </w:t>
      </w:r>
    </w:p>
    <w:p w14:paraId="047E565E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DC4048C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będąc upoważnionym/i/ do reprezentowania Wykonawcy: </w:t>
      </w:r>
    </w:p>
    <w:p w14:paraId="63EF7C19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  <w:lang w:val="de-DE"/>
        </w:rPr>
      </w:pPr>
      <w:r w:rsidRPr="00B6486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578B40E" w14:textId="77777777" w:rsidR="00B6486C" w:rsidRPr="00B6486C" w:rsidRDefault="00B6486C" w:rsidP="00B6486C">
      <w:pPr>
        <w:spacing w:after="160" w:line="276" w:lineRule="auto"/>
        <w:jc w:val="both"/>
        <w:rPr>
          <w:rFonts w:eastAsiaTheme="minorHAnsi"/>
          <w:sz w:val="22"/>
          <w:szCs w:val="22"/>
          <w:lang w:val="de-DE" w:eastAsia="en-US"/>
        </w:rPr>
      </w:pP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faksu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................................ 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telefonu ...............................;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e-mail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……………………….</w:t>
      </w:r>
    </w:p>
    <w:p w14:paraId="32A06949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26F0C6C" w14:textId="3B463C9A" w:rsidR="00B6486C" w:rsidRDefault="00B6486C" w:rsidP="00B6486C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B6486C">
        <w:rPr>
          <w:rFonts w:eastAsiaTheme="minorHAnsi"/>
          <w:sz w:val="22"/>
          <w:szCs w:val="22"/>
          <w:lang w:eastAsia="en-US"/>
        </w:rPr>
        <w:t>przystępując do udziału w postępowaniu o udzielenie zamówienia publicznego prowadzonego przez Centrum Projektów Europejskich w trybie przetargu nieograniczonego</w:t>
      </w:r>
      <w:r w:rsidRPr="00B6486C">
        <w:rPr>
          <w:rFonts w:eastAsiaTheme="minorHAnsi"/>
          <w:bCs/>
          <w:iCs/>
          <w:sz w:val="22"/>
          <w:szCs w:val="22"/>
          <w:lang w:eastAsia="en-US"/>
        </w:rPr>
        <w:t xml:space="preserve"> </w:t>
      </w:r>
      <w:r>
        <w:rPr>
          <w:rFonts w:eastAsiaTheme="minorHAnsi"/>
          <w:bCs/>
          <w:iCs/>
          <w:sz w:val="22"/>
          <w:szCs w:val="22"/>
          <w:lang w:eastAsia="en-US"/>
        </w:rPr>
        <w:t xml:space="preserve">na </w:t>
      </w:r>
      <w:bookmarkStart w:id="13" w:name="_Hlk14088648"/>
      <w:r w:rsidR="005B5658" w:rsidRPr="00CD3D5E">
        <w:rPr>
          <w:bCs/>
          <w:iCs/>
          <w:sz w:val="22"/>
          <w:szCs w:val="22"/>
        </w:rPr>
        <w:t>świadczenie usług utrzymania, rozwoju i obsługi technicznej istniejącej aplikacji internetowej, polegających na zapewnieniu prawidłowego funkcjonowania, wydajności, bezpieczeństwa,</w:t>
      </w:r>
      <w:r w:rsidR="005B5658">
        <w:rPr>
          <w:bCs/>
          <w:iCs/>
          <w:sz w:val="22"/>
          <w:szCs w:val="22"/>
        </w:rPr>
        <w:t xml:space="preserve"> </w:t>
      </w:r>
      <w:r w:rsidR="005B5658" w:rsidRPr="00CD3D5E">
        <w:rPr>
          <w:bCs/>
          <w:iCs/>
          <w:sz w:val="22"/>
          <w:szCs w:val="22"/>
        </w:rPr>
        <w:t xml:space="preserve">dostępności i niezawodności aplikacji internetowej </w:t>
      </w:r>
      <w:r w:rsidR="005B5658" w:rsidRPr="005C5C23">
        <w:rPr>
          <w:bCs/>
          <w:iCs/>
          <w:sz w:val="22"/>
          <w:szCs w:val="22"/>
        </w:rPr>
        <w:t>przez okres 36 miesięcy</w:t>
      </w:r>
      <w:r w:rsidR="005B5658">
        <w:rPr>
          <w:bCs/>
          <w:iCs/>
          <w:sz w:val="22"/>
          <w:szCs w:val="22"/>
        </w:rPr>
        <w:t xml:space="preserve">, </w:t>
      </w:r>
      <w:r w:rsidR="005B5658" w:rsidRPr="005F4906">
        <w:rPr>
          <w:b/>
          <w:sz w:val="22"/>
          <w:szCs w:val="22"/>
        </w:rPr>
        <w:t>nr postępowania WA.263.</w:t>
      </w:r>
      <w:r w:rsidR="005E1BCE">
        <w:rPr>
          <w:b/>
          <w:sz w:val="22"/>
          <w:szCs w:val="22"/>
        </w:rPr>
        <w:t>51</w:t>
      </w:r>
      <w:r w:rsidR="005B5658" w:rsidRPr="005F4906">
        <w:rPr>
          <w:b/>
          <w:sz w:val="22"/>
          <w:szCs w:val="22"/>
        </w:rPr>
        <w:t>.201</w:t>
      </w:r>
      <w:r w:rsidR="005B5658">
        <w:rPr>
          <w:b/>
          <w:sz w:val="22"/>
          <w:szCs w:val="22"/>
        </w:rPr>
        <w:t>9</w:t>
      </w:r>
      <w:r w:rsidR="005B5658" w:rsidRPr="005F4906">
        <w:rPr>
          <w:b/>
          <w:sz w:val="22"/>
          <w:szCs w:val="22"/>
        </w:rPr>
        <w:t>.</w:t>
      </w:r>
      <w:r w:rsidR="005B5658">
        <w:rPr>
          <w:b/>
          <w:sz w:val="22"/>
          <w:szCs w:val="22"/>
        </w:rPr>
        <w:t>AZ</w:t>
      </w:r>
    </w:p>
    <w:bookmarkEnd w:id="13"/>
    <w:p w14:paraId="2C4A658D" w14:textId="77777777" w:rsidR="005B5658" w:rsidRPr="00B6486C" w:rsidRDefault="005B5658" w:rsidP="00B6486C">
      <w:pPr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</w:rPr>
      </w:pPr>
    </w:p>
    <w:p w14:paraId="05C9C4C1" w14:textId="393C7496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(Nie należy usuwać poszczególnych pozycji z formularza oświadczenia)</w:t>
      </w:r>
      <w:r w:rsidRPr="00B6486C">
        <w:rPr>
          <w:rFonts w:eastAsiaTheme="minorHAnsi"/>
          <w:sz w:val="22"/>
          <w:szCs w:val="22"/>
          <w:lang w:eastAsia="en-US"/>
        </w:rPr>
        <w:t>:</w:t>
      </w:r>
    </w:p>
    <w:p w14:paraId="288DC820" w14:textId="77777777" w:rsidR="00B6486C" w:rsidRPr="00B6486C" w:rsidRDefault="00B6486C" w:rsidP="00B6486C">
      <w:pPr>
        <w:shd w:val="clear" w:color="auto" w:fill="BFBFBF"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OŚWIADCZENIA DOTYCZĄCE WYKONAWCY:</w:t>
      </w:r>
    </w:p>
    <w:p w14:paraId="62434D50" w14:textId="77777777" w:rsidR="00B6486C" w:rsidRPr="00B6486C" w:rsidRDefault="00B6486C" w:rsidP="00B6486C">
      <w:pPr>
        <w:ind w:left="708"/>
        <w:jc w:val="both"/>
        <w:rPr>
          <w:sz w:val="22"/>
          <w:szCs w:val="22"/>
        </w:rPr>
      </w:pPr>
    </w:p>
    <w:p w14:paraId="4AF9E029" w14:textId="77777777" w:rsidR="00B6486C" w:rsidRPr="00B6486C" w:rsidRDefault="00B6486C" w:rsidP="000C6281">
      <w:pPr>
        <w:numPr>
          <w:ilvl w:val="0"/>
          <w:numId w:val="40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Oświadczam, że nie podlegam wykluczeniu z postępowania na podstawie </w:t>
      </w:r>
      <w:r w:rsidRPr="00B6486C">
        <w:rPr>
          <w:sz w:val="22"/>
          <w:szCs w:val="22"/>
        </w:rPr>
        <w:br/>
        <w:t>art. 24 ust 1 pkt 12-23 ustawy.</w:t>
      </w:r>
    </w:p>
    <w:p w14:paraId="6F196686" w14:textId="77777777" w:rsidR="00B6486C" w:rsidRPr="00B6486C" w:rsidRDefault="00B6486C" w:rsidP="000C6281">
      <w:pPr>
        <w:numPr>
          <w:ilvl w:val="0"/>
          <w:numId w:val="40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Oświadczam, że nie podlegam wykluczeniu z postępowania na podstawie </w:t>
      </w:r>
      <w:r w:rsidRPr="00B6486C">
        <w:rPr>
          <w:sz w:val="22"/>
          <w:szCs w:val="22"/>
        </w:rPr>
        <w:br/>
        <w:t>art. 24 ust. 5 ustawy.</w:t>
      </w:r>
    </w:p>
    <w:p w14:paraId="0FA94A1B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6C8C9C7D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142E9B57" w14:textId="2AFE9C50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5B0A1CCA" w14:textId="77777777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r w:rsidRPr="00B6486C">
        <w:rPr>
          <w:rFonts w:eastAsiaTheme="minorHAnsi"/>
          <w:i/>
          <w:sz w:val="22"/>
          <w:szCs w:val="22"/>
          <w:lang w:eastAsia="en-US"/>
        </w:rPr>
        <w:t xml:space="preserve">(podać mającą zastosowanie podstawę wykluczenia spośród wymienionych </w:t>
      </w:r>
      <w:r w:rsidRPr="00B6486C">
        <w:rPr>
          <w:rFonts w:eastAsiaTheme="minorHAnsi"/>
          <w:i/>
          <w:sz w:val="22"/>
          <w:szCs w:val="22"/>
          <w:lang w:eastAsia="en-US"/>
        </w:rPr>
        <w:br/>
        <w:t>w art. 24 ust. 1 pkt 13-14, 16-20 lub art. 24 ust. 5 ustawy).</w:t>
      </w:r>
      <w:r w:rsidRPr="00B6486C">
        <w:rPr>
          <w:rFonts w:eastAsiaTheme="minorHAnsi"/>
          <w:sz w:val="22"/>
          <w:szCs w:val="22"/>
          <w:lang w:eastAsia="en-US"/>
        </w:rPr>
        <w:t xml:space="preserve"> Jednocześnie oświadczam, że w związku z </w:t>
      </w:r>
      <w:r w:rsidRPr="00B6486C">
        <w:rPr>
          <w:rFonts w:eastAsiaTheme="minorHAnsi"/>
          <w:sz w:val="22"/>
          <w:szCs w:val="22"/>
          <w:lang w:eastAsia="en-US"/>
        </w:rPr>
        <w:lastRenderedPageBreak/>
        <w:t>ww. okolicznością, na podstawie art. 24 ust. 8 ustawy podjąłem następujące środki naprawcze: …………………………………………………………………………………………………………..</w:t>
      </w:r>
    </w:p>
    <w:p w14:paraId="2DFF5676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A4C7FB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798BD3A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22E2D896" w14:textId="1D69D076" w:rsidR="00B6486C" w:rsidRPr="00CE3F6C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739BA8BD" w14:textId="77777777" w:rsidR="00B6486C" w:rsidRPr="00B6486C" w:rsidRDefault="00B6486C" w:rsidP="00B6486C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PODMIOTU, NA KTÓREGO ZASOBY POWOŁUJE SIĘ WYKONAWCA:</w:t>
      </w:r>
    </w:p>
    <w:p w14:paraId="35A547FB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20C742A0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następujący/e podmiot/y, na którego/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 zasoby powołuję się w niniejszym postępowaniu, tj.: …………………………………………………………………….……………… </w:t>
      </w:r>
      <w:r w:rsidRPr="00B6486C">
        <w:rPr>
          <w:rFonts w:eastAsiaTheme="minorHAns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B6486C">
        <w:rPr>
          <w:rFonts w:eastAsiaTheme="minorHAnsi"/>
          <w:i/>
          <w:sz w:val="22"/>
          <w:szCs w:val="22"/>
          <w:lang w:eastAsia="en-US"/>
        </w:rPr>
        <w:t>CEiDG</w:t>
      </w:r>
      <w:proofErr w:type="spellEnd"/>
      <w:r w:rsidRPr="00B6486C">
        <w:rPr>
          <w:rFonts w:eastAsiaTheme="minorHAnsi"/>
          <w:i/>
          <w:sz w:val="22"/>
          <w:szCs w:val="22"/>
          <w:lang w:eastAsia="en-US"/>
        </w:rPr>
        <w:t xml:space="preserve">) </w:t>
      </w:r>
      <w:r w:rsidRPr="00B6486C">
        <w:rPr>
          <w:rFonts w:eastAsiaTheme="minorHAnsi"/>
          <w:sz w:val="22"/>
          <w:szCs w:val="22"/>
          <w:lang w:eastAsia="en-US"/>
        </w:rPr>
        <w:t>nie podlega/ją wykluczeniu z postępowania o udzielenie zamówienia.</w:t>
      </w:r>
    </w:p>
    <w:p w14:paraId="1753B0D2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0B320B7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2FAB756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33969F6D" w14:textId="7F6EF902" w:rsidR="00B6486C" w:rsidRPr="00CE3F6C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1DC7F657" w14:textId="5F53C021" w:rsidR="00B6486C" w:rsidRPr="00B6486C" w:rsidRDefault="00B6486C" w:rsidP="00CE3F6C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PODWYKONAWCY NIEBĘDĄCEGO PODMIOTEM, NA KTÓREGO ZASOBY POWOŁUJE SIĘ WYKONAWCA:</w:t>
      </w:r>
    </w:p>
    <w:p w14:paraId="1B421803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następujący/e podmiot/y, będący/e podwykonawcą/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ami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: ……………………………………………………………………..….…… </w:t>
      </w:r>
      <w:r w:rsidRPr="00B6486C">
        <w:rPr>
          <w:rFonts w:eastAsiaTheme="minorHAns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B6486C">
        <w:rPr>
          <w:rFonts w:eastAsiaTheme="minorHAnsi"/>
          <w:i/>
          <w:sz w:val="22"/>
          <w:szCs w:val="22"/>
          <w:lang w:eastAsia="en-US"/>
        </w:rPr>
        <w:t>CEiDG</w:t>
      </w:r>
      <w:proofErr w:type="spellEnd"/>
      <w:r w:rsidRPr="00B6486C">
        <w:rPr>
          <w:rFonts w:eastAsiaTheme="minorHAnsi"/>
          <w:i/>
          <w:sz w:val="22"/>
          <w:szCs w:val="22"/>
          <w:lang w:eastAsia="en-US"/>
        </w:rPr>
        <w:t>)</w:t>
      </w:r>
      <w:r w:rsidRPr="00B6486C">
        <w:rPr>
          <w:rFonts w:eastAsiaTheme="minorHAnsi"/>
          <w:sz w:val="22"/>
          <w:szCs w:val="22"/>
          <w:lang w:eastAsia="en-US"/>
        </w:rPr>
        <w:t>, nie podlega/ą wykluczeniu z postępowania o udzielenie zamówienia.</w:t>
      </w:r>
    </w:p>
    <w:p w14:paraId="519FEB9A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F1E5BD7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AB652B2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4A5A9C27" w14:textId="04BF793D" w:rsidR="00B6486C" w:rsidRPr="00CE3F6C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62017F7B" w14:textId="409ADA46" w:rsidR="00B6486C" w:rsidRPr="00B6486C" w:rsidRDefault="00B6486C" w:rsidP="00CE3F6C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PODANYCH INFORMACJI:</w:t>
      </w:r>
    </w:p>
    <w:p w14:paraId="6E538958" w14:textId="0FB4835A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B6486C">
        <w:rPr>
          <w:rFonts w:eastAsia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5C8D481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48D231E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094DCE7A" w14:textId="4D70ACE1" w:rsidR="005F4906" w:rsidRPr="00CE3F6C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</w:p>
    <w:p w14:paraId="4DCD2399" w14:textId="77777777" w:rsidR="00897690" w:rsidRDefault="00897690" w:rsidP="005F4906">
      <w:pPr>
        <w:keepNext/>
        <w:jc w:val="both"/>
        <w:outlineLvl w:val="2"/>
        <w:rPr>
          <w:b/>
          <w:sz w:val="22"/>
          <w:szCs w:val="22"/>
        </w:rPr>
        <w:sectPr w:rsidR="008976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3756"/>
      </w:tblGrid>
      <w:tr w:rsidR="005F4906" w:rsidRPr="005F4906" w14:paraId="7EA1FEE0" w14:textId="77777777" w:rsidTr="00897690">
        <w:trPr>
          <w:trHeight w:val="769"/>
          <w:jc w:val="center"/>
        </w:trPr>
        <w:tc>
          <w:tcPr>
            <w:tcW w:w="13756" w:type="dxa"/>
          </w:tcPr>
          <w:p w14:paraId="08F6C9A2" w14:textId="2DCF7392" w:rsidR="005F4906" w:rsidRPr="005F4906" w:rsidRDefault="005F4906" w:rsidP="005F4906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5F4906">
              <w:rPr>
                <w:b/>
                <w:sz w:val="22"/>
                <w:szCs w:val="22"/>
              </w:rPr>
              <w:lastRenderedPageBreak/>
              <w:t>WA.263.</w:t>
            </w:r>
            <w:r w:rsidR="005E1BCE">
              <w:rPr>
                <w:b/>
                <w:sz w:val="22"/>
                <w:szCs w:val="22"/>
              </w:rPr>
              <w:t>51</w:t>
            </w:r>
            <w:r w:rsidRPr="005F4906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9</w:t>
            </w:r>
            <w:r w:rsidRPr="005F490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</w:t>
            </w:r>
            <w:r w:rsidR="005B5658">
              <w:rPr>
                <w:b/>
                <w:sz w:val="22"/>
                <w:szCs w:val="22"/>
              </w:rPr>
              <w:t>Z</w:t>
            </w:r>
            <w:r w:rsidRPr="005F4906"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="00897690">
              <w:rPr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5F4906">
              <w:rPr>
                <w:b/>
                <w:sz w:val="22"/>
                <w:szCs w:val="22"/>
              </w:rPr>
              <w:t>ZAŁĄCZNIK NR 5 do SIWZ</w:t>
            </w:r>
          </w:p>
        </w:tc>
      </w:tr>
      <w:tr w:rsidR="005F4906" w:rsidRPr="005F4906" w14:paraId="6A8C8E7B" w14:textId="77777777" w:rsidTr="00897690">
        <w:trPr>
          <w:trHeight w:val="251"/>
          <w:jc w:val="center"/>
        </w:trPr>
        <w:tc>
          <w:tcPr>
            <w:tcW w:w="13756" w:type="dxa"/>
          </w:tcPr>
          <w:p w14:paraId="0B8A668F" w14:textId="77777777" w:rsidR="005F4906" w:rsidRDefault="005F4906" w:rsidP="00897690">
            <w:pPr>
              <w:jc w:val="center"/>
              <w:rPr>
                <w:b/>
                <w:caps/>
                <w:sz w:val="22"/>
                <w:szCs w:val="22"/>
              </w:rPr>
            </w:pPr>
            <w:r w:rsidRPr="005F4906">
              <w:rPr>
                <w:b/>
                <w:caps/>
                <w:sz w:val="22"/>
                <w:szCs w:val="22"/>
              </w:rPr>
              <w:t>Wykaz USŁUG</w:t>
            </w:r>
          </w:p>
          <w:p w14:paraId="27BBCBF7" w14:textId="2F452ADF" w:rsidR="00897690" w:rsidRPr="005F4906" w:rsidRDefault="00897690" w:rsidP="008976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2D42F707" w14:textId="77777777" w:rsidR="005F4906" w:rsidRPr="005F4906" w:rsidRDefault="005F4906" w:rsidP="005F4906">
      <w:pPr>
        <w:jc w:val="both"/>
        <w:rPr>
          <w:sz w:val="24"/>
          <w:szCs w:val="24"/>
        </w:rPr>
      </w:pPr>
    </w:p>
    <w:p w14:paraId="7D0B820F" w14:textId="2722B9DF" w:rsidR="005F4906" w:rsidRDefault="005F4906" w:rsidP="005F4906">
      <w:pPr>
        <w:jc w:val="both"/>
        <w:rPr>
          <w:sz w:val="24"/>
          <w:szCs w:val="24"/>
        </w:rPr>
      </w:pPr>
      <w:r w:rsidRPr="005F4906">
        <w:rPr>
          <w:sz w:val="24"/>
          <w:szCs w:val="24"/>
        </w:rPr>
        <w:t>potwierdzenie warunku udziału w postępowaniu, o którym mowa w Rozdz. IV ust.1 pkt 1) SIWZ</w:t>
      </w:r>
    </w:p>
    <w:p w14:paraId="7A41616C" w14:textId="77777777" w:rsidR="00897690" w:rsidRPr="005F4906" w:rsidRDefault="00897690" w:rsidP="005F4906">
      <w:pPr>
        <w:jc w:val="both"/>
        <w:rPr>
          <w:color w:val="000000"/>
          <w:sz w:val="22"/>
          <w:szCs w:val="22"/>
        </w:rPr>
      </w:pPr>
    </w:p>
    <w:tbl>
      <w:tblPr>
        <w:tblW w:w="521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3847"/>
        <w:gridCol w:w="4072"/>
        <w:gridCol w:w="3414"/>
        <w:gridCol w:w="2474"/>
      </w:tblGrid>
      <w:tr w:rsidR="00897690" w:rsidRPr="005F4906" w14:paraId="4D1DAA41" w14:textId="77777777" w:rsidTr="00897690">
        <w:trPr>
          <w:cantSplit/>
          <w:trHeight w:val="626"/>
        </w:trPr>
        <w:tc>
          <w:tcPr>
            <w:tcW w:w="272" w:type="pct"/>
            <w:vAlign w:val="center"/>
          </w:tcPr>
          <w:p w14:paraId="3D897455" w14:textId="77777777" w:rsidR="00897690" w:rsidRPr="005F4906" w:rsidRDefault="00897690" w:rsidP="005F4906">
            <w:pPr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317" w:type="pct"/>
            <w:vAlign w:val="center"/>
          </w:tcPr>
          <w:p w14:paraId="5D40B685" w14:textId="676B1560" w:rsidR="00897690" w:rsidRPr="005F4906" w:rsidRDefault="00897690" w:rsidP="005F4906">
            <w:pPr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>Przedmiot usługi</w:t>
            </w:r>
            <w:r w:rsidR="00A53782">
              <w:rPr>
                <w:b/>
                <w:sz w:val="24"/>
                <w:szCs w:val="24"/>
              </w:rPr>
              <w:t>- opisać jakie usługi stanowiły zakres usługi (zgodnie z rozdz. IV ust. 1 pkt 1 SIWZ)</w:t>
            </w:r>
          </w:p>
        </w:tc>
        <w:tc>
          <w:tcPr>
            <w:tcW w:w="1394" w:type="pct"/>
            <w:vAlign w:val="center"/>
          </w:tcPr>
          <w:p w14:paraId="16A6FDC3" w14:textId="77777777" w:rsidR="00897690" w:rsidRPr="005F4906" w:rsidRDefault="00897690" w:rsidP="005F4906">
            <w:pPr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>Odbiorca</w:t>
            </w:r>
          </w:p>
        </w:tc>
        <w:tc>
          <w:tcPr>
            <w:tcW w:w="1169" w:type="pct"/>
          </w:tcPr>
          <w:p w14:paraId="6C902924" w14:textId="77777777" w:rsidR="00897690" w:rsidRDefault="00897690" w:rsidP="005F4906">
            <w:pPr>
              <w:jc w:val="center"/>
              <w:rPr>
                <w:b/>
                <w:sz w:val="24"/>
                <w:szCs w:val="24"/>
              </w:rPr>
            </w:pPr>
          </w:p>
          <w:p w14:paraId="6D67955D" w14:textId="5DE92C29" w:rsidR="00897690" w:rsidRPr="005F4906" w:rsidRDefault="00897690" w:rsidP="005F49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</w:t>
            </w:r>
          </w:p>
        </w:tc>
        <w:tc>
          <w:tcPr>
            <w:tcW w:w="847" w:type="pct"/>
            <w:vAlign w:val="center"/>
          </w:tcPr>
          <w:p w14:paraId="1F61D578" w14:textId="12B2B8C8" w:rsidR="00897690" w:rsidRPr="005F4906" w:rsidRDefault="00897690" w:rsidP="00897690">
            <w:pPr>
              <w:ind w:right="-111"/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>Data wykonania usługi</w:t>
            </w:r>
          </w:p>
          <w:p w14:paraId="074715D8" w14:textId="77777777" w:rsidR="00897690" w:rsidRPr="005F4906" w:rsidRDefault="00897690" w:rsidP="00897690">
            <w:pPr>
              <w:jc w:val="center"/>
              <w:rPr>
                <w:b/>
                <w:sz w:val="24"/>
                <w:szCs w:val="24"/>
              </w:rPr>
            </w:pPr>
            <w:r w:rsidRPr="005F4906">
              <w:rPr>
                <w:b/>
                <w:sz w:val="24"/>
                <w:szCs w:val="24"/>
              </w:rPr>
              <w:t>(dzień-miesiąc-rok)</w:t>
            </w:r>
          </w:p>
        </w:tc>
      </w:tr>
      <w:tr w:rsidR="00897690" w:rsidRPr="005F4906" w14:paraId="0F7E2E2E" w14:textId="77777777" w:rsidTr="00897690">
        <w:trPr>
          <w:cantSplit/>
          <w:trHeight w:val="423"/>
        </w:trPr>
        <w:tc>
          <w:tcPr>
            <w:tcW w:w="272" w:type="pct"/>
            <w:vAlign w:val="center"/>
          </w:tcPr>
          <w:p w14:paraId="06194E97" w14:textId="77777777" w:rsidR="00897690" w:rsidRPr="005F4906" w:rsidRDefault="00897690" w:rsidP="005F4906">
            <w:pPr>
              <w:jc w:val="center"/>
              <w:rPr>
                <w:sz w:val="24"/>
                <w:szCs w:val="24"/>
              </w:rPr>
            </w:pPr>
            <w:r w:rsidRPr="005F4906">
              <w:rPr>
                <w:sz w:val="24"/>
                <w:szCs w:val="24"/>
              </w:rPr>
              <w:t>1.</w:t>
            </w:r>
          </w:p>
        </w:tc>
        <w:tc>
          <w:tcPr>
            <w:tcW w:w="1317" w:type="pct"/>
            <w:vAlign w:val="center"/>
          </w:tcPr>
          <w:p w14:paraId="13E8BB91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  <w:p w14:paraId="627072CE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  <w:p w14:paraId="0EF12D78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  <w:tc>
          <w:tcPr>
            <w:tcW w:w="1394" w:type="pct"/>
            <w:vAlign w:val="center"/>
          </w:tcPr>
          <w:p w14:paraId="556A05E5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  <w:tc>
          <w:tcPr>
            <w:tcW w:w="1169" w:type="pct"/>
          </w:tcPr>
          <w:p w14:paraId="7B49886B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5F710FF6" w14:textId="39DA0047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</w:tr>
      <w:tr w:rsidR="00897690" w:rsidRPr="005F4906" w14:paraId="721FE56C" w14:textId="77777777" w:rsidTr="00897690">
        <w:trPr>
          <w:cantSplit/>
          <w:trHeight w:val="410"/>
        </w:trPr>
        <w:tc>
          <w:tcPr>
            <w:tcW w:w="272" w:type="pct"/>
            <w:vAlign w:val="center"/>
          </w:tcPr>
          <w:p w14:paraId="76BE5E12" w14:textId="77777777" w:rsidR="00897690" w:rsidRPr="005F4906" w:rsidRDefault="00897690" w:rsidP="005F4906">
            <w:pPr>
              <w:jc w:val="center"/>
              <w:rPr>
                <w:sz w:val="24"/>
                <w:szCs w:val="24"/>
              </w:rPr>
            </w:pPr>
            <w:r w:rsidRPr="005F4906">
              <w:rPr>
                <w:sz w:val="24"/>
                <w:szCs w:val="24"/>
              </w:rPr>
              <w:t>2.</w:t>
            </w:r>
          </w:p>
        </w:tc>
        <w:tc>
          <w:tcPr>
            <w:tcW w:w="1317" w:type="pct"/>
            <w:vAlign w:val="center"/>
          </w:tcPr>
          <w:p w14:paraId="002BBDB2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  <w:p w14:paraId="29191189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  <w:p w14:paraId="41C26D44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  <w:tc>
          <w:tcPr>
            <w:tcW w:w="1394" w:type="pct"/>
            <w:vAlign w:val="center"/>
          </w:tcPr>
          <w:p w14:paraId="5AE6B047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  <w:tc>
          <w:tcPr>
            <w:tcW w:w="1169" w:type="pct"/>
          </w:tcPr>
          <w:p w14:paraId="51C25B79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5F05872E" w14:textId="4F036EE6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</w:tr>
      <w:tr w:rsidR="00897690" w:rsidRPr="005F4906" w14:paraId="73187011" w14:textId="77777777" w:rsidTr="00897690">
        <w:trPr>
          <w:cantSplit/>
          <w:trHeight w:val="410"/>
        </w:trPr>
        <w:tc>
          <w:tcPr>
            <w:tcW w:w="272" w:type="pct"/>
            <w:vAlign w:val="center"/>
          </w:tcPr>
          <w:p w14:paraId="4CB147C9" w14:textId="77777777" w:rsidR="00897690" w:rsidRPr="005F4906" w:rsidRDefault="00897690" w:rsidP="005F4906">
            <w:pPr>
              <w:jc w:val="center"/>
              <w:rPr>
                <w:sz w:val="24"/>
                <w:szCs w:val="24"/>
              </w:rPr>
            </w:pPr>
            <w:r w:rsidRPr="005F4906">
              <w:rPr>
                <w:sz w:val="24"/>
                <w:szCs w:val="24"/>
              </w:rPr>
              <w:t>3.</w:t>
            </w:r>
          </w:p>
        </w:tc>
        <w:tc>
          <w:tcPr>
            <w:tcW w:w="1317" w:type="pct"/>
            <w:vAlign w:val="center"/>
          </w:tcPr>
          <w:p w14:paraId="481BC50F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  <w:tc>
          <w:tcPr>
            <w:tcW w:w="1394" w:type="pct"/>
            <w:vAlign w:val="center"/>
          </w:tcPr>
          <w:p w14:paraId="6C639E86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  <w:tc>
          <w:tcPr>
            <w:tcW w:w="1169" w:type="pct"/>
          </w:tcPr>
          <w:p w14:paraId="252606E0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44C55EDC" w14:textId="283C1CB5" w:rsidR="00897690" w:rsidRPr="005F4906" w:rsidRDefault="00897690" w:rsidP="005F4906">
            <w:pPr>
              <w:rPr>
                <w:sz w:val="24"/>
                <w:szCs w:val="24"/>
              </w:rPr>
            </w:pPr>
          </w:p>
          <w:p w14:paraId="62D4F237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  <w:p w14:paraId="1E5D0F16" w14:textId="77777777" w:rsidR="00897690" w:rsidRPr="005F4906" w:rsidRDefault="00897690" w:rsidP="005F4906">
            <w:pPr>
              <w:rPr>
                <w:sz w:val="24"/>
                <w:szCs w:val="24"/>
              </w:rPr>
            </w:pPr>
          </w:p>
        </w:tc>
      </w:tr>
    </w:tbl>
    <w:p w14:paraId="7E61D38F" w14:textId="38F9EDF7" w:rsidR="00897690" w:rsidRDefault="00897690" w:rsidP="005F4906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4857E76B" w14:textId="77777777" w:rsidR="00897690" w:rsidRPr="00897690" w:rsidRDefault="00897690" w:rsidP="00897690">
      <w:pPr>
        <w:rPr>
          <w:sz w:val="22"/>
          <w:szCs w:val="22"/>
        </w:rPr>
      </w:pPr>
    </w:p>
    <w:p w14:paraId="4BF4F771" w14:textId="77777777" w:rsidR="00897690" w:rsidRPr="00897690" w:rsidRDefault="00897690" w:rsidP="00897690">
      <w:pPr>
        <w:rPr>
          <w:sz w:val="22"/>
          <w:szCs w:val="22"/>
        </w:rPr>
      </w:pPr>
    </w:p>
    <w:p w14:paraId="270597A4" w14:textId="77777777" w:rsidR="00897690" w:rsidRPr="00897690" w:rsidRDefault="00897690" w:rsidP="00897690">
      <w:pPr>
        <w:rPr>
          <w:sz w:val="22"/>
          <w:szCs w:val="22"/>
        </w:rPr>
      </w:pPr>
    </w:p>
    <w:p w14:paraId="6F74E890" w14:textId="77777777" w:rsidR="00897690" w:rsidRPr="00897690" w:rsidRDefault="00897690" w:rsidP="00897690">
      <w:pPr>
        <w:rPr>
          <w:sz w:val="22"/>
          <w:szCs w:val="22"/>
        </w:rPr>
      </w:pPr>
    </w:p>
    <w:p w14:paraId="00422228" w14:textId="77777777" w:rsidR="00897690" w:rsidRPr="00897690" w:rsidRDefault="00897690" w:rsidP="00897690">
      <w:pPr>
        <w:rPr>
          <w:sz w:val="22"/>
          <w:szCs w:val="22"/>
        </w:rPr>
      </w:pPr>
    </w:p>
    <w:p w14:paraId="672AE4CF" w14:textId="04250485" w:rsidR="00897690" w:rsidRDefault="00897690" w:rsidP="00897690">
      <w:pPr>
        <w:rPr>
          <w:sz w:val="22"/>
          <w:szCs w:val="22"/>
        </w:rPr>
      </w:pPr>
    </w:p>
    <w:p w14:paraId="24739365" w14:textId="77777777" w:rsidR="00897690" w:rsidRPr="004F4AD2" w:rsidRDefault="00897690" w:rsidP="00897690">
      <w:pPr>
        <w:tabs>
          <w:tab w:val="left" w:pos="5670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EA5765" w14:textId="77777777" w:rsidR="00897690" w:rsidRPr="004F4AD2" w:rsidRDefault="00897690" w:rsidP="00897690">
      <w:pPr>
        <w:tabs>
          <w:tab w:val="left" w:pos="5670"/>
        </w:tabs>
        <w:spacing w:line="240" w:lineRule="exact"/>
        <w:rPr>
          <w:sz w:val="22"/>
          <w:szCs w:val="22"/>
        </w:rPr>
      </w:pPr>
      <w:r w:rsidRPr="004F4AD2">
        <w:rPr>
          <w:sz w:val="22"/>
          <w:szCs w:val="22"/>
        </w:rPr>
        <w:t>................................., dn. ..................... 2019 r.</w:t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  <w:t>.............................................................</w:t>
      </w:r>
    </w:p>
    <w:p w14:paraId="39277F08" w14:textId="77777777" w:rsidR="00897690" w:rsidRPr="004F4AD2" w:rsidRDefault="00897690" w:rsidP="00897690">
      <w:pPr>
        <w:tabs>
          <w:tab w:val="left" w:pos="4962"/>
        </w:tabs>
        <w:spacing w:line="240" w:lineRule="exact"/>
        <w:ind w:left="5664"/>
        <w:jc w:val="center"/>
        <w:rPr>
          <w:sz w:val="18"/>
          <w:szCs w:val="22"/>
        </w:rPr>
      </w:pPr>
      <w:r w:rsidRPr="004F4AD2"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 w:rsidRPr="004F4AD2">
        <w:rPr>
          <w:sz w:val="18"/>
          <w:szCs w:val="22"/>
        </w:rPr>
        <w:t>(podpis/y osoby/osób uprawnionej/</w:t>
      </w:r>
      <w:proofErr w:type="spellStart"/>
      <w:r w:rsidRPr="004F4AD2">
        <w:rPr>
          <w:sz w:val="18"/>
          <w:szCs w:val="22"/>
        </w:rPr>
        <w:t>ych</w:t>
      </w:r>
      <w:proofErr w:type="spellEnd"/>
      <w:r w:rsidRPr="004F4AD2">
        <w:rPr>
          <w:sz w:val="18"/>
          <w:szCs w:val="22"/>
        </w:rPr>
        <w:t>)</w:t>
      </w:r>
    </w:p>
    <w:p w14:paraId="1B2B0756" w14:textId="059E496D" w:rsidR="00897690" w:rsidRDefault="00897690" w:rsidP="00897690">
      <w:pPr>
        <w:tabs>
          <w:tab w:val="left" w:pos="1245"/>
        </w:tabs>
        <w:rPr>
          <w:sz w:val="22"/>
          <w:szCs w:val="22"/>
        </w:rPr>
      </w:pPr>
    </w:p>
    <w:p w14:paraId="3D8C22D0" w14:textId="3B41185F" w:rsidR="00A01FD6" w:rsidRDefault="00897690" w:rsidP="00897690">
      <w:pPr>
        <w:tabs>
          <w:tab w:val="left" w:pos="1245"/>
        </w:tabs>
        <w:rPr>
          <w:sz w:val="24"/>
          <w:szCs w:val="24"/>
        </w:rPr>
        <w:sectPr w:rsidR="00A01FD6" w:rsidSect="00897690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  <w:r>
        <w:rPr>
          <w:sz w:val="22"/>
          <w:szCs w:val="22"/>
        </w:rPr>
        <w:tab/>
      </w: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3473"/>
      </w:tblGrid>
      <w:tr w:rsidR="00A01FD6" w:rsidRPr="004F4AD2" w14:paraId="283B0CA1" w14:textId="77777777" w:rsidTr="00A01FD6">
        <w:trPr>
          <w:trHeight w:val="769"/>
          <w:jc w:val="center"/>
        </w:trPr>
        <w:tc>
          <w:tcPr>
            <w:tcW w:w="13473" w:type="dxa"/>
          </w:tcPr>
          <w:p w14:paraId="44205A75" w14:textId="6CAE56BF" w:rsidR="00240A90" w:rsidRDefault="00A01FD6" w:rsidP="00A01FD6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4F4AD2">
              <w:rPr>
                <w:b/>
                <w:sz w:val="22"/>
                <w:szCs w:val="22"/>
              </w:rPr>
              <w:lastRenderedPageBreak/>
              <w:t>WA.263.</w:t>
            </w:r>
            <w:r w:rsidR="005E1BCE">
              <w:rPr>
                <w:b/>
                <w:sz w:val="22"/>
                <w:szCs w:val="22"/>
              </w:rPr>
              <w:t>51</w:t>
            </w:r>
            <w:r w:rsidRPr="004F4AD2">
              <w:rPr>
                <w:b/>
                <w:sz w:val="22"/>
                <w:szCs w:val="22"/>
              </w:rPr>
              <w:t>.2019.A</w:t>
            </w:r>
            <w:r w:rsidR="00897690">
              <w:rPr>
                <w:b/>
                <w:sz w:val="22"/>
                <w:szCs w:val="22"/>
              </w:rPr>
              <w:t>Z</w:t>
            </w:r>
            <w:r w:rsidRPr="004F4AD2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ZAŁĄCZNIK NR </w:t>
            </w:r>
            <w:r>
              <w:rPr>
                <w:b/>
                <w:sz w:val="22"/>
                <w:szCs w:val="22"/>
              </w:rPr>
              <w:t>5a</w:t>
            </w:r>
            <w:r w:rsidRPr="004F4AD2">
              <w:rPr>
                <w:b/>
                <w:sz w:val="22"/>
                <w:szCs w:val="22"/>
              </w:rPr>
              <w:t xml:space="preserve"> do SIWZ</w:t>
            </w:r>
          </w:p>
          <w:p w14:paraId="45FCFBAE" w14:textId="77777777" w:rsidR="00A01FD6" w:rsidRPr="00240A90" w:rsidRDefault="00A01FD6" w:rsidP="00240A90">
            <w:pPr>
              <w:jc w:val="center"/>
              <w:rPr>
                <w:sz w:val="22"/>
                <w:szCs w:val="22"/>
              </w:rPr>
            </w:pPr>
          </w:p>
        </w:tc>
      </w:tr>
      <w:tr w:rsidR="00A01FD6" w:rsidRPr="004F4AD2" w14:paraId="118FE33C" w14:textId="77777777" w:rsidTr="00F356CC">
        <w:trPr>
          <w:trHeight w:val="502"/>
          <w:jc w:val="center"/>
        </w:trPr>
        <w:tc>
          <w:tcPr>
            <w:tcW w:w="13473" w:type="dxa"/>
          </w:tcPr>
          <w:p w14:paraId="7C6032F5" w14:textId="77777777" w:rsidR="00A01FD6" w:rsidRPr="004F4AD2" w:rsidRDefault="00A01FD6" w:rsidP="00A01F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F4AD2">
              <w:rPr>
                <w:b/>
                <w:caps/>
                <w:sz w:val="22"/>
                <w:szCs w:val="22"/>
              </w:rPr>
              <w:t>Wykaz Osób , które będą uczestniczyć w wykonaniu zamówienia</w:t>
            </w:r>
          </w:p>
        </w:tc>
      </w:tr>
    </w:tbl>
    <w:p w14:paraId="0A0E6B48" w14:textId="77777777" w:rsidR="00A01FD6" w:rsidRPr="004F4AD2" w:rsidRDefault="00A01FD6" w:rsidP="00A01FD6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4F4AD2">
        <w:rPr>
          <w:b/>
          <w:sz w:val="24"/>
          <w:szCs w:val="24"/>
        </w:rPr>
        <w:t>OŚWIADCZAM(Y), ŻE:</w:t>
      </w:r>
    </w:p>
    <w:p w14:paraId="663652E4" w14:textId="77777777" w:rsidR="00A01FD6" w:rsidRPr="004F4AD2" w:rsidRDefault="00A01FD6" w:rsidP="00A01FD6">
      <w:pPr>
        <w:jc w:val="both"/>
        <w:rPr>
          <w:sz w:val="22"/>
          <w:szCs w:val="22"/>
        </w:rPr>
      </w:pPr>
      <w:r w:rsidRPr="004F4AD2">
        <w:rPr>
          <w:sz w:val="22"/>
          <w:szCs w:val="22"/>
        </w:rPr>
        <w:t>Zamówienie niniejsze wykonywać będą następujące osoby (na potwierdzenie warunku, o którym mowa w Rozdz. IV ust.1 pkt 2) SIWZ):</w:t>
      </w:r>
    </w:p>
    <w:p w14:paraId="4D16D556" w14:textId="77777777" w:rsidR="00A01FD6" w:rsidRPr="004F4AD2" w:rsidRDefault="00A01FD6" w:rsidP="00A01FD6">
      <w:pPr>
        <w:jc w:val="both"/>
        <w:rPr>
          <w:sz w:val="22"/>
          <w:szCs w:val="22"/>
        </w:rPr>
      </w:pPr>
    </w:p>
    <w:tbl>
      <w:tblPr>
        <w:tblW w:w="52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3738"/>
        <w:gridCol w:w="1674"/>
        <w:gridCol w:w="8330"/>
      </w:tblGrid>
      <w:tr w:rsidR="00897690" w:rsidRPr="00471155" w14:paraId="2D1B7486" w14:textId="77777777" w:rsidTr="00240A90">
        <w:trPr>
          <w:cantSplit/>
          <w:trHeight w:val="1034"/>
        </w:trPr>
        <w:tc>
          <w:tcPr>
            <w:tcW w:w="338" w:type="pct"/>
            <w:vAlign w:val="center"/>
          </w:tcPr>
          <w:p w14:paraId="21805E6D" w14:textId="77777777" w:rsidR="00897690" w:rsidRPr="00126A8E" w:rsidRDefault="00897690" w:rsidP="00A77DA3">
            <w:pPr>
              <w:jc w:val="center"/>
              <w:rPr>
                <w:b/>
                <w:sz w:val="22"/>
                <w:szCs w:val="22"/>
              </w:rPr>
            </w:pPr>
            <w:r w:rsidRPr="00126A8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268" w:type="pct"/>
            <w:vAlign w:val="center"/>
          </w:tcPr>
          <w:p w14:paraId="54B34686" w14:textId="77777777" w:rsidR="00897690" w:rsidRPr="00126A8E" w:rsidRDefault="00897690" w:rsidP="00A77DA3">
            <w:pPr>
              <w:jc w:val="center"/>
              <w:rPr>
                <w:b/>
                <w:sz w:val="22"/>
                <w:szCs w:val="22"/>
              </w:rPr>
            </w:pPr>
            <w:r w:rsidRPr="00126A8E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568" w:type="pct"/>
            <w:vAlign w:val="center"/>
          </w:tcPr>
          <w:p w14:paraId="7CA57518" w14:textId="77777777" w:rsidR="00897690" w:rsidRPr="00126A8E" w:rsidRDefault="00897690" w:rsidP="00A77DA3">
            <w:pPr>
              <w:jc w:val="center"/>
              <w:rPr>
                <w:b/>
                <w:sz w:val="22"/>
                <w:szCs w:val="22"/>
              </w:rPr>
            </w:pPr>
            <w:r w:rsidRPr="00126A8E">
              <w:rPr>
                <w:b/>
                <w:sz w:val="22"/>
                <w:szCs w:val="22"/>
              </w:rPr>
              <w:t>Funkcja w zespole</w:t>
            </w:r>
          </w:p>
        </w:tc>
        <w:tc>
          <w:tcPr>
            <w:tcW w:w="2826" w:type="pct"/>
          </w:tcPr>
          <w:p w14:paraId="728A0191" w14:textId="77777777" w:rsidR="00897690" w:rsidRPr="00126A8E" w:rsidRDefault="00897690" w:rsidP="00A77DA3">
            <w:pPr>
              <w:jc w:val="center"/>
              <w:rPr>
                <w:b/>
                <w:sz w:val="22"/>
                <w:szCs w:val="22"/>
              </w:rPr>
            </w:pPr>
            <w:r w:rsidRPr="00126A8E">
              <w:rPr>
                <w:b/>
                <w:sz w:val="22"/>
                <w:szCs w:val="22"/>
              </w:rPr>
              <w:t>Doświadczenie -</w:t>
            </w:r>
          </w:p>
          <w:p w14:paraId="336B0E97" w14:textId="51304D93" w:rsidR="00897690" w:rsidRPr="00126A8E" w:rsidRDefault="00897690" w:rsidP="00A77DA3">
            <w:pPr>
              <w:jc w:val="center"/>
              <w:rPr>
                <w:b/>
                <w:sz w:val="22"/>
                <w:szCs w:val="22"/>
              </w:rPr>
            </w:pPr>
            <w:r w:rsidRPr="00126A8E">
              <w:rPr>
                <w:b/>
                <w:sz w:val="22"/>
                <w:szCs w:val="22"/>
              </w:rPr>
              <w:t>Opisać usługi/ projekty  członków zespołu w zakresie wymaganym SIWZ (grafik: realizacja min.</w:t>
            </w:r>
            <w:r w:rsidRPr="00126A8E">
              <w:rPr>
                <w:sz w:val="22"/>
                <w:szCs w:val="22"/>
              </w:rPr>
              <w:t xml:space="preserve"> </w:t>
            </w:r>
            <w:r w:rsidR="001A78A8">
              <w:rPr>
                <w:sz w:val="22"/>
                <w:szCs w:val="22"/>
              </w:rPr>
              <w:t>3</w:t>
            </w:r>
            <w:r w:rsidRPr="00126A8E">
              <w:rPr>
                <w:sz w:val="22"/>
                <w:szCs w:val="22"/>
              </w:rPr>
              <w:t xml:space="preserve"> projektów graficznych stron/serwisów/aplikacji internetowych; programista: realizacja </w:t>
            </w:r>
            <w:r w:rsidR="001A78A8">
              <w:rPr>
                <w:sz w:val="22"/>
                <w:szCs w:val="22"/>
              </w:rPr>
              <w:t>3</w:t>
            </w:r>
            <w:r w:rsidRPr="00126A8E">
              <w:rPr>
                <w:sz w:val="22"/>
                <w:szCs w:val="22"/>
              </w:rPr>
              <w:t xml:space="preserve"> projektów aplikacji </w:t>
            </w:r>
            <w:proofErr w:type="spellStart"/>
            <w:r w:rsidRPr="00126A8E">
              <w:rPr>
                <w:sz w:val="22"/>
                <w:szCs w:val="22"/>
              </w:rPr>
              <w:t>Web`owych</w:t>
            </w:r>
            <w:proofErr w:type="spellEnd"/>
          </w:p>
        </w:tc>
      </w:tr>
      <w:tr w:rsidR="00240A90" w:rsidRPr="00F92EAA" w14:paraId="7E74442A" w14:textId="77777777" w:rsidTr="00240A90">
        <w:trPr>
          <w:cantSplit/>
          <w:trHeight w:val="381"/>
        </w:trPr>
        <w:tc>
          <w:tcPr>
            <w:tcW w:w="338" w:type="pct"/>
            <w:vMerge w:val="restart"/>
            <w:vAlign w:val="center"/>
          </w:tcPr>
          <w:p w14:paraId="1151FEF7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  <w:r w:rsidRPr="00126A8E">
              <w:rPr>
                <w:sz w:val="22"/>
                <w:szCs w:val="22"/>
              </w:rPr>
              <w:t>1.</w:t>
            </w:r>
          </w:p>
        </w:tc>
        <w:tc>
          <w:tcPr>
            <w:tcW w:w="1268" w:type="pct"/>
            <w:vMerge w:val="restart"/>
            <w:vAlign w:val="center"/>
          </w:tcPr>
          <w:p w14:paraId="11AF0BBF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  <w:p w14:paraId="036252D7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  <w:p w14:paraId="6E10BB46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12ED5CFA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  <w:r w:rsidRPr="00126A8E">
              <w:rPr>
                <w:sz w:val="22"/>
                <w:szCs w:val="22"/>
              </w:rPr>
              <w:t>grafik</w:t>
            </w:r>
          </w:p>
          <w:p w14:paraId="37148FB4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pct"/>
          </w:tcPr>
          <w:p w14:paraId="763F51CA" w14:textId="77777777" w:rsidR="00240A90" w:rsidRDefault="00240A90" w:rsidP="00897690">
            <w:pPr>
              <w:rPr>
                <w:sz w:val="22"/>
                <w:szCs w:val="22"/>
              </w:rPr>
            </w:pPr>
            <w:r w:rsidRPr="00240A90">
              <w:rPr>
                <w:sz w:val="22"/>
                <w:szCs w:val="22"/>
              </w:rPr>
              <w:t>1.</w:t>
            </w:r>
          </w:p>
          <w:p w14:paraId="6A7203B0" w14:textId="77777777" w:rsidR="00240A90" w:rsidRDefault="00240A90" w:rsidP="00897690">
            <w:pPr>
              <w:rPr>
                <w:sz w:val="22"/>
                <w:szCs w:val="22"/>
              </w:rPr>
            </w:pPr>
          </w:p>
          <w:p w14:paraId="2AD9BEAA" w14:textId="7631AACA" w:rsidR="00240A90" w:rsidRPr="00240A90" w:rsidRDefault="00240A90" w:rsidP="00897690">
            <w:pPr>
              <w:rPr>
                <w:sz w:val="22"/>
                <w:szCs w:val="22"/>
              </w:rPr>
            </w:pPr>
          </w:p>
        </w:tc>
      </w:tr>
      <w:tr w:rsidR="00240A90" w:rsidRPr="00F92EAA" w14:paraId="3D9E8468" w14:textId="77777777" w:rsidTr="00240A90">
        <w:trPr>
          <w:cantSplit/>
          <w:trHeight w:val="193"/>
        </w:trPr>
        <w:tc>
          <w:tcPr>
            <w:tcW w:w="338" w:type="pct"/>
            <w:vMerge/>
            <w:vAlign w:val="center"/>
          </w:tcPr>
          <w:p w14:paraId="4D67F93E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28D18E46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vMerge/>
            <w:vAlign w:val="center"/>
          </w:tcPr>
          <w:p w14:paraId="0A4BE99A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pct"/>
          </w:tcPr>
          <w:p w14:paraId="49959D34" w14:textId="77777777" w:rsidR="00240A90" w:rsidRDefault="00240A90" w:rsidP="00897690">
            <w:pPr>
              <w:rPr>
                <w:sz w:val="22"/>
                <w:szCs w:val="22"/>
              </w:rPr>
            </w:pPr>
            <w:r w:rsidRPr="00240A90">
              <w:rPr>
                <w:sz w:val="22"/>
                <w:szCs w:val="22"/>
              </w:rPr>
              <w:t>2.</w:t>
            </w:r>
          </w:p>
          <w:p w14:paraId="60DA6B2C" w14:textId="77777777" w:rsidR="00240A90" w:rsidRDefault="00240A90" w:rsidP="00897690">
            <w:pPr>
              <w:rPr>
                <w:sz w:val="22"/>
                <w:szCs w:val="22"/>
              </w:rPr>
            </w:pPr>
          </w:p>
          <w:p w14:paraId="1D4D6814" w14:textId="0BBCB0E1" w:rsidR="00240A90" w:rsidRPr="00240A90" w:rsidRDefault="00240A90" w:rsidP="00897690">
            <w:pPr>
              <w:rPr>
                <w:sz w:val="22"/>
                <w:szCs w:val="22"/>
              </w:rPr>
            </w:pPr>
          </w:p>
        </w:tc>
      </w:tr>
      <w:tr w:rsidR="00240A90" w:rsidRPr="00F92EAA" w14:paraId="15749BEB" w14:textId="77777777" w:rsidTr="00240A90">
        <w:trPr>
          <w:cantSplit/>
          <w:trHeight w:val="417"/>
        </w:trPr>
        <w:tc>
          <w:tcPr>
            <w:tcW w:w="338" w:type="pct"/>
            <w:vMerge/>
            <w:vAlign w:val="center"/>
          </w:tcPr>
          <w:p w14:paraId="04D612D6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239D44F4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vMerge/>
            <w:vAlign w:val="center"/>
          </w:tcPr>
          <w:p w14:paraId="636B1ABB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pct"/>
          </w:tcPr>
          <w:p w14:paraId="791CF61D" w14:textId="3A17B47C" w:rsidR="00240A90" w:rsidRDefault="00240A90" w:rsidP="0024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06712761" w14:textId="77777777" w:rsidR="00240A90" w:rsidRDefault="00240A90" w:rsidP="00240A90">
            <w:pPr>
              <w:rPr>
                <w:sz w:val="22"/>
                <w:szCs w:val="22"/>
              </w:rPr>
            </w:pPr>
          </w:p>
          <w:p w14:paraId="1EED6CD3" w14:textId="671AB3D0" w:rsidR="00240A90" w:rsidRPr="00240A90" w:rsidRDefault="00240A90" w:rsidP="00240A90">
            <w:pPr>
              <w:rPr>
                <w:sz w:val="22"/>
                <w:szCs w:val="22"/>
              </w:rPr>
            </w:pPr>
          </w:p>
        </w:tc>
      </w:tr>
      <w:tr w:rsidR="00240A90" w:rsidRPr="00F92EAA" w14:paraId="71E2D5D5" w14:textId="77777777" w:rsidTr="00240A90">
        <w:trPr>
          <w:cantSplit/>
          <w:trHeight w:val="343"/>
        </w:trPr>
        <w:tc>
          <w:tcPr>
            <w:tcW w:w="338" w:type="pct"/>
            <w:vMerge w:val="restart"/>
            <w:vAlign w:val="center"/>
          </w:tcPr>
          <w:p w14:paraId="054A6C04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  <w:r w:rsidRPr="00126A8E">
              <w:rPr>
                <w:sz w:val="22"/>
                <w:szCs w:val="22"/>
              </w:rPr>
              <w:t>2.</w:t>
            </w:r>
          </w:p>
        </w:tc>
        <w:tc>
          <w:tcPr>
            <w:tcW w:w="1268" w:type="pct"/>
            <w:vMerge w:val="restart"/>
            <w:vAlign w:val="center"/>
          </w:tcPr>
          <w:p w14:paraId="131E8DF4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16387B79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  <w:r w:rsidRPr="00126A8E">
              <w:rPr>
                <w:sz w:val="22"/>
                <w:szCs w:val="22"/>
              </w:rPr>
              <w:t>programista</w:t>
            </w:r>
          </w:p>
        </w:tc>
        <w:tc>
          <w:tcPr>
            <w:tcW w:w="2826" w:type="pct"/>
          </w:tcPr>
          <w:p w14:paraId="50FD2BFF" w14:textId="77777777" w:rsidR="00240A90" w:rsidRDefault="00240A90" w:rsidP="00897690">
            <w:pPr>
              <w:rPr>
                <w:sz w:val="22"/>
                <w:szCs w:val="22"/>
              </w:rPr>
            </w:pPr>
            <w:r w:rsidRPr="00240A90">
              <w:rPr>
                <w:sz w:val="22"/>
                <w:szCs w:val="22"/>
              </w:rPr>
              <w:t>1.</w:t>
            </w:r>
          </w:p>
          <w:p w14:paraId="24837927" w14:textId="77777777" w:rsidR="00240A90" w:rsidRDefault="00240A90" w:rsidP="00897690">
            <w:pPr>
              <w:rPr>
                <w:sz w:val="22"/>
                <w:szCs w:val="22"/>
              </w:rPr>
            </w:pPr>
          </w:p>
          <w:p w14:paraId="0FE57C6B" w14:textId="1B8DA86F" w:rsidR="00240A90" w:rsidRPr="00240A90" w:rsidRDefault="00240A90" w:rsidP="00897690">
            <w:pPr>
              <w:rPr>
                <w:sz w:val="22"/>
                <w:szCs w:val="22"/>
              </w:rPr>
            </w:pPr>
          </w:p>
        </w:tc>
      </w:tr>
      <w:tr w:rsidR="00240A90" w:rsidRPr="00F92EAA" w14:paraId="0B7436B5" w14:textId="77777777" w:rsidTr="00240A90">
        <w:trPr>
          <w:cantSplit/>
          <w:trHeight w:val="300"/>
        </w:trPr>
        <w:tc>
          <w:tcPr>
            <w:tcW w:w="338" w:type="pct"/>
            <w:vMerge/>
            <w:vAlign w:val="center"/>
          </w:tcPr>
          <w:p w14:paraId="263238BA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6FB70438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vMerge/>
            <w:vAlign w:val="center"/>
          </w:tcPr>
          <w:p w14:paraId="5B29D194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pct"/>
          </w:tcPr>
          <w:p w14:paraId="4DCB929D" w14:textId="77777777" w:rsidR="00240A90" w:rsidRDefault="00240A90" w:rsidP="00897690">
            <w:pPr>
              <w:rPr>
                <w:sz w:val="22"/>
                <w:szCs w:val="22"/>
              </w:rPr>
            </w:pPr>
            <w:r w:rsidRPr="00240A90">
              <w:rPr>
                <w:sz w:val="22"/>
                <w:szCs w:val="22"/>
              </w:rPr>
              <w:t>2.</w:t>
            </w:r>
          </w:p>
          <w:p w14:paraId="2BFFBCA4" w14:textId="77777777" w:rsidR="00240A90" w:rsidRDefault="00240A90" w:rsidP="00897690">
            <w:pPr>
              <w:rPr>
                <w:sz w:val="22"/>
                <w:szCs w:val="22"/>
              </w:rPr>
            </w:pPr>
          </w:p>
          <w:p w14:paraId="6E59F0B5" w14:textId="15C46FBF" w:rsidR="00240A90" w:rsidRPr="00240A90" w:rsidRDefault="00240A90" w:rsidP="00897690">
            <w:pPr>
              <w:rPr>
                <w:sz w:val="22"/>
                <w:szCs w:val="22"/>
              </w:rPr>
            </w:pPr>
          </w:p>
        </w:tc>
      </w:tr>
      <w:tr w:rsidR="00240A90" w:rsidRPr="00F92EAA" w14:paraId="41630BE8" w14:textId="77777777" w:rsidTr="00240A90">
        <w:trPr>
          <w:cantSplit/>
          <w:trHeight w:val="268"/>
        </w:trPr>
        <w:tc>
          <w:tcPr>
            <w:tcW w:w="338" w:type="pct"/>
            <w:vMerge/>
            <w:vAlign w:val="center"/>
          </w:tcPr>
          <w:p w14:paraId="683C63D7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6FCF1BF9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vMerge/>
            <w:vAlign w:val="center"/>
          </w:tcPr>
          <w:p w14:paraId="77711CBC" w14:textId="77777777" w:rsidR="00240A90" w:rsidRPr="00126A8E" w:rsidRDefault="00240A90" w:rsidP="00A77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pct"/>
          </w:tcPr>
          <w:p w14:paraId="4237BD00" w14:textId="77777777" w:rsidR="00240A90" w:rsidRDefault="00240A90" w:rsidP="0024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7EE71D70" w14:textId="77777777" w:rsidR="00240A90" w:rsidRDefault="00240A90" w:rsidP="00240A90">
            <w:pPr>
              <w:rPr>
                <w:sz w:val="22"/>
                <w:szCs w:val="22"/>
              </w:rPr>
            </w:pPr>
          </w:p>
          <w:p w14:paraId="49684D1C" w14:textId="6F5A8682" w:rsidR="00240A90" w:rsidRPr="00240A90" w:rsidRDefault="00240A90" w:rsidP="00240A90">
            <w:pPr>
              <w:rPr>
                <w:sz w:val="22"/>
                <w:szCs w:val="22"/>
              </w:rPr>
            </w:pPr>
          </w:p>
        </w:tc>
      </w:tr>
    </w:tbl>
    <w:p w14:paraId="1A479C9F" w14:textId="77777777" w:rsidR="00A01FD6" w:rsidRPr="004F4AD2" w:rsidRDefault="00A01FD6" w:rsidP="00A01FD6">
      <w:pPr>
        <w:tabs>
          <w:tab w:val="left" w:pos="5670"/>
        </w:tabs>
        <w:spacing w:line="240" w:lineRule="exact"/>
        <w:rPr>
          <w:sz w:val="22"/>
          <w:szCs w:val="22"/>
        </w:rPr>
      </w:pPr>
    </w:p>
    <w:p w14:paraId="4850303D" w14:textId="77777777" w:rsidR="00A01FD6" w:rsidRPr="004F4AD2" w:rsidRDefault="00A01FD6" w:rsidP="00A01FD6">
      <w:pPr>
        <w:tabs>
          <w:tab w:val="left" w:pos="5670"/>
        </w:tabs>
        <w:spacing w:line="240" w:lineRule="exact"/>
        <w:rPr>
          <w:sz w:val="22"/>
          <w:szCs w:val="22"/>
        </w:rPr>
      </w:pPr>
    </w:p>
    <w:p w14:paraId="47578201" w14:textId="77777777" w:rsidR="00A01FD6" w:rsidRPr="004F4AD2" w:rsidRDefault="00A01FD6" w:rsidP="00A01FD6">
      <w:pPr>
        <w:tabs>
          <w:tab w:val="left" w:pos="5670"/>
        </w:tabs>
        <w:spacing w:line="240" w:lineRule="exact"/>
        <w:rPr>
          <w:sz w:val="22"/>
          <w:szCs w:val="22"/>
        </w:rPr>
      </w:pPr>
    </w:p>
    <w:p w14:paraId="03234525" w14:textId="2A9CE4E1" w:rsidR="00A01FD6" w:rsidRPr="004F4AD2" w:rsidRDefault="00A01FD6" w:rsidP="00A01FD6">
      <w:pPr>
        <w:tabs>
          <w:tab w:val="left" w:pos="5670"/>
        </w:tabs>
        <w:spacing w:line="240" w:lineRule="exact"/>
        <w:rPr>
          <w:sz w:val="22"/>
          <w:szCs w:val="22"/>
        </w:rPr>
      </w:pPr>
      <w:r w:rsidRPr="004F4AD2">
        <w:rPr>
          <w:sz w:val="22"/>
          <w:szCs w:val="22"/>
        </w:rPr>
        <w:t>................................., dn. ..................... 2019 r.</w:t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  <w:t>.............................................................</w:t>
      </w:r>
    </w:p>
    <w:p w14:paraId="7B205BAD" w14:textId="45E9608C" w:rsidR="00A01FD6" w:rsidRPr="004F4AD2" w:rsidRDefault="00A01FD6" w:rsidP="00A01FD6">
      <w:pPr>
        <w:tabs>
          <w:tab w:val="left" w:pos="4962"/>
        </w:tabs>
        <w:spacing w:line="240" w:lineRule="exact"/>
        <w:ind w:left="5664"/>
        <w:jc w:val="center"/>
        <w:rPr>
          <w:sz w:val="18"/>
          <w:szCs w:val="22"/>
        </w:rPr>
      </w:pPr>
      <w:r w:rsidRPr="004F4AD2"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 w:rsidRPr="004F4AD2">
        <w:rPr>
          <w:sz w:val="18"/>
          <w:szCs w:val="22"/>
        </w:rPr>
        <w:t>(podpis/y osoby/osób uprawnionej/</w:t>
      </w:r>
      <w:proofErr w:type="spellStart"/>
      <w:r w:rsidRPr="004F4AD2">
        <w:rPr>
          <w:sz w:val="18"/>
          <w:szCs w:val="22"/>
        </w:rPr>
        <w:t>ych</w:t>
      </w:r>
      <w:proofErr w:type="spellEnd"/>
      <w:r w:rsidRPr="004F4AD2">
        <w:rPr>
          <w:sz w:val="18"/>
          <w:szCs w:val="22"/>
        </w:rPr>
        <w:t>)</w:t>
      </w:r>
    </w:p>
    <w:p w14:paraId="09991F2D" w14:textId="3AD6F0DA" w:rsidR="0043356D" w:rsidRDefault="0043356D" w:rsidP="00240A90">
      <w:pPr>
        <w:spacing w:after="160" w:line="259" w:lineRule="auto"/>
        <w:rPr>
          <w:sz w:val="24"/>
          <w:szCs w:val="24"/>
        </w:rPr>
        <w:sectPr w:rsidR="0043356D" w:rsidSect="00897690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179"/>
      </w:tblGrid>
      <w:tr w:rsidR="0043356D" w:rsidRPr="005F4906" w14:paraId="24D07B44" w14:textId="77777777" w:rsidTr="00F903E8">
        <w:tc>
          <w:tcPr>
            <w:tcW w:w="9179" w:type="dxa"/>
          </w:tcPr>
          <w:p w14:paraId="04CD08D9" w14:textId="3F08EE4C" w:rsidR="0043356D" w:rsidRPr="005F4906" w:rsidRDefault="0043356D" w:rsidP="00F903E8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5F4906">
              <w:rPr>
                <w:b/>
                <w:sz w:val="22"/>
                <w:szCs w:val="22"/>
              </w:rPr>
              <w:lastRenderedPageBreak/>
              <w:t>WA.263.</w:t>
            </w:r>
            <w:r w:rsidR="005E1BCE">
              <w:rPr>
                <w:b/>
                <w:sz w:val="22"/>
                <w:szCs w:val="22"/>
              </w:rPr>
              <w:t>51</w:t>
            </w:r>
            <w:r w:rsidRPr="005F4906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9</w:t>
            </w:r>
            <w:r w:rsidRPr="005F490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</w:t>
            </w:r>
            <w:r w:rsidR="005E05A7">
              <w:rPr>
                <w:b/>
                <w:sz w:val="22"/>
                <w:szCs w:val="22"/>
              </w:rPr>
              <w:t>Z</w:t>
            </w:r>
            <w:r w:rsidRPr="005F4906">
              <w:rPr>
                <w:b/>
                <w:iCs/>
                <w:sz w:val="22"/>
                <w:szCs w:val="22"/>
              </w:rPr>
              <w:t xml:space="preserve"> </w:t>
            </w:r>
            <w:r w:rsidRPr="005F4906">
              <w:rPr>
                <w:b/>
                <w:sz w:val="22"/>
                <w:szCs w:val="22"/>
              </w:rPr>
              <w:t xml:space="preserve">                                          </w:t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Pr="005F4906">
              <w:rPr>
                <w:b/>
                <w:sz w:val="22"/>
                <w:szCs w:val="22"/>
              </w:rPr>
              <w:t xml:space="preserve">                    ZAŁĄCZNIK NR </w:t>
            </w:r>
            <w:r>
              <w:rPr>
                <w:b/>
                <w:sz w:val="22"/>
                <w:szCs w:val="22"/>
              </w:rPr>
              <w:t>6</w:t>
            </w:r>
            <w:r w:rsidRPr="005F4906">
              <w:rPr>
                <w:b/>
                <w:sz w:val="22"/>
                <w:szCs w:val="22"/>
              </w:rPr>
              <w:t xml:space="preserve">  do SIWZ                         </w:t>
            </w:r>
          </w:p>
          <w:p w14:paraId="48D92E65" w14:textId="77777777" w:rsidR="0043356D" w:rsidRPr="005F4906" w:rsidRDefault="0043356D" w:rsidP="00F903E8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4"/>
              </w:rPr>
            </w:pPr>
          </w:p>
          <w:p w14:paraId="4ED5B00F" w14:textId="77777777" w:rsidR="0043356D" w:rsidRPr="005F4906" w:rsidRDefault="0043356D" w:rsidP="00F903E8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4"/>
              </w:rPr>
            </w:pPr>
            <w:r w:rsidRPr="005F4906">
              <w:rPr>
                <w:b/>
                <w:sz w:val="22"/>
                <w:szCs w:val="24"/>
              </w:rPr>
              <w:t xml:space="preserve">OŚWIADCZENIE O BRAKU PODSTAW DO WYKLUCZENIA </w:t>
            </w:r>
            <w:r w:rsidRPr="005F4906">
              <w:rPr>
                <w:b/>
                <w:sz w:val="22"/>
                <w:szCs w:val="24"/>
              </w:rPr>
              <w:br/>
              <w:t>W ZAKRESIE ART. 24 UST. 11 USTAWY</w:t>
            </w:r>
          </w:p>
          <w:p w14:paraId="76D00158" w14:textId="77777777" w:rsidR="0043356D" w:rsidRPr="005F4906" w:rsidRDefault="0043356D" w:rsidP="00F903E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43356D" w:rsidRPr="005F4906" w14:paraId="71E4048D" w14:textId="77777777" w:rsidTr="00F903E8">
        <w:trPr>
          <w:trHeight w:val="57"/>
        </w:trPr>
        <w:tc>
          <w:tcPr>
            <w:tcW w:w="9179" w:type="dxa"/>
          </w:tcPr>
          <w:p w14:paraId="6D15A190" w14:textId="77777777" w:rsidR="0043356D" w:rsidRPr="005F4906" w:rsidRDefault="0043356D" w:rsidP="00F903E8">
            <w:pPr>
              <w:spacing w:line="276" w:lineRule="auto"/>
              <w:rPr>
                <w:sz w:val="22"/>
                <w:szCs w:val="24"/>
              </w:rPr>
            </w:pPr>
          </w:p>
        </w:tc>
      </w:tr>
    </w:tbl>
    <w:p w14:paraId="538F7D26" w14:textId="77777777" w:rsidR="0043356D" w:rsidRPr="005F4906" w:rsidRDefault="0043356D" w:rsidP="0043356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sz w:val="24"/>
          <w:szCs w:val="24"/>
        </w:rPr>
      </w:pPr>
    </w:p>
    <w:p w14:paraId="42C0F23F" w14:textId="77777777" w:rsidR="0043356D" w:rsidRPr="005F4906" w:rsidRDefault="0043356D" w:rsidP="0043356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7F1A33C0" w14:textId="77777777" w:rsidR="0043356D" w:rsidRPr="005F4906" w:rsidRDefault="0043356D" w:rsidP="0043356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2B4036ED" w14:textId="77777777" w:rsidR="0043356D" w:rsidRPr="005F4906" w:rsidRDefault="0043356D" w:rsidP="0043356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5987E468" w14:textId="77777777" w:rsidR="0043356D" w:rsidRPr="005F4906" w:rsidRDefault="0043356D" w:rsidP="0043356D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18"/>
          <w:szCs w:val="24"/>
        </w:rPr>
      </w:pPr>
      <w:r w:rsidRPr="005F4906">
        <w:rPr>
          <w:sz w:val="18"/>
          <w:szCs w:val="24"/>
        </w:rPr>
        <w:t>(pieczęć Wykonawcy)</w:t>
      </w:r>
    </w:p>
    <w:p w14:paraId="4D526078" w14:textId="77777777" w:rsidR="0043356D" w:rsidRPr="005F4906" w:rsidRDefault="0043356D" w:rsidP="0043356D">
      <w:pPr>
        <w:spacing w:line="276" w:lineRule="auto"/>
        <w:jc w:val="both"/>
        <w:rPr>
          <w:sz w:val="24"/>
          <w:szCs w:val="24"/>
        </w:rPr>
      </w:pPr>
    </w:p>
    <w:p w14:paraId="6C4BAAA4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2DDE479F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436E63EC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7CFC214F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6F96C5F6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06356EB9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4AE56887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5DE7DB28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 xml:space="preserve">Ja niżej podpisany/My niżej podpisani </w:t>
      </w:r>
    </w:p>
    <w:p w14:paraId="22CF7EC0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</w:p>
    <w:p w14:paraId="0D3E50D6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AAFE75A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 xml:space="preserve">będąc upoważnionym/i/ do reprezentowania Wykonawcy: </w:t>
      </w:r>
    </w:p>
    <w:p w14:paraId="394B37B8" w14:textId="77777777" w:rsidR="0043356D" w:rsidRPr="005F4906" w:rsidRDefault="0043356D" w:rsidP="0043356D">
      <w:pPr>
        <w:spacing w:line="276" w:lineRule="auto"/>
        <w:jc w:val="both"/>
        <w:rPr>
          <w:sz w:val="22"/>
          <w:szCs w:val="24"/>
          <w:lang w:val="de-DE"/>
        </w:rPr>
      </w:pPr>
      <w:r w:rsidRPr="005F4906">
        <w:rPr>
          <w:sz w:val="22"/>
          <w:szCs w:val="24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5A56763" w14:textId="77777777" w:rsidR="0043356D" w:rsidRPr="005F4906" w:rsidRDefault="0043356D" w:rsidP="0043356D">
      <w:pPr>
        <w:autoSpaceDE w:val="0"/>
        <w:autoSpaceDN w:val="0"/>
        <w:adjustRightInd w:val="0"/>
        <w:spacing w:line="276" w:lineRule="auto"/>
        <w:jc w:val="both"/>
        <w:rPr>
          <w:sz w:val="22"/>
          <w:szCs w:val="24"/>
          <w:lang w:val="de-DE"/>
        </w:rPr>
      </w:pPr>
      <w:proofErr w:type="spellStart"/>
      <w:r w:rsidRPr="005F4906">
        <w:rPr>
          <w:sz w:val="22"/>
          <w:szCs w:val="24"/>
          <w:lang w:val="de-DE"/>
        </w:rPr>
        <w:t>Nr</w:t>
      </w:r>
      <w:proofErr w:type="spellEnd"/>
      <w:r w:rsidRPr="005F4906">
        <w:rPr>
          <w:sz w:val="22"/>
          <w:szCs w:val="24"/>
          <w:lang w:val="de-DE"/>
        </w:rPr>
        <w:t xml:space="preserve"> </w:t>
      </w:r>
      <w:proofErr w:type="spellStart"/>
      <w:r w:rsidRPr="005F4906">
        <w:rPr>
          <w:sz w:val="22"/>
          <w:szCs w:val="24"/>
          <w:lang w:val="de-DE"/>
        </w:rPr>
        <w:t>faksu</w:t>
      </w:r>
      <w:proofErr w:type="spellEnd"/>
      <w:r w:rsidRPr="005F4906">
        <w:rPr>
          <w:sz w:val="22"/>
          <w:szCs w:val="24"/>
          <w:lang w:val="de-DE"/>
        </w:rPr>
        <w:t xml:space="preserve"> ................................ ; </w:t>
      </w:r>
      <w:proofErr w:type="spellStart"/>
      <w:r w:rsidRPr="005F4906">
        <w:rPr>
          <w:sz w:val="22"/>
          <w:szCs w:val="24"/>
          <w:lang w:val="de-DE"/>
        </w:rPr>
        <w:t>Nr</w:t>
      </w:r>
      <w:proofErr w:type="spellEnd"/>
      <w:r w:rsidRPr="005F4906">
        <w:rPr>
          <w:sz w:val="22"/>
          <w:szCs w:val="24"/>
          <w:lang w:val="de-DE"/>
        </w:rPr>
        <w:t xml:space="preserve"> telefonu ...............................; </w:t>
      </w:r>
      <w:proofErr w:type="spellStart"/>
      <w:r w:rsidRPr="005F4906">
        <w:rPr>
          <w:sz w:val="22"/>
          <w:szCs w:val="24"/>
          <w:lang w:val="de-DE"/>
        </w:rPr>
        <w:t>e-mail</w:t>
      </w:r>
      <w:proofErr w:type="spellEnd"/>
      <w:r w:rsidRPr="005F4906">
        <w:rPr>
          <w:sz w:val="22"/>
          <w:szCs w:val="24"/>
          <w:lang w:val="de-DE"/>
        </w:rPr>
        <w:t xml:space="preserve"> ……………………….</w:t>
      </w:r>
    </w:p>
    <w:p w14:paraId="1433A73A" w14:textId="07F70B37" w:rsidR="005E05A7" w:rsidRPr="00A53782" w:rsidRDefault="0043356D" w:rsidP="005E05A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4906">
        <w:rPr>
          <w:sz w:val="22"/>
          <w:szCs w:val="22"/>
        </w:rPr>
        <w:t>przystępując do postępowania o udzielenie zamówienia publicznego prowadzonego przez Centrum Projektów Europejskich w trybie art. 39 na:</w:t>
      </w:r>
      <w:r w:rsidR="00A53782">
        <w:rPr>
          <w:sz w:val="22"/>
          <w:szCs w:val="22"/>
        </w:rPr>
        <w:t xml:space="preserve"> </w:t>
      </w:r>
      <w:r w:rsidR="005E05A7" w:rsidRPr="00CD3D5E">
        <w:rPr>
          <w:bCs/>
          <w:iCs/>
          <w:sz w:val="22"/>
          <w:szCs w:val="22"/>
        </w:rPr>
        <w:t>świadczenie usług utrzymania, rozwoju i obsługi technicznej istniejącej aplikacji internetowej, polegających na zapewnieniu prawidłowego funkcjonowania, wydajności, bezpieczeństwa,</w:t>
      </w:r>
      <w:r w:rsidR="005E05A7">
        <w:rPr>
          <w:bCs/>
          <w:iCs/>
          <w:sz w:val="22"/>
          <w:szCs w:val="22"/>
        </w:rPr>
        <w:t xml:space="preserve"> </w:t>
      </w:r>
      <w:r w:rsidR="005E05A7" w:rsidRPr="00CD3D5E">
        <w:rPr>
          <w:bCs/>
          <w:iCs/>
          <w:sz w:val="22"/>
          <w:szCs w:val="22"/>
        </w:rPr>
        <w:t xml:space="preserve">dostępności i niezawodności aplikacji internetowej </w:t>
      </w:r>
      <w:r w:rsidR="005E05A7" w:rsidRPr="005C5C23">
        <w:rPr>
          <w:bCs/>
          <w:iCs/>
          <w:sz w:val="22"/>
          <w:szCs w:val="22"/>
        </w:rPr>
        <w:t>przez okres 36 miesięcy</w:t>
      </w:r>
      <w:r w:rsidR="005E05A7">
        <w:rPr>
          <w:bCs/>
          <w:iCs/>
          <w:sz w:val="22"/>
          <w:szCs w:val="22"/>
        </w:rPr>
        <w:t xml:space="preserve">, </w:t>
      </w:r>
      <w:r w:rsidR="005E05A7" w:rsidRPr="005F4906">
        <w:rPr>
          <w:b/>
          <w:sz w:val="22"/>
          <w:szCs w:val="22"/>
        </w:rPr>
        <w:t>nr postępowania WA.263.</w:t>
      </w:r>
      <w:r w:rsidR="005E1BCE">
        <w:rPr>
          <w:b/>
          <w:sz w:val="22"/>
          <w:szCs w:val="22"/>
        </w:rPr>
        <w:t>51</w:t>
      </w:r>
      <w:r w:rsidR="005E05A7" w:rsidRPr="005F4906">
        <w:rPr>
          <w:b/>
          <w:sz w:val="22"/>
          <w:szCs w:val="22"/>
        </w:rPr>
        <w:t>.201</w:t>
      </w:r>
      <w:r w:rsidR="005E05A7">
        <w:rPr>
          <w:b/>
          <w:sz w:val="22"/>
          <w:szCs w:val="22"/>
        </w:rPr>
        <w:t>9</w:t>
      </w:r>
      <w:r w:rsidR="005E05A7" w:rsidRPr="005F4906">
        <w:rPr>
          <w:b/>
          <w:sz w:val="22"/>
          <w:szCs w:val="22"/>
        </w:rPr>
        <w:t>.</w:t>
      </w:r>
      <w:r w:rsidR="005E05A7">
        <w:rPr>
          <w:b/>
          <w:sz w:val="22"/>
          <w:szCs w:val="22"/>
        </w:rPr>
        <w:t>AZ</w:t>
      </w:r>
    </w:p>
    <w:p w14:paraId="1774B936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oświadczam/y/, że: </w:t>
      </w:r>
    </w:p>
    <w:p w14:paraId="73F20017" w14:textId="77777777" w:rsidR="0043356D" w:rsidRPr="005F4906" w:rsidRDefault="0043356D" w:rsidP="000C6281">
      <w:pPr>
        <w:numPr>
          <w:ilvl w:val="0"/>
          <w:numId w:val="39"/>
        </w:numPr>
        <w:spacing w:line="276" w:lineRule="auto"/>
        <w:jc w:val="both"/>
        <w:rPr>
          <w:b/>
          <w:bCs/>
          <w:i/>
          <w:sz w:val="22"/>
          <w:szCs w:val="24"/>
          <w:u w:val="single"/>
        </w:rPr>
      </w:pPr>
      <w:r w:rsidRPr="005F4906">
        <w:rPr>
          <w:b/>
          <w:bCs/>
          <w:i/>
          <w:sz w:val="22"/>
          <w:szCs w:val="24"/>
          <w:u w:val="single"/>
        </w:rPr>
        <w:t>należę/</w:t>
      </w:r>
      <w:proofErr w:type="spellStart"/>
      <w:r w:rsidRPr="005F4906">
        <w:rPr>
          <w:b/>
          <w:bCs/>
          <w:i/>
          <w:sz w:val="22"/>
          <w:szCs w:val="24"/>
          <w:u w:val="single"/>
        </w:rPr>
        <w:t>ymy</w:t>
      </w:r>
      <w:proofErr w:type="spellEnd"/>
      <w:r w:rsidRPr="005F4906">
        <w:rPr>
          <w:b/>
          <w:bCs/>
          <w:i/>
          <w:sz w:val="22"/>
          <w:szCs w:val="24"/>
          <w:u w:val="single"/>
        </w:rPr>
        <w:t xml:space="preserve">* </w:t>
      </w:r>
    </w:p>
    <w:p w14:paraId="25FA6A64" w14:textId="77777777" w:rsidR="0043356D" w:rsidRPr="005F4906" w:rsidRDefault="0043356D" w:rsidP="000C6281">
      <w:pPr>
        <w:numPr>
          <w:ilvl w:val="0"/>
          <w:numId w:val="39"/>
        </w:numPr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i/>
          <w:sz w:val="22"/>
          <w:szCs w:val="24"/>
          <w:u w:val="single"/>
        </w:rPr>
        <w:t>nie należę/</w:t>
      </w:r>
      <w:proofErr w:type="spellStart"/>
      <w:r w:rsidRPr="005F4906">
        <w:rPr>
          <w:b/>
          <w:bCs/>
          <w:i/>
          <w:sz w:val="22"/>
          <w:szCs w:val="24"/>
          <w:u w:val="single"/>
        </w:rPr>
        <w:t>ymy</w:t>
      </w:r>
      <w:proofErr w:type="spellEnd"/>
      <w:r w:rsidRPr="005F4906">
        <w:rPr>
          <w:b/>
          <w:bCs/>
          <w:i/>
          <w:sz w:val="22"/>
          <w:szCs w:val="24"/>
          <w:u w:val="single"/>
        </w:rPr>
        <w:t>*</w:t>
      </w:r>
      <w:r w:rsidRPr="005F4906">
        <w:rPr>
          <w:b/>
          <w:bCs/>
          <w:sz w:val="22"/>
          <w:szCs w:val="24"/>
        </w:rPr>
        <w:t xml:space="preserve"> </w:t>
      </w:r>
    </w:p>
    <w:p w14:paraId="12D057DF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do grupy kapitałowej, w rozumieniu ustawy z dnia 16 lutego 2007 r. o ochronie konkurencji </w:t>
      </w:r>
      <w:r w:rsidRPr="005F4906">
        <w:rPr>
          <w:b/>
          <w:bCs/>
          <w:sz w:val="22"/>
          <w:szCs w:val="24"/>
        </w:rPr>
        <w:br/>
        <w:t>i konsumentów (t. j. Dz. U. z 2017 r. poz. 229, 1089, 1132)**</w:t>
      </w:r>
    </w:p>
    <w:p w14:paraId="5DC7BBCF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</w:p>
    <w:p w14:paraId="527CDE12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  <w:r w:rsidRPr="005F4906">
        <w:rPr>
          <w:bCs/>
          <w:sz w:val="22"/>
          <w:szCs w:val="24"/>
        </w:rPr>
        <w:t>* niewłaściwe skreślić</w:t>
      </w:r>
    </w:p>
    <w:p w14:paraId="1B604BA2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** </w:t>
      </w:r>
      <w:r w:rsidRPr="005F4906">
        <w:rPr>
          <w:bCs/>
          <w:sz w:val="22"/>
          <w:szCs w:val="24"/>
          <w:u w:val="single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 </w:t>
      </w:r>
      <w:r w:rsidRPr="005F4906">
        <w:rPr>
          <w:sz w:val="22"/>
          <w:szCs w:val="22"/>
        </w:rPr>
        <w:t>(tj. Dz. U. z 2017 r. poz. 1579).</w:t>
      </w:r>
    </w:p>
    <w:p w14:paraId="58423953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7F9E1D2F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6FD293D3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7C7DFA50" w14:textId="4870CBD2" w:rsidR="0043356D" w:rsidRPr="005F4906" w:rsidRDefault="0043356D" w:rsidP="0043356D">
      <w:pPr>
        <w:tabs>
          <w:tab w:val="left" w:pos="5670"/>
        </w:tabs>
        <w:spacing w:line="276" w:lineRule="auto"/>
        <w:jc w:val="both"/>
        <w:rPr>
          <w:sz w:val="22"/>
          <w:szCs w:val="24"/>
        </w:rPr>
      </w:pPr>
      <w:bookmarkStart w:id="14" w:name="_Hlk13569539"/>
      <w:r w:rsidRPr="005F4906">
        <w:rPr>
          <w:sz w:val="22"/>
          <w:szCs w:val="24"/>
        </w:rPr>
        <w:t>................................., dn. ..................... 201</w:t>
      </w:r>
      <w:r>
        <w:rPr>
          <w:sz w:val="22"/>
          <w:szCs w:val="24"/>
        </w:rPr>
        <w:t>9</w:t>
      </w:r>
      <w:r w:rsidRPr="005F4906">
        <w:rPr>
          <w:sz w:val="22"/>
          <w:szCs w:val="24"/>
        </w:rPr>
        <w:t xml:space="preserve"> r.              </w:t>
      </w:r>
      <w:bookmarkEnd w:id="14"/>
      <w:r w:rsidR="00F356CC">
        <w:rPr>
          <w:sz w:val="22"/>
          <w:szCs w:val="24"/>
        </w:rPr>
        <w:tab/>
      </w:r>
      <w:r w:rsidRPr="005F4906">
        <w:rPr>
          <w:sz w:val="22"/>
          <w:szCs w:val="24"/>
        </w:rPr>
        <w:t>.............................................................</w:t>
      </w:r>
    </w:p>
    <w:p w14:paraId="07F8C83A" w14:textId="2A481361" w:rsidR="0043356D" w:rsidRPr="005F4906" w:rsidRDefault="00F356CC" w:rsidP="0043356D">
      <w:pPr>
        <w:tabs>
          <w:tab w:val="left" w:pos="4962"/>
        </w:tabs>
        <w:spacing w:line="276" w:lineRule="auto"/>
        <w:ind w:left="5664"/>
        <w:jc w:val="both"/>
        <w:rPr>
          <w:sz w:val="16"/>
          <w:szCs w:val="24"/>
        </w:rPr>
      </w:pPr>
      <w:r>
        <w:rPr>
          <w:sz w:val="16"/>
          <w:szCs w:val="24"/>
        </w:rPr>
        <w:tab/>
      </w:r>
      <w:r w:rsidR="0043356D" w:rsidRPr="005F4906">
        <w:rPr>
          <w:sz w:val="16"/>
          <w:szCs w:val="24"/>
        </w:rPr>
        <w:t>(podpis/y osoby/osób uprawnionej/</w:t>
      </w:r>
      <w:proofErr w:type="spellStart"/>
      <w:r w:rsidR="0043356D" w:rsidRPr="005F4906">
        <w:rPr>
          <w:sz w:val="16"/>
          <w:szCs w:val="24"/>
        </w:rPr>
        <w:t>ych</w:t>
      </w:r>
      <w:proofErr w:type="spellEnd"/>
      <w:r w:rsidR="0043356D" w:rsidRPr="005F4906">
        <w:rPr>
          <w:sz w:val="16"/>
          <w:szCs w:val="24"/>
        </w:rPr>
        <w:t>)</w:t>
      </w:r>
    </w:p>
    <w:p w14:paraId="6E26019B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43187B6A" w14:textId="77777777" w:rsidR="0043356D" w:rsidRPr="005F4906" w:rsidRDefault="0043356D" w:rsidP="0043356D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14B77797" w14:textId="1CA31F95" w:rsidR="005E05A7" w:rsidRDefault="005E05A7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8FF63DB" w14:textId="77777777" w:rsidR="00F356CC" w:rsidRPr="00F356CC" w:rsidRDefault="00F356CC" w:rsidP="00F356CC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F356CC" w:rsidRPr="00F356CC" w14:paraId="05BD029C" w14:textId="77777777" w:rsidTr="00F903E8">
        <w:tc>
          <w:tcPr>
            <w:tcW w:w="9356" w:type="dxa"/>
          </w:tcPr>
          <w:p w14:paraId="5D73A1D6" w14:textId="370B38C3" w:rsidR="00F356CC" w:rsidRPr="00F356CC" w:rsidRDefault="00F356CC" w:rsidP="00F356CC">
            <w:pPr>
              <w:jc w:val="both"/>
              <w:rPr>
                <w:b/>
                <w:sz w:val="22"/>
                <w:szCs w:val="22"/>
              </w:rPr>
            </w:pPr>
            <w:r w:rsidRPr="00F356CC">
              <w:rPr>
                <w:sz w:val="22"/>
                <w:szCs w:val="22"/>
              </w:rPr>
              <w:br w:type="page"/>
            </w:r>
            <w:r w:rsidRPr="00F356CC">
              <w:rPr>
                <w:sz w:val="22"/>
                <w:szCs w:val="22"/>
              </w:rPr>
              <w:br w:type="page"/>
            </w:r>
            <w:r w:rsidRPr="00F356CC">
              <w:rPr>
                <w:b/>
                <w:sz w:val="22"/>
                <w:szCs w:val="22"/>
              </w:rPr>
              <w:t>WA.263</w:t>
            </w:r>
            <w:r w:rsidR="005E1BCE">
              <w:rPr>
                <w:b/>
                <w:sz w:val="22"/>
                <w:szCs w:val="22"/>
              </w:rPr>
              <w:t>.51</w:t>
            </w:r>
            <w:r w:rsidRPr="00F356CC">
              <w:rPr>
                <w:b/>
                <w:sz w:val="22"/>
                <w:szCs w:val="22"/>
              </w:rPr>
              <w:t>.2019.A</w:t>
            </w:r>
            <w:r w:rsidR="005E05A7">
              <w:rPr>
                <w:b/>
                <w:sz w:val="22"/>
                <w:szCs w:val="22"/>
              </w:rPr>
              <w:t>Z</w:t>
            </w:r>
            <w:r w:rsidRPr="00F356CC">
              <w:rPr>
                <w:b/>
                <w:sz w:val="22"/>
                <w:szCs w:val="22"/>
              </w:rPr>
              <w:t xml:space="preserve">                                                                           ZAŁĄCZNIK NR 7 do SIWZ               </w:t>
            </w:r>
          </w:p>
          <w:p w14:paraId="3814819C" w14:textId="77777777" w:rsidR="00F356CC" w:rsidRPr="00F356CC" w:rsidRDefault="00F356CC" w:rsidP="00F356CC">
            <w:pPr>
              <w:rPr>
                <w:sz w:val="22"/>
                <w:szCs w:val="22"/>
              </w:rPr>
            </w:pPr>
          </w:p>
        </w:tc>
      </w:tr>
      <w:tr w:rsidR="00F356CC" w:rsidRPr="00F356CC" w14:paraId="61460262" w14:textId="77777777" w:rsidTr="00F903E8">
        <w:tc>
          <w:tcPr>
            <w:tcW w:w="9356" w:type="dxa"/>
          </w:tcPr>
          <w:p w14:paraId="3F19D258" w14:textId="77777777" w:rsidR="00F356CC" w:rsidRPr="00F356CC" w:rsidRDefault="00F356CC" w:rsidP="00F356CC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ZOBOWIĄZANIE PODMIOTU, O KTÓRYM MOWA W ART. 22a USTAWY </w:t>
            </w:r>
            <w:proofErr w:type="spellStart"/>
            <w:r w:rsidRPr="00F356CC">
              <w:rPr>
                <w:b/>
              </w:rPr>
              <w:t>Pzp</w:t>
            </w:r>
            <w:proofErr w:type="spellEnd"/>
            <w:r w:rsidRPr="00F356CC">
              <w:rPr>
                <w:b/>
              </w:rPr>
              <w:t xml:space="preserve"> DO ODDANIA </w:t>
            </w:r>
          </w:p>
          <w:p w14:paraId="5CA7523C" w14:textId="77777777" w:rsidR="00F356CC" w:rsidRPr="00F356CC" w:rsidRDefault="00F356CC" w:rsidP="00F356CC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DO DYSPOZYCJI WYKONAWCY NIEZBĘDNYCH ZASOBÓW NA POTRZEBY </w:t>
            </w:r>
          </w:p>
          <w:p w14:paraId="1A0AA097" w14:textId="77777777" w:rsidR="00F356CC" w:rsidRPr="00F356CC" w:rsidRDefault="00F356CC" w:rsidP="00F356CC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WYKONANIA ZAMÓWIENIA </w:t>
            </w:r>
          </w:p>
          <w:p w14:paraId="24BF7DB3" w14:textId="77777777" w:rsidR="00F356CC" w:rsidRPr="00F356CC" w:rsidRDefault="00F356CC" w:rsidP="00F356C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D658F2" w14:textId="77777777" w:rsidR="00F356CC" w:rsidRPr="00F356CC" w:rsidRDefault="00F356CC" w:rsidP="00F356CC"/>
    <w:p w14:paraId="1B1F129C" w14:textId="77777777" w:rsidR="00F356CC" w:rsidRPr="00F356CC" w:rsidRDefault="00F356CC" w:rsidP="00F356CC">
      <w:pPr>
        <w:jc w:val="both"/>
        <w:rPr>
          <w:sz w:val="22"/>
          <w:szCs w:val="22"/>
        </w:rPr>
      </w:pPr>
      <w:r w:rsidRPr="00F356CC">
        <w:rPr>
          <w:sz w:val="22"/>
          <w:szCs w:val="22"/>
        </w:rPr>
        <w:t xml:space="preserve">Ja niżej podpisany/My niżej podpisani </w:t>
      </w:r>
    </w:p>
    <w:p w14:paraId="1219A438" w14:textId="77777777" w:rsidR="00F356CC" w:rsidRPr="00F356CC" w:rsidRDefault="00F356CC" w:rsidP="00F356CC">
      <w:pPr>
        <w:rPr>
          <w:sz w:val="22"/>
          <w:szCs w:val="22"/>
        </w:rPr>
      </w:pPr>
    </w:p>
    <w:p w14:paraId="7CBDBEFF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165547DB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60B262EA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działając w imieniu i na rzecz: ……………………………………………………………………………………………… </w:t>
      </w:r>
    </w:p>
    <w:p w14:paraId="36899A5A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(nazwa Podmiotu) </w:t>
      </w:r>
    </w:p>
    <w:p w14:paraId="57F34563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2AB9C6E0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340F4609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(nazwa Wykonawcy) </w:t>
      </w:r>
    </w:p>
    <w:p w14:paraId="0845339F" w14:textId="1870AE3E" w:rsidR="005E05A7" w:rsidRPr="00A53782" w:rsidRDefault="00F356CC" w:rsidP="005E05A7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2"/>
          <w:szCs w:val="22"/>
        </w:rPr>
      </w:pPr>
      <w:r w:rsidRPr="00F356CC">
        <w:rPr>
          <w:sz w:val="22"/>
          <w:szCs w:val="22"/>
        </w:rPr>
        <w:t xml:space="preserve">przy wykonywaniu (w trakcie realizacji) </w:t>
      </w:r>
      <w:r w:rsidR="005E05A7" w:rsidRPr="00CD3D5E">
        <w:rPr>
          <w:bCs/>
          <w:iCs/>
          <w:sz w:val="22"/>
          <w:szCs w:val="22"/>
        </w:rPr>
        <w:t>usług utrzymania, rozwoju i obsługi technicznej istniejącej aplikacji internetowej, polegających na zapewnieniu prawidłowego funkcjonowania, wydajności, bezpieczeństwa,</w:t>
      </w:r>
      <w:r w:rsidR="005E05A7">
        <w:rPr>
          <w:bCs/>
          <w:iCs/>
          <w:sz w:val="22"/>
          <w:szCs w:val="22"/>
        </w:rPr>
        <w:t xml:space="preserve"> </w:t>
      </w:r>
      <w:r w:rsidR="005E05A7" w:rsidRPr="00CD3D5E">
        <w:rPr>
          <w:bCs/>
          <w:iCs/>
          <w:sz w:val="22"/>
          <w:szCs w:val="22"/>
        </w:rPr>
        <w:t xml:space="preserve">dostępności i niezawodności aplikacji internetowej </w:t>
      </w:r>
      <w:r w:rsidR="005E05A7" w:rsidRPr="005C5C23">
        <w:rPr>
          <w:bCs/>
          <w:iCs/>
          <w:sz w:val="22"/>
          <w:szCs w:val="22"/>
        </w:rPr>
        <w:t>przez okres 36 miesięcy</w:t>
      </w:r>
      <w:r w:rsidR="005E05A7">
        <w:rPr>
          <w:bCs/>
          <w:iCs/>
          <w:sz w:val="22"/>
          <w:szCs w:val="22"/>
        </w:rPr>
        <w:t xml:space="preserve">, </w:t>
      </w:r>
      <w:r w:rsidR="005E05A7" w:rsidRPr="005F4906">
        <w:rPr>
          <w:b/>
          <w:sz w:val="22"/>
          <w:szCs w:val="22"/>
        </w:rPr>
        <w:t>nr postępowania WA.263.</w:t>
      </w:r>
      <w:r w:rsidR="005E1BCE">
        <w:rPr>
          <w:b/>
          <w:sz w:val="22"/>
          <w:szCs w:val="22"/>
        </w:rPr>
        <w:t>51</w:t>
      </w:r>
      <w:r w:rsidR="005E05A7" w:rsidRPr="005F4906">
        <w:rPr>
          <w:b/>
          <w:sz w:val="22"/>
          <w:szCs w:val="22"/>
        </w:rPr>
        <w:t>.201</w:t>
      </w:r>
      <w:r w:rsidR="005E05A7">
        <w:rPr>
          <w:b/>
          <w:sz w:val="22"/>
          <w:szCs w:val="22"/>
        </w:rPr>
        <w:t>9</w:t>
      </w:r>
      <w:r w:rsidR="005E05A7" w:rsidRPr="005F4906">
        <w:rPr>
          <w:b/>
          <w:sz w:val="22"/>
          <w:szCs w:val="22"/>
        </w:rPr>
        <w:t>.</w:t>
      </w:r>
      <w:r w:rsidR="005E05A7">
        <w:rPr>
          <w:b/>
          <w:sz w:val="22"/>
          <w:szCs w:val="22"/>
        </w:rPr>
        <w:t>AZ</w:t>
      </w:r>
    </w:p>
    <w:p w14:paraId="48FE85C2" w14:textId="465A10D9" w:rsidR="00F356CC" w:rsidRPr="00F356CC" w:rsidRDefault="00F356CC" w:rsidP="00F356CC">
      <w:pPr>
        <w:jc w:val="both"/>
        <w:rPr>
          <w:sz w:val="22"/>
          <w:szCs w:val="22"/>
        </w:rPr>
      </w:pPr>
    </w:p>
    <w:p w14:paraId="675E500C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Oświadczam, iż: </w:t>
      </w:r>
    </w:p>
    <w:p w14:paraId="2831BDC5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749E724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93508E1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14:paraId="52A24713" w14:textId="77777777" w:rsidR="00F356CC" w:rsidRP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4) zakres mojego udziału przy wykonywaniu zamówienia będzie następujący: ……………………………………………………………………………………………………………………… ……………………………………………………………………………………………………………………… </w:t>
      </w:r>
    </w:p>
    <w:p w14:paraId="368D8B9B" w14:textId="041BBF55" w:rsidR="00F356CC" w:rsidRDefault="00F356CC" w:rsidP="00F356CC">
      <w:pPr>
        <w:rPr>
          <w:sz w:val="22"/>
          <w:szCs w:val="22"/>
        </w:rPr>
      </w:pPr>
      <w:r w:rsidRPr="00F356CC">
        <w:rPr>
          <w:sz w:val="22"/>
          <w:szCs w:val="22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87CEB6" w14:textId="7011E3BF" w:rsidR="00F356CC" w:rsidRDefault="00F356CC" w:rsidP="00F356CC">
      <w:pPr>
        <w:rPr>
          <w:sz w:val="22"/>
          <w:szCs w:val="22"/>
        </w:rPr>
      </w:pPr>
    </w:p>
    <w:p w14:paraId="795B0919" w14:textId="61570DC5" w:rsidR="00F356CC" w:rsidRDefault="00F356CC" w:rsidP="00F356CC">
      <w:pPr>
        <w:rPr>
          <w:sz w:val="22"/>
          <w:szCs w:val="22"/>
        </w:rPr>
      </w:pPr>
    </w:p>
    <w:p w14:paraId="63B81ABA" w14:textId="77777777" w:rsidR="00F356CC" w:rsidRPr="00F356CC" w:rsidRDefault="00F356CC" w:rsidP="00F356CC">
      <w:pPr>
        <w:rPr>
          <w:sz w:val="22"/>
          <w:szCs w:val="22"/>
        </w:rPr>
      </w:pPr>
    </w:p>
    <w:p w14:paraId="6F317BC4" w14:textId="7232EEEE" w:rsidR="00F356CC" w:rsidRPr="00F356CC" w:rsidRDefault="00F356CC" w:rsidP="00F356CC">
      <w:pPr>
        <w:rPr>
          <w:sz w:val="22"/>
          <w:szCs w:val="22"/>
        </w:rPr>
      </w:pPr>
      <w:r w:rsidRPr="005F4906">
        <w:rPr>
          <w:sz w:val="22"/>
          <w:szCs w:val="24"/>
        </w:rPr>
        <w:t>................................., dn. ..................... 201</w:t>
      </w:r>
      <w:r>
        <w:rPr>
          <w:sz w:val="22"/>
          <w:szCs w:val="24"/>
        </w:rPr>
        <w:t>9</w:t>
      </w:r>
      <w:r w:rsidRPr="005F4906">
        <w:rPr>
          <w:sz w:val="22"/>
          <w:szCs w:val="24"/>
        </w:rPr>
        <w:t xml:space="preserve"> r.          </w:t>
      </w:r>
      <w:r>
        <w:rPr>
          <w:sz w:val="22"/>
          <w:szCs w:val="24"/>
        </w:rPr>
        <w:tab/>
      </w:r>
      <w:r w:rsidRPr="005F4906">
        <w:rPr>
          <w:sz w:val="22"/>
          <w:szCs w:val="24"/>
        </w:rPr>
        <w:t xml:space="preserve">   .............................................................</w:t>
      </w:r>
    </w:p>
    <w:p w14:paraId="5EED15F9" w14:textId="15EEC582" w:rsidR="00F356CC" w:rsidRPr="00F356CC" w:rsidRDefault="00F356CC" w:rsidP="00F356CC">
      <w:pPr>
        <w:ind w:left="5664"/>
      </w:pPr>
      <w:r w:rsidRPr="005F4906">
        <w:rPr>
          <w:sz w:val="16"/>
          <w:szCs w:val="24"/>
        </w:rPr>
        <w:t>(podpis/y osoby/osób uprawnionej/</w:t>
      </w:r>
      <w:proofErr w:type="spellStart"/>
      <w:r w:rsidRPr="005F4906">
        <w:rPr>
          <w:sz w:val="16"/>
          <w:szCs w:val="24"/>
        </w:rPr>
        <w:t>ych</w:t>
      </w:r>
      <w:proofErr w:type="spellEnd"/>
      <w:r w:rsidRPr="005F4906">
        <w:rPr>
          <w:sz w:val="16"/>
          <w:szCs w:val="24"/>
        </w:rPr>
        <w:t>)</w:t>
      </w:r>
    </w:p>
    <w:bookmarkEnd w:id="11"/>
    <w:p w14:paraId="39417E9D" w14:textId="58AD40BB" w:rsidR="00A01FD6" w:rsidRPr="00602123" w:rsidRDefault="00A01FD6" w:rsidP="00602123">
      <w:pPr>
        <w:spacing w:line="276" w:lineRule="auto"/>
        <w:jc w:val="both"/>
        <w:rPr>
          <w:sz w:val="24"/>
          <w:szCs w:val="24"/>
        </w:rPr>
      </w:pPr>
    </w:p>
    <w:sectPr w:rsidR="00A01FD6" w:rsidRPr="00602123" w:rsidSect="008976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76BAE" w14:textId="77777777" w:rsidR="001E2FE4" w:rsidRDefault="001E2FE4" w:rsidP="005E160D">
      <w:r>
        <w:separator/>
      </w:r>
    </w:p>
  </w:endnote>
  <w:endnote w:type="continuationSeparator" w:id="0">
    <w:p w14:paraId="4DC808CD" w14:textId="77777777" w:rsidR="001E2FE4" w:rsidRDefault="001E2FE4" w:rsidP="005E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1BE12" w14:textId="77777777" w:rsidR="001E2FE4" w:rsidRDefault="001E2FE4" w:rsidP="005E160D">
      <w:r>
        <w:separator/>
      </w:r>
    </w:p>
  </w:footnote>
  <w:footnote w:type="continuationSeparator" w:id="0">
    <w:p w14:paraId="26ACF2F0" w14:textId="77777777" w:rsidR="001E2FE4" w:rsidRDefault="001E2FE4" w:rsidP="005E160D">
      <w:r>
        <w:continuationSeparator/>
      </w:r>
    </w:p>
  </w:footnote>
  <w:footnote w:id="1">
    <w:p w14:paraId="46BD8F2B" w14:textId="77777777" w:rsidR="001E2FE4" w:rsidRPr="00AE3561" w:rsidRDefault="001E2FE4" w:rsidP="00E45584">
      <w:pPr>
        <w:pStyle w:val="Tekstprzypisudolnego"/>
        <w:rPr>
          <w:rFonts w:ascii="Calibri" w:hAnsi="Calibri"/>
        </w:rPr>
      </w:pPr>
      <w:r w:rsidRPr="00AE3561">
        <w:rPr>
          <w:rStyle w:val="Odwoanieprzypisudolnego"/>
          <w:rFonts w:ascii="Calibri" w:hAnsi="Calibri"/>
        </w:rPr>
        <w:footnoteRef/>
      </w:r>
      <w:r w:rsidRPr="00AE3561">
        <w:rPr>
          <w:rFonts w:ascii="Calibri" w:hAnsi="Calibri"/>
        </w:rPr>
        <w:t xml:space="preserve"> W przypadku zaoferowania krótszych terminów reakcji niż wskazane w rozdz. 4 OPZ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31681D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C06C5"/>
    <w:multiLevelType w:val="hybridMultilevel"/>
    <w:tmpl w:val="E5D84E40"/>
    <w:lvl w:ilvl="0" w:tplc="4026657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5153A2"/>
    <w:multiLevelType w:val="hybridMultilevel"/>
    <w:tmpl w:val="4E7427C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07EB63EA"/>
    <w:multiLevelType w:val="hybridMultilevel"/>
    <w:tmpl w:val="8B129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5596A"/>
    <w:multiLevelType w:val="hybridMultilevel"/>
    <w:tmpl w:val="67C6B376"/>
    <w:lvl w:ilvl="0" w:tplc="B55042E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085655"/>
    <w:multiLevelType w:val="hybridMultilevel"/>
    <w:tmpl w:val="66FA09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0BD6860"/>
    <w:multiLevelType w:val="hybridMultilevel"/>
    <w:tmpl w:val="E108B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C2A62"/>
    <w:multiLevelType w:val="hybridMultilevel"/>
    <w:tmpl w:val="6B6473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00D57"/>
    <w:multiLevelType w:val="hybridMultilevel"/>
    <w:tmpl w:val="F864C3E6"/>
    <w:lvl w:ilvl="0" w:tplc="E0BAFD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3B17A2"/>
    <w:multiLevelType w:val="hybridMultilevel"/>
    <w:tmpl w:val="1C38D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1496B"/>
    <w:multiLevelType w:val="hybridMultilevel"/>
    <w:tmpl w:val="73807CC6"/>
    <w:lvl w:ilvl="0" w:tplc="476EA43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780CA7"/>
    <w:multiLevelType w:val="hybridMultilevel"/>
    <w:tmpl w:val="4E489D46"/>
    <w:lvl w:ilvl="0" w:tplc="35C8B00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78C1273"/>
    <w:multiLevelType w:val="hybridMultilevel"/>
    <w:tmpl w:val="FE7C6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1269D"/>
    <w:multiLevelType w:val="hybridMultilevel"/>
    <w:tmpl w:val="50FE8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C710F"/>
    <w:multiLevelType w:val="hybridMultilevel"/>
    <w:tmpl w:val="1D20D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F0FC7"/>
    <w:multiLevelType w:val="hybridMultilevel"/>
    <w:tmpl w:val="0D0027BE"/>
    <w:lvl w:ilvl="0" w:tplc="5B7861C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35518"/>
    <w:multiLevelType w:val="hybridMultilevel"/>
    <w:tmpl w:val="9334A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91AD2"/>
    <w:multiLevelType w:val="hybridMultilevel"/>
    <w:tmpl w:val="B42C7872"/>
    <w:lvl w:ilvl="0" w:tplc="851A9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E44B8"/>
    <w:multiLevelType w:val="singleLevel"/>
    <w:tmpl w:val="C2E07DEC"/>
    <w:lvl w:ilvl="0">
      <w:start w:val="1"/>
      <w:numFmt w:val="decimal"/>
      <w:pStyle w:val="Listapunktowana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 w15:restartNumberingAfterBreak="0">
    <w:nsid w:val="2DF00B44"/>
    <w:multiLevelType w:val="hybridMultilevel"/>
    <w:tmpl w:val="86829D5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1A66DAF"/>
    <w:multiLevelType w:val="hybridMultilevel"/>
    <w:tmpl w:val="44F83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8F3BF2"/>
    <w:multiLevelType w:val="multilevel"/>
    <w:tmpl w:val="DE26E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3C66A32"/>
    <w:multiLevelType w:val="hybridMultilevel"/>
    <w:tmpl w:val="90EE8D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407271E"/>
    <w:multiLevelType w:val="singleLevel"/>
    <w:tmpl w:val="649A0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6" w15:restartNumberingAfterBreak="0">
    <w:nsid w:val="348C2EDD"/>
    <w:multiLevelType w:val="hybridMultilevel"/>
    <w:tmpl w:val="14CC2BC6"/>
    <w:lvl w:ilvl="0" w:tplc="A288E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E4BE0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00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BAE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69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01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A7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29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2C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9621F7"/>
    <w:multiLevelType w:val="hybridMultilevel"/>
    <w:tmpl w:val="F0EE9A8E"/>
    <w:lvl w:ilvl="0" w:tplc="1CF8DB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5634C42"/>
    <w:multiLevelType w:val="hybridMultilevel"/>
    <w:tmpl w:val="8480A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68667D"/>
    <w:multiLevelType w:val="hybridMultilevel"/>
    <w:tmpl w:val="17D25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05FCA"/>
    <w:multiLevelType w:val="hybridMultilevel"/>
    <w:tmpl w:val="F258C6F6"/>
    <w:lvl w:ilvl="0" w:tplc="7E061D3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B655424"/>
    <w:multiLevelType w:val="hybridMultilevel"/>
    <w:tmpl w:val="6D68CA6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33" w15:restartNumberingAfterBreak="0">
    <w:nsid w:val="3E922503"/>
    <w:multiLevelType w:val="hybridMultilevel"/>
    <w:tmpl w:val="53F09A50"/>
    <w:lvl w:ilvl="0" w:tplc="41A4BAC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CD7B82"/>
    <w:multiLevelType w:val="hybridMultilevel"/>
    <w:tmpl w:val="F3EAF0A4"/>
    <w:lvl w:ilvl="0" w:tplc="62EEC6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D506C8"/>
    <w:multiLevelType w:val="hybridMultilevel"/>
    <w:tmpl w:val="A3BCF9D2"/>
    <w:lvl w:ilvl="0" w:tplc="D0E6B30C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FE614A5"/>
    <w:multiLevelType w:val="hybridMultilevel"/>
    <w:tmpl w:val="144C29BE"/>
    <w:lvl w:ilvl="0" w:tplc="D2CC5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650C1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0163F20"/>
    <w:multiLevelType w:val="hybridMultilevel"/>
    <w:tmpl w:val="7B608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1210D8"/>
    <w:multiLevelType w:val="hybridMultilevel"/>
    <w:tmpl w:val="D5ACB4AA"/>
    <w:lvl w:ilvl="0" w:tplc="590ED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C73FEC"/>
    <w:multiLevelType w:val="hybridMultilevel"/>
    <w:tmpl w:val="E22435F2"/>
    <w:lvl w:ilvl="0" w:tplc="13C85A2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0" w15:restartNumberingAfterBreak="0">
    <w:nsid w:val="41F17453"/>
    <w:multiLevelType w:val="hybridMultilevel"/>
    <w:tmpl w:val="CF1E3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442F795D"/>
    <w:multiLevelType w:val="hybridMultilevel"/>
    <w:tmpl w:val="80A4852C"/>
    <w:lvl w:ilvl="0" w:tplc="84E01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321E3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89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0D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CB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07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25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85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A2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8E1E81"/>
    <w:multiLevelType w:val="hybridMultilevel"/>
    <w:tmpl w:val="377CEAFE"/>
    <w:lvl w:ilvl="0" w:tplc="A7BA2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62F4415"/>
    <w:multiLevelType w:val="hybridMultilevel"/>
    <w:tmpl w:val="5A34E870"/>
    <w:lvl w:ilvl="0" w:tplc="AC805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77D55F9"/>
    <w:multiLevelType w:val="multilevel"/>
    <w:tmpl w:val="ED9887A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215868"/>
      </w:rPr>
    </w:lvl>
    <w:lvl w:ilvl="1">
      <w:start w:val="1"/>
      <w:numFmt w:val="lowerLetter"/>
      <w:lvlText w:val="%2)"/>
      <w:lvlJc w:val="left"/>
      <w:pPr>
        <w:ind w:left="718" w:hanging="576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484D69A5"/>
    <w:multiLevelType w:val="hybridMultilevel"/>
    <w:tmpl w:val="3588E91E"/>
    <w:lvl w:ilvl="0" w:tplc="B4A825A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4877338B"/>
    <w:multiLevelType w:val="multilevel"/>
    <w:tmpl w:val="56349136"/>
    <w:lvl w:ilvl="0">
      <w:start w:val="1"/>
      <w:numFmt w:val="decimal"/>
      <w:lvlText w:val="%1."/>
      <w:lvlJc w:val="left"/>
      <w:pPr>
        <w:ind w:left="432" w:hanging="432"/>
      </w:pPr>
      <w:rPr>
        <w:color w:val="215868"/>
      </w:rPr>
    </w:lvl>
    <w:lvl w:ilvl="1">
      <w:start w:val="1"/>
      <w:numFmt w:val="lowerLetter"/>
      <w:lvlText w:val="%2)"/>
      <w:lvlJc w:val="left"/>
      <w:pPr>
        <w:ind w:left="718" w:hanging="576"/>
      </w:pPr>
      <w:rPr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94E0BF0"/>
    <w:multiLevelType w:val="hybridMultilevel"/>
    <w:tmpl w:val="404E4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97609C3"/>
    <w:multiLevelType w:val="hybridMultilevel"/>
    <w:tmpl w:val="5B787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183ECF"/>
    <w:multiLevelType w:val="hybridMultilevel"/>
    <w:tmpl w:val="A8764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772748"/>
    <w:multiLevelType w:val="hybridMultilevel"/>
    <w:tmpl w:val="438CCD9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3B2889"/>
    <w:multiLevelType w:val="hybridMultilevel"/>
    <w:tmpl w:val="7A1AA426"/>
    <w:lvl w:ilvl="0" w:tplc="39A00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AB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CE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66A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1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901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02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8F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E4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A5316D"/>
    <w:multiLevelType w:val="hybridMultilevel"/>
    <w:tmpl w:val="C94AA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AC34039"/>
    <w:multiLevelType w:val="hybridMultilevel"/>
    <w:tmpl w:val="361C1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DC01B8"/>
    <w:multiLevelType w:val="hybridMultilevel"/>
    <w:tmpl w:val="91584982"/>
    <w:lvl w:ilvl="0" w:tplc="0C44DA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AEC692C"/>
    <w:multiLevelType w:val="hybridMultilevel"/>
    <w:tmpl w:val="EA5A40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C4F094F"/>
    <w:multiLevelType w:val="hybridMultilevel"/>
    <w:tmpl w:val="40D48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0E02B89"/>
    <w:multiLevelType w:val="hybridMultilevel"/>
    <w:tmpl w:val="D990F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2BC1F04"/>
    <w:multiLevelType w:val="hybridMultilevel"/>
    <w:tmpl w:val="87320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6BF0ADD"/>
    <w:multiLevelType w:val="hybridMultilevel"/>
    <w:tmpl w:val="A29247A4"/>
    <w:lvl w:ilvl="0" w:tplc="FCE8F89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C388B87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152CDB"/>
    <w:multiLevelType w:val="hybridMultilevel"/>
    <w:tmpl w:val="2E54B9F8"/>
    <w:lvl w:ilvl="0" w:tplc="C49C3C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BADB5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F703AD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E8A2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A50B0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B4C1F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A867D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04A1D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62C9B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6B7778E8"/>
    <w:multiLevelType w:val="hybridMultilevel"/>
    <w:tmpl w:val="44D6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D6473DC"/>
    <w:multiLevelType w:val="hybridMultilevel"/>
    <w:tmpl w:val="30BC2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931916"/>
    <w:multiLevelType w:val="hybridMultilevel"/>
    <w:tmpl w:val="3FA86AD4"/>
    <w:lvl w:ilvl="0" w:tplc="B3568B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136702C"/>
    <w:multiLevelType w:val="hybridMultilevel"/>
    <w:tmpl w:val="20584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FC18C3"/>
    <w:multiLevelType w:val="hybridMultilevel"/>
    <w:tmpl w:val="4A2E2E6E"/>
    <w:lvl w:ilvl="0" w:tplc="8EE21090">
      <w:start w:val="1"/>
      <w:numFmt w:val="decimal"/>
      <w:lvlText w:val="%1."/>
      <w:lvlJc w:val="left"/>
      <w:pPr>
        <w:ind w:left="720" w:hanging="360"/>
      </w:pPr>
    </w:lvl>
    <w:lvl w:ilvl="1" w:tplc="C5E0E038" w:tentative="1">
      <w:start w:val="1"/>
      <w:numFmt w:val="lowerLetter"/>
      <w:lvlText w:val="%2."/>
      <w:lvlJc w:val="left"/>
      <w:pPr>
        <w:ind w:left="1440" w:hanging="360"/>
      </w:pPr>
    </w:lvl>
    <w:lvl w:ilvl="2" w:tplc="4EA0A6DE" w:tentative="1">
      <w:start w:val="1"/>
      <w:numFmt w:val="lowerRoman"/>
      <w:lvlText w:val="%3."/>
      <w:lvlJc w:val="right"/>
      <w:pPr>
        <w:ind w:left="2160" w:hanging="180"/>
      </w:pPr>
    </w:lvl>
    <w:lvl w:ilvl="3" w:tplc="2AE4D85E" w:tentative="1">
      <w:start w:val="1"/>
      <w:numFmt w:val="decimal"/>
      <w:lvlText w:val="%4."/>
      <w:lvlJc w:val="left"/>
      <w:pPr>
        <w:ind w:left="2880" w:hanging="360"/>
      </w:pPr>
    </w:lvl>
    <w:lvl w:ilvl="4" w:tplc="3DA8A4F8" w:tentative="1">
      <w:start w:val="1"/>
      <w:numFmt w:val="lowerLetter"/>
      <w:lvlText w:val="%5."/>
      <w:lvlJc w:val="left"/>
      <w:pPr>
        <w:ind w:left="3600" w:hanging="360"/>
      </w:pPr>
    </w:lvl>
    <w:lvl w:ilvl="5" w:tplc="3DFC706C" w:tentative="1">
      <w:start w:val="1"/>
      <w:numFmt w:val="lowerRoman"/>
      <w:lvlText w:val="%6."/>
      <w:lvlJc w:val="right"/>
      <w:pPr>
        <w:ind w:left="4320" w:hanging="180"/>
      </w:pPr>
    </w:lvl>
    <w:lvl w:ilvl="6" w:tplc="38D21BF6" w:tentative="1">
      <w:start w:val="1"/>
      <w:numFmt w:val="decimal"/>
      <w:lvlText w:val="%7."/>
      <w:lvlJc w:val="left"/>
      <w:pPr>
        <w:ind w:left="5040" w:hanging="360"/>
      </w:pPr>
    </w:lvl>
    <w:lvl w:ilvl="7" w:tplc="31A03F22" w:tentative="1">
      <w:start w:val="1"/>
      <w:numFmt w:val="lowerLetter"/>
      <w:lvlText w:val="%8."/>
      <w:lvlJc w:val="left"/>
      <w:pPr>
        <w:ind w:left="5760" w:hanging="360"/>
      </w:pPr>
    </w:lvl>
    <w:lvl w:ilvl="8" w:tplc="5590D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9026CA"/>
    <w:multiLevelType w:val="hybridMultilevel"/>
    <w:tmpl w:val="3FFAC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022EA1"/>
    <w:multiLevelType w:val="hybridMultilevel"/>
    <w:tmpl w:val="9AE27BAC"/>
    <w:lvl w:ilvl="0" w:tplc="E3945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87B6663"/>
    <w:multiLevelType w:val="hybridMultilevel"/>
    <w:tmpl w:val="86FA92EA"/>
    <w:lvl w:ilvl="0" w:tplc="04150001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03" w:tentative="1">
      <w:start w:val="1"/>
      <w:numFmt w:val="lowerLetter"/>
      <w:lvlText w:val="%2."/>
      <w:lvlJc w:val="left"/>
      <w:pPr>
        <w:ind w:left="1866" w:hanging="360"/>
      </w:pPr>
    </w:lvl>
    <w:lvl w:ilvl="2" w:tplc="04150005" w:tentative="1">
      <w:start w:val="1"/>
      <w:numFmt w:val="lowerRoman"/>
      <w:lvlText w:val="%3."/>
      <w:lvlJc w:val="right"/>
      <w:pPr>
        <w:ind w:left="2586" w:hanging="180"/>
      </w:pPr>
    </w:lvl>
    <w:lvl w:ilvl="3" w:tplc="04150001" w:tentative="1">
      <w:start w:val="1"/>
      <w:numFmt w:val="decimal"/>
      <w:lvlText w:val="%4."/>
      <w:lvlJc w:val="left"/>
      <w:pPr>
        <w:ind w:left="3306" w:hanging="360"/>
      </w:pPr>
    </w:lvl>
    <w:lvl w:ilvl="4" w:tplc="04150003" w:tentative="1">
      <w:start w:val="1"/>
      <w:numFmt w:val="lowerLetter"/>
      <w:lvlText w:val="%5."/>
      <w:lvlJc w:val="left"/>
      <w:pPr>
        <w:ind w:left="4026" w:hanging="360"/>
      </w:pPr>
    </w:lvl>
    <w:lvl w:ilvl="5" w:tplc="04150005" w:tentative="1">
      <w:start w:val="1"/>
      <w:numFmt w:val="lowerRoman"/>
      <w:lvlText w:val="%6."/>
      <w:lvlJc w:val="right"/>
      <w:pPr>
        <w:ind w:left="4746" w:hanging="180"/>
      </w:pPr>
    </w:lvl>
    <w:lvl w:ilvl="6" w:tplc="04150001" w:tentative="1">
      <w:start w:val="1"/>
      <w:numFmt w:val="decimal"/>
      <w:lvlText w:val="%7."/>
      <w:lvlJc w:val="left"/>
      <w:pPr>
        <w:ind w:left="5466" w:hanging="360"/>
      </w:pPr>
    </w:lvl>
    <w:lvl w:ilvl="7" w:tplc="04150003" w:tentative="1">
      <w:start w:val="1"/>
      <w:numFmt w:val="lowerLetter"/>
      <w:lvlText w:val="%8."/>
      <w:lvlJc w:val="left"/>
      <w:pPr>
        <w:ind w:left="6186" w:hanging="360"/>
      </w:pPr>
    </w:lvl>
    <w:lvl w:ilvl="8" w:tplc="0415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7B177623"/>
    <w:multiLevelType w:val="hybridMultilevel"/>
    <w:tmpl w:val="2AD6B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47785B"/>
    <w:multiLevelType w:val="hybridMultilevel"/>
    <w:tmpl w:val="08C270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DEF07E4"/>
    <w:multiLevelType w:val="hybridMultilevel"/>
    <w:tmpl w:val="6B3EC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ED6F79A">
      <w:start w:val="1"/>
      <w:numFmt w:val="decimal"/>
      <w:lvlText w:val="%3)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EE15FB4"/>
    <w:multiLevelType w:val="hybridMultilevel"/>
    <w:tmpl w:val="4C56FD92"/>
    <w:lvl w:ilvl="0" w:tplc="0D640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EB48F1"/>
    <w:multiLevelType w:val="hybridMultilevel"/>
    <w:tmpl w:val="56765566"/>
    <w:lvl w:ilvl="0" w:tplc="81AAD48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0"/>
  </w:num>
  <w:num w:numId="3">
    <w:abstractNumId w:val="69"/>
  </w:num>
  <w:num w:numId="4">
    <w:abstractNumId w:val="42"/>
  </w:num>
  <w:num w:numId="5">
    <w:abstractNumId w:val="44"/>
  </w:num>
  <w:num w:numId="6">
    <w:abstractNumId w:val="26"/>
  </w:num>
  <w:num w:numId="7">
    <w:abstractNumId w:val="36"/>
  </w:num>
  <w:num w:numId="8">
    <w:abstractNumId w:val="19"/>
  </w:num>
  <w:num w:numId="9">
    <w:abstractNumId w:val="65"/>
  </w:num>
  <w:num w:numId="10">
    <w:abstractNumId w:val="51"/>
  </w:num>
  <w:num w:numId="11">
    <w:abstractNumId w:val="34"/>
  </w:num>
  <w:num w:numId="12">
    <w:abstractNumId w:val="15"/>
  </w:num>
  <w:num w:numId="13">
    <w:abstractNumId w:val="9"/>
  </w:num>
  <w:num w:numId="14">
    <w:abstractNumId w:val="5"/>
  </w:num>
  <w:num w:numId="15">
    <w:abstractNumId w:val="73"/>
  </w:num>
  <w:num w:numId="16">
    <w:abstractNumId w:val="75"/>
  </w:num>
  <w:num w:numId="17">
    <w:abstractNumId w:val="57"/>
  </w:num>
  <w:num w:numId="18">
    <w:abstractNumId w:val="43"/>
  </w:num>
  <w:num w:numId="19">
    <w:abstractNumId w:val="48"/>
  </w:num>
  <w:num w:numId="20">
    <w:abstractNumId w:val="59"/>
  </w:num>
  <w:num w:numId="21">
    <w:abstractNumId w:val="21"/>
  </w:num>
  <w:num w:numId="22">
    <w:abstractNumId w:val="40"/>
  </w:num>
  <w:num w:numId="23">
    <w:abstractNumId w:val="50"/>
  </w:num>
  <w:num w:numId="24">
    <w:abstractNumId w:val="22"/>
  </w:num>
  <w:num w:numId="25">
    <w:abstractNumId w:val="58"/>
  </w:num>
  <w:num w:numId="26">
    <w:abstractNumId w:val="60"/>
  </w:num>
  <w:num w:numId="27">
    <w:abstractNumId w:val="11"/>
  </w:num>
  <w:num w:numId="28">
    <w:abstractNumId w:val="49"/>
  </w:num>
  <w:num w:numId="29">
    <w:abstractNumId w:val="70"/>
  </w:num>
  <w:num w:numId="30">
    <w:abstractNumId w:val="35"/>
  </w:num>
  <w:num w:numId="31">
    <w:abstractNumId w:val="74"/>
  </w:num>
  <w:num w:numId="32">
    <w:abstractNumId w:val="32"/>
  </w:num>
  <w:num w:numId="33">
    <w:abstractNumId w:val="41"/>
  </w:num>
  <w:num w:numId="34">
    <w:abstractNumId w:val="16"/>
  </w:num>
  <w:num w:numId="35">
    <w:abstractNumId w:val="29"/>
  </w:num>
  <w:num w:numId="36">
    <w:abstractNumId w:val="67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63"/>
  </w:num>
  <w:num w:numId="40">
    <w:abstractNumId w:val="2"/>
  </w:num>
  <w:num w:numId="41">
    <w:abstractNumId w:val="24"/>
  </w:num>
  <w:num w:numId="42">
    <w:abstractNumId w:val="3"/>
  </w:num>
  <w:num w:numId="43">
    <w:abstractNumId w:val="55"/>
  </w:num>
  <w:num w:numId="44">
    <w:abstractNumId w:val="0"/>
  </w:num>
  <w:num w:numId="45">
    <w:abstractNumId w:val="4"/>
  </w:num>
  <w:num w:numId="46">
    <w:abstractNumId w:val="66"/>
  </w:num>
  <w:num w:numId="47">
    <w:abstractNumId w:val="62"/>
  </w:num>
  <w:num w:numId="48">
    <w:abstractNumId w:val="46"/>
  </w:num>
  <w:num w:numId="49">
    <w:abstractNumId w:val="39"/>
  </w:num>
  <w:num w:numId="50">
    <w:abstractNumId w:val="71"/>
  </w:num>
  <w:num w:numId="51">
    <w:abstractNumId w:val="68"/>
  </w:num>
  <w:num w:numId="52">
    <w:abstractNumId w:val="30"/>
  </w:num>
  <w:num w:numId="53">
    <w:abstractNumId w:val="31"/>
  </w:num>
  <w:num w:numId="54">
    <w:abstractNumId w:val="38"/>
  </w:num>
  <w:num w:numId="55">
    <w:abstractNumId w:val="54"/>
  </w:num>
  <w:num w:numId="56">
    <w:abstractNumId w:val="33"/>
  </w:num>
  <w:num w:numId="57">
    <w:abstractNumId w:val="17"/>
  </w:num>
  <w:num w:numId="58">
    <w:abstractNumId w:val="61"/>
  </w:num>
  <w:num w:numId="59">
    <w:abstractNumId w:val="52"/>
  </w:num>
  <w:num w:numId="60">
    <w:abstractNumId w:val="23"/>
  </w:num>
  <w:num w:numId="61">
    <w:abstractNumId w:val="56"/>
  </w:num>
  <w:num w:numId="62">
    <w:abstractNumId w:val="6"/>
  </w:num>
  <w:num w:numId="63">
    <w:abstractNumId w:val="1"/>
  </w:num>
  <w:num w:numId="64">
    <w:abstractNumId w:val="10"/>
  </w:num>
  <w:num w:numId="65">
    <w:abstractNumId w:val="14"/>
  </w:num>
  <w:num w:numId="66">
    <w:abstractNumId w:val="13"/>
  </w:num>
  <w:num w:numId="67">
    <w:abstractNumId w:val="47"/>
  </w:num>
  <w:num w:numId="68">
    <w:abstractNumId w:val="7"/>
  </w:num>
  <w:num w:numId="69">
    <w:abstractNumId w:val="18"/>
  </w:num>
  <w:num w:numId="70">
    <w:abstractNumId w:val="72"/>
  </w:num>
  <w:num w:numId="71">
    <w:abstractNumId w:val="53"/>
  </w:num>
  <w:num w:numId="72">
    <w:abstractNumId w:val="28"/>
  </w:num>
  <w:num w:numId="73">
    <w:abstractNumId w:val="37"/>
  </w:num>
  <w:num w:numId="74">
    <w:abstractNumId w:val="45"/>
  </w:num>
  <w:num w:numId="75">
    <w:abstractNumId w:val="64"/>
  </w:num>
  <w:num w:numId="76">
    <w:abstractNumId w:val="2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0D"/>
    <w:rsid w:val="00025AE6"/>
    <w:rsid w:val="000332AB"/>
    <w:rsid w:val="00091F2E"/>
    <w:rsid w:val="000C4965"/>
    <w:rsid w:val="000C6281"/>
    <w:rsid w:val="000D5B10"/>
    <w:rsid w:val="000F7B12"/>
    <w:rsid w:val="001268D1"/>
    <w:rsid w:val="0015355A"/>
    <w:rsid w:val="00183683"/>
    <w:rsid w:val="001A78A8"/>
    <w:rsid w:val="001E1AB2"/>
    <w:rsid w:val="001E2FE4"/>
    <w:rsid w:val="00204B5B"/>
    <w:rsid w:val="00211C8E"/>
    <w:rsid w:val="00215C43"/>
    <w:rsid w:val="00217AB2"/>
    <w:rsid w:val="002370CA"/>
    <w:rsid w:val="00240A90"/>
    <w:rsid w:val="00251750"/>
    <w:rsid w:val="0027147F"/>
    <w:rsid w:val="002860B2"/>
    <w:rsid w:val="002C6053"/>
    <w:rsid w:val="002D421F"/>
    <w:rsid w:val="002F54A1"/>
    <w:rsid w:val="002F7969"/>
    <w:rsid w:val="00303829"/>
    <w:rsid w:val="003275C7"/>
    <w:rsid w:val="003709A2"/>
    <w:rsid w:val="003C2F4C"/>
    <w:rsid w:val="003E00DA"/>
    <w:rsid w:val="00403D77"/>
    <w:rsid w:val="004104EF"/>
    <w:rsid w:val="0043356D"/>
    <w:rsid w:val="00456F87"/>
    <w:rsid w:val="004610E5"/>
    <w:rsid w:val="004B04C6"/>
    <w:rsid w:val="004B53C3"/>
    <w:rsid w:val="004B7A91"/>
    <w:rsid w:val="005A35AA"/>
    <w:rsid w:val="005B5658"/>
    <w:rsid w:val="005B7150"/>
    <w:rsid w:val="005C5C23"/>
    <w:rsid w:val="005D3303"/>
    <w:rsid w:val="005E05A7"/>
    <w:rsid w:val="005E160D"/>
    <w:rsid w:val="005E1BCE"/>
    <w:rsid w:val="005E51D8"/>
    <w:rsid w:val="005F4906"/>
    <w:rsid w:val="00602123"/>
    <w:rsid w:val="00634362"/>
    <w:rsid w:val="0066701B"/>
    <w:rsid w:val="00673965"/>
    <w:rsid w:val="006F6A82"/>
    <w:rsid w:val="00727121"/>
    <w:rsid w:val="007778FC"/>
    <w:rsid w:val="00780CB0"/>
    <w:rsid w:val="0079213E"/>
    <w:rsid w:val="007E761D"/>
    <w:rsid w:val="00804E8C"/>
    <w:rsid w:val="008779D8"/>
    <w:rsid w:val="00897690"/>
    <w:rsid w:val="008A2B8C"/>
    <w:rsid w:val="009106BC"/>
    <w:rsid w:val="0098693F"/>
    <w:rsid w:val="00A01FD6"/>
    <w:rsid w:val="00A0670D"/>
    <w:rsid w:val="00A34DF9"/>
    <w:rsid w:val="00A41504"/>
    <w:rsid w:val="00A53782"/>
    <w:rsid w:val="00A77DA3"/>
    <w:rsid w:val="00AC3D13"/>
    <w:rsid w:val="00AC4CDE"/>
    <w:rsid w:val="00B000D6"/>
    <w:rsid w:val="00B26E21"/>
    <w:rsid w:val="00B34F0E"/>
    <w:rsid w:val="00B4000E"/>
    <w:rsid w:val="00B6486C"/>
    <w:rsid w:val="00B67CB4"/>
    <w:rsid w:val="00BA334D"/>
    <w:rsid w:val="00BD2E06"/>
    <w:rsid w:val="00CC2E62"/>
    <w:rsid w:val="00CD3D5E"/>
    <w:rsid w:val="00CE3F6C"/>
    <w:rsid w:val="00D0436A"/>
    <w:rsid w:val="00D05AF2"/>
    <w:rsid w:val="00D46E3C"/>
    <w:rsid w:val="00D526BE"/>
    <w:rsid w:val="00D6047A"/>
    <w:rsid w:val="00D627B6"/>
    <w:rsid w:val="00D73667"/>
    <w:rsid w:val="00DA61E6"/>
    <w:rsid w:val="00DE20B2"/>
    <w:rsid w:val="00E2197C"/>
    <w:rsid w:val="00E27987"/>
    <w:rsid w:val="00E31611"/>
    <w:rsid w:val="00E420F5"/>
    <w:rsid w:val="00E45584"/>
    <w:rsid w:val="00F17945"/>
    <w:rsid w:val="00F2494E"/>
    <w:rsid w:val="00F356CC"/>
    <w:rsid w:val="00F903E8"/>
    <w:rsid w:val="00FA4CD4"/>
    <w:rsid w:val="00FB1A7E"/>
    <w:rsid w:val="00FC735F"/>
    <w:rsid w:val="00FD3ED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016B"/>
  <w15:chartTrackingRefBased/>
  <w15:docId w15:val="{23F66665-BEF7-42BF-9EF8-3C156359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,1,h1,Header 1"/>
    <w:basedOn w:val="Normalny"/>
    <w:next w:val="Normalny"/>
    <w:link w:val="Nagwek1Znak"/>
    <w:qFormat/>
    <w:rsid w:val="005E160D"/>
    <w:pPr>
      <w:keepNext/>
      <w:jc w:val="center"/>
      <w:outlineLvl w:val="0"/>
    </w:pPr>
    <w:rPr>
      <w:sz w:val="24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5E160D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E160D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160D"/>
    <w:pPr>
      <w:keepNext/>
      <w:jc w:val="center"/>
      <w:outlineLvl w:val="3"/>
    </w:pPr>
    <w:rPr>
      <w:b/>
      <w:sz w:val="32"/>
    </w:rPr>
  </w:style>
  <w:style w:type="paragraph" w:styleId="Nagwek8">
    <w:name w:val="heading 8"/>
    <w:aliases w:val="l8"/>
    <w:basedOn w:val="Normalny"/>
    <w:next w:val="Normalny"/>
    <w:link w:val="Nagwek8Znak"/>
    <w:uiPriority w:val="99"/>
    <w:qFormat/>
    <w:rsid w:val="005E160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5" w:color="auto"/>
      </w:pBdr>
      <w:jc w:val="center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5E16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E160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aliases w:val="l8 Znak"/>
    <w:basedOn w:val="Domylnaczcionkaakapitu"/>
    <w:link w:val="Nagwek8"/>
    <w:uiPriority w:val="99"/>
    <w:rsid w:val="005E16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5E160D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E160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E1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D0436A"/>
    <w:pPr>
      <w:numPr>
        <w:numId w:val="2"/>
      </w:numPr>
      <w:tabs>
        <w:tab w:val="clear" w:pos="360"/>
        <w:tab w:val="num" w:pos="0"/>
        <w:tab w:val="left" w:pos="284"/>
      </w:tabs>
      <w:ind w:left="0" w:firstLine="0"/>
      <w:jc w:val="both"/>
    </w:pPr>
    <w:rPr>
      <w:spacing w:val="-1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5E160D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rsid w:val="005E160D"/>
    <w:pPr>
      <w:ind w:left="708"/>
    </w:pPr>
  </w:style>
  <w:style w:type="character" w:styleId="Hipercze">
    <w:name w:val="Hyperlink"/>
    <w:basedOn w:val="Domylnaczcionkaakapitu"/>
    <w:uiPriority w:val="99"/>
    <w:unhideWhenUsed/>
    <w:rsid w:val="005E160D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rsid w:val="005E1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A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A91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leNormal1">
    <w:name w:val="Table Normal1"/>
    <w:uiPriority w:val="2"/>
    <w:semiHidden/>
    <w:unhideWhenUsed/>
    <w:qFormat/>
    <w:rsid w:val="00AC3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C3D13"/>
    <w:pPr>
      <w:widowControl w:val="0"/>
      <w:autoSpaceDE w:val="0"/>
      <w:autoSpaceDN w:val="0"/>
    </w:pPr>
    <w:rPr>
      <w:sz w:val="22"/>
      <w:szCs w:val="22"/>
      <w:lang w:bidi="pl-PL"/>
    </w:rPr>
  </w:style>
  <w:style w:type="paragraph" w:styleId="Listapunktowana">
    <w:name w:val="List Bullet"/>
    <w:basedOn w:val="Normalny"/>
    <w:uiPriority w:val="99"/>
    <w:semiHidden/>
    <w:unhideWhenUsed/>
    <w:rsid w:val="00E45584"/>
    <w:pPr>
      <w:numPr>
        <w:numId w:val="44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58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5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uiPriority w:val="99"/>
    <w:rsid w:val="00E4558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455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58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5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000E"/>
    <w:rPr>
      <w:color w:val="605E5C"/>
      <w:shd w:val="clear" w:color="auto" w:fill="E1DFDD"/>
    </w:rPr>
  </w:style>
  <w:style w:type="paragraph" w:customStyle="1" w:styleId="Default">
    <w:name w:val="Default"/>
    <w:rsid w:val="00B00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baltic.eu" TargetMode="External"/><Relationship Id="rId13" Type="http://schemas.openxmlformats.org/officeDocument/2006/relationships/hyperlink" Target="http://www.en.plsn.eu" TargetMode="External"/><Relationship Id="rId18" Type="http://schemas.openxmlformats.org/officeDocument/2006/relationships/hyperlink" Target="http://www.widzialni.org/container/podrecznik6-www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sn.eu" TargetMode="External"/><Relationship Id="rId12" Type="http://schemas.openxmlformats.org/officeDocument/2006/relationships/hyperlink" Target="http://www.de.plsn.eu" TargetMode="External"/><Relationship Id="rId17" Type="http://schemas.openxmlformats.org/officeDocument/2006/relationships/hyperlink" Target="http://www.sk.plsk.e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.plsk.e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.plsn.e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lsk.eu" TargetMode="External"/><Relationship Id="rId10" Type="http://schemas.openxmlformats.org/officeDocument/2006/relationships/hyperlink" Target="http://www.plsn.e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sk.eu" TargetMode="External"/><Relationship Id="rId14" Type="http://schemas.openxmlformats.org/officeDocument/2006/relationships/hyperlink" Target="http://www.southbaltic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9895</Words>
  <Characters>59373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Hryniewicz-Braham</dc:creator>
  <cp:keywords/>
  <dc:description/>
  <cp:lastModifiedBy>Barbara Grzes</cp:lastModifiedBy>
  <cp:revision>3</cp:revision>
  <cp:lastPrinted>2019-07-17T09:42:00Z</cp:lastPrinted>
  <dcterms:created xsi:type="dcterms:W3CDTF">2019-07-23T10:32:00Z</dcterms:created>
  <dcterms:modified xsi:type="dcterms:W3CDTF">2019-07-23T10:32:00Z</dcterms:modified>
</cp:coreProperties>
</file>