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72658" w14:textId="24E1A101" w:rsidR="008F3424" w:rsidRDefault="008F3424" w:rsidP="008F3424">
      <w:pPr>
        <w:jc w:val="right"/>
      </w:pPr>
      <w:bookmarkStart w:id="0" w:name="_Hlk14269058"/>
      <w:r>
        <w:t>Załącznik nr 1 do umowy- SOPZ</w:t>
      </w:r>
    </w:p>
    <w:p w14:paraId="700038D8" w14:textId="37F80CFD" w:rsidR="004E25FC" w:rsidRPr="005143FC" w:rsidRDefault="004E25FC" w:rsidP="009F18FD">
      <w:pPr>
        <w:jc w:val="both"/>
      </w:pPr>
      <w:r w:rsidRPr="005143FC">
        <w:t>Przedmiotem zamówienia jest udzielenie przez Wykonawcę w okresie obowiązywania umowy, dostępu do elektronicznej bazy danych Systemu Informacji Prawnej (SIP) w trybie on-line. W ramach realizacji przedmiotu umowy Wykonawca zobowiązany jest do zapewnienia Zamawiającemu minimum 6 jednoczesnych dostępów on-line do bazy danych SIP, 24/h i 7 dni w tygodniu przez cały okres obowiązywania umowy. Dostęp musi być możliwy bez względu na adres IP, z którego następuje połączenie.</w:t>
      </w:r>
    </w:p>
    <w:bookmarkEnd w:id="0"/>
    <w:p w14:paraId="13A76972" w14:textId="1AC7D4F2" w:rsidR="004E25FC" w:rsidRPr="005143FC" w:rsidRDefault="004E25FC" w:rsidP="009F18FD">
      <w:pPr>
        <w:jc w:val="both"/>
      </w:pPr>
      <w:r w:rsidRPr="005143FC">
        <w:t>Minimalne wymagania względem bazy SIP.</w:t>
      </w:r>
      <w:r w:rsidR="008F3424">
        <w:t xml:space="preserve"> </w:t>
      </w:r>
      <w:r w:rsidR="005143FC" w:rsidRPr="005143FC">
        <w:t xml:space="preserve">Wymagania odnośnie do zawartości. </w:t>
      </w:r>
      <w:r w:rsidRPr="005143FC">
        <w:t xml:space="preserve">Baza SIP musi zawierać: </w:t>
      </w:r>
      <w:bookmarkStart w:id="1" w:name="_GoBack"/>
      <w:bookmarkEnd w:id="1"/>
    </w:p>
    <w:p w14:paraId="18850917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Kompletną bazę aktów prawa powszechnie obowiązującego w Polsce, ocenionych co do obowiązywania (akty prawa krajowego i UE);</w:t>
      </w:r>
    </w:p>
    <w:p w14:paraId="42BA868E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Kompletną bazę ujednoliconych  i ocenionych, co do obowiązywania przepisów UE wydanych w dzienniku Urzędowym Seria L i seria C oraz wydanych w polskim wydaniu specjalnym Dziennika Urzędowego UE;</w:t>
      </w:r>
    </w:p>
    <w:p w14:paraId="08C8CF34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Kompletną bazę orzecznictwa sądów i administracji (w tym również niepublikowanych);</w:t>
      </w:r>
    </w:p>
    <w:p w14:paraId="1AC1BAA9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Kompletną bazę projektów ustaw wraz z uzasadnieniami;</w:t>
      </w:r>
    </w:p>
    <w:p w14:paraId="1522A4C9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Kompletny katalog zmian rozporządzeń zmieniających rozporządzenia UE (rozporządzenia zmieniające można otworzyć/przejść, bez konieczności odrębnego wyszukiwania tych aktów)</w:t>
      </w:r>
    </w:p>
    <w:p w14:paraId="6D18801E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Kompletną bazę komentarzy i monografii dotyczących prawa polskiego i europejskiego;</w:t>
      </w:r>
    </w:p>
    <w:p w14:paraId="5FF7FB94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Bazę tez z piśmiennictwa (ocenianą co do aktualności);</w:t>
      </w:r>
    </w:p>
    <w:p w14:paraId="477B4032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Baza bibliografii PAN;</w:t>
      </w:r>
    </w:p>
    <w:p w14:paraId="5E5A996D" w14:textId="77777777" w:rsidR="005143FC" w:rsidRPr="005143FC" w:rsidRDefault="005143FC" w:rsidP="008F342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5143FC">
        <w:t>Bazę orzeczeń Trybunału Sprawiedliwości UE;</w:t>
      </w:r>
    </w:p>
    <w:p w14:paraId="54BCCD94" w14:textId="77777777" w:rsidR="005143FC" w:rsidRPr="005143FC" w:rsidRDefault="005143FC" w:rsidP="008F342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5143FC">
        <w:t xml:space="preserve">Baza orzeczeń KIO; </w:t>
      </w:r>
    </w:p>
    <w:p w14:paraId="6A277E94" w14:textId="77777777" w:rsidR="004E25FC" w:rsidRPr="005143FC" w:rsidRDefault="005143FC" w:rsidP="008F342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5143FC">
        <w:t>Baza musi być aktualizowana codziennie</w:t>
      </w:r>
      <w:r w:rsidR="004E25FC" w:rsidRPr="005143FC">
        <w:t>;</w:t>
      </w:r>
    </w:p>
    <w:p w14:paraId="082FEF7A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5143FC">
        <w:t>Wersje polskie i angielskie aktów Unii Europejskiej;</w:t>
      </w:r>
    </w:p>
    <w:p w14:paraId="3202CA87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5143FC">
        <w:t>Kalendarium aktualnie wchodzących w życie aktów prawnych oraz ustaw wygasających lub zmienianych, aktualnie wchodzących w życie aktów prawnych musi obejmować akty prawne publikowane w Dzienniku Ustaw oraz Monitorze Polskim;</w:t>
      </w:r>
    </w:p>
    <w:p w14:paraId="30206127" w14:textId="77777777" w:rsidR="004E25FC" w:rsidRPr="005143FC" w:rsidRDefault="004E25FC" w:rsidP="008F3424">
      <w:pPr>
        <w:pStyle w:val="Akapitzlist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0" w:firstLine="0"/>
        <w:jc w:val="both"/>
      </w:pPr>
      <w:r w:rsidRPr="005143FC">
        <w:t>Treść aktów prawnych oraz metryki z Dzienników Urzędowych i Monitorów Polskich od 1918 roku;</w:t>
      </w:r>
    </w:p>
    <w:p w14:paraId="47F0CA07" w14:textId="724069FC" w:rsidR="004E25FC" w:rsidRPr="008F3424" w:rsidRDefault="005143FC" w:rsidP="008F3424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/>
        </w:rPr>
      </w:pPr>
      <w:r w:rsidRPr="00180641">
        <w:rPr>
          <w:b/>
        </w:rPr>
        <w:t>Minimalny zakres dziedzin prawa jakie musi obejmować SIP to prawo cywilne</w:t>
      </w:r>
      <w:r w:rsidR="009F18FD">
        <w:rPr>
          <w:b/>
        </w:rPr>
        <w:t>,</w:t>
      </w:r>
      <w:r w:rsidRPr="00180641">
        <w:rPr>
          <w:b/>
        </w:rPr>
        <w:t xml:space="preserve"> prawo zamówień publicznych</w:t>
      </w:r>
      <w:r w:rsidR="009F18FD">
        <w:rPr>
          <w:b/>
        </w:rPr>
        <w:t>, prawo UE</w:t>
      </w:r>
      <w:r w:rsidR="00180641">
        <w:rPr>
          <w:b/>
        </w:rPr>
        <w:t>.</w:t>
      </w:r>
    </w:p>
    <w:p w14:paraId="7B834335" w14:textId="77777777" w:rsidR="004E25FC" w:rsidRPr="005143FC" w:rsidRDefault="005143FC" w:rsidP="004E25FC">
      <w:pPr>
        <w:jc w:val="both"/>
      </w:pPr>
      <w:r w:rsidRPr="005143FC">
        <w:t xml:space="preserve">Wymagania odnośnie do funkcjonalności. Baza SIP </w:t>
      </w:r>
      <w:r w:rsidR="004E25FC" w:rsidRPr="005143FC">
        <w:t xml:space="preserve">musi mieć możliwość: </w:t>
      </w:r>
    </w:p>
    <w:p w14:paraId="75B65232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wg identyfikatora /sygnatury/ aktu</w:t>
      </w:r>
      <w:r w:rsidRPr="005143FC">
        <w:t>;</w:t>
      </w:r>
    </w:p>
    <w:p w14:paraId="6E7C3170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wg rocznika</w:t>
      </w:r>
      <w:r w:rsidRPr="005143FC">
        <w:t>;</w:t>
      </w:r>
    </w:p>
    <w:p w14:paraId="2D817778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wg daty wydania/opublikowania aktu</w:t>
      </w:r>
      <w:r w:rsidRPr="005143FC">
        <w:t>;</w:t>
      </w:r>
    </w:p>
    <w:p w14:paraId="5AD11214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według słowa/frazy</w:t>
      </w:r>
      <w:r w:rsidRPr="005143FC">
        <w:t>;</w:t>
      </w:r>
    </w:p>
    <w:p w14:paraId="21AF8127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O</w:t>
      </w:r>
      <w:r w:rsidR="004E25FC" w:rsidRPr="005143FC">
        <w:t>dwołania z poziomu aktu prawnego do orzeczeń</w:t>
      </w:r>
      <w:r w:rsidRPr="005143FC">
        <w:t>;</w:t>
      </w:r>
    </w:p>
    <w:p w14:paraId="64FA809E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O</w:t>
      </w:r>
      <w:r w:rsidR="004E25FC" w:rsidRPr="005143FC">
        <w:t>dwołania z poziomu aktu prawnego do pism urzędowych</w:t>
      </w:r>
      <w:r w:rsidRPr="005143FC">
        <w:t>;</w:t>
      </w:r>
    </w:p>
    <w:p w14:paraId="79252A3A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O</w:t>
      </w:r>
      <w:r w:rsidR="004E25FC" w:rsidRPr="005143FC">
        <w:t>dwołania z poziomu aktu prawnego do cytatów/tez z piśmiennictwa prawniczego</w:t>
      </w:r>
      <w:r w:rsidRPr="005143FC">
        <w:t>;</w:t>
      </w:r>
    </w:p>
    <w:p w14:paraId="21D1E470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O</w:t>
      </w:r>
      <w:r w:rsidR="004E25FC" w:rsidRPr="005143FC">
        <w:t>dwołania z poziomu aktu prawnego do komentarzy</w:t>
      </w:r>
      <w:r w:rsidRPr="005143FC">
        <w:t>;</w:t>
      </w:r>
    </w:p>
    <w:p w14:paraId="0C356FC9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M</w:t>
      </w:r>
      <w:r w:rsidR="004E25FC" w:rsidRPr="005143FC">
        <w:t xml:space="preserve">ożliwość porównania treści przepisu aktu prawnego w brzmieniu przed zmianą treści i po zmianie treści </w:t>
      </w:r>
    </w:p>
    <w:p w14:paraId="790E365A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</w:pPr>
      <w:r w:rsidRPr="005143FC">
        <w:t>M</w:t>
      </w:r>
      <w:r w:rsidR="004E25FC" w:rsidRPr="005143FC">
        <w:t>ożliwość kopiowania całości lub części dokumentów bezpośrednio z systemu do edytorów tekstów</w:t>
      </w:r>
      <w:r w:rsidRPr="005143FC">
        <w:t>;</w:t>
      </w:r>
    </w:p>
    <w:p w14:paraId="31480DB6" w14:textId="77777777" w:rsidR="005143FC" w:rsidRPr="005143FC" w:rsidRDefault="004E25FC" w:rsidP="008F342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0" w:firstLine="0"/>
        <w:jc w:val="both"/>
      </w:pPr>
      <w:r w:rsidRPr="005143FC">
        <w:lastRenderedPageBreak/>
        <w:t xml:space="preserve"> </w:t>
      </w:r>
      <w:r w:rsidR="005143FC" w:rsidRPr="005143FC">
        <w:t>M</w:t>
      </w:r>
      <w:r w:rsidRPr="005143FC">
        <w:t>ożliwość wydruku z systemu w sposób poprawny (w formacie wyświetlonym na monitorze): całego aktu, jednostek redakcyjnych, zaznaczonego fragmentu, z przypisami i bez przypisów</w:t>
      </w:r>
      <w:r w:rsidR="005143FC" w:rsidRPr="005143FC">
        <w:t>;</w:t>
      </w:r>
    </w:p>
    <w:p w14:paraId="3442D210" w14:textId="77777777" w:rsidR="005143FC" w:rsidRPr="005143FC" w:rsidRDefault="005143FC" w:rsidP="005143FC">
      <w:pPr>
        <w:jc w:val="both"/>
      </w:pPr>
      <w:r w:rsidRPr="005143FC">
        <w:t xml:space="preserve">Wymagania techniczne: SIP musi umożliwiać korzystanie z zasobów w oparciu o przeglądarkę internetową bez konieczności instalowania dodatkowych komponentów / programów na komputerach użytkowników. Zamawiający używa popularnych przeglądarek internetowych: np. IE, Chrome, Mozilla </w:t>
      </w:r>
      <w:proofErr w:type="spellStart"/>
      <w:r w:rsidRPr="005143FC">
        <w:t>Firefox</w:t>
      </w:r>
      <w:proofErr w:type="spellEnd"/>
      <w:r w:rsidRPr="005143FC">
        <w:t>, Opera, pracujących w systemach Windows (32bit i 64bit) i Linux (32bit i 64bit). Interfejs SIP musi być w całości w języku polskim</w:t>
      </w:r>
    </w:p>
    <w:p w14:paraId="02818C94" w14:textId="77777777" w:rsidR="00673CE0" w:rsidRPr="005143FC" w:rsidRDefault="00673CE0"/>
    <w:p w14:paraId="3EFAB84C" w14:textId="77777777" w:rsidR="005143FC" w:rsidRPr="005143FC" w:rsidRDefault="005143FC"/>
    <w:p w14:paraId="337D0DBC" w14:textId="77777777" w:rsidR="005143FC" w:rsidRPr="005143FC" w:rsidRDefault="005143FC"/>
    <w:p w14:paraId="5F84B2C5" w14:textId="77777777" w:rsidR="005143FC" w:rsidRPr="005143FC" w:rsidRDefault="005143FC"/>
    <w:sectPr w:rsidR="005143FC" w:rsidRPr="0051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3ABF"/>
    <w:multiLevelType w:val="hybridMultilevel"/>
    <w:tmpl w:val="3236C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C378F"/>
    <w:multiLevelType w:val="hybridMultilevel"/>
    <w:tmpl w:val="C5AA9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FC"/>
    <w:rsid w:val="00180641"/>
    <w:rsid w:val="004E25FC"/>
    <w:rsid w:val="005143FC"/>
    <w:rsid w:val="00673CE0"/>
    <w:rsid w:val="008F3424"/>
    <w:rsid w:val="009F18FD"/>
    <w:rsid w:val="00A013E2"/>
    <w:rsid w:val="00D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15A"/>
  <w15:chartTrackingRefBased/>
  <w15:docId w15:val="{7E253987-6237-474C-A94F-76642D2E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Anna Zapała</cp:lastModifiedBy>
  <cp:revision>5</cp:revision>
  <dcterms:created xsi:type="dcterms:W3CDTF">2019-07-15T12:56:00Z</dcterms:created>
  <dcterms:modified xsi:type="dcterms:W3CDTF">2019-08-05T10:35:00Z</dcterms:modified>
</cp:coreProperties>
</file>