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051AD" w:rsidRPr="008F44E0" w:rsidRDefault="00F051AD" w:rsidP="00F051AD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F44E0">
        <w:rPr>
          <w:rFonts w:asciiTheme="minorHAnsi" w:hAnsiTheme="minorHAnsi"/>
          <w:b/>
          <w:bCs/>
          <w:color w:val="auto"/>
          <w:sz w:val="22"/>
          <w:szCs w:val="22"/>
        </w:rPr>
        <w:t>Zaproszenie do składania ofert</w:t>
      </w:r>
    </w:p>
    <w:p w:rsidR="00F051AD" w:rsidRPr="008F44E0" w:rsidRDefault="00F051AD" w:rsidP="00F051A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51AD" w:rsidRPr="008F44E0" w:rsidRDefault="00F051AD" w:rsidP="00F051A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Działając na podstawie Decyzji nr 11/2014 z dnia 11 kwietnia 2014 r. Dyrektora Centrum Projektów Europejskich w sprawie ustalenia Regulaminu udzielania zamówień w CPE, w celu przeprowadzenia </w:t>
      </w:r>
      <w:r w:rsidRPr="00EF27A7">
        <w:rPr>
          <w:rFonts w:asciiTheme="minorHAnsi" w:hAnsiTheme="minorHAnsi"/>
          <w:color w:val="auto"/>
          <w:sz w:val="22"/>
          <w:szCs w:val="22"/>
        </w:rPr>
        <w:t>rozeznania rynku</w:t>
      </w:r>
      <w:r w:rsidRPr="008F44E0">
        <w:rPr>
          <w:rFonts w:asciiTheme="minorHAnsi" w:hAnsiTheme="minorHAnsi"/>
          <w:color w:val="auto"/>
          <w:sz w:val="22"/>
          <w:szCs w:val="22"/>
        </w:rPr>
        <w:t xml:space="preserve"> uprzejmie zapraszam Państwa do przesłania oferty, zgodnie z podanymi poniżej wymaganiami: </w:t>
      </w:r>
    </w:p>
    <w:p w:rsidR="008F44E0" w:rsidRDefault="008F44E0" w:rsidP="008F44E0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8F44E0" w:rsidRPr="008F44E0" w:rsidRDefault="008F44E0" w:rsidP="008F44E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1. </w:t>
      </w:r>
      <w:r w:rsidR="00F051AD" w:rsidRPr="008F44E0">
        <w:rPr>
          <w:rFonts w:asciiTheme="minorHAnsi" w:hAnsiTheme="minorHAnsi"/>
          <w:b/>
          <w:color w:val="auto"/>
          <w:sz w:val="22"/>
          <w:szCs w:val="22"/>
        </w:rPr>
        <w:t xml:space="preserve">Przedmiot zamówienia: </w:t>
      </w:r>
    </w:p>
    <w:p w:rsidR="008F44E0" w:rsidRPr="008F44E0" w:rsidRDefault="008F44E0" w:rsidP="008F44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sz w:val="22"/>
          <w:szCs w:val="22"/>
        </w:rPr>
        <w:t xml:space="preserve">Przedmiotem zamówienia jest wykonanie i dostawa poszycia na namioty reklamowe dla Centrum Projektów Europejskich, które będą dostarczone do </w:t>
      </w:r>
      <w:r w:rsidRPr="008F44E0">
        <w:rPr>
          <w:rFonts w:asciiTheme="minorHAnsi" w:hAnsiTheme="minorHAnsi"/>
          <w:color w:val="0D0D0D"/>
          <w:sz w:val="22"/>
          <w:szCs w:val="22"/>
        </w:rPr>
        <w:t>wskazanych przez Zamawiającego siedzib siedmiu Punktów Informacyjnych Funduszy Europejskich, znajdujących się na terenie trzech  województw: łódzkiego (5 Punktów), opolskiego</w:t>
      </w:r>
      <w:r w:rsidRPr="008F44E0">
        <w:rPr>
          <w:rFonts w:asciiTheme="minorHAnsi" w:hAnsiTheme="minorHAnsi"/>
          <w:sz w:val="22"/>
          <w:szCs w:val="22"/>
        </w:rPr>
        <w:t xml:space="preserve"> (1 Punkt), wielkopolskiego (1 Punkt).</w:t>
      </w: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051AD" w:rsidRPr="008F44E0" w:rsidRDefault="008F44E0" w:rsidP="008F44E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2. </w:t>
      </w:r>
      <w:r w:rsidRPr="008F44E0">
        <w:rPr>
          <w:rFonts w:asciiTheme="minorHAnsi" w:hAnsiTheme="minorHAnsi"/>
          <w:b/>
          <w:color w:val="auto"/>
          <w:sz w:val="22"/>
          <w:szCs w:val="22"/>
        </w:rPr>
        <w:t xml:space="preserve">Zakres </w:t>
      </w:r>
      <w:r w:rsidR="00F051AD" w:rsidRPr="008F44E0">
        <w:rPr>
          <w:rFonts w:asciiTheme="minorHAnsi" w:hAnsiTheme="minorHAnsi"/>
          <w:b/>
          <w:color w:val="auto"/>
          <w:sz w:val="22"/>
          <w:szCs w:val="22"/>
        </w:rPr>
        <w:t xml:space="preserve"> zamówienia: </w:t>
      </w:r>
    </w:p>
    <w:p w:rsidR="008F44E0" w:rsidRPr="008F44E0" w:rsidRDefault="008F44E0" w:rsidP="008F44E0">
      <w:pPr>
        <w:pStyle w:val="Akapitzlist"/>
        <w:numPr>
          <w:ilvl w:val="0"/>
          <w:numId w:val="5"/>
        </w:numPr>
        <w:tabs>
          <w:tab w:val="left" w:pos="0"/>
          <w:tab w:val="num" w:pos="851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F44E0">
        <w:rPr>
          <w:rFonts w:asciiTheme="minorHAnsi" w:hAnsiTheme="minorHAnsi"/>
          <w:sz w:val="22"/>
          <w:szCs w:val="22"/>
        </w:rPr>
        <w:t xml:space="preserve">Dojazd do wskazanych przez Zamawiającego siedzib siedmiu Punktów Informacyjnych FE </w:t>
      </w:r>
      <w:r w:rsidRPr="008F44E0">
        <w:rPr>
          <w:rFonts w:asciiTheme="minorHAnsi" w:hAnsiTheme="minorHAnsi"/>
          <w:sz w:val="22"/>
          <w:szCs w:val="22"/>
        </w:rPr>
        <w:br/>
        <w:t xml:space="preserve">w celu dokonania dokładnego pomiaru metalowych stelaży, na które będą wykonane poszycia. Docelowe Punkty, do których dojedzie Wykonawca znajdują się </w:t>
      </w:r>
      <w:r w:rsidRPr="008F44E0">
        <w:rPr>
          <w:rFonts w:asciiTheme="minorHAnsi" w:hAnsiTheme="minorHAnsi"/>
          <w:sz w:val="22"/>
          <w:szCs w:val="22"/>
        </w:rPr>
        <w:br/>
        <w:t>w miejscowościach: woj. łódzkie – Łódź, Brzeziny, Łowicz, Bełchatów, Sieradz; woj. opolskie: Opole; woj. wielkopolskie: Poznań.</w:t>
      </w:r>
    </w:p>
    <w:p w:rsidR="008F44E0" w:rsidRPr="008F44E0" w:rsidRDefault="008F44E0" w:rsidP="008F44E0">
      <w:pPr>
        <w:pStyle w:val="Akapitzlist"/>
        <w:numPr>
          <w:ilvl w:val="0"/>
          <w:numId w:val="5"/>
        </w:numPr>
        <w:tabs>
          <w:tab w:val="left" w:pos="567"/>
          <w:tab w:val="num" w:pos="851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F44E0">
        <w:rPr>
          <w:rFonts w:asciiTheme="minorHAnsi" w:hAnsiTheme="minorHAnsi"/>
          <w:sz w:val="22"/>
          <w:szCs w:val="22"/>
        </w:rPr>
        <w:t>Oznakowanie/wizualizacja poszyć zgodnie z wymaganiami Zamawiającego.</w:t>
      </w:r>
    </w:p>
    <w:p w:rsidR="001035F0" w:rsidRDefault="008F44E0" w:rsidP="008F44E0">
      <w:pPr>
        <w:pStyle w:val="Akapitzlist"/>
        <w:numPr>
          <w:ilvl w:val="0"/>
          <w:numId w:val="5"/>
        </w:numPr>
        <w:tabs>
          <w:tab w:val="left" w:pos="567"/>
          <w:tab w:val="num" w:pos="851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F44E0">
        <w:rPr>
          <w:rFonts w:asciiTheme="minorHAnsi" w:hAnsiTheme="minorHAnsi"/>
          <w:sz w:val="22"/>
          <w:szCs w:val="22"/>
        </w:rPr>
        <w:t>Wyprodukowanie poszyć zgodnie z częścią B OPZ i ustaleniami ostatecznych wersji wyglądu materiałów, opisanymi w Części B OPZ.</w:t>
      </w:r>
      <w:r w:rsidR="002D1645">
        <w:rPr>
          <w:rFonts w:asciiTheme="minorHAnsi" w:hAnsiTheme="minorHAnsi"/>
          <w:sz w:val="22"/>
          <w:szCs w:val="22"/>
        </w:rPr>
        <w:t xml:space="preserve"> </w:t>
      </w:r>
      <w:r w:rsidRPr="008F44E0">
        <w:rPr>
          <w:rFonts w:asciiTheme="minorHAnsi" w:hAnsiTheme="minorHAnsi"/>
          <w:sz w:val="22"/>
          <w:szCs w:val="22"/>
        </w:rPr>
        <w:t xml:space="preserve">Dostarczenie i wniesienie wykonanych poszyć do budynku i pomieszczenia wskazanego przez Zamawiającego, na koszt Wykonawcy - </w:t>
      </w:r>
      <w:r w:rsidRPr="008F44E0">
        <w:rPr>
          <w:rFonts w:asciiTheme="minorHAnsi" w:hAnsiTheme="minorHAnsi"/>
          <w:color w:val="0D0D0D"/>
          <w:sz w:val="22"/>
          <w:szCs w:val="22"/>
        </w:rPr>
        <w:t>do siedmiu</w:t>
      </w:r>
      <w:r w:rsidRPr="008F44E0">
        <w:rPr>
          <w:rFonts w:asciiTheme="minorHAnsi" w:hAnsiTheme="minorHAnsi"/>
          <w:sz w:val="22"/>
          <w:szCs w:val="22"/>
        </w:rPr>
        <w:t xml:space="preserve"> Punktów Informacyjnych Funduszy Europejskich znajdujących się w miejscowościach wymienionych </w:t>
      </w:r>
      <w:r w:rsidR="00840089">
        <w:rPr>
          <w:rFonts w:asciiTheme="minorHAnsi" w:hAnsiTheme="minorHAnsi"/>
          <w:sz w:val="22"/>
          <w:szCs w:val="22"/>
        </w:rPr>
        <w:t>w części A OPZ, w punkcie 3.1</w:t>
      </w:r>
      <w:r w:rsidRPr="008F44E0">
        <w:rPr>
          <w:rFonts w:asciiTheme="minorHAnsi" w:hAnsiTheme="minorHAnsi"/>
          <w:sz w:val="22"/>
          <w:szCs w:val="22"/>
        </w:rPr>
        <w:t xml:space="preserve">. </w:t>
      </w:r>
    </w:p>
    <w:p w:rsidR="008F44E0" w:rsidRPr="008F44E0" w:rsidRDefault="008F44E0" w:rsidP="008F44E0">
      <w:pPr>
        <w:pStyle w:val="Akapitzlist"/>
        <w:numPr>
          <w:ilvl w:val="0"/>
          <w:numId w:val="5"/>
        </w:numPr>
        <w:tabs>
          <w:tab w:val="left" w:pos="567"/>
          <w:tab w:val="num" w:pos="851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F44E0">
        <w:rPr>
          <w:rFonts w:asciiTheme="minorHAnsi" w:hAnsiTheme="minorHAnsi"/>
          <w:sz w:val="22"/>
          <w:szCs w:val="22"/>
        </w:rPr>
        <w:t>Przekazanie Zamawiającemu edytowalnych wersji plików gra</w:t>
      </w:r>
      <w:r w:rsidRPr="008F44E0">
        <w:rPr>
          <w:rFonts w:asciiTheme="minorHAnsi" w:hAnsiTheme="minorHAnsi"/>
          <w:color w:val="0D0D0D"/>
          <w:sz w:val="22"/>
          <w:szCs w:val="22"/>
        </w:rPr>
        <w:t>fic</w:t>
      </w:r>
      <w:r w:rsidRPr="008F44E0">
        <w:rPr>
          <w:rFonts w:asciiTheme="minorHAnsi" w:hAnsiTheme="minorHAnsi"/>
          <w:sz w:val="22"/>
          <w:szCs w:val="22"/>
        </w:rPr>
        <w:t xml:space="preserve">znych z projektami materiałów (w formacie </w:t>
      </w:r>
      <w:proofErr w:type="spellStart"/>
      <w:r w:rsidRPr="008F44E0">
        <w:rPr>
          <w:rFonts w:asciiTheme="minorHAnsi" w:hAnsiTheme="minorHAnsi"/>
          <w:sz w:val="22"/>
          <w:szCs w:val="22"/>
        </w:rPr>
        <w:t>ai</w:t>
      </w:r>
      <w:proofErr w:type="spellEnd"/>
      <w:r w:rsidRPr="008F44E0">
        <w:rPr>
          <w:rFonts w:asciiTheme="minorHAnsi" w:hAnsiTheme="minorHAnsi"/>
          <w:sz w:val="22"/>
          <w:szCs w:val="22"/>
        </w:rPr>
        <w:t xml:space="preserve"> lub </w:t>
      </w:r>
      <w:proofErr w:type="spellStart"/>
      <w:r w:rsidRPr="008F44E0">
        <w:rPr>
          <w:rFonts w:asciiTheme="minorHAnsi" w:hAnsiTheme="minorHAnsi"/>
          <w:sz w:val="22"/>
          <w:szCs w:val="22"/>
        </w:rPr>
        <w:t>cdr</w:t>
      </w:r>
      <w:proofErr w:type="spellEnd"/>
      <w:r w:rsidRPr="008F44E0">
        <w:rPr>
          <w:rFonts w:asciiTheme="minorHAnsi" w:hAnsiTheme="minorHAnsi"/>
          <w:sz w:val="22"/>
          <w:szCs w:val="22"/>
        </w:rPr>
        <w:t xml:space="preserve">). </w:t>
      </w: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051AD" w:rsidRPr="001035F0" w:rsidRDefault="001035F0" w:rsidP="00F051AD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1035F0">
        <w:rPr>
          <w:rFonts w:asciiTheme="minorHAnsi" w:hAnsiTheme="minorHAnsi"/>
          <w:b/>
          <w:color w:val="auto"/>
          <w:sz w:val="22"/>
          <w:szCs w:val="22"/>
        </w:rPr>
        <w:t xml:space="preserve">3. </w:t>
      </w:r>
      <w:r w:rsidR="00F051AD" w:rsidRPr="001035F0">
        <w:rPr>
          <w:rFonts w:asciiTheme="minorHAnsi" w:hAnsiTheme="minorHAnsi"/>
          <w:b/>
          <w:color w:val="auto"/>
          <w:sz w:val="22"/>
          <w:szCs w:val="22"/>
        </w:rPr>
        <w:t xml:space="preserve">Wymagania dotyczące Wykonawcy: </w:t>
      </w:r>
    </w:p>
    <w:p w:rsidR="00F051AD" w:rsidRPr="008F44E0" w:rsidRDefault="001035F0" w:rsidP="0084008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Doświadczenie w </w:t>
      </w:r>
      <w:r w:rsidR="00F051AD" w:rsidRPr="008F44E0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realizacji</w:t>
      </w:r>
      <w:r w:rsidR="00F40A38" w:rsidRPr="008F44E0">
        <w:rPr>
          <w:rFonts w:asciiTheme="minorHAnsi" w:hAnsiTheme="minorHAnsi"/>
          <w:color w:val="auto"/>
          <w:sz w:val="22"/>
          <w:szCs w:val="22"/>
        </w:rPr>
        <w:t xml:space="preserve"> minimum trzech podobnych </w:t>
      </w:r>
      <w:r w:rsidR="00120A8A">
        <w:rPr>
          <w:rFonts w:asciiTheme="minorHAnsi" w:hAnsiTheme="minorHAnsi"/>
          <w:color w:val="auto"/>
          <w:sz w:val="22"/>
          <w:szCs w:val="22"/>
        </w:rPr>
        <w:t xml:space="preserve">rodzajowo </w:t>
      </w:r>
      <w:r w:rsidR="00F40A38" w:rsidRPr="008F44E0">
        <w:rPr>
          <w:rFonts w:asciiTheme="minorHAnsi" w:hAnsiTheme="minorHAnsi"/>
          <w:color w:val="auto"/>
          <w:sz w:val="22"/>
          <w:szCs w:val="22"/>
        </w:rPr>
        <w:t>zamówień</w:t>
      </w:r>
      <w:r w:rsidR="00840089">
        <w:rPr>
          <w:rFonts w:asciiTheme="minorHAnsi" w:hAnsiTheme="minorHAnsi"/>
          <w:color w:val="auto"/>
          <w:sz w:val="22"/>
          <w:szCs w:val="22"/>
        </w:rPr>
        <w:t>, tj. wykonania namiotów plenerowych.</w:t>
      </w:r>
    </w:p>
    <w:p w:rsidR="00F051AD" w:rsidRPr="008F44E0" w:rsidRDefault="00F051AD" w:rsidP="0084008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51AD" w:rsidRPr="001035F0" w:rsidRDefault="00F051AD" w:rsidP="00F051AD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1035F0">
        <w:rPr>
          <w:rFonts w:asciiTheme="minorHAnsi" w:hAnsiTheme="minorHAnsi"/>
          <w:b/>
          <w:color w:val="auto"/>
          <w:sz w:val="22"/>
          <w:szCs w:val="22"/>
        </w:rPr>
        <w:t xml:space="preserve">4. Składowe oferty: </w:t>
      </w: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Kompletna oferta powinna zawierać </w:t>
      </w:r>
      <w:proofErr w:type="spellStart"/>
      <w:r w:rsidRPr="008F44E0">
        <w:rPr>
          <w:rFonts w:asciiTheme="minorHAnsi" w:hAnsiTheme="minorHAnsi"/>
          <w:color w:val="auto"/>
          <w:sz w:val="22"/>
          <w:szCs w:val="22"/>
        </w:rPr>
        <w:t>skan</w:t>
      </w:r>
      <w:proofErr w:type="spellEnd"/>
      <w:r w:rsidRPr="008F44E0">
        <w:rPr>
          <w:rFonts w:asciiTheme="minorHAnsi" w:hAnsiTheme="minorHAnsi"/>
          <w:color w:val="auto"/>
          <w:sz w:val="22"/>
          <w:szCs w:val="22"/>
        </w:rPr>
        <w:t xml:space="preserve"> wypełnionego i podpisanego formularza ofertowego oraz następujące załączniki do niego: </w:t>
      </w:r>
    </w:p>
    <w:p w:rsidR="00F051AD" w:rsidRPr="008F44E0" w:rsidRDefault="00F051AD" w:rsidP="00F051AD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8F44E0">
        <w:rPr>
          <w:rFonts w:asciiTheme="minorHAnsi" w:hAnsiTheme="minorHAnsi"/>
          <w:color w:val="auto"/>
          <w:sz w:val="22"/>
          <w:szCs w:val="22"/>
        </w:rPr>
        <w:t>skan</w:t>
      </w:r>
      <w:proofErr w:type="spellEnd"/>
      <w:r w:rsidRPr="008F44E0">
        <w:rPr>
          <w:rFonts w:asciiTheme="minorHAnsi" w:hAnsiTheme="minorHAnsi"/>
          <w:color w:val="auto"/>
          <w:sz w:val="22"/>
          <w:szCs w:val="22"/>
        </w:rPr>
        <w:t xml:space="preserve"> odpisu z KRS lub </w:t>
      </w:r>
      <w:proofErr w:type="spellStart"/>
      <w:r w:rsidRPr="008F44E0">
        <w:rPr>
          <w:rFonts w:asciiTheme="minorHAnsi" w:hAnsiTheme="minorHAnsi"/>
          <w:color w:val="auto"/>
          <w:sz w:val="22"/>
          <w:szCs w:val="22"/>
        </w:rPr>
        <w:t>skan</w:t>
      </w:r>
      <w:proofErr w:type="spellEnd"/>
      <w:r w:rsidRPr="008F44E0">
        <w:rPr>
          <w:rFonts w:asciiTheme="minorHAnsi" w:hAnsiTheme="minorHAnsi"/>
          <w:color w:val="auto"/>
          <w:sz w:val="22"/>
          <w:szCs w:val="22"/>
        </w:rPr>
        <w:t xml:space="preserve"> wydruku wpisu do Centralnej Ewidencji i Informacji o Działalności Gospodarczej (dotyczy podmiotów prowadzących działalność gospodarczą) oferty od osób fizycznych będą także rozpatrywane, </w:t>
      </w:r>
    </w:p>
    <w:p w:rsidR="00F051AD" w:rsidRPr="008F44E0" w:rsidRDefault="00F051AD" w:rsidP="00F40A38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>kopie (</w:t>
      </w:r>
      <w:proofErr w:type="spellStart"/>
      <w:r w:rsidRPr="008F44E0">
        <w:rPr>
          <w:rFonts w:asciiTheme="minorHAnsi" w:hAnsiTheme="minorHAnsi"/>
          <w:color w:val="auto"/>
          <w:sz w:val="22"/>
          <w:szCs w:val="22"/>
        </w:rPr>
        <w:t>skany</w:t>
      </w:r>
      <w:proofErr w:type="spellEnd"/>
      <w:r w:rsidRPr="008F44E0">
        <w:rPr>
          <w:rFonts w:asciiTheme="minorHAnsi" w:hAnsiTheme="minorHAnsi"/>
          <w:color w:val="auto"/>
          <w:sz w:val="22"/>
          <w:szCs w:val="22"/>
        </w:rPr>
        <w:t>) dokumentów potwierdzających doświadczenie w z</w:t>
      </w:r>
      <w:r w:rsidR="00E20874" w:rsidRPr="008F44E0">
        <w:rPr>
          <w:rFonts w:asciiTheme="minorHAnsi" w:hAnsiTheme="minorHAnsi"/>
          <w:color w:val="auto"/>
          <w:sz w:val="22"/>
          <w:szCs w:val="22"/>
        </w:rPr>
        <w:t>akresie wskazanym w punkcie 3.1</w:t>
      </w:r>
      <w:r w:rsidRPr="008F44E0">
        <w:rPr>
          <w:rFonts w:asciiTheme="minorHAnsi" w:hAnsiTheme="minorHAnsi"/>
          <w:color w:val="auto"/>
          <w:sz w:val="22"/>
          <w:szCs w:val="22"/>
        </w:rPr>
        <w:t xml:space="preserve"> (np. protokoły odbioru, </w:t>
      </w:r>
      <w:proofErr w:type="spellStart"/>
      <w:r w:rsidRPr="008F44E0">
        <w:rPr>
          <w:rFonts w:asciiTheme="minorHAnsi" w:hAnsiTheme="minorHAnsi"/>
          <w:color w:val="auto"/>
          <w:sz w:val="22"/>
          <w:szCs w:val="22"/>
        </w:rPr>
        <w:t>dokumenty</w:t>
      </w:r>
      <w:proofErr w:type="spellEnd"/>
      <w:r w:rsidRPr="008F44E0">
        <w:rPr>
          <w:rFonts w:asciiTheme="minorHAnsi" w:hAnsiTheme="minorHAnsi"/>
          <w:color w:val="auto"/>
          <w:sz w:val="22"/>
          <w:szCs w:val="22"/>
        </w:rPr>
        <w:t xml:space="preserve"> potwierdzając</w:t>
      </w:r>
      <w:r w:rsidR="00840089">
        <w:rPr>
          <w:rFonts w:asciiTheme="minorHAnsi" w:hAnsiTheme="minorHAnsi"/>
          <w:color w:val="auto"/>
          <w:sz w:val="22"/>
          <w:szCs w:val="22"/>
        </w:rPr>
        <w:t xml:space="preserve">e poprawność wykonania podobnych rodzajowo </w:t>
      </w:r>
      <w:r w:rsidR="00F40A38" w:rsidRPr="008F44E0">
        <w:rPr>
          <w:rFonts w:asciiTheme="minorHAnsi" w:hAnsiTheme="minorHAnsi"/>
          <w:color w:val="auto"/>
          <w:sz w:val="22"/>
          <w:szCs w:val="22"/>
        </w:rPr>
        <w:t>materiałów informacyjno - promocyjnych</w:t>
      </w:r>
      <w:r w:rsidRPr="008F44E0">
        <w:rPr>
          <w:rFonts w:asciiTheme="minorHAnsi" w:hAnsiTheme="minorHAnsi"/>
          <w:color w:val="auto"/>
          <w:sz w:val="22"/>
          <w:szCs w:val="22"/>
        </w:rPr>
        <w:t xml:space="preserve">), </w:t>
      </w: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>W formularzu ofertowym Wykonawca wyceni pozycje (wartość brutto) w złotych polskich, z zaokrągleniem do dwóch miejsc po przecinku. W cenie oferty należy uwzględnić wszystkie koszty związane z wykonaniem zamówienia. Podana cena obowiązuje w całym okresie ważności umowy.</w:t>
      </w:r>
    </w:p>
    <w:p w:rsidR="00F051AD" w:rsidRPr="008F44E0" w:rsidRDefault="00F051AD" w:rsidP="00F051AD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035F0">
        <w:rPr>
          <w:rFonts w:asciiTheme="minorHAnsi" w:hAnsiTheme="minorHAnsi"/>
          <w:b/>
          <w:color w:val="auto"/>
          <w:sz w:val="22"/>
          <w:szCs w:val="22"/>
        </w:rPr>
        <w:lastRenderedPageBreak/>
        <w:t>5. Kryteria oceny ofert,</w:t>
      </w:r>
      <w:r w:rsidRPr="008F44E0">
        <w:rPr>
          <w:rFonts w:asciiTheme="minorHAnsi" w:hAnsiTheme="minorHAnsi"/>
          <w:color w:val="auto"/>
          <w:sz w:val="22"/>
          <w:szCs w:val="22"/>
        </w:rPr>
        <w:t xml:space="preserve"> którymi Zamawiający będzie się kierował przy wyborze oferty, wraz z podaniem znaczenia tych kryteriów i sposobu oceny ofert: </w:t>
      </w:r>
    </w:p>
    <w:p w:rsidR="00F051AD" w:rsidRPr="008F44E0" w:rsidRDefault="00F051AD" w:rsidP="00F051A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F051AD" w:rsidRPr="008F44E0" w:rsidTr="00F051AD">
        <w:tc>
          <w:tcPr>
            <w:tcW w:w="6912" w:type="dxa"/>
          </w:tcPr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2300" w:type="dxa"/>
          </w:tcPr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>Liczba punktów</w:t>
            </w:r>
          </w:p>
        </w:tc>
      </w:tr>
      <w:tr w:rsidR="00F051AD" w:rsidRPr="008F44E0" w:rsidTr="00F051AD">
        <w:tc>
          <w:tcPr>
            <w:tcW w:w="6912" w:type="dxa"/>
          </w:tcPr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1. Cena </w:t>
            </w: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>- w ramach niniejszego kryterium Wykonawcom zostaną prz</w:t>
            </w:r>
            <w:r w:rsidR="00D044AA" w:rsidRPr="008F44E0">
              <w:rPr>
                <w:rFonts w:asciiTheme="minorHAnsi" w:hAnsiTheme="minorHAnsi"/>
                <w:color w:val="auto"/>
                <w:sz w:val="22"/>
                <w:szCs w:val="22"/>
              </w:rPr>
              <w:t>ypisane punkty w skali od 0 do 9</w:t>
            </w: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5. </w:t>
            </w:r>
          </w:p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F051AD" w:rsidRPr="008F44E0" w:rsidRDefault="00D044AA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>Najwyższą liczbę punktów – 9</w:t>
            </w:r>
            <w:r w:rsidR="00F051AD" w:rsidRPr="008F44E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5, otrzyma oferta zawierająca najniższą cenę brutto za wykonanie niniejszego zamówienia. </w:t>
            </w:r>
          </w:p>
          <w:p w:rsidR="00F051AD" w:rsidRPr="008F44E0" w:rsidRDefault="00D044AA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>Cena najniższa</w:t>
            </w:r>
            <w:r w:rsidR="008828D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/ Cena badana</w:t>
            </w: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x 100 x 9</w:t>
            </w:r>
            <w:r w:rsidR="00F051AD" w:rsidRPr="008F44E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5% = liczba punktów ocenianej oferty w ramach kryterium </w:t>
            </w:r>
          </w:p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</w:tcPr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D044AA" w:rsidRPr="008F44E0" w:rsidRDefault="00D044AA" w:rsidP="00F051AD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95</w:t>
            </w:r>
          </w:p>
        </w:tc>
      </w:tr>
      <w:tr w:rsidR="00F051AD" w:rsidRPr="008F44E0" w:rsidTr="00F051AD">
        <w:tc>
          <w:tcPr>
            <w:tcW w:w="6912" w:type="dxa"/>
          </w:tcPr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2. Gwarancja</w:t>
            </w:r>
            <w:r w:rsidR="00D044AA" w:rsidRPr="008F44E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(podana w miesiącach) - </w:t>
            </w:r>
            <w:r w:rsidR="00D044AA" w:rsidRPr="008F44E0">
              <w:rPr>
                <w:rFonts w:asciiTheme="minorHAnsi" w:hAnsiTheme="minorHAnsi"/>
                <w:color w:val="auto"/>
                <w:sz w:val="22"/>
                <w:szCs w:val="22"/>
              </w:rPr>
              <w:t>w ramach niniejszego kryterium Wykonawcom zostaną przypisane punkty w skali od 0 do 5</w:t>
            </w:r>
          </w:p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  <w:p w:rsidR="00D044AA" w:rsidRPr="008F44E0" w:rsidRDefault="00D044AA" w:rsidP="00D044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Najwyższą liczbę punktów – 5, otrzyma oferta zawierająca najdłuższy okres gwarancji za wykonanie niniejszego zamówienia. </w:t>
            </w:r>
          </w:p>
          <w:p w:rsidR="00D044AA" w:rsidRPr="008F44E0" w:rsidRDefault="00706D6E" w:rsidP="00D044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color w:val="auto"/>
                <w:sz w:val="22"/>
                <w:szCs w:val="22"/>
              </w:rPr>
              <w:t>Gwarancja z oferty</w:t>
            </w:r>
            <w:r w:rsidR="008828D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/ Najdłuższa gwarancja </w:t>
            </w:r>
            <w:r w:rsidR="00D044AA" w:rsidRPr="008F44E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x 100 x 5% = liczba punktów ocenianej oferty w ramach kryterium </w:t>
            </w:r>
          </w:p>
          <w:p w:rsidR="00F051AD" w:rsidRPr="008F44E0" w:rsidRDefault="00F051AD" w:rsidP="008828D2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</w:tcPr>
          <w:p w:rsidR="00F051AD" w:rsidRPr="008F44E0" w:rsidRDefault="00F051AD" w:rsidP="00F051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D044AA" w:rsidRPr="008F44E0" w:rsidRDefault="00D044AA" w:rsidP="00F051AD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F44E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</w:t>
            </w:r>
          </w:p>
        </w:tc>
      </w:tr>
    </w:tbl>
    <w:p w:rsidR="00F051AD" w:rsidRPr="008F44E0" w:rsidRDefault="00F051AD" w:rsidP="00706D6E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05B8" w:rsidRPr="008F44E0" w:rsidRDefault="004705B8" w:rsidP="004705B8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05B8" w:rsidRPr="001035F0" w:rsidRDefault="004705B8" w:rsidP="004705B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035F0">
        <w:rPr>
          <w:rFonts w:asciiTheme="minorHAnsi" w:hAnsiTheme="minorHAnsi"/>
          <w:b/>
          <w:color w:val="auto"/>
          <w:sz w:val="22"/>
          <w:szCs w:val="22"/>
        </w:rPr>
        <w:t xml:space="preserve">6. Składanie ofert: </w:t>
      </w:r>
    </w:p>
    <w:p w:rsidR="004705B8" w:rsidRPr="008F44E0" w:rsidRDefault="004705B8" w:rsidP="004705B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Propozycje ofertowe należy przesyłać wyłącznie na załączonym formularzu ofertowym (podpisany formularz ofertowy w formacie </w:t>
      </w:r>
      <w:proofErr w:type="spellStart"/>
      <w:r w:rsidRPr="008F44E0">
        <w:rPr>
          <w:rFonts w:asciiTheme="minorHAnsi" w:hAnsiTheme="minorHAnsi"/>
          <w:color w:val="auto"/>
          <w:sz w:val="22"/>
          <w:szCs w:val="22"/>
        </w:rPr>
        <w:t>pdf</w:t>
      </w:r>
      <w:proofErr w:type="spellEnd"/>
      <w:r w:rsidRPr="008F44E0">
        <w:rPr>
          <w:rFonts w:asciiTheme="minorHAnsi" w:hAnsiTheme="minorHAnsi"/>
          <w:color w:val="auto"/>
          <w:sz w:val="22"/>
          <w:szCs w:val="22"/>
        </w:rPr>
        <w:t xml:space="preserve">) tylko pocztą elektroniczną </w:t>
      </w:r>
      <w:r w:rsidRPr="008F44E0">
        <w:rPr>
          <w:rFonts w:asciiTheme="minorHAnsi" w:hAnsiTheme="minorHAnsi"/>
          <w:b/>
          <w:bCs/>
          <w:color w:val="auto"/>
          <w:sz w:val="22"/>
          <w:szCs w:val="22"/>
        </w:rPr>
        <w:t xml:space="preserve">do dnia </w:t>
      </w:r>
      <w:r w:rsidR="00B403F5">
        <w:rPr>
          <w:rFonts w:asciiTheme="minorHAnsi" w:hAnsiTheme="minorHAnsi"/>
          <w:b/>
          <w:bCs/>
          <w:color w:val="auto"/>
          <w:sz w:val="22"/>
          <w:szCs w:val="22"/>
        </w:rPr>
        <w:t>09.04</w:t>
      </w:r>
      <w:r w:rsidRPr="00B41421">
        <w:rPr>
          <w:rFonts w:asciiTheme="minorHAnsi" w:hAnsiTheme="minorHAnsi"/>
          <w:b/>
          <w:bCs/>
          <w:color w:val="auto"/>
          <w:sz w:val="22"/>
          <w:szCs w:val="22"/>
        </w:rPr>
        <w:t>.2015</w:t>
      </w:r>
      <w:r w:rsidRPr="008F44E0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8F44E0">
        <w:rPr>
          <w:rFonts w:asciiTheme="minorHAnsi" w:hAnsiTheme="minorHAnsi"/>
          <w:color w:val="auto"/>
          <w:sz w:val="22"/>
          <w:szCs w:val="22"/>
        </w:rPr>
        <w:t>na adres: Magdalena.krakowiak@cpr.gov.pl</w:t>
      </w:r>
    </w:p>
    <w:p w:rsidR="004705B8" w:rsidRPr="008F44E0" w:rsidRDefault="004705B8" w:rsidP="004705B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W razie jakichkolwiek pytań uprzejmie proszę o kontakt mailowy z pracownikiem </w:t>
      </w:r>
    </w:p>
    <w:p w:rsidR="004705B8" w:rsidRPr="008F44E0" w:rsidRDefault="004705B8" w:rsidP="004705B8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Wydziału Koordynacji Punktów Informacyjnych Funduszy Europejskich </w:t>
      </w:r>
      <w:r w:rsidRPr="008F44E0">
        <w:rPr>
          <w:rFonts w:asciiTheme="minorHAnsi" w:hAnsiTheme="minorHAnsi"/>
          <w:b/>
          <w:bCs/>
          <w:color w:val="auto"/>
          <w:sz w:val="22"/>
          <w:szCs w:val="22"/>
        </w:rPr>
        <w:t xml:space="preserve">- Panią Magdaleną Krakowiak (e-mail: Magdalena.krakowiak@cpe.gov.pl) </w:t>
      </w:r>
    </w:p>
    <w:p w:rsidR="004705B8" w:rsidRPr="008F44E0" w:rsidRDefault="004705B8" w:rsidP="004705B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51AD" w:rsidRPr="008F44E0" w:rsidRDefault="004705B8" w:rsidP="004705B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>O wyborze oferty najkorzystniejszej zostanie poinformowany tylko wybrany oferent.</w:t>
      </w:r>
    </w:p>
    <w:p w:rsidR="001035F0" w:rsidRPr="008F44E0" w:rsidRDefault="001035F0" w:rsidP="001035F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Wszystkie oferty, które nie będą spełniały powyższych wymagań zostaną odrzucone. </w:t>
      </w:r>
    </w:p>
    <w:p w:rsidR="00E20874" w:rsidRPr="008F44E0" w:rsidRDefault="00E20874" w:rsidP="004705B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E20874" w:rsidRPr="008F44E0" w:rsidRDefault="00E20874" w:rsidP="00E2087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b/>
          <w:bCs/>
          <w:color w:val="auto"/>
          <w:sz w:val="22"/>
          <w:szCs w:val="22"/>
        </w:rPr>
        <w:t xml:space="preserve">Załączniki: </w:t>
      </w:r>
    </w:p>
    <w:p w:rsidR="001035F0" w:rsidRDefault="002D1645" w:rsidP="00E20874">
      <w:pPr>
        <w:pStyle w:val="Default"/>
        <w:spacing w:after="2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1. Opis</w:t>
      </w:r>
      <w:r w:rsidR="00E20874" w:rsidRPr="008F44E0">
        <w:rPr>
          <w:rFonts w:asciiTheme="minorHAnsi" w:hAnsiTheme="minorHAnsi"/>
          <w:color w:val="auto"/>
          <w:sz w:val="22"/>
          <w:szCs w:val="22"/>
        </w:rPr>
        <w:t xml:space="preserve"> przedmiotu zamówienia </w:t>
      </w:r>
    </w:p>
    <w:p w:rsidR="00E20874" w:rsidRPr="008F44E0" w:rsidRDefault="001035F0" w:rsidP="00E20874">
      <w:pPr>
        <w:pStyle w:val="Default"/>
        <w:spacing w:after="2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2. Projekt</w:t>
      </w:r>
      <w:r w:rsidR="007A5E45" w:rsidRPr="008F44E0">
        <w:rPr>
          <w:rFonts w:asciiTheme="minorHAnsi" w:hAnsiTheme="minorHAnsi"/>
          <w:color w:val="auto"/>
          <w:sz w:val="22"/>
          <w:szCs w:val="22"/>
        </w:rPr>
        <w:t xml:space="preserve"> umowy </w:t>
      </w:r>
    </w:p>
    <w:p w:rsidR="00E20874" w:rsidRPr="008F44E0" w:rsidRDefault="00E20874" w:rsidP="00E2087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8F44E0">
        <w:rPr>
          <w:rFonts w:asciiTheme="minorHAnsi" w:hAnsiTheme="minorHAnsi"/>
          <w:color w:val="auto"/>
          <w:sz w:val="22"/>
          <w:szCs w:val="22"/>
        </w:rPr>
        <w:t xml:space="preserve">2. Formularz ofertowy </w:t>
      </w:r>
    </w:p>
    <w:p w:rsidR="00E20874" w:rsidRPr="008F44E0" w:rsidRDefault="00E20874" w:rsidP="004705B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sectPr w:rsidR="00E20874" w:rsidRPr="008F44E0" w:rsidSect="009D05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F0" w:rsidRDefault="001035F0" w:rsidP="007A5E45">
      <w:r>
        <w:separator/>
      </w:r>
    </w:p>
  </w:endnote>
  <w:endnote w:type="continuationSeparator" w:id="0">
    <w:p w:rsidR="001035F0" w:rsidRDefault="001035F0" w:rsidP="007A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F0" w:rsidRDefault="001035F0">
    <w:pPr>
      <w:pStyle w:val="Stopka"/>
    </w:pPr>
    <w:r>
      <w:t xml:space="preserve">         </w:t>
    </w: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400675" cy="695325"/>
          <wp:effectExtent l="19050" t="0" r="9525" b="0"/>
          <wp:docPr id="1" name="Obraz 1" descr="pase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F0" w:rsidRDefault="001035F0" w:rsidP="007A5E45">
      <w:r>
        <w:separator/>
      </w:r>
    </w:p>
  </w:footnote>
  <w:footnote w:type="continuationSeparator" w:id="0">
    <w:p w:rsidR="001035F0" w:rsidRDefault="001035F0" w:rsidP="007A5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487"/>
    <w:multiLevelType w:val="multilevel"/>
    <w:tmpl w:val="3FBA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2AE54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1410D0"/>
    <w:multiLevelType w:val="multilevel"/>
    <w:tmpl w:val="E5EAE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B7757"/>
    <w:multiLevelType w:val="multilevel"/>
    <w:tmpl w:val="B1241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051AD"/>
    <w:rsid w:val="001035F0"/>
    <w:rsid w:val="001168F6"/>
    <w:rsid w:val="00120A8A"/>
    <w:rsid w:val="002D1645"/>
    <w:rsid w:val="00424EF8"/>
    <w:rsid w:val="004705B8"/>
    <w:rsid w:val="004E4F07"/>
    <w:rsid w:val="004F090C"/>
    <w:rsid w:val="00575D3D"/>
    <w:rsid w:val="00706D6E"/>
    <w:rsid w:val="00780B63"/>
    <w:rsid w:val="007A5E45"/>
    <w:rsid w:val="007D2315"/>
    <w:rsid w:val="0081786D"/>
    <w:rsid w:val="00840089"/>
    <w:rsid w:val="008715BA"/>
    <w:rsid w:val="008828D2"/>
    <w:rsid w:val="008E0A44"/>
    <w:rsid w:val="008F44E0"/>
    <w:rsid w:val="009D0520"/>
    <w:rsid w:val="00B403F5"/>
    <w:rsid w:val="00B40596"/>
    <w:rsid w:val="00B41421"/>
    <w:rsid w:val="00C22A80"/>
    <w:rsid w:val="00D044AA"/>
    <w:rsid w:val="00E20874"/>
    <w:rsid w:val="00EE2CB0"/>
    <w:rsid w:val="00EF27A7"/>
    <w:rsid w:val="00F051AD"/>
    <w:rsid w:val="00F35CBA"/>
    <w:rsid w:val="00F4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24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A5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E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A5E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E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E4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4E81-8916-43A3-8926-5E3DC3B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Magda Krakowiak</dc:creator>
  <cp:keywords/>
  <dc:description/>
  <cp:lastModifiedBy> Magda Krakowiak</cp:lastModifiedBy>
  <cp:revision>12</cp:revision>
  <dcterms:created xsi:type="dcterms:W3CDTF">2015-03-02T13:38:00Z</dcterms:created>
  <dcterms:modified xsi:type="dcterms:W3CDTF">2015-03-25T09:23:00Z</dcterms:modified>
</cp:coreProperties>
</file>