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9212"/>
      </w:tblGrid>
      <w:tr w:rsidR="009434AA" w:rsidRPr="002213B3" w:rsidTr="00FF542B">
        <w:trPr>
          <w:trHeight w:val="381"/>
        </w:trPr>
        <w:tc>
          <w:tcPr>
            <w:tcW w:w="9212" w:type="dxa"/>
          </w:tcPr>
          <w:p w:rsidR="009434AA" w:rsidRPr="00727D5C" w:rsidRDefault="009434AA" w:rsidP="00FF542B">
            <w:pPr>
              <w:pStyle w:val="Nagwek3"/>
              <w:rPr>
                <w:b/>
              </w:rPr>
            </w:pPr>
          </w:p>
        </w:tc>
      </w:tr>
      <w:tr w:rsidR="009434AA" w:rsidRPr="002213B3" w:rsidTr="00FF542B">
        <w:trPr>
          <w:trHeight w:val="339"/>
        </w:trPr>
        <w:tc>
          <w:tcPr>
            <w:tcW w:w="9212" w:type="dxa"/>
          </w:tcPr>
          <w:p w:rsidR="009434AA" w:rsidRPr="00727D5C" w:rsidRDefault="009434AA" w:rsidP="00FF542B">
            <w:pPr>
              <w:pStyle w:val="Nagwek3"/>
              <w:jc w:val="center"/>
              <w:rPr>
                <w:b/>
              </w:rPr>
            </w:pPr>
            <w:r>
              <w:rPr>
                <w:b/>
              </w:rPr>
              <w:t>OPIS PRZEDMIOTU ZAMÓWIENIA</w:t>
            </w:r>
          </w:p>
        </w:tc>
      </w:tr>
    </w:tbl>
    <w:p w:rsidR="009434AA" w:rsidRDefault="009434AA" w:rsidP="00023954">
      <w:pPr>
        <w:spacing w:after="0" w:line="240" w:lineRule="auto"/>
        <w:jc w:val="both"/>
        <w:rPr>
          <w:b/>
        </w:rPr>
      </w:pPr>
    </w:p>
    <w:p w:rsidR="009434AA" w:rsidRDefault="009434AA" w:rsidP="00023954">
      <w:pPr>
        <w:spacing w:after="0" w:line="240" w:lineRule="auto"/>
        <w:jc w:val="both"/>
        <w:rPr>
          <w:b/>
        </w:rPr>
      </w:pPr>
    </w:p>
    <w:p w:rsidR="00023954" w:rsidRDefault="00023954" w:rsidP="00023954">
      <w:pPr>
        <w:pStyle w:val="Akapitzlist"/>
        <w:numPr>
          <w:ilvl w:val="0"/>
          <w:numId w:val="4"/>
        </w:numPr>
        <w:spacing w:after="0" w:line="240" w:lineRule="auto"/>
        <w:ind w:left="426"/>
        <w:jc w:val="both"/>
        <w:rPr>
          <w:b/>
        </w:rPr>
      </w:pPr>
      <w:r w:rsidRPr="00023954">
        <w:rPr>
          <w:b/>
        </w:rPr>
        <w:t xml:space="preserve">Serwis internetowy Programu PL-RU Wstępny opis funkcji serwisu: </w:t>
      </w:r>
    </w:p>
    <w:p w:rsidR="00023954" w:rsidRPr="00023954" w:rsidRDefault="00023954" w:rsidP="00023954">
      <w:pPr>
        <w:spacing w:after="0" w:line="240" w:lineRule="auto"/>
        <w:ind w:left="66"/>
        <w:jc w:val="both"/>
        <w:rPr>
          <w:b/>
        </w:rPr>
      </w:pPr>
    </w:p>
    <w:p w:rsidR="00023954" w:rsidRDefault="00023954" w:rsidP="00023954">
      <w:pPr>
        <w:pStyle w:val="Akapitzlist"/>
        <w:numPr>
          <w:ilvl w:val="0"/>
          <w:numId w:val="2"/>
        </w:numPr>
        <w:spacing w:after="0" w:line="240" w:lineRule="auto"/>
        <w:ind w:left="426"/>
        <w:jc w:val="both"/>
      </w:pPr>
      <w:r>
        <w:t xml:space="preserve">Aktualności </w:t>
      </w:r>
    </w:p>
    <w:p w:rsidR="00023954" w:rsidRDefault="00023954" w:rsidP="00023954">
      <w:pPr>
        <w:spacing w:after="0" w:line="240" w:lineRule="auto"/>
        <w:ind w:left="426"/>
        <w:jc w:val="both"/>
      </w:pPr>
      <w:r>
        <w:t xml:space="preserve">Możliwość tworzenia aktualności z opcją formatowania tekstu, osadzania grafik, multimediów. </w:t>
      </w:r>
    </w:p>
    <w:p w:rsidR="00023954" w:rsidRDefault="00023954" w:rsidP="00023954">
      <w:pPr>
        <w:spacing w:after="0" w:line="240" w:lineRule="auto"/>
        <w:ind w:left="426"/>
        <w:jc w:val="both"/>
      </w:pPr>
      <w:r>
        <w:t xml:space="preserve">Do aktualności możemy dodawać utworzone wcześniej galerie. </w:t>
      </w:r>
    </w:p>
    <w:p w:rsidR="00023954" w:rsidRDefault="00023954" w:rsidP="00023954">
      <w:pPr>
        <w:spacing w:after="0" w:line="240" w:lineRule="auto"/>
        <w:ind w:left="426"/>
        <w:jc w:val="both"/>
      </w:pPr>
      <w:r>
        <w:t xml:space="preserve">Załączanie dokumentów poprzez repozytorium dedykowane dla tego wpisu, automatycznie rozpoznawany typ pliku oraz informacja o rozmiarze i dacie dodania. </w:t>
      </w:r>
    </w:p>
    <w:p w:rsidR="00023954" w:rsidRDefault="00023954" w:rsidP="00023954">
      <w:pPr>
        <w:pStyle w:val="Akapitzlist"/>
        <w:numPr>
          <w:ilvl w:val="0"/>
          <w:numId w:val="2"/>
        </w:numPr>
        <w:spacing w:after="0" w:line="240" w:lineRule="auto"/>
        <w:ind w:left="426"/>
        <w:jc w:val="both"/>
      </w:pPr>
      <w:r>
        <w:t xml:space="preserve">Wydarzenia zintegrowane z kalendarzem </w:t>
      </w:r>
    </w:p>
    <w:p w:rsidR="00023954" w:rsidRDefault="00023954" w:rsidP="00023954">
      <w:pPr>
        <w:pStyle w:val="Akapitzlist"/>
        <w:numPr>
          <w:ilvl w:val="0"/>
          <w:numId w:val="2"/>
        </w:numPr>
        <w:spacing w:after="0" w:line="240" w:lineRule="auto"/>
        <w:ind w:left="426"/>
        <w:jc w:val="both"/>
      </w:pPr>
      <w:r>
        <w:t xml:space="preserve">Strony informacyjne i ich kategorie Możliwość tworzenia stron statycznych oraz kategorii agregujących wpisy tego typu. </w:t>
      </w:r>
    </w:p>
    <w:p w:rsidR="00023954" w:rsidRDefault="00023954" w:rsidP="00023954">
      <w:pPr>
        <w:pStyle w:val="Akapitzlist"/>
        <w:numPr>
          <w:ilvl w:val="0"/>
          <w:numId w:val="2"/>
        </w:numPr>
        <w:spacing w:after="0" w:line="240" w:lineRule="auto"/>
        <w:ind w:left="426"/>
        <w:jc w:val="both"/>
      </w:pPr>
      <w:r>
        <w:t xml:space="preserve">Poszukiwanie Partnerów Moduł pozwala na gromadzenie informacji o potencjalnych partnerach. Możliwość nawiązania kontaktu na podstawie opisanych preferencji potencjalnego partnera. </w:t>
      </w:r>
    </w:p>
    <w:p w:rsidR="00023954" w:rsidRDefault="00023954" w:rsidP="00023954">
      <w:pPr>
        <w:pStyle w:val="Akapitzlist"/>
        <w:spacing w:after="0" w:line="240" w:lineRule="auto"/>
        <w:ind w:left="426"/>
        <w:jc w:val="both"/>
      </w:pPr>
      <w:r>
        <w:t xml:space="preserve">Możliwość: </w:t>
      </w:r>
    </w:p>
    <w:p w:rsidR="00023954" w:rsidRDefault="00023954" w:rsidP="00023954">
      <w:pPr>
        <w:pStyle w:val="Akapitzlist"/>
        <w:numPr>
          <w:ilvl w:val="0"/>
          <w:numId w:val="3"/>
        </w:numPr>
        <w:spacing w:after="0" w:line="240" w:lineRule="auto"/>
        <w:jc w:val="both"/>
      </w:pPr>
      <w:r>
        <w:t xml:space="preserve">powiązania projektu z aktualnościami </w:t>
      </w:r>
    </w:p>
    <w:p w:rsidR="00023954" w:rsidRDefault="00023954" w:rsidP="00023954">
      <w:pPr>
        <w:pStyle w:val="Akapitzlist"/>
        <w:numPr>
          <w:ilvl w:val="0"/>
          <w:numId w:val="3"/>
        </w:numPr>
        <w:spacing w:after="0" w:line="240" w:lineRule="auto"/>
        <w:jc w:val="both"/>
      </w:pPr>
      <w:r>
        <w:t xml:space="preserve">dodawania zdjęć oraz filmów </w:t>
      </w:r>
    </w:p>
    <w:p w:rsidR="00023954" w:rsidRDefault="00023954" w:rsidP="00023954">
      <w:pPr>
        <w:pStyle w:val="Akapitzlist"/>
        <w:numPr>
          <w:ilvl w:val="0"/>
          <w:numId w:val="3"/>
        </w:numPr>
        <w:spacing w:after="0" w:line="240" w:lineRule="auto"/>
        <w:jc w:val="both"/>
      </w:pPr>
      <w:r>
        <w:t xml:space="preserve">lokalizacja projektu na mapie </w:t>
      </w:r>
    </w:p>
    <w:p w:rsidR="00023954" w:rsidRDefault="00023954" w:rsidP="00023954">
      <w:pPr>
        <w:pStyle w:val="Akapitzlist"/>
        <w:numPr>
          <w:ilvl w:val="0"/>
          <w:numId w:val="3"/>
        </w:numPr>
        <w:spacing w:after="0" w:line="240" w:lineRule="auto"/>
        <w:jc w:val="both"/>
      </w:pPr>
      <w:r>
        <w:t xml:space="preserve">materiały do pobrania </w:t>
      </w:r>
    </w:p>
    <w:p w:rsidR="00023954" w:rsidRDefault="00023954" w:rsidP="00023954">
      <w:pPr>
        <w:pStyle w:val="Akapitzlist"/>
        <w:numPr>
          <w:ilvl w:val="0"/>
          <w:numId w:val="2"/>
        </w:numPr>
        <w:spacing w:after="0" w:line="240" w:lineRule="auto"/>
        <w:ind w:left="426"/>
        <w:jc w:val="both"/>
      </w:pPr>
      <w:r>
        <w:t xml:space="preserve">Baza projektów Zarzadzanie opisem każdego projektu z możliwością definiowania podstawowych parametrów, umożliwiających filtrowanie i wyszukiwanie projektów. </w:t>
      </w:r>
    </w:p>
    <w:p w:rsidR="00023954" w:rsidRDefault="00023954" w:rsidP="00023954">
      <w:pPr>
        <w:pStyle w:val="Akapitzlist"/>
        <w:numPr>
          <w:ilvl w:val="0"/>
          <w:numId w:val="2"/>
        </w:numPr>
        <w:spacing w:after="0" w:line="240" w:lineRule="auto"/>
        <w:ind w:left="426"/>
        <w:jc w:val="both"/>
      </w:pPr>
      <w:r>
        <w:t xml:space="preserve">Formularz zgłoszeniowy na konferencje, szkolenie lub inne wydarzenie. Jeden formularz uniwersalny dla wszystkich wydarzeń. </w:t>
      </w:r>
    </w:p>
    <w:p w:rsidR="00023954" w:rsidRDefault="00023954" w:rsidP="00023954">
      <w:pPr>
        <w:pStyle w:val="Akapitzlist"/>
        <w:numPr>
          <w:ilvl w:val="0"/>
          <w:numId w:val="2"/>
        </w:numPr>
        <w:spacing w:after="0" w:line="240" w:lineRule="auto"/>
        <w:ind w:left="426"/>
        <w:jc w:val="both"/>
      </w:pPr>
      <w:r>
        <w:t xml:space="preserve">Formularz kontaktowy oraz mapa. </w:t>
      </w:r>
    </w:p>
    <w:p w:rsidR="00023954" w:rsidRDefault="00023954" w:rsidP="00023954">
      <w:pPr>
        <w:pStyle w:val="Akapitzlist"/>
        <w:numPr>
          <w:ilvl w:val="0"/>
          <w:numId w:val="2"/>
        </w:numPr>
        <w:spacing w:after="0" w:line="240" w:lineRule="auto"/>
        <w:ind w:left="426"/>
        <w:jc w:val="both"/>
      </w:pPr>
      <w:proofErr w:type="spellStart"/>
      <w:r>
        <w:t>Pluginy</w:t>
      </w:r>
      <w:proofErr w:type="spellEnd"/>
      <w:r>
        <w:t xml:space="preserve"> społecznościowe Możliwość umieszczenia na stronie: </w:t>
      </w:r>
    </w:p>
    <w:p w:rsidR="00023954" w:rsidRDefault="00023954" w:rsidP="00023954">
      <w:pPr>
        <w:pStyle w:val="Akapitzlist"/>
        <w:numPr>
          <w:ilvl w:val="0"/>
          <w:numId w:val="3"/>
        </w:numPr>
        <w:spacing w:after="0" w:line="240" w:lineRule="auto"/>
        <w:jc w:val="both"/>
      </w:pPr>
      <w:proofErr w:type="spellStart"/>
      <w:r>
        <w:t>widgetów</w:t>
      </w:r>
      <w:proofErr w:type="spellEnd"/>
      <w:r>
        <w:t xml:space="preserve"> popularnych serwisów społecznościowych. </w:t>
      </w:r>
    </w:p>
    <w:p w:rsidR="00023954" w:rsidRDefault="00023954" w:rsidP="00023954">
      <w:pPr>
        <w:pStyle w:val="Akapitzlist"/>
        <w:numPr>
          <w:ilvl w:val="0"/>
          <w:numId w:val="3"/>
        </w:numPr>
        <w:spacing w:after="0" w:line="240" w:lineRule="auto"/>
        <w:jc w:val="both"/>
      </w:pPr>
      <w:r>
        <w:t xml:space="preserve">przycisków </w:t>
      </w:r>
      <w:r w:rsidR="00C84699">
        <w:t>umożliwiających</w:t>
      </w:r>
      <w:r>
        <w:t xml:space="preserve"> łatwe udostępnianie treści w serwisach społecznościowych </w:t>
      </w:r>
    </w:p>
    <w:p w:rsidR="00023954" w:rsidRDefault="00023954" w:rsidP="00023954">
      <w:pPr>
        <w:pStyle w:val="Akapitzlist"/>
        <w:numPr>
          <w:ilvl w:val="0"/>
          <w:numId w:val="2"/>
        </w:numPr>
        <w:spacing w:after="0" w:line="240" w:lineRule="auto"/>
        <w:ind w:left="426"/>
        <w:jc w:val="both"/>
      </w:pPr>
      <w:r>
        <w:t xml:space="preserve">Moduł </w:t>
      </w:r>
      <w:proofErr w:type="spellStart"/>
      <w:r>
        <w:t>Back</w:t>
      </w:r>
      <w:proofErr w:type="spellEnd"/>
      <w:r>
        <w:t xml:space="preserve"> Office </w:t>
      </w:r>
    </w:p>
    <w:p w:rsidR="00B332FA" w:rsidRDefault="00023954" w:rsidP="00023954">
      <w:pPr>
        <w:pStyle w:val="Akapitzlist"/>
        <w:numPr>
          <w:ilvl w:val="0"/>
          <w:numId w:val="2"/>
        </w:numPr>
        <w:spacing w:after="0" w:line="240" w:lineRule="auto"/>
        <w:ind w:left="426"/>
        <w:jc w:val="both"/>
      </w:pPr>
      <w:r>
        <w:t xml:space="preserve">Możliwość zapisania się do </w:t>
      </w:r>
      <w:proofErr w:type="spellStart"/>
      <w:r>
        <w:t>newslettera</w:t>
      </w:r>
      <w:proofErr w:type="spellEnd"/>
      <w:r>
        <w:t xml:space="preserve">. Samodzielna edycja oraz wysyłka </w:t>
      </w:r>
      <w:proofErr w:type="spellStart"/>
      <w:r>
        <w:t>newslettera</w:t>
      </w:r>
      <w:proofErr w:type="spellEnd"/>
      <w:r>
        <w:t xml:space="preserve"> do wybranej grupy odbiorców.</w:t>
      </w:r>
    </w:p>
    <w:p w:rsidR="00023954" w:rsidRDefault="00023954" w:rsidP="00023954">
      <w:pPr>
        <w:pStyle w:val="Akapitzlist"/>
        <w:numPr>
          <w:ilvl w:val="0"/>
          <w:numId w:val="2"/>
        </w:numPr>
        <w:spacing w:after="0" w:line="240" w:lineRule="auto"/>
        <w:ind w:left="426"/>
        <w:jc w:val="both"/>
      </w:pPr>
      <w:r>
        <w:t>Moduł konkursowy dla mikro</w:t>
      </w:r>
      <w:r w:rsidR="00C84699">
        <w:t>s</w:t>
      </w:r>
      <w:r>
        <w:t xml:space="preserve">erwisów, zgłoszenia online oraz opcjonalnie głosowanie. </w:t>
      </w:r>
    </w:p>
    <w:p w:rsidR="00023954" w:rsidRDefault="00023954" w:rsidP="00023954">
      <w:pPr>
        <w:pStyle w:val="Akapitzlist"/>
        <w:numPr>
          <w:ilvl w:val="0"/>
          <w:numId w:val="2"/>
        </w:numPr>
        <w:spacing w:after="0" w:line="240" w:lineRule="auto"/>
        <w:ind w:left="426"/>
        <w:jc w:val="both"/>
      </w:pPr>
      <w:r>
        <w:t xml:space="preserve">Multimedia - Video i Photo </w:t>
      </w:r>
      <w:proofErr w:type="spellStart"/>
      <w:r>
        <w:t>Corner</w:t>
      </w:r>
      <w:proofErr w:type="spellEnd"/>
      <w:r>
        <w:t xml:space="preserve"> Moduł galerii - możliwość samodzielnego tworzenia i modyfikacji galerii zdjęć oraz filmów z serwisu YouTube. </w:t>
      </w:r>
    </w:p>
    <w:p w:rsidR="00023954" w:rsidRDefault="00023954" w:rsidP="00023954">
      <w:pPr>
        <w:pStyle w:val="Akapitzlist"/>
        <w:numPr>
          <w:ilvl w:val="0"/>
          <w:numId w:val="2"/>
        </w:numPr>
        <w:spacing w:after="0" w:line="240" w:lineRule="auto"/>
        <w:ind w:left="426"/>
        <w:jc w:val="both"/>
      </w:pPr>
      <w:proofErr w:type="spellStart"/>
      <w:r>
        <w:t>Slider</w:t>
      </w:r>
      <w:proofErr w:type="spellEnd"/>
      <w:r>
        <w:t xml:space="preserve"> Możliwość samodzielnego zarządzania systemem banerów oraz definiowania ram czasowych publikacji. </w:t>
      </w:r>
    </w:p>
    <w:p w:rsidR="00023954" w:rsidRDefault="00023954" w:rsidP="00023954">
      <w:pPr>
        <w:pStyle w:val="Akapitzlist"/>
        <w:numPr>
          <w:ilvl w:val="0"/>
          <w:numId w:val="2"/>
        </w:numPr>
        <w:spacing w:after="0" w:line="240" w:lineRule="auto"/>
        <w:ind w:left="426"/>
        <w:jc w:val="both"/>
      </w:pPr>
      <w:r>
        <w:t xml:space="preserve">Moduł zarządzania banerami </w:t>
      </w:r>
    </w:p>
    <w:p w:rsidR="00023954" w:rsidRDefault="00023954" w:rsidP="00023954">
      <w:pPr>
        <w:pStyle w:val="Akapitzlist"/>
        <w:numPr>
          <w:ilvl w:val="0"/>
          <w:numId w:val="2"/>
        </w:numPr>
        <w:spacing w:after="0" w:line="240" w:lineRule="auto"/>
        <w:ind w:left="426"/>
        <w:jc w:val="both"/>
      </w:pPr>
      <w:r>
        <w:t xml:space="preserve">Repozytorium plików do pobrania </w:t>
      </w:r>
    </w:p>
    <w:p w:rsidR="00023954" w:rsidRDefault="00023954" w:rsidP="00023954">
      <w:pPr>
        <w:pStyle w:val="Akapitzlist"/>
        <w:numPr>
          <w:ilvl w:val="0"/>
          <w:numId w:val="2"/>
        </w:numPr>
        <w:spacing w:after="0" w:line="240" w:lineRule="auto"/>
        <w:ind w:left="426"/>
        <w:jc w:val="both"/>
      </w:pPr>
      <w:r>
        <w:t xml:space="preserve">Okresie trwania wsparcia technicznego możliwość przygotowania okolicznościowych mikroserwisów </w:t>
      </w:r>
    </w:p>
    <w:p w:rsidR="00023954" w:rsidRDefault="00023954" w:rsidP="00023954">
      <w:pPr>
        <w:pStyle w:val="Akapitzlist"/>
        <w:numPr>
          <w:ilvl w:val="0"/>
          <w:numId w:val="2"/>
        </w:numPr>
        <w:spacing w:after="0" w:line="240" w:lineRule="auto"/>
        <w:ind w:left="426"/>
        <w:jc w:val="both"/>
      </w:pPr>
      <w:r>
        <w:t xml:space="preserve">Spełnienie wymogów Ministerstwa Cyfryzacji dotyczących zwiększenia dostępności serwisu </w:t>
      </w:r>
    </w:p>
    <w:p w:rsidR="00023954" w:rsidRDefault="00023954" w:rsidP="00023954">
      <w:pPr>
        <w:pStyle w:val="Akapitzlist"/>
        <w:numPr>
          <w:ilvl w:val="0"/>
          <w:numId w:val="2"/>
        </w:numPr>
        <w:spacing w:after="0" w:line="240" w:lineRule="auto"/>
        <w:ind w:left="426"/>
        <w:jc w:val="both"/>
      </w:pPr>
      <w:r>
        <w:t xml:space="preserve">Panel administracyjny </w:t>
      </w:r>
    </w:p>
    <w:p w:rsidR="00023954" w:rsidRDefault="00023954" w:rsidP="00023954">
      <w:pPr>
        <w:pStyle w:val="Akapitzlist"/>
        <w:numPr>
          <w:ilvl w:val="0"/>
          <w:numId w:val="3"/>
        </w:numPr>
        <w:spacing w:after="0" w:line="240" w:lineRule="auto"/>
        <w:jc w:val="both"/>
      </w:pPr>
      <w:r>
        <w:t xml:space="preserve">dodawanie treści odbywa się za pomocą edytora WYSIWYG, umożliwiająca obsługę serwisu </w:t>
      </w:r>
    </w:p>
    <w:p w:rsidR="00023954" w:rsidRDefault="00023954" w:rsidP="00023954">
      <w:pPr>
        <w:pStyle w:val="Akapitzlist"/>
        <w:numPr>
          <w:ilvl w:val="0"/>
          <w:numId w:val="3"/>
        </w:numPr>
        <w:spacing w:after="0" w:line="240" w:lineRule="auto"/>
        <w:jc w:val="both"/>
      </w:pPr>
      <w:r>
        <w:t xml:space="preserve">osobie nie znającej języków programowania </w:t>
      </w:r>
    </w:p>
    <w:p w:rsidR="00023954" w:rsidRDefault="00023954" w:rsidP="00023954">
      <w:pPr>
        <w:pStyle w:val="Akapitzlist"/>
        <w:numPr>
          <w:ilvl w:val="0"/>
          <w:numId w:val="3"/>
        </w:numPr>
        <w:spacing w:after="0" w:line="240" w:lineRule="auto"/>
        <w:jc w:val="both"/>
      </w:pPr>
      <w:r>
        <w:t>możliwości edytor WYSIWYG: wyrównanie tekstu, pogrubienie, pochylenie, podkreślenie, wytnij,</w:t>
      </w:r>
    </w:p>
    <w:p w:rsidR="00023954" w:rsidRDefault="00023954" w:rsidP="00023954">
      <w:pPr>
        <w:pStyle w:val="Akapitzlist"/>
        <w:numPr>
          <w:ilvl w:val="0"/>
          <w:numId w:val="3"/>
        </w:numPr>
        <w:spacing w:after="0" w:line="240" w:lineRule="auto"/>
        <w:jc w:val="both"/>
      </w:pPr>
      <w:r>
        <w:t xml:space="preserve">wklej, wklej jako zwykły tekst, wklej z Worda, edycja źródła HTML, wstawienie kotwicy, wstawienie linku, edycja wybranych atrybutów obiektu, </w:t>
      </w:r>
    </w:p>
    <w:p w:rsidR="00023954" w:rsidRDefault="00023954" w:rsidP="00023954">
      <w:pPr>
        <w:pStyle w:val="Akapitzlist"/>
        <w:numPr>
          <w:ilvl w:val="0"/>
          <w:numId w:val="3"/>
        </w:numPr>
        <w:spacing w:after="0" w:line="240" w:lineRule="auto"/>
        <w:jc w:val="both"/>
      </w:pPr>
      <w:r>
        <w:lastRenderedPageBreak/>
        <w:t xml:space="preserve">dodawanie zdjęć oraz dokumentów zintegrowane jest z interfejsem panelu administracyjnego, nie jest konieczny </w:t>
      </w:r>
      <w:proofErr w:type="spellStart"/>
      <w:r>
        <w:t>upload</w:t>
      </w:r>
      <w:proofErr w:type="spellEnd"/>
      <w:r>
        <w:t xml:space="preserve"> plików na stronę za pomocą protokołu FTP, zamieszczanie plików odbywa się w sposób przyjazny dla administratora </w:t>
      </w:r>
    </w:p>
    <w:p w:rsidR="00023954" w:rsidRDefault="00023954" w:rsidP="00023954">
      <w:pPr>
        <w:pStyle w:val="Akapitzlist"/>
        <w:numPr>
          <w:ilvl w:val="0"/>
          <w:numId w:val="3"/>
        </w:numPr>
        <w:spacing w:after="0" w:line="240" w:lineRule="auto"/>
        <w:jc w:val="both"/>
      </w:pPr>
      <w:r>
        <w:t>podstawowe funkcje panelu administracyjnego są na tyle przyjazne aby umożliwić obsługę serwisu osobie znającej podstawową znajomość obsługi komputera.</w:t>
      </w:r>
    </w:p>
    <w:p w:rsidR="00023954" w:rsidRDefault="00023954" w:rsidP="00023954">
      <w:pPr>
        <w:spacing w:after="0" w:line="240" w:lineRule="auto"/>
        <w:jc w:val="both"/>
      </w:pPr>
    </w:p>
    <w:p w:rsidR="00023954" w:rsidRDefault="00023954" w:rsidP="00023954">
      <w:pPr>
        <w:pStyle w:val="Akapitzlist"/>
        <w:numPr>
          <w:ilvl w:val="0"/>
          <w:numId w:val="4"/>
        </w:numPr>
        <w:spacing w:after="0" w:line="240" w:lineRule="auto"/>
        <w:ind w:left="426"/>
        <w:jc w:val="both"/>
        <w:rPr>
          <w:b/>
        </w:rPr>
      </w:pPr>
      <w:r w:rsidRPr="00023954">
        <w:rPr>
          <w:b/>
        </w:rPr>
        <w:t xml:space="preserve">Specyfikacja techniczna strony internetowej: </w:t>
      </w:r>
    </w:p>
    <w:p w:rsidR="008E7A0B" w:rsidRPr="00023954" w:rsidRDefault="008E7A0B" w:rsidP="008E7A0B">
      <w:pPr>
        <w:pStyle w:val="Akapitzlist"/>
        <w:spacing w:after="0" w:line="240" w:lineRule="auto"/>
        <w:ind w:left="426"/>
        <w:jc w:val="both"/>
        <w:rPr>
          <w:b/>
        </w:rPr>
      </w:pPr>
    </w:p>
    <w:p w:rsidR="00023954" w:rsidRDefault="00023954" w:rsidP="00023954">
      <w:pPr>
        <w:pStyle w:val="Akapitzlist"/>
        <w:numPr>
          <w:ilvl w:val="0"/>
          <w:numId w:val="6"/>
        </w:numPr>
        <w:spacing w:after="0" w:line="240" w:lineRule="auto"/>
        <w:ind w:left="426"/>
        <w:jc w:val="both"/>
      </w:pPr>
      <w:r>
        <w:t xml:space="preserve">Wyświetla się prawidłowo w następujących wiodących przeglądarkach internetowych: Internet Explorer, </w:t>
      </w:r>
      <w:proofErr w:type="spellStart"/>
      <w:r>
        <w:t>Firefox</w:t>
      </w:r>
      <w:proofErr w:type="spellEnd"/>
      <w:r>
        <w:t xml:space="preserve">, Opera, Google Chrome w aktualnych wersjach oraz na urządzeniach mobilnych. </w:t>
      </w:r>
    </w:p>
    <w:p w:rsidR="00023954" w:rsidRDefault="00023954" w:rsidP="00023954">
      <w:pPr>
        <w:pStyle w:val="Akapitzlist"/>
        <w:numPr>
          <w:ilvl w:val="0"/>
          <w:numId w:val="6"/>
        </w:numPr>
        <w:spacing w:after="0" w:line="240" w:lineRule="auto"/>
        <w:ind w:left="426"/>
        <w:jc w:val="both"/>
      </w:pPr>
      <w:r>
        <w:t xml:space="preserve">Strona internetowa zostanie zoptymalizowana do rozdzielczości poziomej 1200 pikseli z wyłączonym skalowaniem w przypadku gdy użytkownik używa większej rozdzielczości. </w:t>
      </w:r>
    </w:p>
    <w:p w:rsidR="00023954" w:rsidRDefault="00023954" w:rsidP="00023954">
      <w:pPr>
        <w:pStyle w:val="Akapitzlist"/>
        <w:numPr>
          <w:ilvl w:val="0"/>
          <w:numId w:val="6"/>
        </w:numPr>
        <w:spacing w:after="0" w:line="240" w:lineRule="auto"/>
        <w:ind w:left="426"/>
        <w:jc w:val="both"/>
      </w:pPr>
      <w:r>
        <w:t xml:space="preserve">Strona internetowa jest zrealizowana zgodnie z wymaganiami WCAG 2.0 (Web Content Accessibility </w:t>
      </w:r>
      <w:proofErr w:type="spellStart"/>
      <w:r>
        <w:t>Guidelines</w:t>
      </w:r>
      <w:proofErr w:type="spellEnd"/>
      <w:r>
        <w:t xml:space="preserve">) dla systemów teleinformatycznych w zakresie dostępności dla osób niepełnosprawnych, zgodnie z zapisami Rozporządzenie Rady Ministrów z dnia 12 kwietnia 2012 r. w sprawie Krajowych Ram Interoperacyjności, minimalnych wymagań dla rejestrów publicznych i wymiany informacji w postaci elektronicznej oraz minimalnych wymagań dla systemów teleinformatycznych. </w:t>
      </w:r>
    </w:p>
    <w:p w:rsidR="00023954" w:rsidRDefault="00023954" w:rsidP="00023954">
      <w:pPr>
        <w:pStyle w:val="Akapitzlist"/>
        <w:numPr>
          <w:ilvl w:val="0"/>
          <w:numId w:val="6"/>
        </w:numPr>
        <w:spacing w:after="0" w:line="240" w:lineRule="auto"/>
        <w:ind w:left="426"/>
        <w:jc w:val="both"/>
      </w:pPr>
      <w:r>
        <w:t>Strona internetowa jest zgodna z wzorcem projektowym RWD (</w:t>
      </w:r>
      <w:proofErr w:type="spellStart"/>
      <w:r>
        <w:t>responsywność</w:t>
      </w:r>
      <w:proofErr w:type="spellEnd"/>
      <w:r>
        <w:t xml:space="preserve">) - dostosowuje się do rozdzielczości urządzenia na jakim jest oglądana (smartphone, tablet, desktop). </w:t>
      </w:r>
    </w:p>
    <w:p w:rsidR="00023954" w:rsidRDefault="00023954" w:rsidP="00023954">
      <w:pPr>
        <w:pStyle w:val="Akapitzlist"/>
        <w:numPr>
          <w:ilvl w:val="0"/>
          <w:numId w:val="6"/>
        </w:numPr>
        <w:spacing w:after="0" w:line="240" w:lineRule="auto"/>
        <w:ind w:left="426"/>
        <w:jc w:val="both"/>
      </w:pPr>
      <w:r>
        <w:t xml:space="preserve">Kodowanie polskich znaków w serwisie internetowym odbywa się wg standardu UTF-8. </w:t>
      </w:r>
    </w:p>
    <w:p w:rsidR="00023954" w:rsidRDefault="00023954" w:rsidP="00023954">
      <w:pPr>
        <w:pStyle w:val="Akapitzlist"/>
        <w:numPr>
          <w:ilvl w:val="0"/>
          <w:numId w:val="6"/>
        </w:numPr>
        <w:spacing w:after="0" w:line="240" w:lineRule="auto"/>
        <w:ind w:left="426"/>
        <w:jc w:val="both"/>
      </w:pPr>
      <w:r>
        <w:t xml:space="preserve">Strona internetowa umożliwia odtwarzanie zdjęć oraz elementów multimedialnych (audio, video). </w:t>
      </w:r>
    </w:p>
    <w:p w:rsidR="00023954" w:rsidRDefault="00023954" w:rsidP="00023954">
      <w:pPr>
        <w:pStyle w:val="Akapitzlist"/>
        <w:numPr>
          <w:ilvl w:val="0"/>
          <w:numId w:val="6"/>
        </w:numPr>
        <w:spacing w:after="0" w:line="240" w:lineRule="auto"/>
        <w:ind w:left="426"/>
        <w:jc w:val="both"/>
      </w:pPr>
      <w:r>
        <w:t xml:space="preserve">Autorski system CMS oparty o Framework PHP </w:t>
      </w:r>
    </w:p>
    <w:p w:rsidR="00023954" w:rsidRDefault="00023954" w:rsidP="00023954">
      <w:pPr>
        <w:pStyle w:val="Akapitzlist"/>
        <w:numPr>
          <w:ilvl w:val="0"/>
          <w:numId w:val="6"/>
        </w:numPr>
        <w:spacing w:after="0" w:line="240" w:lineRule="auto"/>
        <w:ind w:left="426"/>
        <w:jc w:val="both"/>
      </w:pPr>
      <w:r>
        <w:t xml:space="preserve">Narzędzia administracyjne umożliwiają dalszą rozbudowę serwisu po zakończeniu prac nad wdrożeniem. </w:t>
      </w:r>
    </w:p>
    <w:p w:rsidR="00023954" w:rsidRDefault="00023954" w:rsidP="00023954">
      <w:pPr>
        <w:pStyle w:val="Akapitzlist"/>
        <w:numPr>
          <w:ilvl w:val="0"/>
          <w:numId w:val="6"/>
        </w:numPr>
        <w:spacing w:after="0" w:line="240" w:lineRule="auto"/>
        <w:ind w:left="426"/>
        <w:jc w:val="both"/>
      </w:pPr>
      <w:r>
        <w:t xml:space="preserve">Moduł edycyjny umożliwia: dodawanie, zmianę lub usuwanie elementów treści strony; wstawienie i edycję tabel (m.in.: edycja komórek, wierszy, kolumn i ich właściwości); dodawanie plików; dodawanie oraz prezentacja zdjęć i plików multimedialnych; dodawanie treści z serwisu </w:t>
      </w:r>
      <w:proofErr w:type="spellStart"/>
      <w:r>
        <w:t>Youtube</w:t>
      </w:r>
      <w:proofErr w:type="spellEnd"/>
      <w:r>
        <w:t>; pogrubienie, pochylenie i podkreślenie tekstu; wyśrodkowanie, wyjustowanie, dociąganie do lewej lub prawej strony; wklejenie tekstu z plików tekstowych, Worda,</w:t>
      </w:r>
      <w:r w:rsidR="00C84699">
        <w:t xml:space="preserve"> </w:t>
      </w:r>
      <w:r>
        <w:t xml:space="preserve">Excela, </w:t>
      </w:r>
      <w:proofErr w:type="spellStart"/>
      <w:r>
        <w:t>OpenOffice</w:t>
      </w:r>
      <w:proofErr w:type="spellEnd"/>
      <w:r>
        <w:t>; wklejenie tekstu bez formatowania; skorzystanie z dostępnych stylów zastosowanych w serwisie; stworzenie listy numerowanej i punktowanej; cofnięcie ostatnich operacji; wstawienie, edycję i usunięcie hiperłącza, linków wewnątrz dokumentu (</w:t>
      </w:r>
      <w:proofErr w:type="spellStart"/>
      <w:r>
        <w:t>anchor</w:t>
      </w:r>
      <w:proofErr w:type="spellEnd"/>
      <w:r>
        <w:t>); wstawienie grafiki, możliwość ustawienia jej względem tekstu (oblanie itd.); wstawienie linii poziomej; wstawienie tekstu w formie indeksu pełnego ekranu); wstawianie niestandardowych znaków np. §; wyszukiwanie tekstu, z opcją zamiany na inny; wstawianie tzw. „twardej spacji” - stosowanej w edytorze Word/</w:t>
      </w:r>
      <w:proofErr w:type="spellStart"/>
      <w:r>
        <w:t>OpenOffice</w:t>
      </w:r>
      <w:proofErr w:type="spellEnd"/>
      <w:r>
        <w:t xml:space="preserve">; usunięcie formatowania z zaznaczonej części lub całości dokumentu; wstawianie czystego kodu HTML; </w:t>
      </w:r>
    </w:p>
    <w:p w:rsidR="00023954" w:rsidRDefault="00023954" w:rsidP="00023954">
      <w:pPr>
        <w:pStyle w:val="Akapitzlist"/>
        <w:numPr>
          <w:ilvl w:val="0"/>
          <w:numId w:val="6"/>
        </w:numPr>
        <w:spacing w:after="0" w:line="240" w:lineRule="auto"/>
        <w:ind w:left="426"/>
        <w:jc w:val="both"/>
      </w:pPr>
      <w:r>
        <w:t>Posiada możliwość dodania jako plik do pobrania dokumentów w formatach:</w:t>
      </w:r>
      <w:r w:rsidR="00C84699">
        <w:t xml:space="preserve"> </w:t>
      </w:r>
      <w:r>
        <w:t xml:space="preserve">.gif, jpg, </w:t>
      </w:r>
      <w:proofErr w:type="spellStart"/>
      <w:r>
        <w:t>png</w:t>
      </w:r>
      <w:proofErr w:type="spellEnd"/>
      <w:r>
        <w:t xml:space="preserve">, </w:t>
      </w:r>
      <w:proofErr w:type="spellStart"/>
      <w:r>
        <w:t>tif</w:t>
      </w:r>
      <w:proofErr w:type="spellEnd"/>
      <w:r>
        <w:t xml:space="preserve">, </w:t>
      </w:r>
      <w:proofErr w:type="spellStart"/>
      <w:r>
        <w:t>bmp</w:t>
      </w:r>
      <w:proofErr w:type="spellEnd"/>
      <w:r>
        <w:t xml:space="preserve">, zip, tar, </w:t>
      </w:r>
      <w:proofErr w:type="spellStart"/>
      <w:r>
        <w:t>tgz</w:t>
      </w:r>
      <w:proofErr w:type="spellEnd"/>
      <w:r>
        <w:t xml:space="preserve">, </w:t>
      </w:r>
      <w:proofErr w:type="spellStart"/>
      <w:r>
        <w:t>gz</w:t>
      </w:r>
      <w:proofErr w:type="spellEnd"/>
      <w:r>
        <w:t xml:space="preserve">, </w:t>
      </w:r>
      <w:proofErr w:type="spellStart"/>
      <w:r>
        <w:t>rar</w:t>
      </w:r>
      <w:proofErr w:type="spellEnd"/>
      <w:r>
        <w:t xml:space="preserve">, exe, </w:t>
      </w:r>
      <w:proofErr w:type="spellStart"/>
      <w:r>
        <w:t>mov</w:t>
      </w:r>
      <w:proofErr w:type="spellEnd"/>
      <w:r>
        <w:t xml:space="preserve">, </w:t>
      </w:r>
      <w:proofErr w:type="spellStart"/>
      <w:r>
        <w:t>mpg</w:t>
      </w:r>
      <w:proofErr w:type="spellEnd"/>
      <w:r>
        <w:t xml:space="preserve">, </w:t>
      </w:r>
      <w:proofErr w:type="spellStart"/>
      <w:r>
        <w:t>mpeg</w:t>
      </w:r>
      <w:proofErr w:type="spellEnd"/>
      <w:r>
        <w:t xml:space="preserve">, </w:t>
      </w:r>
      <w:proofErr w:type="spellStart"/>
      <w:r>
        <w:t>avi</w:t>
      </w:r>
      <w:proofErr w:type="spellEnd"/>
      <w:r>
        <w:t xml:space="preserve">, </w:t>
      </w:r>
      <w:proofErr w:type="spellStart"/>
      <w:r>
        <w:t>asf</w:t>
      </w:r>
      <w:proofErr w:type="spellEnd"/>
      <w:r>
        <w:t xml:space="preserve">, mp3, mp2, </w:t>
      </w:r>
      <w:proofErr w:type="spellStart"/>
      <w:r>
        <w:t>rm</w:t>
      </w:r>
      <w:proofErr w:type="spellEnd"/>
      <w:r>
        <w:t xml:space="preserve">, </w:t>
      </w:r>
      <w:proofErr w:type="spellStart"/>
      <w:r>
        <w:t>wav</w:t>
      </w:r>
      <w:proofErr w:type="spellEnd"/>
      <w:r>
        <w:t xml:space="preserve">, </w:t>
      </w:r>
      <w:proofErr w:type="spellStart"/>
      <w:r>
        <w:t>vob</w:t>
      </w:r>
      <w:proofErr w:type="spellEnd"/>
      <w:r>
        <w:t xml:space="preserve">, </w:t>
      </w:r>
      <w:proofErr w:type="spellStart"/>
      <w:r>
        <w:t>qt</w:t>
      </w:r>
      <w:proofErr w:type="spellEnd"/>
      <w:r>
        <w:t xml:space="preserve">, </w:t>
      </w:r>
      <w:proofErr w:type="spellStart"/>
      <w:r>
        <w:t>vid</w:t>
      </w:r>
      <w:proofErr w:type="spellEnd"/>
      <w:r>
        <w:t xml:space="preserve">, ac3, </w:t>
      </w:r>
      <w:proofErr w:type="spellStart"/>
      <w:r>
        <w:t>wma</w:t>
      </w:r>
      <w:proofErr w:type="spellEnd"/>
      <w:r>
        <w:t xml:space="preserve">, </w:t>
      </w:r>
      <w:proofErr w:type="spellStart"/>
      <w:r>
        <w:t>wmv</w:t>
      </w:r>
      <w:proofErr w:type="spellEnd"/>
      <w:r>
        <w:t xml:space="preserve">, </w:t>
      </w:r>
      <w:proofErr w:type="spellStart"/>
      <w:r>
        <w:t>doc</w:t>
      </w:r>
      <w:proofErr w:type="spellEnd"/>
      <w:r>
        <w:t xml:space="preserve">, xls, </w:t>
      </w:r>
      <w:proofErr w:type="spellStart"/>
      <w:r>
        <w:t>ppt</w:t>
      </w:r>
      <w:proofErr w:type="spellEnd"/>
      <w:r>
        <w:t xml:space="preserve">, pdf, </w:t>
      </w:r>
      <w:proofErr w:type="spellStart"/>
      <w:r>
        <w:t>docx</w:t>
      </w:r>
      <w:proofErr w:type="spellEnd"/>
      <w:r>
        <w:t xml:space="preserve">, </w:t>
      </w:r>
      <w:proofErr w:type="spellStart"/>
      <w:r>
        <w:t>xlsx</w:t>
      </w:r>
      <w:proofErr w:type="spellEnd"/>
      <w:r>
        <w:t xml:space="preserve">, </w:t>
      </w:r>
      <w:proofErr w:type="spellStart"/>
      <w:r>
        <w:t>pptx</w:t>
      </w:r>
      <w:proofErr w:type="spellEnd"/>
      <w:r>
        <w:t xml:space="preserve">, rtf, txt, </w:t>
      </w:r>
      <w:proofErr w:type="spellStart"/>
      <w:r>
        <w:t>swf</w:t>
      </w:r>
      <w:proofErr w:type="spellEnd"/>
      <w:r>
        <w:t xml:space="preserve">, </w:t>
      </w:r>
      <w:proofErr w:type="spellStart"/>
      <w:r>
        <w:t>odt</w:t>
      </w:r>
      <w:proofErr w:type="spellEnd"/>
      <w:r>
        <w:t xml:space="preserve">, </w:t>
      </w:r>
      <w:proofErr w:type="spellStart"/>
      <w:r>
        <w:t>ods</w:t>
      </w:r>
      <w:proofErr w:type="spellEnd"/>
      <w:r>
        <w:t>. 11. Zarządzanie meta danymi witryny, które są prezentowane w wynikach wyszukiwarek stron internetowych (np. Google).</w:t>
      </w:r>
    </w:p>
    <w:p w:rsidR="00023954" w:rsidRDefault="00023954" w:rsidP="00023954">
      <w:pPr>
        <w:spacing w:after="0" w:line="240" w:lineRule="auto"/>
        <w:jc w:val="both"/>
      </w:pPr>
    </w:p>
    <w:p w:rsidR="004E0E3E" w:rsidRDefault="008E7A0B" w:rsidP="004E0E3E">
      <w:pPr>
        <w:pStyle w:val="Akapitzlist"/>
        <w:numPr>
          <w:ilvl w:val="0"/>
          <w:numId w:val="4"/>
        </w:numPr>
        <w:spacing w:after="0" w:line="240" w:lineRule="auto"/>
        <w:ind w:left="426"/>
        <w:jc w:val="both"/>
        <w:rPr>
          <w:b/>
        </w:rPr>
      </w:pPr>
      <w:r>
        <w:rPr>
          <w:b/>
        </w:rPr>
        <w:t>Klasyfikacja błędów i c</w:t>
      </w:r>
      <w:r w:rsidR="004E0E3E" w:rsidRPr="004E0E3E">
        <w:rPr>
          <w:b/>
        </w:rPr>
        <w:t>zasy usunięcia awarii</w:t>
      </w:r>
    </w:p>
    <w:p w:rsidR="008E7A0B" w:rsidRPr="004E0E3E" w:rsidRDefault="008E7A0B" w:rsidP="008E7A0B">
      <w:pPr>
        <w:pStyle w:val="Akapitzlist"/>
        <w:spacing w:after="0" w:line="240" w:lineRule="auto"/>
        <w:ind w:left="426"/>
        <w:jc w:val="both"/>
        <w:rPr>
          <w:b/>
        </w:rPr>
      </w:pPr>
    </w:p>
    <w:p w:rsidR="008E7A0B" w:rsidRDefault="008E7A0B" w:rsidP="008E7A0B">
      <w:pPr>
        <w:pStyle w:val="Akapitzlist"/>
        <w:numPr>
          <w:ilvl w:val="0"/>
          <w:numId w:val="41"/>
        </w:numPr>
        <w:spacing w:after="0" w:line="240" w:lineRule="auto"/>
        <w:ind w:left="426"/>
        <w:jc w:val="both"/>
      </w:pPr>
      <w:r w:rsidRPr="008E7A0B">
        <w:rPr>
          <w:b/>
        </w:rPr>
        <w:t>b</w:t>
      </w:r>
      <w:r w:rsidRPr="008E7A0B">
        <w:rPr>
          <w:b/>
        </w:rPr>
        <w:t xml:space="preserve">łąd </w:t>
      </w:r>
      <w:r w:rsidRPr="008E7A0B">
        <w:rPr>
          <w:b/>
        </w:rPr>
        <w:t>k</w:t>
      </w:r>
      <w:r w:rsidRPr="008E7A0B">
        <w:rPr>
          <w:b/>
        </w:rPr>
        <w:t xml:space="preserve">rytyczny </w:t>
      </w:r>
      <w:r>
        <w:t>–</w:t>
      </w:r>
      <w:r>
        <w:t xml:space="preserve"> brak</w:t>
      </w:r>
      <w:r>
        <w:t xml:space="preserve"> </w:t>
      </w:r>
      <w:r>
        <w:t xml:space="preserve">działania środowiska produkcyjnego, praca nie może być kontynuowana, operacja krytyczna dla procesu biznesowego jest niemożliwa. Awarie Krytyczne mają jedną lub więcej z poniższych cech: a) Dane biznesowe zostały uszkodzone; b) Funkcjonalność Krytyczna („Serwis”) udokumentowana w Projekcie Technicznym nie działa; c) System w zakresie Funkcjonalności Krytycznych przerywa działania i nie daje się uruchomić pomimo prób; </w:t>
      </w:r>
    </w:p>
    <w:p w:rsidR="008E7A0B" w:rsidRDefault="008E7A0B" w:rsidP="008E7A0B">
      <w:pPr>
        <w:pStyle w:val="Akapitzlist"/>
        <w:numPr>
          <w:ilvl w:val="0"/>
          <w:numId w:val="41"/>
        </w:numPr>
        <w:spacing w:after="0" w:line="240" w:lineRule="auto"/>
        <w:ind w:left="426"/>
        <w:jc w:val="both"/>
      </w:pPr>
      <w:r w:rsidRPr="008E7A0B">
        <w:rPr>
          <w:b/>
        </w:rPr>
        <w:t>b</w:t>
      </w:r>
      <w:r w:rsidRPr="008E7A0B">
        <w:rPr>
          <w:b/>
        </w:rPr>
        <w:t xml:space="preserve">łąd </w:t>
      </w:r>
      <w:r w:rsidRPr="008E7A0B">
        <w:rPr>
          <w:b/>
        </w:rPr>
        <w:t>n</w:t>
      </w:r>
      <w:r w:rsidRPr="008E7A0B">
        <w:rPr>
          <w:b/>
        </w:rPr>
        <w:t>iekrytyczny</w:t>
      </w:r>
      <w:r>
        <w:t xml:space="preserve"> </w:t>
      </w:r>
      <w:r>
        <w:t>–</w:t>
      </w:r>
      <w:r>
        <w:t xml:space="preserve"> utrudnia</w:t>
      </w:r>
      <w:r>
        <w:t xml:space="preserve"> </w:t>
      </w:r>
      <w:r>
        <w:t xml:space="preserve">działanie w środowisku produkcyjnym w zakresie Funkcjonalności Krytycznej i uniemożliwia działanie w zakresie pozostałych funkcjonalności. W tym kontekście </w:t>
      </w:r>
      <w:r>
        <w:lastRenderedPageBreak/>
        <w:t xml:space="preserve">„utrudnia” oznacza istnienie sposobu jego obejścia (co może mieć wpływ na wygodę w użyciu lub wymagać procedur ręcznych). „Uniemożliwia” oznacza brak możliwości znalezienia sposobu na jego obejście. </w:t>
      </w:r>
    </w:p>
    <w:p w:rsidR="008E7A0B" w:rsidRDefault="008E7A0B" w:rsidP="008E7A0B">
      <w:pPr>
        <w:pStyle w:val="Akapitzlist"/>
        <w:numPr>
          <w:ilvl w:val="0"/>
          <w:numId w:val="41"/>
        </w:numPr>
        <w:spacing w:after="0" w:line="240" w:lineRule="auto"/>
        <w:ind w:left="426"/>
        <w:jc w:val="both"/>
      </w:pPr>
      <w:r w:rsidRPr="008E7A0B">
        <w:rPr>
          <w:b/>
        </w:rPr>
        <w:t>b</w:t>
      </w:r>
      <w:r w:rsidRPr="008E7A0B">
        <w:rPr>
          <w:b/>
        </w:rPr>
        <w:t xml:space="preserve">łąd </w:t>
      </w:r>
      <w:r w:rsidRPr="008E7A0B">
        <w:rPr>
          <w:b/>
        </w:rPr>
        <w:t>z</w:t>
      </w:r>
      <w:r w:rsidRPr="008E7A0B">
        <w:rPr>
          <w:b/>
        </w:rPr>
        <w:t xml:space="preserve">wykły </w:t>
      </w:r>
      <w:r>
        <w:t>–</w:t>
      </w:r>
      <w:r>
        <w:t xml:space="preserve"> </w:t>
      </w:r>
      <w:r>
        <w:t>w</w:t>
      </w:r>
      <w:r>
        <w:t>szelki</w:t>
      </w:r>
      <w:r>
        <w:t xml:space="preserve"> </w:t>
      </w:r>
      <w:r>
        <w:t xml:space="preserve">błąd nie będący </w:t>
      </w:r>
      <w:r>
        <w:t>b</w:t>
      </w:r>
      <w:r>
        <w:t xml:space="preserve">łędem </w:t>
      </w:r>
      <w:r>
        <w:t>k</w:t>
      </w:r>
      <w:r>
        <w:t xml:space="preserve">rytycznym lub </w:t>
      </w:r>
      <w:r>
        <w:t>b</w:t>
      </w:r>
      <w:r>
        <w:t xml:space="preserve">łędem </w:t>
      </w:r>
      <w:r>
        <w:t>n</w:t>
      </w:r>
      <w:r>
        <w:t>iekrytycznym;</w:t>
      </w:r>
    </w:p>
    <w:p w:rsidR="008E7A0B" w:rsidRDefault="008E7A0B" w:rsidP="004E0E3E">
      <w:pPr>
        <w:pStyle w:val="Akapitzlist"/>
        <w:spacing w:after="0" w:line="240" w:lineRule="auto"/>
        <w:ind w:left="426"/>
        <w:jc w:val="both"/>
      </w:pPr>
    </w:p>
    <w:p w:rsidR="004E0E3E" w:rsidRDefault="004B304F" w:rsidP="004E0E3E">
      <w:pPr>
        <w:pStyle w:val="Akapitzlist"/>
        <w:spacing w:after="0" w:line="240" w:lineRule="auto"/>
        <w:ind w:left="426"/>
        <w:jc w:val="both"/>
      </w:pPr>
      <w:r>
        <w:t xml:space="preserve">Czasy usunięcia awarii będą różnicowane w zależności od tego, jak duży wpływ mają one na funkcjonowanie całości Serwisu. Biorąc pod uwagę to kryterium, wszystkie awarie dzielą się na następujące kategorie: </w:t>
      </w:r>
    </w:p>
    <w:p w:rsidR="004E0E3E" w:rsidRDefault="004E0E3E" w:rsidP="008E7A0B">
      <w:pPr>
        <w:pStyle w:val="Akapitzlist"/>
        <w:numPr>
          <w:ilvl w:val="0"/>
          <w:numId w:val="3"/>
        </w:numPr>
        <w:spacing w:after="0" w:line="240" w:lineRule="auto"/>
        <w:jc w:val="both"/>
      </w:pPr>
      <w:r w:rsidRPr="008E7A0B">
        <w:rPr>
          <w:b/>
        </w:rPr>
        <w:t>b</w:t>
      </w:r>
      <w:r w:rsidR="004B304F" w:rsidRPr="008E7A0B">
        <w:rPr>
          <w:b/>
        </w:rPr>
        <w:t>łąd krytyczny</w:t>
      </w:r>
      <w:r w:rsidR="004B304F">
        <w:t xml:space="preserve"> –</w:t>
      </w:r>
      <w:r>
        <w:t xml:space="preserve"> </w:t>
      </w:r>
      <w:r w:rsidR="004B304F">
        <w:t xml:space="preserve">czas usunięcia błędu krytycznego: 12 godzin zegarowych od momentu zgłoszenia w dni robocze i 24 godziny zegarowe w dni wolne od pracy; </w:t>
      </w:r>
    </w:p>
    <w:p w:rsidR="004E0E3E" w:rsidRDefault="004E0E3E" w:rsidP="008E7A0B">
      <w:pPr>
        <w:pStyle w:val="Akapitzlist"/>
        <w:numPr>
          <w:ilvl w:val="0"/>
          <w:numId w:val="3"/>
        </w:numPr>
        <w:spacing w:after="0" w:line="240" w:lineRule="auto"/>
        <w:jc w:val="both"/>
      </w:pPr>
      <w:r w:rsidRPr="008E7A0B">
        <w:rPr>
          <w:b/>
        </w:rPr>
        <w:t>b</w:t>
      </w:r>
      <w:r w:rsidR="004B304F" w:rsidRPr="008E7A0B">
        <w:rPr>
          <w:b/>
        </w:rPr>
        <w:t>łąd niekrytyczny</w:t>
      </w:r>
      <w:r w:rsidR="004B304F">
        <w:t xml:space="preserve"> </w:t>
      </w:r>
      <w:r>
        <w:t>–</w:t>
      </w:r>
      <w:r w:rsidR="004B304F">
        <w:t xml:space="preserve"> czas</w:t>
      </w:r>
      <w:r>
        <w:t xml:space="preserve"> </w:t>
      </w:r>
      <w:r w:rsidR="004B304F">
        <w:t xml:space="preserve">usunięcia błędu niekrytycznego wynosi 2 dni robocze od momentu zgłoszenia; </w:t>
      </w:r>
    </w:p>
    <w:p w:rsidR="004B304F" w:rsidRDefault="004E0E3E" w:rsidP="008E7A0B">
      <w:pPr>
        <w:pStyle w:val="Akapitzlist"/>
        <w:numPr>
          <w:ilvl w:val="0"/>
          <w:numId w:val="3"/>
        </w:numPr>
        <w:spacing w:after="0" w:line="240" w:lineRule="auto"/>
        <w:jc w:val="both"/>
      </w:pPr>
      <w:bookmarkStart w:id="0" w:name="_GoBack"/>
      <w:r w:rsidRPr="008E7A0B">
        <w:rPr>
          <w:b/>
        </w:rPr>
        <w:t>b</w:t>
      </w:r>
      <w:r w:rsidR="004B304F" w:rsidRPr="008E7A0B">
        <w:rPr>
          <w:b/>
        </w:rPr>
        <w:t xml:space="preserve">łąd zwykły </w:t>
      </w:r>
      <w:bookmarkEnd w:id="0"/>
      <w:r>
        <w:t>–</w:t>
      </w:r>
      <w:r w:rsidR="004B304F">
        <w:t xml:space="preserve"> czas</w:t>
      </w:r>
      <w:r>
        <w:t xml:space="preserve"> </w:t>
      </w:r>
      <w:r w:rsidR="004B304F">
        <w:t>usunięcia błędu zwykłego wynosi 4 dni robocze od momentu zgłoszenia.</w:t>
      </w:r>
    </w:p>
    <w:p w:rsidR="00C94F5A" w:rsidRDefault="00C94F5A">
      <w:r>
        <w:br w:type="page"/>
      </w:r>
    </w:p>
    <w:tbl>
      <w:tblPr>
        <w:tblW w:w="0" w:type="auto"/>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9212"/>
      </w:tblGrid>
      <w:tr w:rsidR="00C94F5A" w:rsidRPr="002213B3" w:rsidTr="00FF542B">
        <w:trPr>
          <w:trHeight w:val="381"/>
        </w:trPr>
        <w:tc>
          <w:tcPr>
            <w:tcW w:w="9212" w:type="dxa"/>
          </w:tcPr>
          <w:p w:rsidR="00C94F5A" w:rsidRPr="00727D5C" w:rsidRDefault="00C94F5A" w:rsidP="00FF542B">
            <w:pPr>
              <w:pStyle w:val="Nagwek3"/>
              <w:rPr>
                <w:b/>
              </w:rPr>
            </w:pPr>
          </w:p>
        </w:tc>
      </w:tr>
      <w:tr w:rsidR="00C94F5A" w:rsidRPr="002213B3" w:rsidTr="00FF542B">
        <w:trPr>
          <w:trHeight w:val="339"/>
        </w:trPr>
        <w:tc>
          <w:tcPr>
            <w:tcW w:w="9212" w:type="dxa"/>
          </w:tcPr>
          <w:p w:rsidR="00C94F5A" w:rsidRPr="00727D5C" w:rsidRDefault="00C94F5A" w:rsidP="00FF542B">
            <w:pPr>
              <w:pStyle w:val="Nagwek3"/>
              <w:jc w:val="center"/>
              <w:rPr>
                <w:b/>
              </w:rPr>
            </w:pPr>
            <w:r>
              <w:rPr>
                <w:b/>
              </w:rPr>
              <w:t xml:space="preserve">P R O J E K T   U M O W Y </w:t>
            </w:r>
          </w:p>
        </w:tc>
      </w:tr>
    </w:tbl>
    <w:p w:rsidR="00C94F5A" w:rsidRDefault="00C94F5A" w:rsidP="00C94F5A">
      <w:pPr>
        <w:tabs>
          <w:tab w:val="left" w:pos="5670"/>
        </w:tabs>
        <w:spacing w:line="276" w:lineRule="auto"/>
        <w:jc w:val="center"/>
        <w:rPr>
          <w:sz w:val="24"/>
          <w:szCs w:val="24"/>
        </w:rPr>
      </w:pPr>
    </w:p>
    <w:p w:rsidR="00C94F5A" w:rsidRPr="004154E2" w:rsidRDefault="00C94F5A" w:rsidP="00C94F5A">
      <w:pPr>
        <w:pStyle w:val="Nagwek1"/>
        <w:spacing w:line="276" w:lineRule="auto"/>
        <w:rPr>
          <w:szCs w:val="24"/>
        </w:rPr>
      </w:pPr>
      <w:r w:rsidRPr="004154E2">
        <w:rPr>
          <w:szCs w:val="24"/>
        </w:rPr>
        <w:t>UMOWA CPE/…</w:t>
      </w:r>
      <w:r>
        <w:rPr>
          <w:szCs w:val="24"/>
        </w:rPr>
        <w:t>…</w:t>
      </w:r>
      <w:r w:rsidRPr="004154E2">
        <w:rPr>
          <w:szCs w:val="24"/>
        </w:rPr>
        <w:t>…../201</w:t>
      </w:r>
      <w:r w:rsidR="00D07EB2">
        <w:rPr>
          <w:szCs w:val="24"/>
        </w:rPr>
        <w:t>6</w:t>
      </w:r>
    </w:p>
    <w:p w:rsidR="00C94F5A" w:rsidRPr="004154E2" w:rsidRDefault="00C94F5A" w:rsidP="00C94F5A">
      <w:pPr>
        <w:tabs>
          <w:tab w:val="left" w:pos="5670"/>
        </w:tabs>
        <w:spacing w:line="276" w:lineRule="auto"/>
        <w:jc w:val="center"/>
        <w:rPr>
          <w:sz w:val="24"/>
          <w:szCs w:val="24"/>
        </w:rPr>
      </w:pPr>
    </w:p>
    <w:p w:rsidR="00C94F5A" w:rsidRPr="004154E2" w:rsidRDefault="00C94F5A" w:rsidP="00C94F5A">
      <w:pPr>
        <w:tabs>
          <w:tab w:val="left" w:pos="5670"/>
        </w:tabs>
        <w:spacing w:line="276" w:lineRule="auto"/>
        <w:jc w:val="center"/>
        <w:rPr>
          <w:sz w:val="24"/>
          <w:szCs w:val="24"/>
        </w:rPr>
      </w:pPr>
      <w:r w:rsidRPr="004154E2">
        <w:rPr>
          <w:sz w:val="24"/>
          <w:szCs w:val="24"/>
        </w:rPr>
        <w:t>zawarta w dniu ………………………………201</w:t>
      </w:r>
      <w:r w:rsidR="00D07EB2">
        <w:rPr>
          <w:sz w:val="24"/>
          <w:szCs w:val="24"/>
        </w:rPr>
        <w:t>6</w:t>
      </w:r>
      <w:r w:rsidRPr="004154E2">
        <w:rPr>
          <w:sz w:val="24"/>
          <w:szCs w:val="24"/>
        </w:rPr>
        <w:t xml:space="preserve"> r. w Warszawie</w:t>
      </w:r>
    </w:p>
    <w:p w:rsidR="00C94F5A" w:rsidRDefault="00C94F5A" w:rsidP="00C94F5A">
      <w:pPr>
        <w:spacing w:line="276" w:lineRule="auto"/>
        <w:jc w:val="both"/>
        <w:rPr>
          <w:sz w:val="24"/>
          <w:szCs w:val="24"/>
        </w:rPr>
      </w:pPr>
    </w:p>
    <w:p w:rsidR="00C94F5A" w:rsidRPr="004154E2" w:rsidRDefault="00C94F5A" w:rsidP="00C94F5A">
      <w:pPr>
        <w:spacing w:line="276" w:lineRule="auto"/>
        <w:jc w:val="both"/>
        <w:rPr>
          <w:sz w:val="24"/>
          <w:szCs w:val="24"/>
        </w:rPr>
      </w:pPr>
      <w:r w:rsidRPr="004154E2">
        <w:rPr>
          <w:sz w:val="24"/>
          <w:szCs w:val="24"/>
        </w:rPr>
        <w:t>pomiędzy:</w:t>
      </w:r>
    </w:p>
    <w:p w:rsidR="00C94F5A" w:rsidRPr="004154E2" w:rsidRDefault="00C94F5A" w:rsidP="00C94F5A">
      <w:pPr>
        <w:spacing w:line="276" w:lineRule="auto"/>
        <w:jc w:val="both"/>
        <w:rPr>
          <w:b/>
          <w:bCs/>
          <w:sz w:val="24"/>
          <w:szCs w:val="24"/>
        </w:rPr>
      </w:pPr>
    </w:p>
    <w:p w:rsidR="00C94F5A" w:rsidRPr="004154E2" w:rsidRDefault="00C94F5A" w:rsidP="00C94F5A">
      <w:pPr>
        <w:spacing w:line="276" w:lineRule="auto"/>
        <w:jc w:val="both"/>
        <w:rPr>
          <w:b/>
          <w:bCs/>
          <w:sz w:val="24"/>
          <w:szCs w:val="24"/>
        </w:rPr>
      </w:pPr>
      <w:r w:rsidRPr="004154E2">
        <w:rPr>
          <w:b/>
          <w:bCs/>
          <w:sz w:val="24"/>
          <w:szCs w:val="24"/>
        </w:rPr>
        <w:t xml:space="preserve">Skarbem Państwa – państwową jednostką budżetową Centrum Projektów Europejskich, </w:t>
      </w:r>
      <w:r w:rsidRPr="004154E2">
        <w:rPr>
          <w:sz w:val="24"/>
          <w:szCs w:val="24"/>
        </w:rPr>
        <w:t xml:space="preserve">z siedzibą w Warszawie przy ul. Domaniewskiej 39a, 02- 672 Warszawa, posiadającym numer identyfikacji REGON 141681456 oraz NIP 7010158887,reprezentowanym przez </w:t>
      </w:r>
      <w:r w:rsidRPr="004154E2">
        <w:rPr>
          <w:b/>
          <w:bCs/>
          <w:sz w:val="24"/>
          <w:szCs w:val="24"/>
        </w:rPr>
        <w:t xml:space="preserve">Pana Rafała </w:t>
      </w:r>
      <w:proofErr w:type="spellStart"/>
      <w:r w:rsidRPr="004154E2">
        <w:rPr>
          <w:b/>
          <w:bCs/>
          <w:sz w:val="24"/>
          <w:szCs w:val="24"/>
        </w:rPr>
        <w:t>Kociuckiego</w:t>
      </w:r>
      <w:proofErr w:type="spellEnd"/>
      <w:r w:rsidRPr="004154E2">
        <w:rPr>
          <w:b/>
          <w:bCs/>
          <w:sz w:val="24"/>
          <w:szCs w:val="24"/>
        </w:rPr>
        <w:t xml:space="preserve"> – </w:t>
      </w:r>
      <w:r w:rsidRPr="004154E2">
        <w:rPr>
          <w:sz w:val="24"/>
          <w:szCs w:val="24"/>
        </w:rPr>
        <w:t>p.o.</w:t>
      </w:r>
      <w:r w:rsidRPr="004154E2">
        <w:rPr>
          <w:b/>
          <w:bCs/>
          <w:sz w:val="24"/>
          <w:szCs w:val="24"/>
        </w:rPr>
        <w:t xml:space="preserve"> </w:t>
      </w:r>
      <w:r w:rsidRPr="004154E2">
        <w:rPr>
          <w:sz w:val="24"/>
          <w:szCs w:val="24"/>
        </w:rPr>
        <w:t>Dyrektora Centrum Projektów Europejskich na podstawie powierzenia pełnienia obowiązków dyrektora Centrum Projektów Europejskich z dnia 27 czerwca 2014r. przez Ministra Infrastruktury i Rozwoju,</w:t>
      </w:r>
      <w:r w:rsidRPr="004154E2">
        <w:rPr>
          <w:b/>
          <w:bCs/>
          <w:sz w:val="24"/>
          <w:szCs w:val="24"/>
        </w:rPr>
        <w:t xml:space="preserve"> </w:t>
      </w:r>
      <w:r w:rsidRPr="004154E2">
        <w:rPr>
          <w:sz w:val="24"/>
          <w:szCs w:val="24"/>
        </w:rPr>
        <w:t xml:space="preserve">zwanym w dalszej części </w:t>
      </w:r>
      <w:r w:rsidRPr="004154E2">
        <w:rPr>
          <w:b/>
          <w:bCs/>
          <w:sz w:val="24"/>
          <w:szCs w:val="24"/>
        </w:rPr>
        <w:t>„Zamawiającym”</w:t>
      </w:r>
    </w:p>
    <w:p w:rsidR="00C94F5A" w:rsidRDefault="00C94F5A" w:rsidP="00C94F5A">
      <w:pPr>
        <w:spacing w:line="276" w:lineRule="auto"/>
        <w:jc w:val="both"/>
        <w:rPr>
          <w:sz w:val="24"/>
          <w:szCs w:val="24"/>
        </w:rPr>
      </w:pPr>
    </w:p>
    <w:p w:rsidR="00C94F5A" w:rsidRPr="004154E2" w:rsidRDefault="00C94F5A" w:rsidP="00C94F5A">
      <w:pPr>
        <w:spacing w:line="276" w:lineRule="auto"/>
        <w:jc w:val="both"/>
        <w:rPr>
          <w:sz w:val="24"/>
          <w:szCs w:val="24"/>
        </w:rPr>
      </w:pPr>
    </w:p>
    <w:p w:rsidR="00C94F5A" w:rsidRPr="004154E2" w:rsidRDefault="00C94F5A" w:rsidP="00C94F5A">
      <w:pPr>
        <w:tabs>
          <w:tab w:val="left" w:pos="5670"/>
        </w:tabs>
        <w:spacing w:line="276" w:lineRule="auto"/>
        <w:jc w:val="both"/>
        <w:rPr>
          <w:b/>
          <w:sz w:val="24"/>
          <w:szCs w:val="24"/>
        </w:rPr>
      </w:pPr>
      <w:r w:rsidRPr="004154E2">
        <w:rPr>
          <w:sz w:val="24"/>
          <w:szCs w:val="24"/>
        </w:rPr>
        <w:t xml:space="preserve">a </w:t>
      </w:r>
      <w:r w:rsidRPr="004154E2">
        <w:rPr>
          <w:b/>
          <w:sz w:val="24"/>
          <w:szCs w:val="24"/>
        </w:rPr>
        <w:t xml:space="preserve">………………………………….. </w:t>
      </w:r>
      <w:r w:rsidRPr="004154E2">
        <w:rPr>
          <w:sz w:val="24"/>
          <w:szCs w:val="24"/>
        </w:rPr>
        <w:t xml:space="preserve">z siedzibą w ………………. przy ul. …………………, ……………….., ………………., posiadającą numer identyfikacji REGON …………. oraz  NIP …………….., a także wpisaną do Krajowego Rejestru Sądowego pod numerem KRS ……………………..…../wpisaną do ewidencji działalności gospodarczej prowadzonej przez ………………………………………………………….. pod numerem ………………., reprezentowanym przez </w:t>
      </w:r>
      <w:r w:rsidRPr="004154E2">
        <w:rPr>
          <w:b/>
          <w:sz w:val="24"/>
          <w:szCs w:val="24"/>
        </w:rPr>
        <w:t xml:space="preserve">Pana/Panią ……………… – </w:t>
      </w:r>
      <w:r w:rsidRPr="004154E2">
        <w:rPr>
          <w:sz w:val="24"/>
          <w:szCs w:val="24"/>
        </w:rPr>
        <w:t xml:space="preserve">……………………………. zwanym w dalszej części umowy </w:t>
      </w:r>
      <w:r w:rsidRPr="004154E2">
        <w:rPr>
          <w:b/>
          <w:sz w:val="24"/>
          <w:szCs w:val="24"/>
        </w:rPr>
        <w:t>„Wykonawcą”</w:t>
      </w:r>
    </w:p>
    <w:p w:rsidR="00C94F5A" w:rsidRPr="004154E2" w:rsidRDefault="00C94F5A" w:rsidP="00C94F5A">
      <w:pPr>
        <w:spacing w:before="120" w:after="120" w:line="276" w:lineRule="auto"/>
        <w:jc w:val="both"/>
        <w:rPr>
          <w:b/>
          <w:sz w:val="24"/>
          <w:szCs w:val="24"/>
          <w:vertAlign w:val="superscript"/>
        </w:rPr>
      </w:pPr>
      <w:r w:rsidRPr="004154E2">
        <w:rPr>
          <w:b/>
          <w:sz w:val="24"/>
          <w:szCs w:val="24"/>
        </w:rPr>
        <w:t xml:space="preserve"> Lub </w:t>
      </w:r>
      <w:r w:rsidRPr="004154E2">
        <w:rPr>
          <w:rStyle w:val="Odwoanieprzypisudolnego"/>
          <w:b/>
          <w:sz w:val="24"/>
          <w:szCs w:val="24"/>
        </w:rPr>
        <w:footnoteReference w:id="1"/>
      </w:r>
      <w:r w:rsidRPr="004154E2">
        <w:rPr>
          <w:b/>
          <w:sz w:val="24"/>
          <w:szCs w:val="24"/>
          <w:vertAlign w:val="superscript"/>
        </w:rPr>
        <w:t>)</w:t>
      </w:r>
    </w:p>
    <w:p w:rsidR="00C94F5A" w:rsidRPr="004154E2" w:rsidRDefault="00C94F5A" w:rsidP="00C94F5A">
      <w:pPr>
        <w:tabs>
          <w:tab w:val="left" w:pos="3686"/>
        </w:tabs>
        <w:spacing w:line="276" w:lineRule="auto"/>
        <w:jc w:val="both"/>
        <w:rPr>
          <w:sz w:val="24"/>
          <w:szCs w:val="24"/>
          <w:vertAlign w:val="superscript"/>
        </w:rPr>
      </w:pPr>
      <w:r w:rsidRPr="004154E2">
        <w:rPr>
          <w:rStyle w:val="FontStyle59"/>
          <w:sz w:val="24"/>
          <w:szCs w:val="24"/>
        </w:rPr>
        <w:t>a</w:t>
      </w:r>
      <w:r w:rsidRPr="004154E2">
        <w:rPr>
          <w:sz w:val="24"/>
          <w:szCs w:val="24"/>
        </w:rPr>
        <w:t xml:space="preserve"> </w:t>
      </w:r>
      <w:r w:rsidRPr="004154E2">
        <w:rPr>
          <w:b/>
          <w:sz w:val="24"/>
          <w:szCs w:val="24"/>
        </w:rPr>
        <w:t>Panem/Panią ……………</w:t>
      </w:r>
      <w:r w:rsidRPr="004154E2">
        <w:rPr>
          <w:rStyle w:val="FontStyle59"/>
          <w:sz w:val="24"/>
          <w:szCs w:val="24"/>
        </w:rPr>
        <w:t xml:space="preserve">zamieszkałym/zamieszkałą w </w:t>
      </w:r>
      <w:r w:rsidRPr="004154E2">
        <w:rPr>
          <w:sz w:val="24"/>
          <w:szCs w:val="24"/>
        </w:rPr>
        <w:t xml:space="preserve">………… przy ul. ……………. </w:t>
      </w:r>
      <w:r w:rsidRPr="004154E2">
        <w:rPr>
          <w:rStyle w:val="FontStyle59"/>
          <w:sz w:val="24"/>
          <w:szCs w:val="24"/>
        </w:rPr>
        <w:t>legitymującym/legitymującą się dowodem osobistym o numerze …………..</w:t>
      </w:r>
      <w:r w:rsidRPr="004154E2">
        <w:rPr>
          <w:sz w:val="24"/>
          <w:szCs w:val="24"/>
        </w:rPr>
        <w:t xml:space="preserve"> oraz numerze PESEL ………….,</w:t>
      </w:r>
      <w:r w:rsidRPr="004154E2">
        <w:rPr>
          <w:rStyle w:val="FontStyle59"/>
          <w:sz w:val="24"/>
          <w:szCs w:val="24"/>
        </w:rPr>
        <w:t xml:space="preserve"> i posiadającym/posiadającą numer identyfikacji NIP ……………………., </w:t>
      </w:r>
      <w:r w:rsidRPr="004154E2">
        <w:rPr>
          <w:bCs/>
          <w:sz w:val="24"/>
          <w:szCs w:val="24"/>
        </w:rPr>
        <w:t>zwanym/zwaną w dalszej części umowy</w:t>
      </w:r>
      <w:r w:rsidRPr="004154E2">
        <w:rPr>
          <w:sz w:val="24"/>
          <w:szCs w:val="24"/>
        </w:rPr>
        <w:t xml:space="preserve"> </w:t>
      </w:r>
      <w:r w:rsidRPr="004154E2">
        <w:rPr>
          <w:b/>
          <w:bCs/>
          <w:sz w:val="24"/>
          <w:szCs w:val="24"/>
        </w:rPr>
        <w:t xml:space="preserve">„Wykonawcą”. </w:t>
      </w:r>
    </w:p>
    <w:p w:rsidR="00C94F5A" w:rsidRPr="004154E2" w:rsidRDefault="00C94F5A" w:rsidP="00C94F5A">
      <w:pPr>
        <w:spacing w:line="276" w:lineRule="auto"/>
        <w:jc w:val="both"/>
        <w:rPr>
          <w:sz w:val="24"/>
          <w:szCs w:val="24"/>
        </w:rPr>
      </w:pPr>
    </w:p>
    <w:p w:rsidR="00C94F5A" w:rsidRPr="004154E2" w:rsidRDefault="00C94F5A" w:rsidP="00C94F5A">
      <w:pPr>
        <w:spacing w:line="276" w:lineRule="auto"/>
        <w:jc w:val="both"/>
        <w:rPr>
          <w:sz w:val="24"/>
          <w:szCs w:val="24"/>
        </w:rPr>
      </w:pPr>
      <w:r w:rsidRPr="004154E2">
        <w:rPr>
          <w:sz w:val="24"/>
          <w:szCs w:val="24"/>
        </w:rPr>
        <w:t xml:space="preserve">Zamawiający i/lub Wykonawca zwani są również dalej </w:t>
      </w:r>
      <w:r w:rsidRPr="004154E2">
        <w:rPr>
          <w:b/>
          <w:sz w:val="24"/>
          <w:szCs w:val="24"/>
        </w:rPr>
        <w:t>„Stroną”</w:t>
      </w:r>
      <w:r w:rsidRPr="004154E2">
        <w:rPr>
          <w:sz w:val="24"/>
          <w:szCs w:val="24"/>
        </w:rPr>
        <w:t xml:space="preserve"> lub </w:t>
      </w:r>
      <w:r w:rsidRPr="004154E2">
        <w:rPr>
          <w:b/>
          <w:sz w:val="24"/>
          <w:szCs w:val="24"/>
        </w:rPr>
        <w:t>„Stronami”</w:t>
      </w:r>
      <w:r w:rsidRPr="004154E2">
        <w:rPr>
          <w:sz w:val="24"/>
          <w:szCs w:val="24"/>
        </w:rPr>
        <w:t xml:space="preserve"> umowy.</w:t>
      </w:r>
    </w:p>
    <w:p w:rsidR="00C94F5A" w:rsidRPr="004154E2" w:rsidRDefault="00C94F5A" w:rsidP="00C94F5A">
      <w:pPr>
        <w:spacing w:line="276" w:lineRule="auto"/>
        <w:jc w:val="both"/>
        <w:rPr>
          <w:sz w:val="24"/>
          <w:szCs w:val="24"/>
        </w:rPr>
      </w:pPr>
    </w:p>
    <w:p w:rsidR="00C94F5A" w:rsidRPr="004154E2" w:rsidRDefault="00C94F5A" w:rsidP="00C94F5A">
      <w:pPr>
        <w:spacing w:before="120" w:after="120"/>
        <w:ind w:left="284"/>
        <w:rPr>
          <w:b/>
          <w:sz w:val="24"/>
          <w:szCs w:val="24"/>
        </w:rPr>
      </w:pPr>
    </w:p>
    <w:p w:rsidR="00C94F5A" w:rsidRPr="004154E2" w:rsidRDefault="00C94F5A" w:rsidP="00D07EB2">
      <w:pPr>
        <w:spacing w:after="0" w:line="360" w:lineRule="auto"/>
        <w:ind w:left="284"/>
        <w:jc w:val="center"/>
        <w:rPr>
          <w:b/>
          <w:sz w:val="24"/>
          <w:szCs w:val="24"/>
        </w:rPr>
      </w:pPr>
      <w:r w:rsidRPr="004154E2">
        <w:rPr>
          <w:b/>
          <w:sz w:val="24"/>
          <w:szCs w:val="24"/>
        </w:rPr>
        <w:lastRenderedPageBreak/>
        <w:t>§ 1</w:t>
      </w:r>
    </w:p>
    <w:p w:rsidR="00C94F5A" w:rsidRPr="00D07EB2" w:rsidRDefault="00C94F5A" w:rsidP="00D07EB2">
      <w:pPr>
        <w:pStyle w:val="Akapitzlist"/>
        <w:widowControl w:val="0"/>
        <w:numPr>
          <w:ilvl w:val="0"/>
          <w:numId w:val="8"/>
        </w:numPr>
        <w:suppressAutoHyphens/>
        <w:spacing w:after="0" w:line="360" w:lineRule="auto"/>
        <w:ind w:left="426"/>
        <w:contextualSpacing w:val="0"/>
        <w:jc w:val="both"/>
        <w:rPr>
          <w:sz w:val="24"/>
          <w:szCs w:val="24"/>
        </w:rPr>
      </w:pPr>
      <w:r w:rsidRPr="00D07EB2">
        <w:rPr>
          <w:sz w:val="24"/>
          <w:szCs w:val="24"/>
        </w:rPr>
        <w:t xml:space="preserve">Strony oświadczają, że niniejsza umowa została zawarta w wyniku </w:t>
      </w:r>
      <w:r w:rsidR="00D07EB2" w:rsidRPr="00D07EB2">
        <w:rPr>
          <w:sz w:val="24"/>
          <w:szCs w:val="24"/>
        </w:rPr>
        <w:t xml:space="preserve">postępowania prowadzonego w trybie art. 4 ust. 8 </w:t>
      </w:r>
      <w:r w:rsidRPr="00D07EB2">
        <w:rPr>
          <w:sz w:val="24"/>
          <w:szCs w:val="24"/>
        </w:rPr>
        <w:t>ustawy z dnia 29 stycznia 2004 r. Prawo zamówień publicznych (Dz. U. z 201</w:t>
      </w:r>
      <w:r w:rsidR="00D07EB2" w:rsidRPr="00D07EB2">
        <w:rPr>
          <w:sz w:val="24"/>
          <w:szCs w:val="24"/>
        </w:rPr>
        <w:t>5</w:t>
      </w:r>
      <w:r w:rsidRPr="00D07EB2">
        <w:rPr>
          <w:sz w:val="24"/>
          <w:szCs w:val="24"/>
        </w:rPr>
        <w:t xml:space="preserve"> r., poz. </w:t>
      </w:r>
      <w:r w:rsidR="00D07EB2" w:rsidRPr="00D07EB2">
        <w:rPr>
          <w:sz w:val="24"/>
          <w:szCs w:val="24"/>
        </w:rPr>
        <w:t>2164</w:t>
      </w:r>
      <w:r w:rsidRPr="00D07EB2">
        <w:rPr>
          <w:sz w:val="24"/>
          <w:szCs w:val="24"/>
        </w:rPr>
        <w:t>).</w:t>
      </w:r>
    </w:p>
    <w:p w:rsidR="00C94F5A" w:rsidRPr="004154E2" w:rsidRDefault="00C94F5A" w:rsidP="00D07EB2">
      <w:pPr>
        <w:pStyle w:val="Akapitzlist"/>
        <w:widowControl w:val="0"/>
        <w:numPr>
          <w:ilvl w:val="0"/>
          <w:numId w:val="8"/>
        </w:numPr>
        <w:suppressAutoHyphens/>
        <w:spacing w:after="0" w:line="360" w:lineRule="auto"/>
        <w:ind w:left="426"/>
        <w:contextualSpacing w:val="0"/>
        <w:jc w:val="both"/>
        <w:rPr>
          <w:sz w:val="24"/>
          <w:szCs w:val="24"/>
        </w:rPr>
      </w:pPr>
      <w:r w:rsidRPr="004154E2">
        <w:rPr>
          <w:sz w:val="24"/>
          <w:szCs w:val="24"/>
        </w:rPr>
        <w:t>Przedmiotem zamówienia jest stworzenie i obsługa techniczna nowej strony internetowej, a w szczególności:</w:t>
      </w:r>
    </w:p>
    <w:p w:rsidR="00C94F5A" w:rsidRPr="00274F19" w:rsidRDefault="00C94F5A" w:rsidP="00274F19">
      <w:pPr>
        <w:pStyle w:val="Akapitzlist"/>
        <w:numPr>
          <w:ilvl w:val="2"/>
          <w:numId w:val="25"/>
        </w:numPr>
        <w:spacing w:after="0" w:line="360" w:lineRule="auto"/>
        <w:ind w:left="1134"/>
        <w:jc w:val="both"/>
        <w:rPr>
          <w:sz w:val="24"/>
          <w:szCs w:val="24"/>
        </w:rPr>
      </w:pPr>
      <w:r w:rsidRPr="00274F19">
        <w:rPr>
          <w:sz w:val="24"/>
          <w:szCs w:val="24"/>
        </w:rPr>
        <w:t xml:space="preserve">opracowanie dedykowanego systemu typu CMS, </w:t>
      </w:r>
    </w:p>
    <w:p w:rsidR="00C94F5A" w:rsidRPr="004154E2" w:rsidRDefault="00C94F5A" w:rsidP="00274F19">
      <w:pPr>
        <w:pStyle w:val="Akapitzlist"/>
        <w:numPr>
          <w:ilvl w:val="2"/>
          <w:numId w:val="25"/>
        </w:numPr>
        <w:spacing w:after="0" w:line="360" w:lineRule="auto"/>
        <w:ind w:left="1134"/>
        <w:jc w:val="both"/>
        <w:rPr>
          <w:sz w:val="24"/>
          <w:szCs w:val="24"/>
        </w:rPr>
      </w:pPr>
      <w:r w:rsidRPr="004154E2">
        <w:rPr>
          <w:sz w:val="24"/>
          <w:szCs w:val="24"/>
        </w:rPr>
        <w:t>przekazanie praw autorskich do stworzonego systemu,</w:t>
      </w:r>
    </w:p>
    <w:p w:rsidR="00C94F5A" w:rsidRPr="004154E2" w:rsidRDefault="00C94F5A" w:rsidP="00274F19">
      <w:pPr>
        <w:pStyle w:val="Akapitzlist"/>
        <w:numPr>
          <w:ilvl w:val="2"/>
          <w:numId w:val="25"/>
        </w:numPr>
        <w:spacing w:after="0" w:line="360" w:lineRule="auto"/>
        <w:ind w:left="1134"/>
        <w:jc w:val="both"/>
        <w:rPr>
          <w:sz w:val="24"/>
          <w:szCs w:val="24"/>
        </w:rPr>
      </w:pPr>
      <w:r w:rsidRPr="004154E2">
        <w:rPr>
          <w:sz w:val="24"/>
          <w:szCs w:val="24"/>
        </w:rPr>
        <w:t>wykonanie projektu graficznego do zatwierdzenia przez Zamawiającego,</w:t>
      </w:r>
    </w:p>
    <w:p w:rsidR="00C94F5A" w:rsidRPr="004154E2" w:rsidRDefault="00CF4BC5" w:rsidP="00274F19">
      <w:pPr>
        <w:pStyle w:val="Akapitzlist"/>
        <w:numPr>
          <w:ilvl w:val="2"/>
          <w:numId w:val="25"/>
        </w:numPr>
        <w:spacing w:after="0" w:line="360" w:lineRule="auto"/>
        <w:ind w:left="1134"/>
        <w:jc w:val="both"/>
        <w:rPr>
          <w:sz w:val="24"/>
          <w:szCs w:val="24"/>
        </w:rPr>
      </w:pPr>
      <w:r>
        <w:rPr>
          <w:sz w:val="24"/>
          <w:szCs w:val="24"/>
        </w:rPr>
        <w:t>stworzenie i przekazanie dokumentacji technicznej serwisu</w:t>
      </w:r>
      <w:r w:rsidR="00C94F5A" w:rsidRPr="004154E2">
        <w:rPr>
          <w:sz w:val="24"/>
          <w:szCs w:val="24"/>
        </w:rPr>
        <w:t>,</w:t>
      </w:r>
    </w:p>
    <w:p w:rsidR="00CF4BC5" w:rsidRDefault="00CF4BC5" w:rsidP="00274F19">
      <w:pPr>
        <w:pStyle w:val="Akapitzlist"/>
        <w:numPr>
          <w:ilvl w:val="2"/>
          <w:numId w:val="25"/>
        </w:numPr>
        <w:spacing w:after="0" w:line="360" w:lineRule="auto"/>
        <w:ind w:left="1134"/>
        <w:jc w:val="both"/>
        <w:rPr>
          <w:sz w:val="24"/>
          <w:szCs w:val="24"/>
        </w:rPr>
      </w:pPr>
      <w:r>
        <w:rPr>
          <w:sz w:val="24"/>
          <w:szCs w:val="24"/>
        </w:rPr>
        <w:t>zapewnienie wsparcia przy pracach rozwojowych w wymiarze 100 godzin pracy informatyka;</w:t>
      </w:r>
    </w:p>
    <w:p w:rsidR="00C94F5A" w:rsidRPr="004154E2" w:rsidRDefault="00C94F5A" w:rsidP="00274F19">
      <w:pPr>
        <w:pStyle w:val="Akapitzlist"/>
        <w:numPr>
          <w:ilvl w:val="2"/>
          <w:numId w:val="25"/>
        </w:numPr>
        <w:spacing w:after="0" w:line="360" w:lineRule="auto"/>
        <w:ind w:left="1134"/>
        <w:jc w:val="both"/>
        <w:rPr>
          <w:sz w:val="24"/>
          <w:szCs w:val="24"/>
        </w:rPr>
      </w:pPr>
      <w:r w:rsidRPr="004154E2">
        <w:rPr>
          <w:sz w:val="24"/>
          <w:szCs w:val="24"/>
        </w:rPr>
        <w:t xml:space="preserve">zapewnienie obsługi i aktualizacji systemu przez okres </w:t>
      </w:r>
      <w:r w:rsidR="00D07EB2">
        <w:rPr>
          <w:sz w:val="24"/>
          <w:szCs w:val="24"/>
        </w:rPr>
        <w:t>24 miesięcy</w:t>
      </w:r>
    </w:p>
    <w:p w:rsidR="00C94F5A" w:rsidRPr="00D07EB2" w:rsidRDefault="00C94F5A" w:rsidP="00D07EB2">
      <w:pPr>
        <w:pStyle w:val="Akapitzlist"/>
        <w:widowControl w:val="0"/>
        <w:numPr>
          <w:ilvl w:val="0"/>
          <w:numId w:val="8"/>
        </w:numPr>
        <w:suppressAutoHyphens/>
        <w:spacing w:after="0" w:line="360" w:lineRule="auto"/>
        <w:ind w:left="426"/>
        <w:contextualSpacing w:val="0"/>
        <w:jc w:val="both"/>
        <w:rPr>
          <w:sz w:val="24"/>
          <w:szCs w:val="24"/>
        </w:rPr>
      </w:pPr>
      <w:r w:rsidRPr="00D07EB2">
        <w:rPr>
          <w:sz w:val="24"/>
          <w:szCs w:val="24"/>
        </w:rPr>
        <w:t>Opis przedmiotu zamówienia znajduje się w załączniku nr 1 do niniejszej umowy (OPZ).</w:t>
      </w:r>
    </w:p>
    <w:p w:rsidR="00C94F5A" w:rsidRPr="004154E2" w:rsidRDefault="00C94F5A" w:rsidP="00C94F5A">
      <w:pPr>
        <w:rPr>
          <w:b/>
          <w:sz w:val="24"/>
          <w:szCs w:val="24"/>
        </w:rPr>
      </w:pPr>
    </w:p>
    <w:p w:rsidR="00C94F5A" w:rsidRPr="004154E2" w:rsidRDefault="00C94F5A" w:rsidP="009434AA">
      <w:pPr>
        <w:spacing w:after="0" w:line="360" w:lineRule="auto"/>
        <w:ind w:left="284"/>
        <w:jc w:val="center"/>
        <w:rPr>
          <w:b/>
          <w:sz w:val="24"/>
          <w:szCs w:val="24"/>
        </w:rPr>
      </w:pPr>
      <w:r w:rsidRPr="004154E2">
        <w:rPr>
          <w:b/>
          <w:sz w:val="24"/>
          <w:szCs w:val="24"/>
        </w:rPr>
        <w:t>§ 2</w:t>
      </w:r>
    </w:p>
    <w:p w:rsidR="00D07EB2" w:rsidRDefault="00D07EB2" w:rsidP="00D07EB2">
      <w:pPr>
        <w:widowControl w:val="0"/>
        <w:suppressAutoHyphens/>
        <w:spacing w:after="0" w:line="360" w:lineRule="auto"/>
        <w:jc w:val="both"/>
        <w:rPr>
          <w:sz w:val="24"/>
          <w:szCs w:val="24"/>
        </w:rPr>
      </w:pPr>
      <w:r>
        <w:rPr>
          <w:sz w:val="24"/>
          <w:szCs w:val="24"/>
        </w:rPr>
        <w:t xml:space="preserve">Wykonawca zobowiązuje się do wykonania przedmiotu umowy, tj., przekazania produkcyjnej wersji serwisu nie później niż 30 listopada 2016. Ponadto wykonawca zobowiązuje się do świadczenia usługi obsługi technicznej przez 24 miesiące, począwszy od pierwszego dnia miesiąca następującego po przekazaniu przez wykonawcę produkcyjnej wersji serwisu. </w:t>
      </w:r>
    </w:p>
    <w:p w:rsidR="00C94F5A" w:rsidRPr="00D07EB2" w:rsidRDefault="00C94F5A" w:rsidP="00D07EB2">
      <w:pPr>
        <w:widowControl w:val="0"/>
        <w:suppressAutoHyphens/>
        <w:spacing w:after="0" w:line="360" w:lineRule="auto"/>
        <w:jc w:val="both"/>
        <w:rPr>
          <w:sz w:val="24"/>
          <w:szCs w:val="24"/>
        </w:rPr>
      </w:pPr>
    </w:p>
    <w:p w:rsidR="00C94F5A" w:rsidRPr="004154E2" w:rsidRDefault="00C94F5A" w:rsidP="009434AA">
      <w:pPr>
        <w:spacing w:after="0" w:line="360" w:lineRule="auto"/>
        <w:ind w:left="284"/>
        <w:jc w:val="center"/>
        <w:rPr>
          <w:b/>
          <w:sz w:val="24"/>
          <w:szCs w:val="24"/>
        </w:rPr>
      </w:pPr>
      <w:r w:rsidRPr="004154E2">
        <w:rPr>
          <w:b/>
          <w:sz w:val="24"/>
          <w:szCs w:val="24"/>
        </w:rPr>
        <w:t>§ 3</w:t>
      </w:r>
    </w:p>
    <w:p w:rsidR="00C94F5A" w:rsidRPr="00274F19" w:rsidRDefault="00C94F5A" w:rsidP="00274F19">
      <w:pPr>
        <w:pStyle w:val="Akapitzlist"/>
        <w:widowControl w:val="0"/>
        <w:numPr>
          <w:ilvl w:val="0"/>
          <w:numId w:val="21"/>
        </w:numPr>
        <w:suppressAutoHyphens/>
        <w:spacing w:after="0" w:line="360" w:lineRule="auto"/>
        <w:ind w:left="426"/>
        <w:contextualSpacing w:val="0"/>
        <w:jc w:val="both"/>
        <w:rPr>
          <w:sz w:val="24"/>
          <w:szCs w:val="24"/>
        </w:rPr>
      </w:pPr>
      <w:r w:rsidRPr="00274F19">
        <w:rPr>
          <w:sz w:val="24"/>
          <w:szCs w:val="24"/>
        </w:rPr>
        <w:t>Zgodnie z ofertą Wykonawcy stanowiącą Załącznik nr 2 do niniejszej umowy Zamawiający zapłaci Wykonawcy na zakończenie wykonywania umowy kwotę ………………………………. zł (słownie: ………………………. złotych), w tym:</w:t>
      </w:r>
    </w:p>
    <w:p w:rsidR="00C94F5A" w:rsidRPr="00CF4BC5" w:rsidRDefault="00C94F5A" w:rsidP="00274F19">
      <w:pPr>
        <w:pStyle w:val="Akapitzlist"/>
        <w:numPr>
          <w:ilvl w:val="0"/>
          <w:numId w:val="26"/>
        </w:numPr>
        <w:spacing w:after="0" w:line="360" w:lineRule="auto"/>
        <w:ind w:left="1418"/>
        <w:jc w:val="both"/>
        <w:rPr>
          <w:sz w:val="24"/>
          <w:szCs w:val="24"/>
        </w:rPr>
      </w:pPr>
      <w:r w:rsidRPr="00CF4BC5">
        <w:rPr>
          <w:sz w:val="24"/>
          <w:szCs w:val="24"/>
        </w:rPr>
        <w:t>za przekazanie zgodnie § 9 niniejszej umowy praw autorskich oraz praw pokrewnych, w tym praw zależnych, do przedmiotu umowy na polach eksploatacji wskazanych w tym paragrafie umowy ……………… zł brutto</w:t>
      </w:r>
      <w:r w:rsidR="00CF4BC5" w:rsidRPr="00CF4BC5">
        <w:rPr>
          <w:sz w:val="24"/>
          <w:szCs w:val="24"/>
        </w:rPr>
        <w:t>;</w:t>
      </w:r>
    </w:p>
    <w:p w:rsidR="00C94F5A" w:rsidRPr="00CF4BC5" w:rsidRDefault="00C94F5A" w:rsidP="00274F19">
      <w:pPr>
        <w:pStyle w:val="Akapitzlist"/>
        <w:numPr>
          <w:ilvl w:val="0"/>
          <w:numId w:val="26"/>
        </w:numPr>
        <w:spacing w:after="0" w:line="360" w:lineRule="auto"/>
        <w:ind w:left="1418"/>
        <w:jc w:val="both"/>
        <w:rPr>
          <w:sz w:val="24"/>
          <w:szCs w:val="24"/>
        </w:rPr>
      </w:pPr>
      <w:r w:rsidRPr="00CF4BC5">
        <w:rPr>
          <w:sz w:val="24"/>
          <w:szCs w:val="24"/>
        </w:rPr>
        <w:t>za stworzenie dokumentacji systemu …………………….. zł brutto</w:t>
      </w:r>
      <w:r w:rsidR="00CF4BC5" w:rsidRPr="00CF4BC5">
        <w:rPr>
          <w:sz w:val="24"/>
          <w:szCs w:val="24"/>
        </w:rPr>
        <w:t>;</w:t>
      </w:r>
    </w:p>
    <w:p w:rsidR="00C94F5A" w:rsidRPr="00CF4BC5" w:rsidRDefault="00C94F5A" w:rsidP="00274F19">
      <w:pPr>
        <w:pStyle w:val="Akapitzlist"/>
        <w:numPr>
          <w:ilvl w:val="0"/>
          <w:numId w:val="26"/>
        </w:numPr>
        <w:spacing w:after="0" w:line="360" w:lineRule="auto"/>
        <w:ind w:left="1418"/>
        <w:jc w:val="both"/>
        <w:rPr>
          <w:sz w:val="24"/>
          <w:szCs w:val="24"/>
        </w:rPr>
      </w:pPr>
      <w:r w:rsidRPr="00CF4BC5">
        <w:rPr>
          <w:sz w:val="24"/>
          <w:szCs w:val="24"/>
        </w:rPr>
        <w:t xml:space="preserve">za </w:t>
      </w:r>
      <w:r w:rsidR="00D07EB2" w:rsidRPr="00CF4BC5">
        <w:rPr>
          <w:sz w:val="24"/>
          <w:szCs w:val="24"/>
        </w:rPr>
        <w:t>1</w:t>
      </w:r>
      <w:r w:rsidRPr="00CF4BC5">
        <w:rPr>
          <w:sz w:val="24"/>
          <w:szCs w:val="24"/>
        </w:rPr>
        <w:t xml:space="preserve">00 godzin pracy </w:t>
      </w:r>
      <w:r w:rsidR="00CF4BC5" w:rsidRPr="00CF4BC5">
        <w:rPr>
          <w:sz w:val="24"/>
          <w:szCs w:val="24"/>
        </w:rPr>
        <w:t>informatyka ………………….. zł brutto, w tym za 1 godzinę pracy informatyka: ………………….. zł brutto;</w:t>
      </w:r>
    </w:p>
    <w:p w:rsidR="00CF4BC5" w:rsidRPr="00CF4BC5" w:rsidRDefault="00F5264E" w:rsidP="00274F19">
      <w:pPr>
        <w:pStyle w:val="Akapitzlist"/>
        <w:numPr>
          <w:ilvl w:val="0"/>
          <w:numId w:val="26"/>
        </w:numPr>
        <w:spacing w:after="0" w:line="360" w:lineRule="auto"/>
        <w:ind w:left="1418"/>
        <w:jc w:val="both"/>
        <w:rPr>
          <w:sz w:val="24"/>
          <w:szCs w:val="24"/>
        </w:rPr>
      </w:pPr>
      <w:r>
        <w:rPr>
          <w:sz w:val="24"/>
          <w:szCs w:val="24"/>
        </w:rPr>
        <w:lastRenderedPageBreak/>
        <w:t>przekazanie zamawiającemu produkcyjnej wersji serwisu internetowego</w:t>
      </w:r>
      <w:r w:rsidR="00C94F5A" w:rsidRPr="00CF4BC5">
        <w:rPr>
          <w:sz w:val="24"/>
          <w:szCs w:val="24"/>
        </w:rPr>
        <w:t xml:space="preserve"> ……………………………………. zł brutto</w:t>
      </w:r>
      <w:r w:rsidR="00CF4BC5" w:rsidRPr="00CF4BC5">
        <w:rPr>
          <w:sz w:val="24"/>
          <w:szCs w:val="24"/>
        </w:rPr>
        <w:t>;</w:t>
      </w:r>
    </w:p>
    <w:p w:rsidR="00C94F5A" w:rsidRPr="00CF4BC5" w:rsidRDefault="00CF4BC5" w:rsidP="00274F19">
      <w:pPr>
        <w:pStyle w:val="Akapitzlist"/>
        <w:numPr>
          <w:ilvl w:val="0"/>
          <w:numId w:val="26"/>
        </w:numPr>
        <w:spacing w:after="0" w:line="360" w:lineRule="auto"/>
        <w:ind w:left="1418"/>
        <w:jc w:val="both"/>
        <w:rPr>
          <w:sz w:val="24"/>
          <w:szCs w:val="24"/>
        </w:rPr>
      </w:pPr>
      <w:r w:rsidRPr="00CF4BC5">
        <w:rPr>
          <w:sz w:val="24"/>
          <w:szCs w:val="24"/>
        </w:rPr>
        <w:t>za świadczenie usług wsparcia technicznego przez 24 miesiące ………………….. zł brutto, w tym miesięcznie ………………….. zł brutto</w:t>
      </w:r>
      <w:r w:rsidR="00C94F5A" w:rsidRPr="00CF4BC5">
        <w:rPr>
          <w:sz w:val="24"/>
          <w:szCs w:val="24"/>
        </w:rPr>
        <w:t xml:space="preserve">. </w:t>
      </w:r>
    </w:p>
    <w:p w:rsidR="00C94F5A" w:rsidRPr="00274F19" w:rsidRDefault="00C94F5A" w:rsidP="00274F19">
      <w:pPr>
        <w:pStyle w:val="Akapitzlist"/>
        <w:widowControl w:val="0"/>
        <w:numPr>
          <w:ilvl w:val="0"/>
          <w:numId w:val="21"/>
        </w:numPr>
        <w:suppressAutoHyphens/>
        <w:spacing w:after="0" w:line="360" w:lineRule="auto"/>
        <w:ind w:left="426"/>
        <w:contextualSpacing w:val="0"/>
        <w:jc w:val="both"/>
        <w:rPr>
          <w:sz w:val="24"/>
          <w:szCs w:val="24"/>
        </w:rPr>
      </w:pPr>
      <w:r w:rsidRPr="004154E2">
        <w:rPr>
          <w:sz w:val="24"/>
          <w:szCs w:val="24"/>
        </w:rPr>
        <w:t>Zapłata wynagrodzenia nastąpi na podstawie rachunków/faktur VAT wystawionych</w:t>
      </w:r>
      <w:r w:rsidR="000E4517">
        <w:rPr>
          <w:sz w:val="24"/>
          <w:szCs w:val="24"/>
        </w:rPr>
        <w:t xml:space="preserve"> przez Wykonawcę</w:t>
      </w:r>
      <w:r w:rsidR="00274F19">
        <w:rPr>
          <w:sz w:val="24"/>
          <w:szCs w:val="24"/>
        </w:rPr>
        <w:t xml:space="preserve">, po wykonaniu usługi o której mowa w p. 1 ust. 1, 2 i 4 oraz </w:t>
      </w:r>
      <w:r w:rsidRPr="004154E2">
        <w:rPr>
          <w:sz w:val="24"/>
          <w:szCs w:val="24"/>
        </w:rPr>
        <w:t>co miesiąc</w:t>
      </w:r>
      <w:r w:rsidR="00274F19">
        <w:rPr>
          <w:sz w:val="24"/>
          <w:szCs w:val="24"/>
        </w:rPr>
        <w:t xml:space="preserve">, </w:t>
      </w:r>
      <w:r w:rsidRPr="004154E2">
        <w:rPr>
          <w:sz w:val="24"/>
          <w:szCs w:val="24"/>
        </w:rPr>
        <w:t>po wykonaniu usługi</w:t>
      </w:r>
      <w:r w:rsidR="00274F19">
        <w:rPr>
          <w:sz w:val="24"/>
          <w:szCs w:val="24"/>
        </w:rPr>
        <w:t xml:space="preserve"> o której mowa w p. 1 ust. </w:t>
      </w:r>
      <w:r w:rsidR="000E4517">
        <w:rPr>
          <w:sz w:val="24"/>
          <w:szCs w:val="24"/>
        </w:rPr>
        <w:t>3 i 5</w:t>
      </w:r>
      <w:r w:rsidRPr="004154E2">
        <w:rPr>
          <w:sz w:val="24"/>
          <w:szCs w:val="24"/>
        </w:rPr>
        <w:t xml:space="preserve"> na wskazany przez niego rachunek bankowy w terminie 21 dni od dnia doręczenia prawidłowo wystawionych rachunków/faktur VAT Zamawiającemu na adres:</w:t>
      </w:r>
    </w:p>
    <w:p w:rsidR="00C94F5A" w:rsidRPr="000E4517" w:rsidRDefault="00C94F5A" w:rsidP="00C94F5A">
      <w:pPr>
        <w:pStyle w:val="Default"/>
        <w:ind w:left="1134"/>
        <w:jc w:val="both"/>
        <w:rPr>
          <w:rFonts w:asciiTheme="minorHAnsi" w:eastAsiaTheme="minorHAnsi" w:hAnsiTheme="minorHAnsi" w:cstheme="minorBidi"/>
          <w:b/>
          <w:color w:val="auto"/>
          <w:u w:val="single"/>
          <w:lang w:eastAsia="en-US"/>
        </w:rPr>
      </w:pPr>
      <w:r w:rsidRPr="000E4517">
        <w:rPr>
          <w:rFonts w:asciiTheme="minorHAnsi" w:eastAsiaTheme="minorHAnsi" w:hAnsiTheme="minorHAnsi" w:cstheme="minorBidi"/>
          <w:b/>
          <w:color w:val="auto"/>
          <w:u w:val="single"/>
          <w:lang w:eastAsia="en-US"/>
        </w:rPr>
        <w:t>Dane do rachunku/faktury:</w:t>
      </w:r>
    </w:p>
    <w:p w:rsidR="00C94F5A" w:rsidRPr="000E4517" w:rsidRDefault="00C94F5A" w:rsidP="00C94F5A">
      <w:pPr>
        <w:pStyle w:val="Default"/>
        <w:ind w:left="1134"/>
        <w:jc w:val="both"/>
        <w:rPr>
          <w:rFonts w:asciiTheme="minorHAnsi" w:eastAsiaTheme="minorHAnsi" w:hAnsiTheme="minorHAnsi" w:cstheme="minorBidi"/>
          <w:color w:val="auto"/>
          <w:lang w:eastAsia="en-US"/>
        </w:rPr>
      </w:pPr>
      <w:r w:rsidRPr="000E4517">
        <w:rPr>
          <w:rFonts w:asciiTheme="minorHAnsi" w:eastAsiaTheme="minorHAnsi" w:hAnsiTheme="minorHAnsi" w:cstheme="minorBidi"/>
          <w:color w:val="auto"/>
          <w:lang w:eastAsia="en-US"/>
        </w:rPr>
        <w:t xml:space="preserve">Centrum Projektów Europejskich </w:t>
      </w:r>
    </w:p>
    <w:p w:rsidR="00C94F5A" w:rsidRPr="000E4517" w:rsidRDefault="00C94F5A" w:rsidP="00C94F5A">
      <w:pPr>
        <w:pStyle w:val="Default"/>
        <w:ind w:left="1134"/>
        <w:jc w:val="both"/>
        <w:rPr>
          <w:rFonts w:asciiTheme="minorHAnsi" w:eastAsiaTheme="minorHAnsi" w:hAnsiTheme="minorHAnsi" w:cstheme="minorBidi"/>
          <w:color w:val="auto"/>
          <w:lang w:eastAsia="en-US"/>
        </w:rPr>
      </w:pPr>
      <w:r w:rsidRPr="000E4517">
        <w:rPr>
          <w:rFonts w:asciiTheme="minorHAnsi" w:eastAsiaTheme="minorHAnsi" w:hAnsiTheme="minorHAnsi" w:cstheme="minorBidi"/>
          <w:color w:val="auto"/>
          <w:lang w:eastAsia="en-US"/>
        </w:rPr>
        <w:t xml:space="preserve">ul. Domaniewska </w:t>
      </w:r>
      <w:smartTag w:uri="urn:schemas-microsoft-com:office:smarttags" w:element="metricconverter">
        <w:smartTagPr>
          <w:attr w:name="ProductID" w:val="39 a"/>
        </w:smartTagPr>
        <w:r w:rsidRPr="000E4517">
          <w:rPr>
            <w:rFonts w:asciiTheme="minorHAnsi" w:eastAsiaTheme="minorHAnsi" w:hAnsiTheme="minorHAnsi" w:cstheme="minorBidi"/>
            <w:color w:val="auto"/>
            <w:lang w:eastAsia="en-US"/>
          </w:rPr>
          <w:t>39 a</w:t>
        </w:r>
      </w:smartTag>
      <w:r w:rsidRPr="000E4517">
        <w:rPr>
          <w:rFonts w:asciiTheme="minorHAnsi" w:eastAsiaTheme="minorHAnsi" w:hAnsiTheme="minorHAnsi" w:cstheme="minorBidi"/>
          <w:color w:val="auto"/>
          <w:lang w:eastAsia="en-US"/>
        </w:rPr>
        <w:t xml:space="preserve"> </w:t>
      </w:r>
    </w:p>
    <w:p w:rsidR="00C94F5A" w:rsidRPr="000E4517" w:rsidRDefault="00C94F5A" w:rsidP="00C94F5A">
      <w:pPr>
        <w:pStyle w:val="Default"/>
        <w:ind w:left="1134"/>
        <w:jc w:val="both"/>
        <w:rPr>
          <w:rFonts w:asciiTheme="minorHAnsi" w:eastAsiaTheme="minorHAnsi" w:hAnsiTheme="minorHAnsi" w:cstheme="minorBidi"/>
          <w:color w:val="auto"/>
          <w:lang w:eastAsia="en-US"/>
        </w:rPr>
      </w:pPr>
      <w:r w:rsidRPr="000E4517">
        <w:rPr>
          <w:rFonts w:asciiTheme="minorHAnsi" w:eastAsiaTheme="minorHAnsi" w:hAnsiTheme="minorHAnsi" w:cstheme="minorBidi"/>
          <w:color w:val="auto"/>
          <w:lang w:eastAsia="en-US"/>
        </w:rPr>
        <w:t xml:space="preserve">02-672 Warszawa </w:t>
      </w:r>
    </w:p>
    <w:p w:rsidR="00C94F5A" w:rsidRPr="000E4517" w:rsidRDefault="00C94F5A" w:rsidP="00C94F5A">
      <w:pPr>
        <w:ind w:left="1134"/>
        <w:jc w:val="both"/>
        <w:rPr>
          <w:sz w:val="24"/>
          <w:szCs w:val="24"/>
        </w:rPr>
      </w:pPr>
      <w:r w:rsidRPr="000E4517">
        <w:rPr>
          <w:sz w:val="24"/>
          <w:szCs w:val="24"/>
        </w:rPr>
        <w:t>NIP: 7010 1588 87</w:t>
      </w:r>
    </w:p>
    <w:p w:rsidR="00C94F5A" w:rsidRPr="000E4517" w:rsidRDefault="00C94F5A" w:rsidP="000E4517">
      <w:pPr>
        <w:pStyle w:val="Akapitzlist"/>
        <w:widowControl w:val="0"/>
        <w:numPr>
          <w:ilvl w:val="0"/>
          <w:numId w:val="21"/>
        </w:numPr>
        <w:suppressAutoHyphens/>
        <w:spacing w:after="0" w:line="360" w:lineRule="auto"/>
        <w:ind w:left="426"/>
        <w:contextualSpacing w:val="0"/>
        <w:jc w:val="both"/>
        <w:rPr>
          <w:sz w:val="24"/>
          <w:szCs w:val="24"/>
        </w:rPr>
      </w:pPr>
      <w:r w:rsidRPr="000E4517">
        <w:rPr>
          <w:sz w:val="24"/>
          <w:szCs w:val="24"/>
        </w:rPr>
        <w:t>Podstawą do wystawienia przez Wykonawcę faktury</w:t>
      </w:r>
      <w:r w:rsidR="000E4517">
        <w:rPr>
          <w:sz w:val="24"/>
          <w:szCs w:val="24"/>
        </w:rPr>
        <w:t xml:space="preserve"> VAT będzie podpisanie przez p. Małgorzatę Woźniak</w:t>
      </w:r>
      <w:r w:rsidRPr="000E4517">
        <w:rPr>
          <w:sz w:val="24"/>
          <w:szCs w:val="24"/>
        </w:rPr>
        <w:t xml:space="preserve"> – </w:t>
      </w:r>
      <w:r w:rsidR="000E4517">
        <w:rPr>
          <w:sz w:val="24"/>
          <w:szCs w:val="24"/>
        </w:rPr>
        <w:t xml:space="preserve">kierownika WST LT-PL-RU </w:t>
      </w:r>
      <w:r w:rsidRPr="000E4517">
        <w:rPr>
          <w:sz w:val="24"/>
          <w:szCs w:val="24"/>
        </w:rPr>
        <w:t xml:space="preserve">lub osobę </w:t>
      </w:r>
      <w:r w:rsidR="000E4517">
        <w:rPr>
          <w:sz w:val="24"/>
          <w:szCs w:val="24"/>
        </w:rPr>
        <w:t>ją</w:t>
      </w:r>
      <w:r w:rsidRPr="000E4517">
        <w:rPr>
          <w:sz w:val="24"/>
          <w:szCs w:val="24"/>
        </w:rPr>
        <w:t xml:space="preserve"> zastępującą, protokołu odbioru przedmiotu zamówienia. </w:t>
      </w:r>
    </w:p>
    <w:p w:rsidR="00C94F5A" w:rsidRPr="004154E2" w:rsidRDefault="00C94F5A" w:rsidP="000E4517">
      <w:pPr>
        <w:pStyle w:val="Akapitzlist"/>
        <w:widowControl w:val="0"/>
        <w:numPr>
          <w:ilvl w:val="0"/>
          <w:numId w:val="21"/>
        </w:numPr>
        <w:suppressAutoHyphens/>
        <w:spacing w:after="0" w:line="360" w:lineRule="auto"/>
        <w:ind w:left="426"/>
        <w:contextualSpacing w:val="0"/>
        <w:jc w:val="both"/>
        <w:rPr>
          <w:sz w:val="24"/>
          <w:szCs w:val="24"/>
        </w:rPr>
      </w:pPr>
      <w:r w:rsidRPr="004154E2">
        <w:rPr>
          <w:sz w:val="24"/>
          <w:szCs w:val="24"/>
        </w:rPr>
        <w:t>Wykonawca mając możliwość uprzedniego ustalenia wszystkich warunków technicznych związanych z realizacją umowy, nie może żądać podwyższenia wynagrodzenia, nawet, jeżeli z przyczyn od siebie niezależnych nie mógł przewidzieć wszystkich czynności niezbędnych do prawidłowego wykonania niniejszej umowy.</w:t>
      </w:r>
    </w:p>
    <w:p w:rsidR="00C94F5A" w:rsidRPr="004154E2" w:rsidRDefault="00C94F5A" w:rsidP="00C94F5A">
      <w:pPr>
        <w:rPr>
          <w:b/>
          <w:sz w:val="24"/>
          <w:szCs w:val="24"/>
        </w:rPr>
      </w:pPr>
    </w:p>
    <w:p w:rsidR="00C94F5A" w:rsidRPr="004154E2" w:rsidRDefault="00C94F5A" w:rsidP="009434AA">
      <w:pPr>
        <w:spacing w:after="0" w:line="360" w:lineRule="auto"/>
        <w:ind w:left="284"/>
        <w:jc w:val="center"/>
        <w:rPr>
          <w:b/>
          <w:sz w:val="24"/>
          <w:szCs w:val="24"/>
        </w:rPr>
      </w:pPr>
      <w:r w:rsidRPr="004154E2">
        <w:rPr>
          <w:b/>
          <w:sz w:val="24"/>
          <w:szCs w:val="24"/>
        </w:rPr>
        <w:t>§ 4</w:t>
      </w:r>
    </w:p>
    <w:p w:rsidR="00C94F5A" w:rsidRPr="004154E2" w:rsidRDefault="00C94F5A" w:rsidP="000E4517">
      <w:pPr>
        <w:pStyle w:val="Akapitzlist"/>
        <w:widowControl w:val="0"/>
        <w:numPr>
          <w:ilvl w:val="0"/>
          <w:numId w:val="27"/>
        </w:numPr>
        <w:suppressAutoHyphens/>
        <w:spacing w:after="0" w:line="360" w:lineRule="auto"/>
        <w:ind w:left="426"/>
        <w:contextualSpacing w:val="0"/>
        <w:jc w:val="both"/>
        <w:rPr>
          <w:sz w:val="24"/>
          <w:szCs w:val="24"/>
        </w:rPr>
      </w:pPr>
      <w:r w:rsidRPr="004154E2">
        <w:rPr>
          <w:sz w:val="24"/>
          <w:szCs w:val="24"/>
        </w:rPr>
        <w:t>Wykonawca zobowiązuje się zapłacić Zamawiającemu następujące kary umowne:</w:t>
      </w:r>
    </w:p>
    <w:p w:rsidR="00C94F5A" w:rsidRPr="000E4517" w:rsidRDefault="000E4517" w:rsidP="000E4517">
      <w:pPr>
        <w:pStyle w:val="Akapitzlist"/>
        <w:numPr>
          <w:ilvl w:val="0"/>
          <w:numId w:val="28"/>
        </w:numPr>
        <w:spacing w:after="0" w:line="360" w:lineRule="auto"/>
        <w:ind w:left="1418"/>
        <w:jc w:val="both"/>
        <w:rPr>
          <w:sz w:val="24"/>
          <w:szCs w:val="24"/>
        </w:rPr>
      </w:pPr>
      <w:r>
        <w:rPr>
          <w:sz w:val="24"/>
          <w:szCs w:val="24"/>
        </w:rPr>
        <w:t>z</w:t>
      </w:r>
      <w:r w:rsidR="00C94F5A" w:rsidRPr="000E4517">
        <w:rPr>
          <w:sz w:val="24"/>
          <w:szCs w:val="24"/>
        </w:rPr>
        <w:t>a przekroczenie czasu naprawy błędu krytycznego Wykonawca zapłaci Zamawiającemu karę umowną w wysokości 5% wartości miesięcznego wynagrodzenia za każdą rozpoczętą godzinę opóźnienia;</w:t>
      </w:r>
    </w:p>
    <w:p w:rsidR="00C94F5A" w:rsidRPr="000E4517" w:rsidRDefault="000E4517" w:rsidP="000E4517">
      <w:pPr>
        <w:pStyle w:val="Akapitzlist"/>
        <w:numPr>
          <w:ilvl w:val="0"/>
          <w:numId w:val="28"/>
        </w:numPr>
        <w:spacing w:after="0" w:line="360" w:lineRule="auto"/>
        <w:ind w:left="1418"/>
        <w:jc w:val="both"/>
        <w:rPr>
          <w:sz w:val="24"/>
          <w:szCs w:val="24"/>
        </w:rPr>
      </w:pPr>
      <w:r>
        <w:rPr>
          <w:sz w:val="24"/>
          <w:szCs w:val="24"/>
        </w:rPr>
        <w:t>z</w:t>
      </w:r>
      <w:r w:rsidR="00C94F5A" w:rsidRPr="000E4517">
        <w:rPr>
          <w:sz w:val="24"/>
          <w:szCs w:val="24"/>
        </w:rPr>
        <w:t>a przekroczenie czasu naprawy błędu poważnego Wykonawca zapłaci Zamawiającemu karę umowną w wysokości 3% wartości miesięcznego wynagrodzenia za każdą rozpoczętą godzinę opóźnienia;</w:t>
      </w:r>
    </w:p>
    <w:p w:rsidR="00C94F5A" w:rsidRPr="000E4517" w:rsidRDefault="000E4517" w:rsidP="000E4517">
      <w:pPr>
        <w:pStyle w:val="Akapitzlist"/>
        <w:numPr>
          <w:ilvl w:val="0"/>
          <w:numId w:val="28"/>
        </w:numPr>
        <w:spacing w:after="0" w:line="360" w:lineRule="auto"/>
        <w:ind w:left="1418"/>
        <w:jc w:val="both"/>
        <w:rPr>
          <w:sz w:val="24"/>
          <w:szCs w:val="24"/>
        </w:rPr>
      </w:pPr>
      <w:r>
        <w:rPr>
          <w:sz w:val="24"/>
          <w:szCs w:val="24"/>
        </w:rPr>
        <w:t>z</w:t>
      </w:r>
      <w:r w:rsidR="00C94F5A" w:rsidRPr="000E4517">
        <w:rPr>
          <w:sz w:val="24"/>
          <w:szCs w:val="24"/>
        </w:rPr>
        <w:t>a przekroczenie czasu naprawy błędu mało istotnego Wykonawca zapłaci Zamawiającemu karę umowną w wysokości 1% wartości miesięcznego wynagrodzenia za każdą rozpoczętą godzinę opóźnienia;</w:t>
      </w:r>
    </w:p>
    <w:p w:rsidR="00C94F5A" w:rsidRPr="000E4517" w:rsidRDefault="000E4517" w:rsidP="000E4517">
      <w:pPr>
        <w:pStyle w:val="Akapitzlist"/>
        <w:numPr>
          <w:ilvl w:val="0"/>
          <w:numId w:val="28"/>
        </w:numPr>
        <w:spacing w:after="0" w:line="360" w:lineRule="auto"/>
        <w:ind w:left="1418"/>
        <w:jc w:val="both"/>
        <w:rPr>
          <w:sz w:val="24"/>
          <w:szCs w:val="24"/>
        </w:rPr>
      </w:pPr>
      <w:r>
        <w:rPr>
          <w:sz w:val="24"/>
          <w:szCs w:val="24"/>
        </w:rPr>
        <w:lastRenderedPageBreak/>
        <w:t>z</w:t>
      </w:r>
      <w:r w:rsidR="00C94F5A" w:rsidRPr="000E4517">
        <w:rPr>
          <w:sz w:val="24"/>
          <w:szCs w:val="24"/>
        </w:rPr>
        <w:t>a przekroczenie czasu przewidzianego na odpowiedź na pytania użytkowników systemu Wykonawca zapłaci Zamawiającemu karę umowną w wysokości 0,5% wartości miesięcznego wynagrodzenia za każdą rozpoczętą godzinę opóźnienia;</w:t>
      </w:r>
    </w:p>
    <w:p w:rsidR="00C94F5A" w:rsidRPr="004154E2" w:rsidRDefault="00C94F5A" w:rsidP="000E4517">
      <w:pPr>
        <w:pStyle w:val="Akapitzlist"/>
        <w:widowControl w:val="0"/>
        <w:numPr>
          <w:ilvl w:val="0"/>
          <w:numId w:val="27"/>
        </w:numPr>
        <w:suppressAutoHyphens/>
        <w:spacing w:after="0" w:line="360" w:lineRule="auto"/>
        <w:ind w:left="426"/>
        <w:contextualSpacing w:val="0"/>
        <w:jc w:val="both"/>
        <w:rPr>
          <w:sz w:val="24"/>
          <w:szCs w:val="24"/>
        </w:rPr>
      </w:pPr>
      <w:r w:rsidRPr="004154E2">
        <w:rPr>
          <w:sz w:val="24"/>
          <w:szCs w:val="24"/>
        </w:rPr>
        <w:t>W przypadku niemożności naprawienia błędu przez Wykonawcę w dodatkowym czasie wyznaczonym przez Zamawiającego, po upływie podstawowego czasu na rozwiązanie błędu określonego w załączniku nr 1, Zamawiający zleci usunięcie błędu innemu wykonawcy, a kwotą faktury obciąży Wykonawcę, na co Wykonawca wyraża zgodę.</w:t>
      </w:r>
    </w:p>
    <w:p w:rsidR="000E4517" w:rsidRDefault="000E4517" w:rsidP="000E4517">
      <w:pPr>
        <w:pStyle w:val="Akapitzlist"/>
        <w:widowControl w:val="0"/>
        <w:numPr>
          <w:ilvl w:val="0"/>
          <w:numId w:val="27"/>
        </w:numPr>
        <w:suppressAutoHyphens/>
        <w:spacing w:after="0" w:line="360" w:lineRule="auto"/>
        <w:ind w:left="426"/>
        <w:contextualSpacing w:val="0"/>
        <w:jc w:val="both"/>
        <w:rPr>
          <w:sz w:val="24"/>
          <w:szCs w:val="24"/>
        </w:rPr>
      </w:pPr>
      <w:r>
        <w:rPr>
          <w:sz w:val="24"/>
          <w:szCs w:val="24"/>
        </w:rPr>
        <w:t xml:space="preserve">W przypadku opóźnienia w przekazaniu produkcyjnej wersji serwisu, Wykonawca zapłaci Zamawiającemu karę umowną w wysokości 0,1% za każdy dzień opóźnienia. </w:t>
      </w:r>
    </w:p>
    <w:p w:rsidR="00C94F5A" w:rsidRPr="004154E2" w:rsidRDefault="00C94F5A" w:rsidP="000E4517">
      <w:pPr>
        <w:pStyle w:val="Akapitzlist"/>
        <w:widowControl w:val="0"/>
        <w:numPr>
          <w:ilvl w:val="0"/>
          <w:numId w:val="27"/>
        </w:numPr>
        <w:suppressAutoHyphens/>
        <w:spacing w:after="0" w:line="360" w:lineRule="auto"/>
        <w:ind w:left="426"/>
        <w:contextualSpacing w:val="0"/>
        <w:jc w:val="both"/>
        <w:rPr>
          <w:sz w:val="24"/>
          <w:szCs w:val="24"/>
        </w:rPr>
      </w:pPr>
      <w:r w:rsidRPr="004154E2">
        <w:rPr>
          <w:sz w:val="24"/>
          <w:szCs w:val="24"/>
        </w:rPr>
        <w:t xml:space="preserve">W przypadku opóźnienia w realizacji przedmiotu umowy powyżej 10 dni lub nienależytego wykonania umowy Zamawiającemu przysługuje prawo odstąpienia od umowy. </w:t>
      </w:r>
    </w:p>
    <w:p w:rsidR="00C94F5A" w:rsidRPr="004154E2" w:rsidRDefault="00C94F5A" w:rsidP="000E4517">
      <w:pPr>
        <w:pStyle w:val="Akapitzlist"/>
        <w:widowControl w:val="0"/>
        <w:numPr>
          <w:ilvl w:val="0"/>
          <w:numId w:val="27"/>
        </w:numPr>
        <w:suppressAutoHyphens/>
        <w:spacing w:after="0" w:line="360" w:lineRule="auto"/>
        <w:ind w:left="426"/>
        <w:contextualSpacing w:val="0"/>
        <w:jc w:val="both"/>
        <w:rPr>
          <w:sz w:val="24"/>
          <w:szCs w:val="24"/>
        </w:rPr>
      </w:pPr>
      <w:r w:rsidRPr="004154E2">
        <w:rPr>
          <w:sz w:val="24"/>
          <w:szCs w:val="24"/>
        </w:rPr>
        <w:t>Za odstąpienie od umowy z przyczyn leżących po stronie Wykonawcy, Wykonawca zapłaci Zamawiającemu karę umowną w wysokości 20% wartości wynagrodzenia za cały okres trwania umowy.</w:t>
      </w:r>
    </w:p>
    <w:p w:rsidR="00C94F5A" w:rsidRPr="004154E2" w:rsidRDefault="00C94F5A" w:rsidP="000E4517">
      <w:pPr>
        <w:pStyle w:val="Akapitzlist"/>
        <w:widowControl w:val="0"/>
        <w:numPr>
          <w:ilvl w:val="0"/>
          <w:numId w:val="27"/>
        </w:numPr>
        <w:suppressAutoHyphens/>
        <w:spacing w:after="0" w:line="360" w:lineRule="auto"/>
        <w:ind w:left="426"/>
        <w:contextualSpacing w:val="0"/>
        <w:jc w:val="both"/>
        <w:rPr>
          <w:sz w:val="24"/>
          <w:szCs w:val="24"/>
        </w:rPr>
      </w:pPr>
      <w:r w:rsidRPr="004154E2">
        <w:rPr>
          <w:sz w:val="24"/>
          <w:szCs w:val="24"/>
        </w:rPr>
        <w:t>W przypadku niemożności wykonania przez Wykonawcę przedmiotu umowy z przyczyn, za które Zamawiający nie ponosi odpowiedzialności, Zamawiający jest uprawniony do całkowitego odstąpienia od umowy w trybie natychmiastowym.</w:t>
      </w:r>
    </w:p>
    <w:p w:rsidR="00C94F5A" w:rsidRPr="004154E2" w:rsidRDefault="00C94F5A" w:rsidP="000E4517">
      <w:pPr>
        <w:pStyle w:val="Akapitzlist"/>
        <w:widowControl w:val="0"/>
        <w:numPr>
          <w:ilvl w:val="0"/>
          <w:numId w:val="27"/>
        </w:numPr>
        <w:suppressAutoHyphens/>
        <w:spacing w:after="0" w:line="360" w:lineRule="auto"/>
        <w:ind w:left="426"/>
        <w:contextualSpacing w:val="0"/>
        <w:jc w:val="both"/>
        <w:rPr>
          <w:sz w:val="24"/>
          <w:szCs w:val="24"/>
        </w:rPr>
      </w:pPr>
      <w:r w:rsidRPr="004154E2">
        <w:rPr>
          <w:sz w:val="24"/>
          <w:szCs w:val="24"/>
        </w:rPr>
        <w:t>Strony uzgadniają, iż Wykonawca wyraża zgodę na potrącanie przez Zamawiającego kar umownych z wynagrodzenia przysługującego Wykonawcy. Zamawiający poinformuje Wykonawcę na piśmie o fakcie pomniejszenia wynagrodzenia Wykonawcy oraz wysokość kar umownych.</w:t>
      </w:r>
    </w:p>
    <w:p w:rsidR="00C94F5A" w:rsidRDefault="00C94F5A" w:rsidP="00C94F5A">
      <w:pPr>
        <w:jc w:val="center"/>
        <w:rPr>
          <w:b/>
          <w:sz w:val="24"/>
          <w:szCs w:val="24"/>
        </w:rPr>
      </w:pPr>
    </w:p>
    <w:p w:rsidR="00C94F5A" w:rsidRPr="004154E2" w:rsidRDefault="00C94F5A" w:rsidP="009434AA">
      <w:pPr>
        <w:spacing w:after="0" w:line="360" w:lineRule="auto"/>
        <w:ind w:left="284"/>
        <w:jc w:val="center"/>
        <w:rPr>
          <w:b/>
          <w:sz w:val="24"/>
          <w:szCs w:val="24"/>
        </w:rPr>
      </w:pPr>
      <w:r w:rsidRPr="004154E2">
        <w:rPr>
          <w:b/>
          <w:sz w:val="24"/>
          <w:szCs w:val="24"/>
        </w:rPr>
        <w:t>§ 5</w:t>
      </w:r>
    </w:p>
    <w:p w:rsidR="00C94F5A" w:rsidRPr="004154E2" w:rsidRDefault="00C94F5A" w:rsidP="000E4517">
      <w:pPr>
        <w:pStyle w:val="Akapitzlist"/>
        <w:widowControl w:val="0"/>
        <w:numPr>
          <w:ilvl w:val="0"/>
          <w:numId w:val="29"/>
        </w:numPr>
        <w:suppressAutoHyphens/>
        <w:spacing w:after="0" w:line="360" w:lineRule="auto"/>
        <w:ind w:left="426"/>
        <w:contextualSpacing w:val="0"/>
        <w:jc w:val="both"/>
        <w:rPr>
          <w:sz w:val="24"/>
          <w:szCs w:val="24"/>
        </w:rPr>
      </w:pPr>
      <w:r w:rsidRPr="004154E2">
        <w:rPr>
          <w:sz w:val="24"/>
          <w:szCs w:val="24"/>
        </w:rPr>
        <w:t>Wykonawca zobowiązuje się wykonać przedmiot umowy z zachowaniem zasad należytej staranności i profesjonalizmu, wynikających z zawodowego charakteru prowadzonej działalności.</w:t>
      </w:r>
    </w:p>
    <w:p w:rsidR="00C94F5A" w:rsidRPr="004154E2" w:rsidRDefault="00C94F5A" w:rsidP="000E4517">
      <w:pPr>
        <w:pStyle w:val="Akapitzlist"/>
        <w:widowControl w:val="0"/>
        <w:numPr>
          <w:ilvl w:val="0"/>
          <w:numId w:val="29"/>
        </w:numPr>
        <w:suppressAutoHyphens/>
        <w:spacing w:after="0" w:line="360" w:lineRule="auto"/>
        <w:ind w:left="426"/>
        <w:contextualSpacing w:val="0"/>
        <w:jc w:val="both"/>
        <w:rPr>
          <w:sz w:val="24"/>
          <w:szCs w:val="24"/>
        </w:rPr>
      </w:pPr>
      <w:r w:rsidRPr="004154E2">
        <w:rPr>
          <w:sz w:val="24"/>
          <w:szCs w:val="24"/>
        </w:rPr>
        <w:t>Zamawiający zobowiązuje się udostępnić Wykonawcy niezbędne dane i informacje, będące w jego posiadaniu i możliwe do udostępnienia, warunkujące wykonanie Umowy w terminie do 3 dni roboczych od dnia zgłoszenia przez Wykonawcę takiej potrzeby.</w:t>
      </w:r>
    </w:p>
    <w:p w:rsidR="00C94F5A" w:rsidRPr="004154E2" w:rsidRDefault="00C94F5A" w:rsidP="000E4517">
      <w:pPr>
        <w:pStyle w:val="Akapitzlist"/>
        <w:widowControl w:val="0"/>
        <w:numPr>
          <w:ilvl w:val="0"/>
          <w:numId w:val="29"/>
        </w:numPr>
        <w:suppressAutoHyphens/>
        <w:spacing w:after="0" w:line="360" w:lineRule="auto"/>
        <w:ind w:left="426"/>
        <w:contextualSpacing w:val="0"/>
        <w:jc w:val="both"/>
        <w:rPr>
          <w:sz w:val="24"/>
          <w:szCs w:val="24"/>
        </w:rPr>
      </w:pPr>
      <w:r w:rsidRPr="004154E2">
        <w:rPr>
          <w:sz w:val="24"/>
          <w:szCs w:val="24"/>
        </w:rPr>
        <w:t xml:space="preserve">Zainstalowane oprogramowanie zostanie poddane weryfikacji przez Zamawiającego w ciągu 7 dni od daty jego zainstalowania przez Wykonawcę. Zamawiający zgłosi swoje </w:t>
      </w:r>
      <w:r w:rsidRPr="004154E2">
        <w:rPr>
          <w:sz w:val="24"/>
          <w:szCs w:val="24"/>
        </w:rPr>
        <w:lastRenderedPageBreak/>
        <w:t>uwagi w formie elektronicznej na adres ………………………………….</w:t>
      </w:r>
    </w:p>
    <w:p w:rsidR="00C94F5A" w:rsidRPr="004154E2" w:rsidRDefault="00C94F5A" w:rsidP="000E4517">
      <w:pPr>
        <w:pStyle w:val="Akapitzlist"/>
        <w:widowControl w:val="0"/>
        <w:numPr>
          <w:ilvl w:val="0"/>
          <w:numId w:val="29"/>
        </w:numPr>
        <w:suppressAutoHyphens/>
        <w:spacing w:after="0" w:line="360" w:lineRule="auto"/>
        <w:ind w:left="426"/>
        <w:contextualSpacing w:val="0"/>
        <w:jc w:val="both"/>
        <w:rPr>
          <w:sz w:val="24"/>
          <w:szCs w:val="24"/>
        </w:rPr>
      </w:pPr>
      <w:r w:rsidRPr="004154E2">
        <w:rPr>
          <w:sz w:val="24"/>
          <w:szCs w:val="24"/>
        </w:rPr>
        <w:t>Brak zgłoszenia w tym czasie uwag uznaje się za zaakceptowanie, po którym zostanie podpisany protokół.</w:t>
      </w:r>
    </w:p>
    <w:p w:rsidR="00C94F5A" w:rsidRPr="004154E2" w:rsidRDefault="00C94F5A" w:rsidP="00C94F5A">
      <w:pPr>
        <w:rPr>
          <w:b/>
          <w:bCs/>
          <w:sz w:val="24"/>
          <w:szCs w:val="24"/>
        </w:rPr>
      </w:pPr>
    </w:p>
    <w:p w:rsidR="00C94F5A" w:rsidRPr="009434AA" w:rsidRDefault="00C94F5A" w:rsidP="009434AA">
      <w:pPr>
        <w:spacing w:after="0" w:line="360" w:lineRule="auto"/>
        <w:ind w:left="284"/>
        <w:jc w:val="center"/>
        <w:rPr>
          <w:b/>
          <w:sz w:val="24"/>
          <w:szCs w:val="24"/>
        </w:rPr>
      </w:pPr>
      <w:r w:rsidRPr="009434AA">
        <w:rPr>
          <w:b/>
          <w:sz w:val="24"/>
          <w:szCs w:val="24"/>
        </w:rPr>
        <w:t>§ 6</w:t>
      </w:r>
    </w:p>
    <w:p w:rsidR="00C94F5A" w:rsidRPr="000E4517" w:rsidRDefault="00C94F5A" w:rsidP="000E4517">
      <w:pPr>
        <w:widowControl w:val="0"/>
        <w:suppressAutoHyphens/>
        <w:spacing w:after="0" w:line="360" w:lineRule="auto"/>
        <w:jc w:val="both"/>
        <w:rPr>
          <w:sz w:val="24"/>
          <w:szCs w:val="24"/>
        </w:rPr>
      </w:pPr>
      <w:r w:rsidRPr="000E4517">
        <w:rPr>
          <w:sz w:val="24"/>
          <w:szCs w:val="24"/>
        </w:rPr>
        <w:t>Wykonawca oświadcza, że dysponuje odpowiednim personelem i odpowiednimi środkami gwarantującymi profesjonalną realizację niniejszej umowy.</w:t>
      </w:r>
    </w:p>
    <w:p w:rsidR="00C94F5A" w:rsidRPr="004154E2" w:rsidRDefault="00C94F5A" w:rsidP="00C94F5A">
      <w:pPr>
        <w:ind w:left="284" w:hanging="284"/>
        <w:rPr>
          <w:b/>
          <w:bCs/>
          <w:sz w:val="24"/>
          <w:szCs w:val="24"/>
        </w:rPr>
      </w:pPr>
    </w:p>
    <w:p w:rsidR="00C94F5A" w:rsidRPr="009434AA" w:rsidRDefault="00C94F5A" w:rsidP="009434AA">
      <w:pPr>
        <w:spacing w:after="0" w:line="360" w:lineRule="auto"/>
        <w:ind w:left="284"/>
        <w:jc w:val="center"/>
        <w:rPr>
          <w:b/>
          <w:sz w:val="24"/>
          <w:szCs w:val="24"/>
        </w:rPr>
      </w:pPr>
      <w:r w:rsidRPr="009434AA">
        <w:rPr>
          <w:b/>
          <w:sz w:val="24"/>
          <w:szCs w:val="24"/>
        </w:rPr>
        <w:t>§ 7</w:t>
      </w:r>
    </w:p>
    <w:p w:rsidR="00C94F5A" w:rsidRPr="004154E2" w:rsidRDefault="00C94F5A" w:rsidP="000E4517">
      <w:pPr>
        <w:pStyle w:val="Akapitzlist"/>
        <w:widowControl w:val="0"/>
        <w:numPr>
          <w:ilvl w:val="0"/>
          <w:numId w:val="31"/>
        </w:numPr>
        <w:suppressAutoHyphens/>
        <w:spacing w:after="0" w:line="360" w:lineRule="auto"/>
        <w:ind w:left="284"/>
        <w:contextualSpacing w:val="0"/>
        <w:jc w:val="both"/>
        <w:rPr>
          <w:sz w:val="24"/>
          <w:szCs w:val="24"/>
        </w:rPr>
      </w:pPr>
      <w:r w:rsidRPr="000E4517">
        <w:rPr>
          <w:sz w:val="24"/>
          <w:szCs w:val="24"/>
        </w:rPr>
        <w:t xml:space="preserve"> W ramach wynagrodzenia, o którym mowa w </w:t>
      </w:r>
      <w:r w:rsidRPr="004154E2">
        <w:rPr>
          <w:sz w:val="24"/>
          <w:szCs w:val="24"/>
        </w:rPr>
        <w:t xml:space="preserve">§ 3 niniejszej umowy Wykonawca udziela Zamawiającemu dwuletniej gwarancji na sprawne funkcjonowanie serwisu, licząc od dnia </w:t>
      </w:r>
      <w:r w:rsidR="000E4517">
        <w:rPr>
          <w:sz w:val="24"/>
          <w:szCs w:val="24"/>
        </w:rPr>
        <w:t>przekazania zamawiającemu praw autorskich do produkcyjnej wersji serwisu</w:t>
      </w:r>
      <w:r w:rsidRPr="004154E2">
        <w:rPr>
          <w:sz w:val="24"/>
          <w:szCs w:val="24"/>
        </w:rPr>
        <w:t>.</w:t>
      </w:r>
    </w:p>
    <w:p w:rsidR="00C94F5A" w:rsidRPr="004154E2" w:rsidRDefault="00C94F5A" w:rsidP="000E4517">
      <w:pPr>
        <w:pStyle w:val="Akapitzlist"/>
        <w:widowControl w:val="0"/>
        <w:numPr>
          <w:ilvl w:val="0"/>
          <w:numId w:val="31"/>
        </w:numPr>
        <w:suppressAutoHyphens/>
        <w:spacing w:after="0" w:line="360" w:lineRule="auto"/>
        <w:ind w:left="284"/>
        <w:contextualSpacing w:val="0"/>
        <w:jc w:val="both"/>
        <w:rPr>
          <w:sz w:val="24"/>
          <w:szCs w:val="24"/>
        </w:rPr>
      </w:pPr>
      <w:r w:rsidRPr="004154E2">
        <w:rPr>
          <w:sz w:val="24"/>
          <w:szCs w:val="24"/>
        </w:rPr>
        <w:t>W ramach gwarancji Wykonawca zobowiązuje się do nieodpłatnego usuwania wszelkich wad w funkcjonowaniu serwisu.</w:t>
      </w:r>
    </w:p>
    <w:p w:rsidR="00C94F5A" w:rsidRPr="004154E2" w:rsidRDefault="00C94F5A" w:rsidP="00C94F5A">
      <w:pPr>
        <w:jc w:val="center"/>
        <w:rPr>
          <w:b/>
          <w:bCs/>
          <w:sz w:val="24"/>
          <w:szCs w:val="24"/>
        </w:rPr>
      </w:pPr>
    </w:p>
    <w:p w:rsidR="00C94F5A" w:rsidRPr="009434AA" w:rsidRDefault="00C94F5A" w:rsidP="009434AA">
      <w:pPr>
        <w:spacing w:after="0" w:line="360" w:lineRule="auto"/>
        <w:ind w:left="284"/>
        <w:jc w:val="center"/>
        <w:rPr>
          <w:b/>
          <w:sz w:val="24"/>
          <w:szCs w:val="24"/>
        </w:rPr>
      </w:pPr>
      <w:r w:rsidRPr="009434AA">
        <w:rPr>
          <w:b/>
          <w:sz w:val="24"/>
          <w:szCs w:val="24"/>
        </w:rPr>
        <w:t>§ 8</w:t>
      </w:r>
    </w:p>
    <w:p w:rsidR="00C94F5A" w:rsidRPr="004154E2" w:rsidRDefault="00C94F5A" w:rsidP="000E4517">
      <w:pPr>
        <w:widowControl w:val="0"/>
        <w:suppressAutoHyphens/>
        <w:spacing w:after="0" w:line="360" w:lineRule="auto"/>
        <w:jc w:val="both"/>
        <w:rPr>
          <w:sz w:val="24"/>
          <w:szCs w:val="24"/>
        </w:rPr>
      </w:pPr>
      <w:r w:rsidRPr="004154E2">
        <w:rPr>
          <w:sz w:val="24"/>
          <w:szCs w:val="24"/>
        </w:rPr>
        <w:t>Każda ze stron zobowiązuje się zachować w tajemnicy wszelkie dane i informacje zwane dalej informacjami poufnymi, które Strony uzyskały w związku z realizacją umowy. Odpowiedzialność Stron za dochowanie tajemnicy obejmuje także zachowania pracowników i podwykonawców.</w:t>
      </w:r>
    </w:p>
    <w:p w:rsidR="00C94F5A" w:rsidRPr="000E4517" w:rsidRDefault="00C94F5A" w:rsidP="000E4517">
      <w:pPr>
        <w:widowControl w:val="0"/>
        <w:suppressAutoHyphens/>
        <w:spacing w:after="0" w:line="360" w:lineRule="auto"/>
        <w:jc w:val="both"/>
        <w:rPr>
          <w:sz w:val="24"/>
          <w:szCs w:val="24"/>
        </w:rPr>
      </w:pPr>
    </w:p>
    <w:p w:rsidR="00C94F5A" w:rsidRPr="009434AA" w:rsidRDefault="00C94F5A" w:rsidP="009434AA">
      <w:pPr>
        <w:spacing w:after="0" w:line="360" w:lineRule="auto"/>
        <w:ind w:left="284"/>
        <w:jc w:val="center"/>
        <w:rPr>
          <w:b/>
          <w:sz w:val="24"/>
          <w:szCs w:val="24"/>
        </w:rPr>
      </w:pPr>
      <w:r w:rsidRPr="009434AA">
        <w:rPr>
          <w:b/>
          <w:sz w:val="24"/>
          <w:szCs w:val="24"/>
        </w:rPr>
        <w:t>§ 9</w:t>
      </w:r>
    </w:p>
    <w:p w:rsidR="00C94F5A" w:rsidRPr="004154E2" w:rsidRDefault="00C94F5A" w:rsidP="009434AA">
      <w:pPr>
        <w:pStyle w:val="Akapitzlist"/>
        <w:widowControl w:val="0"/>
        <w:numPr>
          <w:ilvl w:val="0"/>
          <w:numId w:val="32"/>
        </w:numPr>
        <w:suppressAutoHyphens/>
        <w:spacing w:after="0" w:line="360" w:lineRule="auto"/>
        <w:ind w:left="426"/>
        <w:contextualSpacing w:val="0"/>
        <w:jc w:val="both"/>
        <w:rPr>
          <w:sz w:val="24"/>
          <w:szCs w:val="24"/>
        </w:rPr>
      </w:pPr>
      <w:r w:rsidRPr="004154E2">
        <w:rPr>
          <w:sz w:val="24"/>
          <w:szCs w:val="24"/>
        </w:rPr>
        <w:t>Prawa i obowiązki Stron nie mogą być przenoszone na osoby trzecie.</w:t>
      </w:r>
    </w:p>
    <w:p w:rsidR="00C94F5A" w:rsidRPr="004154E2" w:rsidRDefault="00C94F5A" w:rsidP="009434AA">
      <w:pPr>
        <w:pStyle w:val="Akapitzlist"/>
        <w:widowControl w:val="0"/>
        <w:numPr>
          <w:ilvl w:val="0"/>
          <w:numId w:val="32"/>
        </w:numPr>
        <w:suppressAutoHyphens/>
        <w:spacing w:after="0" w:line="360" w:lineRule="auto"/>
        <w:ind w:left="426"/>
        <w:contextualSpacing w:val="0"/>
        <w:jc w:val="both"/>
        <w:rPr>
          <w:sz w:val="24"/>
          <w:szCs w:val="24"/>
        </w:rPr>
      </w:pPr>
      <w:r w:rsidRPr="004154E2">
        <w:rPr>
          <w:sz w:val="24"/>
          <w:szCs w:val="24"/>
        </w:rPr>
        <w:t xml:space="preserve">Strony stwierdzają, że w ramach wynagrodzenia określonego w § 3, Wykonawca przenosi na Zamawiającego całość majątkowych praw autorskich oraz pokrewnych do stworzonego przez siebie oprogramowania wraz z kodami źródłowymi w postaci elektronicznej oraz dokumentacji wraz z prawem do dokonywania opracowań i zmian, do wyłącznego, nieograniczonego w czasie i przestrzeni korzystania i rozporządzania systemem, jak również dokumentacji technicznej, w całości i we fragmentach na terytorium Rzeczypospolitej Polskiej oraz poza jej granicami oraz udzielenia Zamawiającemu wyłącznego prawa zezwalania na wykonywanie autorskich praw </w:t>
      </w:r>
      <w:r w:rsidRPr="004154E2">
        <w:rPr>
          <w:sz w:val="24"/>
          <w:szCs w:val="24"/>
        </w:rPr>
        <w:lastRenderedPageBreak/>
        <w:t>zależnych.</w:t>
      </w:r>
    </w:p>
    <w:p w:rsidR="00C94F5A" w:rsidRPr="004154E2" w:rsidRDefault="00C94F5A" w:rsidP="009434AA">
      <w:pPr>
        <w:pStyle w:val="Akapitzlist"/>
        <w:widowControl w:val="0"/>
        <w:numPr>
          <w:ilvl w:val="0"/>
          <w:numId w:val="32"/>
        </w:numPr>
        <w:suppressAutoHyphens/>
        <w:spacing w:after="0" w:line="360" w:lineRule="auto"/>
        <w:ind w:left="426"/>
        <w:contextualSpacing w:val="0"/>
        <w:jc w:val="both"/>
        <w:rPr>
          <w:sz w:val="24"/>
          <w:szCs w:val="24"/>
        </w:rPr>
      </w:pPr>
      <w:r w:rsidRPr="004154E2">
        <w:rPr>
          <w:sz w:val="24"/>
          <w:szCs w:val="24"/>
        </w:rPr>
        <w:t xml:space="preserve">Przekazanie autorskich praw majątkowych i pokrewnych do systemu, w rozumieniu ustawy z dnia z dnia 4 lutego 1994 roku o prawach autorskich i prawach pokrewnych </w:t>
      </w:r>
      <w:r w:rsidRPr="004154E2">
        <w:rPr>
          <w:sz w:val="24"/>
          <w:szCs w:val="24"/>
        </w:rPr>
        <w:br/>
        <w:t xml:space="preserve">(Dz. U. Nr 24 z 1994 r., poz. 83, z </w:t>
      </w:r>
      <w:proofErr w:type="spellStart"/>
      <w:r w:rsidRPr="004154E2">
        <w:rPr>
          <w:sz w:val="24"/>
          <w:szCs w:val="24"/>
        </w:rPr>
        <w:t>późn</w:t>
      </w:r>
      <w:proofErr w:type="spellEnd"/>
      <w:r w:rsidRPr="004154E2">
        <w:rPr>
          <w:sz w:val="24"/>
          <w:szCs w:val="24"/>
        </w:rPr>
        <w:t>. zmian.) nastąpi w zakresie, w jakim system lub jego elementy składowe będą dziełami chronionymi tą ustawą, a ponadto wszelkie prawa, upoważnienia i zezwolenia mogące odnosić się do aplikacji i jej elementów składowych obejmujące prawo do korzystania i rozporządzania aplikacją i jej elementami składowymi na wszelkich polach eksploatacji wymienionych w szczególności w art. 50 i art. 74 ust. 4 ustawy z dnia 4 lutego 1994 roku prawach autorskich i prawach pokrewnych oraz wszelkie upoważnienia i zezwolenia do pełnego korzystania z całości praw do systemu, łącznie z prawem dokonywania zmian w systemie, korzystania z nich, poboru i przetwarzania danych zawartych w nich.</w:t>
      </w:r>
    </w:p>
    <w:p w:rsidR="00C94F5A" w:rsidRPr="004154E2" w:rsidRDefault="00C94F5A" w:rsidP="009434AA">
      <w:pPr>
        <w:pStyle w:val="Akapitzlist"/>
        <w:widowControl w:val="0"/>
        <w:numPr>
          <w:ilvl w:val="0"/>
          <w:numId w:val="32"/>
        </w:numPr>
        <w:suppressAutoHyphens/>
        <w:spacing w:after="0" w:line="360" w:lineRule="auto"/>
        <w:ind w:left="426"/>
        <w:contextualSpacing w:val="0"/>
        <w:jc w:val="both"/>
        <w:rPr>
          <w:sz w:val="24"/>
          <w:szCs w:val="24"/>
        </w:rPr>
      </w:pPr>
      <w:r w:rsidRPr="004154E2">
        <w:rPr>
          <w:sz w:val="24"/>
          <w:szCs w:val="24"/>
        </w:rPr>
        <w:t>Przeniesienie praw, o których mowa w ust. 2 obejmuje wszystkie pola eksploatacji, o których mowa w art. 50 ustawy z dnia 4 lutego 1994 r. o Prawie autorskim i prawach pokrewnych, w tym w szczególności:</w:t>
      </w:r>
    </w:p>
    <w:p w:rsidR="00C94F5A" w:rsidRPr="004154E2" w:rsidRDefault="00C94F5A" w:rsidP="009434AA">
      <w:pPr>
        <w:pStyle w:val="Akapitzlist"/>
        <w:numPr>
          <w:ilvl w:val="0"/>
          <w:numId w:val="33"/>
        </w:numPr>
        <w:spacing w:after="0" w:line="360" w:lineRule="auto"/>
        <w:ind w:left="1418"/>
        <w:jc w:val="both"/>
        <w:rPr>
          <w:sz w:val="24"/>
          <w:szCs w:val="24"/>
        </w:rPr>
      </w:pPr>
      <w:r w:rsidRPr="004154E2">
        <w:rPr>
          <w:sz w:val="24"/>
          <w:szCs w:val="24"/>
        </w:rPr>
        <w:t>utrwalanie całości lub poszczególnych elementów systemu na wszelkich nośnikach dostępnych w chwili zawarcia umowy, w szczególności na nośnikach magnetycznych umożliwiających eksploatację systemu</w:t>
      </w:r>
    </w:p>
    <w:p w:rsidR="00C94F5A" w:rsidRPr="004154E2" w:rsidRDefault="00C94F5A" w:rsidP="009434AA">
      <w:pPr>
        <w:pStyle w:val="Akapitzlist"/>
        <w:numPr>
          <w:ilvl w:val="0"/>
          <w:numId w:val="33"/>
        </w:numPr>
        <w:spacing w:after="0" w:line="360" w:lineRule="auto"/>
        <w:ind w:left="1418"/>
        <w:jc w:val="both"/>
        <w:rPr>
          <w:sz w:val="24"/>
          <w:szCs w:val="24"/>
        </w:rPr>
      </w:pPr>
      <w:r w:rsidRPr="004154E2">
        <w:rPr>
          <w:sz w:val="24"/>
          <w:szCs w:val="24"/>
        </w:rPr>
        <w:t>zwielokrotnienie całości lub poszczególnych elementów systemu przy użyciu wszelkich technik dostępnych w chwili zawarcia umowy, w tym na nośnikach, o których mowa w niniejszym ustępie w pkt. a,</w:t>
      </w:r>
    </w:p>
    <w:p w:rsidR="00C94F5A" w:rsidRPr="004154E2" w:rsidRDefault="00C94F5A" w:rsidP="009434AA">
      <w:pPr>
        <w:pStyle w:val="Akapitzlist"/>
        <w:numPr>
          <w:ilvl w:val="0"/>
          <w:numId w:val="33"/>
        </w:numPr>
        <w:spacing w:after="0" w:line="360" w:lineRule="auto"/>
        <w:ind w:left="1418"/>
        <w:jc w:val="both"/>
        <w:rPr>
          <w:sz w:val="24"/>
          <w:szCs w:val="24"/>
        </w:rPr>
      </w:pPr>
      <w:r w:rsidRPr="004154E2">
        <w:rPr>
          <w:sz w:val="24"/>
          <w:szCs w:val="24"/>
        </w:rPr>
        <w:t>przetwarzanie, archiwizowanie, drukowanie i publikowanie danych przetwarzanych przez oprogramowanie,</w:t>
      </w:r>
    </w:p>
    <w:p w:rsidR="00C94F5A" w:rsidRPr="004154E2" w:rsidRDefault="00C94F5A" w:rsidP="009434AA">
      <w:pPr>
        <w:pStyle w:val="Akapitzlist"/>
        <w:numPr>
          <w:ilvl w:val="0"/>
          <w:numId w:val="33"/>
        </w:numPr>
        <w:spacing w:after="0" w:line="360" w:lineRule="auto"/>
        <w:ind w:left="1418"/>
        <w:jc w:val="both"/>
        <w:rPr>
          <w:sz w:val="24"/>
          <w:szCs w:val="24"/>
        </w:rPr>
      </w:pPr>
      <w:r w:rsidRPr="004154E2">
        <w:rPr>
          <w:sz w:val="24"/>
          <w:szCs w:val="24"/>
        </w:rPr>
        <w:t>przenoszenie oprogramowania na inny komputer (jednostkę) Zamawiającego bez utraty licencji i bez dodatkowych opłat,</w:t>
      </w:r>
    </w:p>
    <w:p w:rsidR="00C94F5A" w:rsidRPr="004154E2" w:rsidRDefault="00C94F5A" w:rsidP="009434AA">
      <w:pPr>
        <w:pStyle w:val="Akapitzlist"/>
        <w:numPr>
          <w:ilvl w:val="0"/>
          <w:numId w:val="33"/>
        </w:numPr>
        <w:spacing w:after="0" w:line="360" w:lineRule="auto"/>
        <w:ind w:left="1418"/>
        <w:jc w:val="both"/>
        <w:rPr>
          <w:sz w:val="24"/>
          <w:szCs w:val="24"/>
        </w:rPr>
      </w:pPr>
      <w:r w:rsidRPr="004154E2">
        <w:rPr>
          <w:sz w:val="24"/>
          <w:szCs w:val="24"/>
        </w:rPr>
        <w:t>tworzenie, przechowywanie i użytkowanie kopii zapasowych całego systemu wraz z danymi,</w:t>
      </w:r>
    </w:p>
    <w:p w:rsidR="00C94F5A" w:rsidRPr="004154E2" w:rsidRDefault="00C94F5A" w:rsidP="009434AA">
      <w:pPr>
        <w:pStyle w:val="Akapitzlist"/>
        <w:numPr>
          <w:ilvl w:val="0"/>
          <w:numId w:val="33"/>
        </w:numPr>
        <w:spacing w:after="0" w:line="360" w:lineRule="auto"/>
        <w:ind w:left="1418"/>
        <w:jc w:val="both"/>
        <w:rPr>
          <w:sz w:val="24"/>
          <w:szCs w:val="24"/>
        </w:rPr>
      </w:pPr>
      <w:r w:rsidRPr="004154E2">
        <w:rPr>
          <w:sz w:val="24"/>
          <w:szCs w:val="24"/>
        </w:rPr>
        <w:t>wielokrotne użycie jednego obrazu nośnika w procesie instalacji i tworzenia kopii zapasowych,</w:t>
      </w:r>
    </w:p>
    <w:p w:rsidR="00C94F5A" w:rsidRPr="004154E2" w:rsidRDefault="00C94F5A" w:rsidP="009434AA">
      <w:pPr>
        <w:pStyle w:val="Akapitzlist"/>
        <w:numPr>
          <w:ilvl w:val="0"/>
          <w:numId w:val="33"/>
        </w:numPr>
        <w:spacing w:after="0" w:line="360" w:lineRule="auto"/>
        <w:ind w:left="1418"/>
        <w:jc w:val="both"/>
        <w:rPr>
          <w:sz w:val="24"/>
          <w:szCs w:val="24"/>
        </w:rPr>
      </w:pPr>
      <w:r w:rsidRPr="004154E2">
        <w:rPr>
          <w:sz w:val="24"/>
          <w:szCs w:val="24"/>
        </w:rPr>
        <w:t>w zakresie rozpowszechniania systemy w inny sposób: wprowadzenie do pamięci ROM lub innego rodzaju pamięci trwałej komputera oraz pamięci nietrwałej RAM,</w:t>
      </w:r>
    </w:p>
    <w:p w:rsidR="00C94F5A" w:rsidRPr="004154E2" w:rsidRDefault="00C94F5A" w:rsidP="009434AA">
      <w:pPr>
        <w:pStyle w:val="Akapitzlist"/>
        <w:numPr>
          <w:ilvl w:val="0"/>
          <w:numId w:val="33"/>
        </w:numPr>
        <w:spacing w:after="0" w:line="360" w:lineRule="auto"/>
        <w:ind w:left="1418"/>
        <w:jc w:val="both"/>
        <w:rPr>
          <w:sz w:val="24"/>
          <w:szCs w:val="24"/>
        </w:rPr>
      </w:pPr>
      <w:r w:rsidRPr="004154E2">
        <w:rPr>
          <w:sz w:val="24"/>
          <w:szCs w:val="24"/>
        </w:rPr>
        <w:lastRenderedPageBreak/>
        <w:t>wprowadzenie do obrotu i użyczenie oryginału albo egzemplarzy,</w:t>
      </w:r>
    </w:p>
    <w:p w:rsidR="00C94F5A" w:rsidRPr="004154E2" w:rsidRDefault="00C94F5A" w:rsidP="009434AA">
      <w:pPr>
        <w:pStyle w:val="Akapitzlist"/>
        <w:numPr>
          <w:ilvl w:val="0"/>
          <w:numId w:val="33"/>
        </w:numPr>
        <w:spacing w:after="0" w:line="360" w:lineRule="auto"/>
        <w:ind w:left="1418"/>
        <w:jc w:val="both"/>
        <w:rPr>
          <w:sz w:val="24"/>
          <w:szCs w:val="24"/>
        </w:rPr>
      </w:pPr>
      <w:r w:rsidRPr="004154E2">
        <w:rPr>
          <w:sz w:val="24"/>
          <w:szCs w:val="24"/>
        </w:rPr>
        <w:t>nadawanie i reemitowanie,</w:t>
      </w:r>
    </w:p>
    <w:p w:rsidR="00C94F5A" w:rsidRPr="004154E2" w:rsidRDefault="00C94F5A" w:rsidP="009434AA">
      <w:pPr>
        <w:pStyle w:val="Akapitzlist"/>
        <w:numPr>
          <w:ilvl w:val="0"/>
          <w:numId w:val="33"/>
        </w:numPr>
        <w:spacing w:after="0" w:line="360" w:lineRule="auto"/>
        <w:ind w:left="1418"/>
        <w:jc w:val="both"/>
        <w:rPr>
          <w:sz w:val="24"/>
          <w:szCs w:val="24"/>
        </w:rPr>
      </w:pPr>
      <w:r w:rsidRPr="004154E2">
        <w:rPr>
          <w:sz w:val="24"/>
          <w:szCs w:val="24"/>
        </w:rPr>
        <w:t>publiczne wyświetlenie, wykonanie i odtworzenie,</w:t>
      </w:r>
    </w:p>
    <w:p w:rsidR="00C94F5A" w:rsidRPr="004154E2" w:rsidRDefault="00C94F5A" w:rsidP="009434AA">
      <w:pPr>
        <w:pStyle w:val="Akapitzlist"/>
        <w:numPr>
          <w:ilvl w:val="0"/>
          <w:numId w:val="33"/>
        </w:numPr>
        <w:spacing w:after="0" w:line="360" w:lineRule="auto"/>
        <w:ind w:left="1418"/>
        <w:jc w:val="both"/>
        <w:rPr>
          <w:sz w:val="24"/>
          <w:szCs w:val="24"/>
        </w:rPr>
      </w:pPr>
      <w:r w:rsidRPr="004154E2">
        <w:rPr>
          <w:sz w:val="24"/>
          <w:szCs w:val="24"/>
        </w:rPr>
        <w:t>prawo do modyfikacji systemu zarządzania treścią (CMS) w trakcie trwania umowy i po jej zakończeniu,</w:t>
      </w:r>
    </w:p>
    <w:p w:rsidR="00C94F5A" w:rsidRPr="004154E2" w:rsidRDefault="00C94F5A" w:rsidP="009434AA">
      <w:pPr>
        <w:pStyle w:val="Akapitzlist"/>
        <w:numPr>
          <w:ilvl w:val="0"/>
          <w:numId w:val="33"/>
        </w:numPr>
        <w:spacing w:after="0" w:line="360" w:lineRule="auto"/>
        <w:ind w:left="1418"/>
        <w:jc w:val="both"/>
        <w:rPr>
          <w:sz w:val="24"/>
          <w:szCs w:val="24"/>
        </w:rPr>
      </w:pPr>
      <w:r w:rsidRPr="004154E2">
        <w:rPr>
          <w:sz w:val="24"/>
          <w:szCs w:val="24"/>
        </w:rPr>
        <w:t>publiczne udostępnianie w taki sposób, aby każdy uprawniony przez Zamawiającego do korzystania mógł mieć dostęp do systemu w miejscu i czasie przez siebie wybranym, w szczególności w zakresie wykorzystania systemu dla celów przygotowania innych koniecznych systemów informatycznych,</w:t>
      </w:r>
    </w:p>
    <w:p w:rsidR="00C94F5A" w:rsidRPr="004154E2" w:rsidRDefault="00C94F5A" w:rsidP="009434AA">
      <w:pPr>
        <w:pStyle w:val="Akapitzlist"/>
        <w:numPr>
          <w:ilvl w:val="0"/>
          <w:numId w:val="33"/>
        </w:numPr>
        <w:spacing w:after="0" w:line="360" w:lineRule="auto"/>
        <w:ind w:left="1418"/>
        <w:jc w:val="both"/>
        <w:rPr>
          <w:sz w:val="24"/>
          <w:szCs w:val="24"/>
        </w:rPr>
      </w:pPr>
      <w:r w:rsidRPr="004154E2">
        <w:rPr>
          <w:sz w:val="24"/>
          <w:szCs w:val="24"/>
        </w:rPr>
        <w:t>testowanie oprogramowania i korzystanie z oprogramowania w celach edukacyjnych i szkoleniowych,</w:t>
      </w:r>
    </w:p>
    <w:p w:rsidR="00C94F5A" w:rsidRPr="004154E2" w:rsidRDefault="00C94F5A" w:rsidP="009434AA">
      <w:pPr>
        <w:pStyle w:val="Akapitzlist"/>
        <w:numPr>
          <w:ilvl w:val="0"/>
          <w:numId w:val="33"/>
        </w:numPr>
        <w:spacing w:after="0" w:line="360" w:lineRule="auto"/>
        <w:ind w:left="1418"/>
        <w:jc w:val="both"/>
        <w:rPr>
          <w:sz w:val="24"/>
          <w:szCs w:val="24"/>
        </w:rPr>
      </w:pPr>
      <w:r w:rsidRPr="004154E2">
        <w:rPr>
          <w:sz w:val="24"/>
          <w:szCs w:val="24"/>
        </w:rPr>
        <w:t>uruchamianie i utrzymywanie aktywnej kopii systemu lub każdej jego części w celu zwiększenia bezpieczeństwa lub dostępności,</w:t>
      </w:r>
    </w:p>
    <w:p w:rsidR="00C94F5A" w:rsidRPr="004154E2" w:rsidRDefault="00C94F5A" w:rsidP="009434AA">
      <w:pPr>
        <w:pStyle w:val="Akapitzlist"/>
        <w:numPr>
          <w:ilvl w:val="0"/>
          <w:numId w:val="33"/>
        </w:numPr>
        <w:spacing w:after="0" w:line="360" w:lineRule="auto"/>
        <w:ind w:left="1418"/>
        <w:jc w:val="both"/>
        <w:rPr>
          <w:sz w:val="24"/>
          <w:szCs w:val="24"/>
        </w:rPr>
      </w:pPr>
      <w:r w:rsidRPr="004154E2">
        <w:rPr>
          <w:sz w:val="24"/>
          <w:szCs w:val="24"/>
        </w:rPr>
        <w:t>prawo jednoczesnego korzystania z systemu przez wszystkich upoważnionych pracowników oraz inne upoważnione osoby, zgodnie z wymaganiami, co do poziomów dostępu i ról określonymi w opisie przedmiotu zamówienia.</w:t>
      </w:r>
    </w:p>
    <w:p w:rsidR="00C94F5A" w:rsidRPr="004154E2" w:rsidRDefault="00C94F5A" w:rsidP="009434AA">
      <w:pPr>
        <w:pStyle w:val="Akapitzlist"/>
        <w:widowControl w:val="0"/>
        <w:numPr>
          <w:ilvl w:val="0"/>
          <w:numId w:val="32"/>
        </w:numPr>
        <w:suppressAutoHyphens/>
        <w:spacing w:after="0" w:line="360" w:lineRule="auto"/>
        <w:ind w:left="426"/>
        <w:contextualSpacing w:val="0"/>
        <w:jc w:val="both"/>
        <w:rPr>
          <w:sz w:val="24"/>
          <w:szCs w:val="24"/>
        </w:rPr>
      </w:pPr>
      <w:r w:rsidRPr="004154E2">
        <w:rPr>
          <w:sz w:val="24"/>
          <w:szCs w:val="24"/>
        </w:rPr>
        <w:t>Wykonawca oświadcza, że wszystkie działania wykonywane w ramach umowy mogące stanowić przedmiot praw autorskich będą oryginalne, bez niedozwolonych zapożyczeń z utworów osób trzecich oraz nie będą naruszać praw przysługujących osobom trzecim, w tym w szczególności praw autorskich innych osób lub podmiotów.</w:t>
      </w:r>
    </w:p>
    <w:p w:rsidR="00C94F5A" w:rsidRPr="004154E2" w:rsidRDefault="00C94F5A" w:rsidP="009434AA">
      <w:pPr>
        <w:pStyle w:val="Akapitzlist"/>
        <w:widowControl w:val="0"/>
        <w:numPr>
          <w:ilvl w:val="0"/>
          <w:numId w:val="32"/>
        </w:numPr>
        <w:suppressAutoHyphens/>
        <w:spacing w:after="0" w:line="360" w:lineRule="auto"/>
        <w:ind w:left="426"/>
        <w:contextualSpacing w:val="0"/>
        <w:jc w:val="both"/>
        <w:rPr>
          <w:sz w:val="24"/>
          <w:szCs w:val="24"/>
        </w:rPr>
      </w:pPr>
      <w:r w:rsidRPr="004154E2">
        <w:rPr>
          <w:sz w:val="24"/>
          <w:szCs w:val="24"/>
        </w:rPr>
        <w:t>W przypadku naruszenia przez Wykonawcę praw autorskich osób trzecich, o których mowa w ust. 4, Wykonawca ponosi pełna odpowiedzialność materialną z tytułu naruszenia tych praw.</w:t>
      </w:r>
    </w:p>
    <w:p w:rsidR="00C94F5A" w:rsidRPr="004154E2" w:rsidRDefault="00C94F5A" w:rsidP="009434AA">
      <w:pPr>
        <w:pStyle w:val="Akapitzlist"/>
        <w:widowControl w:val="0"/>
        <w:numPr>
          <w:ilvl w:val="0"/>
          <w:numId w:val="32"/>
        </w:numPr>
        <w:suppressAutoHyphens/>
        <w:spacing w:after="0" w:line="360" w:lineRule="auto"/>
        <w:ind w:left="426"/>
        <w:contextualSpacing w:val="0"/>
        <w:jc w:val="both"/>
        <w:rPr>
          <w:sz w:val="24"/>
          <w:szCs w:val="24"/>
        </w:rPr>
      </w:pPr>
      <w:r w:rsidRPr="004154E2">
        <w:rPr>
          <w:sz w:val="24"/>
          <w:szCs w:val="24"/>
        </w:rPr>
        <w:t>Wykonawca oświadcza, iż żaden z elementów zainstalowanego systemu nie posiada mechanizmów programowych umożliwiających przekazywanie automatyczne jakichkolwiek danych poza sieć Zamawiającego. Automatyczne przekazywanie jakichkolwiek danych poza sieć Zamawiającego wymaga uprzedniej pisemnej zgody Zamawiającego.</w:t>
      </w:r>
    </w:p>
    <w:p w:rsidR="00C94F5A" w:rsidRPr="004154E2" w:rsidRDefault="00C94F5A" w:rsidP="009434AA">
      <w:pPr>
        <w:pStyle w:val="Akapitzlist"/>
        <w:widowControl w:val="0"/>
        <w:numPr>
          <w:ilvl w:val="0"/>
          <w:numId w:val="32"/>
        </w:numPr>
        <w:suppressAutoHyphens/>
        <w:spacing w:after="0" w:line="360" w:lineRule="auto"/>
        <w:ind w:left="426"/>
        <w:contextualSpacing w:val="0"/>
        <w:jc w:val="both"/>
        <w:rPr>
          <w:sz w:val="24"/>
          <w:szCs w:val="24"/>
        </w:rPr>
      </w:pPr>
      <w:r w:rsidRPr="004154E2">
        <w:rPr>
          <w:sz w:val="24"/>
          <w:szCs w:val="24"/>
        </w:rPr>
        <w:t>Wykonawca odpowiada za szkody wyrządzone Zamawiającemu w materiałach, dokumentacji, oprogramowaniu, sprzęcie komputerowym, urządzeniach i innych środkach technicznych w przypadku, gdy Wykonawca nie działał lub zaniechał działania, do którego był zobowiązany.</w:t>
      </w:r>
    </w:p>
    <w:p w:rsidR="00C94F5A" w:rsidRPr="004154E2" w:rsidRDefault="00C94F5A" w:rsidP="009434AA">
      <w:pPr>
        <w:pStyle w:val="Akapitzlist"/>
        <w:widowControl w:val="0"/>
        <w:numPr>
          <w:ilvl w:val="0"/>
          <w:numId w:val="32"/>
        </w:numPr>
        <w:suppressAutoHyphens/>
        <w:spacing w:after="0" w:line="360" w:lineRule="auto"/>
        <w:ind w:left="426"/>
        <w:contextualSpacing w:val="0"/>
        <w:jc w:val="both"/>
        <w:rPr>
          <w:sz w:val="24"/>
          <w:szCs w:val="24"/>
        </w:rPr>
      </w:pPr>
      <w:r w:rsidRPr="004154E2">
        <w:rPr>
          <w:sz w:val="24"/>
          <w:szCs w:val="24"/>
        </w:rPr>
        <w:lastRenderedPageBreak/>
        <w:t>Zamawiający, z chwilą odbioru nabywa prawo własności do wszelkich nośników przekazanych Zamawiającemu, na których utrwalono System.</w:t>
      </w:r>
    </w:p>
    <w:p w:rsidR="00C94F5A" w:rsidRPr="004154E2" w:rsidRDefault="00C94F5A" w:rsidP="00C94F5A">
      <w:pPr>
        <w:rPr>
          <w:b/>
          <w:sz w:val="24"/>
          <w:szCs w:val="24"/>
        </w:rPr>
      </w:pPr>
    </w:p>
    <w:p w:rsidR="00C94F5A" w:rsidRPr="004154E2" w:rsidRDefault="00C94F5A" w:rsidP="009434AA">
      <w:pPr>
        <w:spacing w:after="0" w:line="360" w:lineRule="auto"/>
        <w:ind w:left="284"/>
        <w:jc w:val="center"/>
        <w:rPr>
          <w:b/>
          <w:sz w:val="24"/>
          <w:szCs w:val="24"/>
        </w:rPr>
      </w:pPr>
      <w:r w:rsidRPr="004154E2">
        <w:rPr>
          <w:b/>
          <w:sz w:val="24"/>
          <w:szCs w:val="24"/>
        </w:rPr>
        <w:t>§ 10</w:t>
      </w:r>
    </w:p>
    <w:p w:rsidR="00C94F5A" w:rsidRPr="004154E2" w:rsidRDefault="00C94F5A" w:rsidP="009434AA">
      <w:pPr>
        <w:widowControl w:val="0"/>
        <w:suppressAutoHyphens/>
        <w:spacing w:after="0" w:line="360" w:lineRule="auto"/>
        <w:jc w:val="both"/>
        <w:rPr>
          <w:sz w:val="24"/>
          <w:szCs w:val="24"/>
        </w:rPr>
      </w:pPr>
      <w:r w:rsidRPr="004154E2">
        <w:rPr>
          <w:sz w:val="24"/>
          <w:szCs w:val="24"/>
        </w:rPr>
        <w:t>Wszelkie zmiany umowy wymagają zachowania formy pisemnej pod rygorem nieważności.</w:t>
      </w:r>
    </w:p>
    <w:p w:rsidR="00C94F5A" w:rsidRPr="004154E2" w:rsidRDefault="00C94F5A" w:rsidP="00C94F5A">
      <w:pPr>
        <w:rPr>
          <w:b/>
          <w:sz w:val="24"/>
          <w:szCs w:val="24"/>
        </w:rPr>
      </w:pPr>
    </w:p>
    <w:p w:rsidR="00C94F5A" w:rsidRPr="004154E2" w:rsidRDefault="00C94F5A" w:rsidP="009434AA">
      <w:pPr>
        <w:spacing w:after="0" w:line="360" w:lineRule="auto"/>
        <w:ind w:left="284"/>
        <w:jc w:val="center"/>
        <w:rPr>
          <w:b/>
          <w:sz w:val="24"/>
          <w:szCs w:val="24"/>
        </w:rPr>
      </w:pPr>
      <w:r w:rsidRPr="004154E2">
        <w:rPr>
          <w:b/>
          <w:sz w:val="24"/>
          <w:szCs w:val="24"/>
        </w:rPr>
        <w:t>§ 11</w:t>
      </w:r>
    </w:p>
    <w:p w:rsidR="00C94F5A" w:rsidRPr="004154E2" w:rsidRDefault="00C94F5A" w:rsidP="009434AA">
      <w:pPr>
        <w:pStyle w:val="Akapitzlist"/>
        <w:widowControl w:val="0"/>
        <w:numPr>
          <w:ilvl w:val="0"/>
          <w:numId w:val="34"/>
        </w:numPr>
        <w:suppressAutoHyphens/>
        <w:spacing w:after="0" w:line="360" w:lineRule="auto"/>
        <w:ind w:left="426"/>
        <w:contextualSpacing w:val="0"/>
        <w:jc w:val="both"/>
        <w:rPr>
          <w:sz w:val="24"/>
          <w:szCs w:val="24"/>
        </w:rPr>
      </w:pPr>
      <w:r w:rsidRPr="004154E2">
        <w:rPr>
          <w:sz w:val="24"/>
          <w:szCs w:val="24"/>
        </w:rPr>
        <w:t>Osobami uprawnionymi do kontaktów w sprawie bieżącej realizacji umowy są:</w:t>
      </w:r>
    </w:p>
    <w:p w:rsidR="00C94F5A" w:rsidRPr="004154E2" w:rsidRDefault="00C94F5A" w:rsidP="009434AA">
      <w:pPr>
        <w:pStyle w:val="Akapitzlist"/>
        <w:numPr>
          <w:ilvl w:val="0"/>
          <w:numId w:val="35"/>
        </w:numPr>
        <w:spacing w:after="0" w:line="360" w:lineRule="auto"/>
        <w:ind w:left="1418"/>
        <w:jc w:val="both"/>
        <w:rPr>
          <w:sz w:val="24"/>
          <w:szCs w:val="24"/>
        </w:rPr>
      </w:pPr>
      <w:r w:rsidRPr="004154E2">
        <w:rPr>
          <w:sz w:val="24"/>
          <w:szCs w:val="24"/>
        </w:rPr>
        <w:t xml:space="preserve">po stronie Zamawiającego: </w:t>
      </w:r>
      <w:r w:rsidRPr="004154E2">
        <w:rPr>
          <w:sz w:val="24"/>
          <w:szCs w:val="24"/>
        </w:rPr>
        <w:tab/>
        <w:t>………………………………………. ,</w:t>
      </w:r>
    </w:p>
    <w:p w:rsidR="00C94F5A" w:rsidRPr="004154E2" w:rsidRDefault="00C94F5A" w:rsidP="009434AA">
      <w:pPr>
        <w:pStyle w:val="Akapitzlist"/>
        <w:numPr>
          <w:ilvl w:val="0"/>
          <w:numId w:val="35"/>
        </w:numPr>
        <w:spacing w:after="0" w:line="360" w:lineRule="auto"/>
        <w:ind w:left="1418"/>
        <w:jc w:val="both"/>
        <w:rPr>
          <w:sz w:val="24"/>
          <w:szCs w:val="24"/>
        </w:rPr>
      </w:pPr>
      <w:r w:rsidRPr="004154E2">
        <w:rPr>
          <w:sz w:val="24"/>
          <w:szCs w:val="24"/>
        </w:rPr>
        <w:t xml:space="preserve">po stronie Wykonawcy: </w:t>
      </w:r>
      <w:r w:rsidRPr="004154E2">
        <w:rPr>
          <w:sz w:val="24"/>
          <w:szCs w:val="24"/>
        </w:rPr>
        <w:tab/>
        <w:t>……………………………………….. .</w:t>
      </w:r>
    </w:p>
    <w:p w:rsidR="00C94F5A" w:rsidRPr="004154E2" w:rsidRDefault="00C94F5A" w:rsidP="009434AA">
      <w:pPr>
        <w:pStyle w:val="Akapitzlist"/>
        <w:widowControl w:val="0"/>
        <w:numPr>
          <w:ilvl w:val="0"/>
          <w:numId w:val="34"/>
        </w:numPr>
        <w:suppressAutoHyphens/>
        <w:spacing w:after="0" w:line="360" w:lineRule="auto"/>
        <w:ind w:left="426"/>
        <w:contextualSpacing w:val="0"/>
        <w:jc w:val="both"/>
        <w:rPr>
          <w:sz w:val="24"/>
          <w:szCs w:val="24"/>
        </w:rPr>
      </w:pPr>
      <w:r w:rsidRPr="004154E2">
        <w:rPr>
          <w:sz w:val="24"/>
          <w:szCs w:val="24"/>
        </w:rPr>
        <w:t>Osoby wymienione w ust. 1 są uprawnione do uzgadniania form i metod pracy, udzielania koniecznych informacji, podejmowania innych niezbędnych działań, wynikających z niniejszej umowy, koniecznych do prawidłowego wykonywania przedmiotu umowy. Zmiana ww. osób nie powoduje konieczności aneksowania umowy.</w:t>
      </w:r>
    </w:p>
    <w:p w:rsidR="00C94F5A" w:rsidRPr="004154E2" w:rsidRDefault="00C94F5A" w:rsidP="00C94F5A">
      <w:pPr>
        <w:jc w:val="center"/>
        <w:rPr>
          <w:b/>
          <w:sz w:val="24"/>
          <w:szCs w:val="24"/>
        </w:rPr>
      </w:pPr>
    </w:p>
    <w:p w:rsidR="00C94F5A" w:rsidRPr="004154E2" w:rsidRDefault="00C94F5A" w:rsidP="009434AA">
      <w:pPr>
        <w:spacing w:after="0" w:line="360" w:lineRule="auto"/>
        <w:ind w:left="284"/>
        <w:jc w:val="center"/>
        <w:rPr>
          <w:b/>
          <w:sz w:val="24"/>
          <w:szCs w:val="24"/>
        </w:rPr>
      </w:pPr>
      <w:r w:rsidRPr="004154E2">
        <w:rPr>
          <w:b/>
          <w:sz w:val="24"/>
          <w:szCs w:val="24"/>
        </w:rPr>
        <w:t>§ 12</w:t>
      </w:r>
    </w:p>
    <w:p w:rsidR="00C94F5A" w:rsidRPr="004154E2" w:rsidRDefault="00C94F5A" w:rsidP="009434AA">
      <w:pPr>
        <w:pStyle w:val="Akapitzlist"/>
        <w:widowControl w:val="0"/>
        <w:numPr>
          <w:ilvl w:val="0"/>
          <w:numId w:val="36"/>
        </w:numPr>
        <w:suppressAutoHyphens/>
        <w:spacing w:after="0" w:line="360" w:lineRule="auto"/>
        <w:ind w:left="426"/>
        <w:contextualSpacing w:val="0"/>
        <w:jc w:val="both"/>
        <w:rPr>
          <w:sz w:val="24"/>
          <w:szCs w:val="24"/>
        </w:rPr>
      </w:pPr>
      <w:r w:rsidRPr="004154E2">
        <w:rPr>
          <w:sz w:val="24"/>
          <w:szCs w:val="24"/>
        </w:rPr>
        <w:t>Zamawiający powierza Wykonawcy przetwarzanie danych osobowych w celu i zakresie niezbędnym do wykonania niniejszej umowy.</w:t>
      </w:r>
    </w:p>
    <w:p w:rsidR="00C94F5A" w:rsidRPr="004154E2" w:rsidRDefault="00C94F5A" w:rsidP="009434AA">
      <w:pPr>
        <w:pStyle w:val="Akapitzlist"/>
        <w:widowControl w:val="0"/>
        <w:numPr>
          <w:ilvl w:val="0"/>
          <w:numId w:val="36"/>
        </w:numPr>
        <w:suppressAutoHyphens/>
        <w:spacing w:after="0" w:line="360" w:lineRule="auto"/>
        <w:ind w:left="426"/>
        <w:contextualSpacing w:val="0"/>
        <w:jc w:val="both"/>
        <w:rPr>
          <w:sz w:val="24"/>
          <w:szCs w:val="24"/>
        </w:rPr>
      </w:pPr>
      <w:r w:rsidRPr="004154E2">
        <w:rPr>
          <w:sz w:val="24"/>
          <w:szCs w:val="24"/>
        </w:rPr>
        <w:t>Wykonawca zobowiązuje się zapewnić bezpieczeństwo danych przekazanych na podstawie ust. 1, a w szczególności:</w:t>
      </w:r>
    </w:p>
    <w:p w:rsidR="00C94F5A" w:rsidRPr="004154E2" w:rsidRDefault="00C94F5A" w:rsidP="009434AA">
      <w:pPr>
        <w:pStyle w:val="Akapitzlist"/>
        <w:numPr>
          <w:ilvl w:val="0"/>
          <w:numId w:val="37"/>
        </w:numPr>
        <w:spacing w:after="0" w:line="360" w:lineRule="auto"/>
        <w:ind w:left="1418"/>
        <w:jc w:val="both"/>
        <w:rPr>
          <w:sz w:val="24"/>
          <w:szCs w:val="24"/>
        </w:rPr>
      </w:pPr>
      <w:r w:rsidRPr="004154E2">
        <w:rPr>
          <w:sz w:val="24"/>
          <w:szCs w:val="24"/>
        </w:rPr>
        <w:t>w celu właściwego zapewnienia bezpieczeństwa danych, o których mowa w ust. 1, Wykonawca zobowiązuje się do zachowania najwyższej staranności, w tym do postępowania zgodnie z przepisami ustawy z dnia 29 sierpnia 1997r. o ochronie danych osobowych (Dz. U. z 2002r. Nr 101, poz. 926, ze zm.) oraz przepisów wykonawczych wydanych na podstawie tej ustawy;</w:t>
      </w:r>
    </w:p>
    <w:p w:rsidR="00C94F5A" w:rsidRPr="004154E2" w:rsidRDefault="00C94F5A" w:rsidP="009434AA">
      <w:pPr>
        <w:pStyle w:val="Akapitzlist"/>
        <w:numPr>
          <w:ilvl w:val="0"/>
          <w:numId w:val="37"/>
        </w:numPr>
        <w:spacing w:after="0" w:line="360" w:lineRule="auto"/>
        <w:ind w:left="1418"/>
        <w:jc w:val="both"/>
        <w:rPr>
          <w:sz w:val="24"/>
          <w:szCs w:val="24"/>
        </w:rPr>
      </w:pPr>
      <w:r w:rsidRPr="004154E2">
        <w:rPr>
          <w:sz w:val="24"/>
          <w:szCs w:val="24"/>
        </w:rPr>
        <w:t xml:space="preserve">Wykonawca oświadcza, iż zapoznał się z przepisami ustawy o ochronie danych osobowych oraz rozporządzenia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2004r. Nr 100 poz. 1024) i zobowiązuje się </w:t>
      </w:r>
      <w:r w:rsidRPr="004154E2">
        <w:rPr>
          <w:sz w:val="24"/>
          <w:szCs w:val="24"/>
        </w:rPr>
        <w:lastRenderedPageBreak/>
        <w:t>do przetwarzania danych zgodnie z tymi przepisami. W szczególności do obowiązków tych należy stworzenie i stosowanie przy przetwarzaniu danych osobowych odpowiednich procedur i zabezpieczeń technicznych, informatycznych i prawnych wymaganych przepisami prawa;</w:t>
      </w:r>
    </w:p>
    <w:p w:rsidR="00C94F5A" w:rsidRPr="004154E2" w:rsidRDefault="00C94F5A" w:rsidP="009434AA">
      <w:pPr>
        <w:pStyle w:val="Akapitzlist"/>
        <w:numPr>
          <w:ilvl w:val="0"/>
          <w:numId w:val="37"/>
        </w:numPr>
        <w:spacing w:after="0" w:line="360" w:lineRule="auto"/>
        <w:ind w:left="1418"/>
        <w:jc w:val="both"/>
        <w:rPr>
          <w:sz w:val="24"/>
          <w:szCs w:val="24"/>
        </w:rPr>
      </w:pPr>
      <w:r w:rsidRPr="004154E2">
        <w:rPr>
          <w:sz w:val="24"/>
          <w:szCs w:val="24"/>
        </w:rPr>
        <w:t>Wykonawca oświadcza, że spełnia wymagania, o których mowa w przepisach wykonawczych wydanych na podstawie ustawy, o której mowa w pkt 1;</w:t>
      </w:r>
    </w:p>
    <w:p w:rsidR="00C94F5A" w:rsidRPr="004154E2" w:rsidRDefault="00C94F5A" w:rsidP="009434AA">
      <w:pPr>
        <w:pStyle w:val="Akapitzlist"/>
        <w:numPr>
          <w:ilvl w:val="0"/>
          <w:numId w:val="37"/>
        </w:numPr>
        <w:spacing w:after="0" w:line="360" w:lineRule="auto"/>
        <w:ind w:left="1418"/>
        <w:jc w:val="both"/>
        <w:rPr>
          <w:sz w:val="24"/>
          <w:szCs w:val="24"/>
        </w:rPr>
      </w:pPr>
      <w:r w:rsidRPr="004154E2">
        <w:rPr>
          <w:sz w:val="24"/>
          <w:szCs w:val="24"/>
        </w:rPr>
        <w:t xml:space="preserve">Wykonawca dopuści do przetwarzania danych osobowych wyłącznie osoby posiadające imienne upoważnienie do przetwarzania danych osobowych. W tym celu Zamawiający upoważnia Wykonawcę do wystawiania i odwoływania imiennych upoważnień do przetwarzania danych osobowych oraz prowadzenia ewidencji, o której mowa w art. 39 ust. 1 ustawy wskazanej w pkt 1. </w:t>
      </w:r>
    </w:p>
    <w:p w:rsidR="00C94F5A" w:rsidRPr="004154E2" w:rsidRDefault="00C94F5A" w:rsidP="009434AA">
      <w:pPr>
        <w:pStyle w:val="Akapitzlist"/>
        <w:numPr>
          <w:ilvl w:val="0"/>
          <w:numId w:val="37"/>
        </w:numPr>
        <w:spacing w:after="0" w:line="360" w:lineRule="auto"/>
        <w:ind w:left="1418"/>
        <w:jc w:val="both"/>
        <w:rPr>
          <w:sz w:val="24"/>
          <w:szCs w:val="24"/>
        </w:rPr>
      </w:pPr>
      <w:r w:rsidRPr="004154E2">
        <w:rPr>
          <w:sz w:val="24"/>
          <w:szCs w:val="24"/>
        </w:rPr>
        <w:t>Wykonawca zobowiązuje się do szczególnej ochrony przekazanych mu do przetwarzania danych, do zachowania ich w tajemnicy i nie przekazywania ich osobom trzecim, jak również do trwałego ich zniszczenia niezwłocznie po wykonaniu Zamówienia i przeprowadzeniu jego kontroli lub na każde żądanie Zamawiającego, jednak nie później niż w terminie do dnia zakończenia realizacji umowy;</w:t>
      </w:r>
    </w:p>
    <w:p w:rsidR="00C94F5A" w:rsidRPr="004154E2" w:rsidRDefault="00C94F5A" w:rsidP="009434AA">
      <w:pPr>
        <w:pStyle w:val="Akapitzlist"/>
        <w:numPr>
          <w:ilvl w:val="0"/>
          <w:numId w:val="37"/>
        </w:numPr>
        <w:spacing w:after="0" w:line="360" w:lineRule="auto"/>
        <w:ind w:left="1418"/>
        <w:jc w:val="both"/>
        <w:rPr>
          <w:sz w:val="24"/>
          <w:szCs w:val="24"/>
        </w:rPr>
      </w:pPr>
      <w:r w:rsidRPr="004154E2">
        <w:rPr>
          <w:sz w:val="24"/>
          <w:szCs w:val="24"/>
        </w:rPr>
        <w:t>Wykonawca wyraża zgodę i zobowiązuje się umożliwić kontrolowanie przez Zamawiającego pomieszczeń i sprzętu używanego przy przetwarzaniu danych w zakresie niezbędnym do stwierdzenia prawidłowości stosowanych zabezpieczeń zbioru.</w:t>
      </w:r>
    </w:p>
    <w:p w:rsidR="00C94F5A" w:rsidRPr="004154E2" w:rsidRDefault="00C94F5A" w:rsidP="009434AA">
      <w:pPr>
        <w:pStyle w:val="Akapitzlist"/>
        <w:widowControl w:val="0"/>
        <w:numPr>
          <w:ilvl w:val="0"/>
          <w:numId w:val="36"/>
        </w:numPr>
        <w:suppressAutoHyphens/>
        <w:spacing w:after="0" w:line="360" w:lineRule="auto"/>
        <w:ind w:left="426"/>
        <w:contextualSpacing w:val="0"/>
        <w:jc w:val="both"/>
        <w:rPr>
          <w:sz w:val="24"/>
          <w:szCs w:val="24"/>
        </w:rPr>
      </w:pPr>
      <w:r w:rsidRPr="004154E2">
        <w:rPr>
          <w:sz w:val="24"/>
          <w:szCs w:val="24"/>
        </w:rPr>
        <w:t>Zamawiający powierza Wykonawcy realizację obowiązku informacyjnego wynikającego z art. 24 ust. 1 oraz 25 ust. 1 ustawy, o której mowa w ust. 2 pkt 1 .</w:t>
      </w:r>
    </w:p>
    <w:p w:rsidR="00C94F5A" w:rsidRPr="004154E2" w:rsidRDefault="00C94F5A" w:rsidP="009434AA">
      <w:pPr>
        <w:pStyle w:val="Akapitzlist"/>
        <w:widowControl w:val="0"/>
        <w:numPr>
          <w:ilvl w:val="0"/>
          <w:numId w:val="36"/>
        </w:numPr>
        <w:suppressAutoHyphens/>
        <w:spacing w:after="0" w:line="360" w:lineRule="auto"/>
        <w:ind w:left="426"/>
        <w:contextualSpacing w:val="0"/>
        <w:jc w:val="both"/>
        <w:rPr>
          <w:sz w:val="24"/>
          <w:szCs w:val="24"/>
        </w:rPr>
      </w:pPr>
      <w:r w:rsidRPr="004154E2">
        <w:rPr>
          <w:sz w:val="24"/>
          <w:szCs w:val="24"/>
        </w:rPr>
        <w:t>Wykonawca odpowiada za szkody, jakie powstaną wobec Zamawiającego lub osób trzecich w wyniku niezgodnego z niniejszą umową przetwarzania danych, o których mowa powyżej.</w:t>
      </w:r>
    </w:p>
    <w:p w:rsidR="00C94F5A" w:rsidRPr="004154E2" w:rsidRDefault="00C94F5A" w:rsidP="009434AA">
      <w:pPr>
        <w:pStyle w:val="Akapitzlist"/>
        <w:widowControl w:val="0"/>
        <w:numPr>
          <w:ilvl w:val="0"/>
          <w:numId w:val="36"/>
        </w:numPr>
        <w:suppressAutoHyphens/>
        <w:spacing w:after="0" w:line="360" w:lineRule="auto"/>
        <w:ind w:left="426"/>
        <w:contextualSpacing w:val="0"/>
        <w:jc w:val="both"/>
        <w:rPr>
          <w:sz w:val="24"/>
          <w:szCs w:val="24"/>
        </w:rPr>
      </w:pPr>
      <w:r w:rsidRPr="004154E2">
        <w:rPr>
          <w:sz w:val="24"/>
          <w:szCs w:val="24"/>
        </w:rPr>
        <w:t>Wykonawca zobowiązuje się do zachowania w poufności wszelkich danych i informacji uzyskanych w związku z realizacją przedmiotu niniejszej umowy bez względu na sposób i formę ich utrwalenia i przekazania przez Zamawiającego.</w:t>
      </w:r>
    </w:p>
    <w:p w:rsidR="00C94F5A" w:rsidRPr="004154E2" w:rsidRDefault="00C94F5A" w:rsidP="009434AA">
      <w:pPr>
        <w:pStyle w:val="Akapitzlist"/>
        <w:widowControl w:val="0"/>
        <w:numPr>
          <w:ilvl w:val="0"/>
          <w:numId w:val="36"/>
        </w:numPr>
        <w:suppressAutoHyphens/>
        <w:spacing w:after="0" w:line="360" w:lineRule="auto"/>
        <w:ind w:left="426"/>
        <w:contextualSpacing w:val="0"/>
        <w:jc w:val="both"/>
        <w:rPr>
          <w:sz w:val="24"/>
          <w:szCs w:val="24"/>
        </w:rPr>
      </w:pPr>
      <w:r w:rsidRPr="004154E2">
        <w:rPr>
          <w:sz w:val="24"/>
          <w:szCs w:val="24"/>
        </w:rPr>
        <w:t>Obowiązku zachowania poufności, o którym mowa w ust. 5, nie stosuje się do danych i informacji:</w:t>
      </w:r>
    </w:p>
    <w:p w:rsidR="00C94F5A" w:rsidRPr="004154E2" w:rsidRDefault="00C94F5A" w:rsidP="009434AA">
      <w:pPr>
        <w:pStyle w:val="Akapitzlist"/>
        <w:numPr>
          <w:ilvl w:val="0"/>
          <w:numId w:val="38"/>
        </w:numPr>
        <w:spacing w:after="0" w:line="360" w:lineRule="auto"/>
        <w:ind w:left="1418"/>
        <w:jc w:val="both"/>
        <w:rPr>
          <w:sz w:val="24"/>
          <w:szCs w:val="24"/>
        </w:rPr>
      </w:pPr>
      <w:r w:rsidRPr="004154E2">
        <w:rPr>
          <w:sz w:val="24"/>
          <w:szCs w:val="24"/>
        </w:rPr>
        <w:t>dostępnych publicznie;</w:t>
      </w:r>
    </w:p>
    <w:p w:rsidR="00C94F5A" w:rsidRPr="004154E2" w:rsidRDefault="00C94F5A" w:rsidP="009434AA">
      <w:pPr>
        <w:pStyle w:val="Akapitzlist"/>
        <w:numPr>
          <w:ilvl w:val="0"/>
          <w:numId w:val="38"/>
        </w:numPr>
        <w:spacing w:after="0" w:line="360" w:lineRule="auto"/>
        <w:ind w:left="1418"/>
        <w:jc w:val="both"/>
        <w:rPr>
          <w:sz w:val="24"/>
          <w:szCs w:val="24"/>
        </w:rPr>
      </w:pPr>
      <w:r w:rsidRPr="004154E2">
        <w:rPr>
          <w:sz w:val="24"/>
          <w:szCs w:val="24"/>
        </w:rPr>
        <w:lastRenderedPageBreak/>
        <w:t>które zostały zgodnie z prawem otrzymane przez Wykonawcę od osoby trzeciej bez obowiązku zachowania poufności;</w:t>
      </w:r>
    </w:p>
    <w:p w:rsidR="00C94F5A" w:rsidRPr="004154E2" w:rsidRDefault="00C94F5A" w:rsidP="009434AA">
      <w:pPr>
        <w:pStyle w:val="Akapitzlist"/>
        <w:numPr>
          <w:ilvl w:val="0"/>
          <w:numId w:val="38"/>
        </w:numPr>
        <w:spacing w:after="0" w:line="360" w:lineRule="auto"/>
        <w:ind w:left="1418"/>
        <w:jc w:val="both"/>
        <w:rPr>
          <w:sz w:val="24"/>
          <w:szCs w:val="24"/>
        </w:rPr>
      </w:pPr>
      <w:r w:rsidRPr="004154E2">
        <w:rPr>
          <w:sz w:val="24"/>
          <w:szCs w:val="24"/>
        </w:rPr>
        <w:t>w momencie ich przekazania przez Zamawiającego były już znane Wykonawcy bez obowiązku zachowania poufności;</w:t>
      </w:r>
    </w:p>
    <w:p w:rsidR="00C94F5A" w:rsidRPr="004154E2" w:rsidRDefault="00C94F5A" w:rsidP="009434AA">
      <w:pPr>
        <w:pStyle w:val="Akapitzlist"/>
        <w:numPr>
          <w:ilvl w:val="0"/>
          <w:numId w:val="38"/>
        </w:numPr>
        <w:spacing w:after="0" w:line="360" w:lineRule="auto"/>
        <w:ind w:left="1418"/>
        <w:jc w:val="both"/>
        <w:rPr>
          <w:sz w:val="24"/>
          <w:szCs w:val="24"/>
        </w:rPr>
      </w:pPr>
      <w:r w:rsidRPr="004154E2">
        <w:rPr>
          <w:sz w:val="24"/>
          <w:szCs w:val="24"/>
        </w:rPr>
        <w:t>w stosunku do których Wykonawca uzyskał pisemną zgodę Zamawiającego na ich ujawnienie;</w:t>
      </w:r>
    </w:p>
    <w:p w:rsidR="00C94F5A" w:rsidRPr="004154E2" w:rsidRDefault="00C94F5A" w:rsidP="009434AA">
      <w:pPr>
        <w:pStyle w:val="Akapitzlist"/>
        <w:numPr>
          <w:ilvl w:val="0"/>
          <w:numId w:val="38"/>
        </w:numPr>
        <w:spacing w:after="0" w:line="360" w:lineRule="auto"/>
        <w:ind w:left="1418"/>
        <w:jc w:val="both"/>
        <w:rPr>
          <w:sz w:val="24"/>
          <w:szCs w:val="24"/>
        </w:rPr>
      </w:pPr>
      <w:r w:rsidRPr="004154E2">
        <w:rPr>
          <w:sz w:val="24"/>
          <w:szCs w:val="24"/>
        </w:rPr>
        <w:t>których ujawnienie może być wymagane na podstawie przepisów prawa powszechnie obowiązującego.</w:t>
      </w:r>
    </w:p>
    <w:p w:rsidR="00C94F5A" w:rsidRPr="004154E2" w:rsidRDefault="00C94F5A" w:rsidP="009434AA">
      <w:pPr>
        <w:pStyle w:val="Akapitzlist"/>
        <w:widowControl w:val="0"/>
        <w:numPr>
          <w:ilvl w:val="0"/>
          <w:numId w:val="36"/>
        </w:numPr>
        <w:suppressAutoHyphens/>
        <w:spacing w:after="0" w:line="360" w:lineRule="auto"/>
        <w:ind w:left="426"/>
        <w:contextualSpacing w:val="0"/>
        <w:jc w:val="both"/>
        <w:rPr>
          <w:sz w:val="24"/>
          <w:szCs w:val="24"/>
        </w:rPr>
      </w:pPr>
      <w:r w:rsidRPr="004154E2">
        <w:rPr>
          <w:sz w:val="24"/>
          <w:szCs w:val="24"/>
        </w:rPr>
        <w:t>Wykonawca zobowiązuje się do niewykorzystywania wszelkich danych i informacji uzyskanych w związku z realizacją przedmiotu niniejszej umowy w celach innych niż realizacja przedmiotu niniejszej umowy.</w:t>
      </w:r>
    </w:p>
    <w:p w:rsidR="00C94F5A" w:rsidRPr="004154E2" w:rsidRDefault="00C94F5A" w:rsidP="009434AA">
      <w:pPr>
        <w:pStyle w:val="Akapitzlist"/>
        <w:widowControl w:val="0"/>
        <w:numPr>
          <w:ilvl w:val="0"/>
          <w:numId w:val="36"/>
        </w:numPr>
        <w:suppressAutoHyphens/>
        <w:spacing w:after="0" w:line="360" w:lineRule="auto"/>
        <w:ind w:left="426"/>
        <w:contextualSpacing w:val="0"/>
        <w:jc w:val="both"/>
        <w:rPr>
          <w:sz w:val="24"/>
          <w:szCs w:val="24"/>
        </w:rPr>
      </w:pPr>
      <w:r w:rsidRPr="004154E2">
        <w:rPr>
          <w:sz w:val="24"/>
          <w:szCs w:val="24"/>
        </w:rPr>
        <w:t>Po zakończeniu lub zaprzestaniu realizacji przedmiotu niniejszej umowy Wykonawca bezzwłocznie zwróci Zamawiającemu lub komisyjnie zniszczy wszelkie dane i informacje przekazane przez Zamawiającego w związku z realizacją przedmiotu niniejszej umowy.</w:t>
      </w:r>
    </w:p>
    <w:p w:rsidR="00C94F5A" w:rsidRPr="004154E2" w:rsidRDefault="00C94F5A" w:rsidP="009434AA">
      <w:pPr>
        <w:pStyle w:val="Akapitzlist"/>
        <w:widowControl w:val="0"/>
        <w:numPr>
          <w:ilvl w:val="0"/>
          <w:numId w:val="36"/>
        </w:numPr>
        <w:suppressAutoHyphens/>
        <w:spacing w:after="0" w:line="360" w:lineRule="auto"/>
        <w:ind w:left="426"/>
        <w:contextualSpacing w:val="0"/>
        <w:jc w:val="both"/>
        <w:rPr>
          <w:sz w:val="24"/>
          <w:szCs w:val="24"/>
        </w:rPr>
      </w:pPr>
      <w:r w:rsidRPr="004154E2">
        <w:rPr>
          <w:sz w:val="24"/>
          <w:szCs w:val="24"/>
        </w:rPr>
        <w:t>Zakończenie lub zaprzestanie realizacji przedmiotu niniejszej umowy z jakiejkolwiek przyczyny nie będzie miało wpływu na obowiązki określone w ust. 5-8.</w:t>
      </w:r>
    </w:p>
    <w:p w:rsidR="009434AA" w:rsidRDefault="009434AA" w:rsidP="00C94F5A">
      <w:pPr>
        <w:jc w:val="center"/>
        <w:rPr>
          <w:b/>
          <w:sz w:val="24"/>
          <w:szCs w:val="24"/>
        </w:rPr>
      </w:pPr>
    </w:p>
    <w:p w:rsidR="00C94F5A" w:rsidRPr="004154E2" w:rsidRDefault="00C94F5A" w:rsidP="009434AA">
      <w:pPr>
        <w:spacing w:after="0" w:line="360" w:lineRule="auto"/>
        <w:ind w:left="284"/>
        <w:jc w:val="center"/>
        <w:rPr>
          <w:b/>
          <w:sz w:val="24"/>
          <w:szCs w:val="24"/>
        </w:rPr>
      </w:pPr>
      <w:r w:rsidRPr="004154E2">
        <w:rPr>
          <w:b/>
          <w:sz w:val="24"/>
          <w:szCs w:val="24"/>
        </w:rPr>
        <w:t>§ 13</w:t>
      </w:r>
    </w:p>
    <w:p w:rsidR="00C94F5A" w:rsidRPr="004154E2" w:rsidRDefault="00C94F5A" w:rsidP="009434AA">
      <w:pPr>
        <w:widowControl w:val="0"/>
        <w:suppressAutoHyphens/>
        <w:spacing w:after="0" w:line="360" w:lineRule="auto"/>
        <w:jc w:val="both"/>
        <w:rPr>
          <w:sz w:val="24"/>
          <w:szCs w:val="24"/>
        </w:rPr>
      </w:pPr>
      <w:r w:rsidRPr="004154E2">
        <w:rPr>
          <w:sz w:val="24"/>
          <w:szCs w:val="24"/>
        </w:rPr>
        <w:t xml:space="preserve">W zakresie nieuregulowanym umową mają zastosowanie przepisy kodeksu cywilnego Kodeksu cywilnego (Dz. U. z 2014 r. poz. 121) oraz ustawy z dnia 29 stycznia 2004 r. Prawo zamówień publicznych (Dz. U. z 2013 r., poz. 907 z </w:t>
      </w:r>
      <w:proofErr w:type="spellStart"/>
      <w:r w:rsidRPr="004154E2">
        <w:rPr>
          <w:sz w:val="24"/>
          <w:szCs w:val="24"/>
        </w:rPr>
        <w:t>późn</w:t>
      </w:r>
      <w:proofErr w:type="spellEnd"/>
      <w:r w:rsidRPr="004154E2">
        <w:rPr>
          <w:sz w:val="24"/>
          <w:szCs w:val="24"/>
        </w:rPr>
        <w:t>. zm.).</w:t>
      </w:r>
    </w:p>
    <w:p w:rsidR="00C94F5A" w:rsidRPr="00AA4E27" w:rsidRDefault="00C94F5A" w:rsidP="00C94F5A">
      <w:pPr>
        <w:rPr>
          <w:b/>
          <w:sz w:val="16"/>
          <w:szCs w:val="16"/>
        </w:rPr>
      </w:pPr>
    </w:p>
    <w:p w:rsidR="00C94F5A" w:rsidRPr="004154E2" w:rsidRDefault="00C94F5A" w:rsidP="009434AA">
      <w:pPr>
        <w:spacing w:after="0" w:line="360" w:lineRule="auto"/>
        <w:ind w:left="284"/>
        <w:jc w:val="center"/>
        <w:rPr>
          <w:b/>
          <w:sz w:val="24"/>
          <w:szCs w:val="24"/>
        </w:rPr>
      </w:pPr>
      <w:r w:rsidRPr="004154E2">
        <w:rPr>
          <w:b/>
          <w:sz w:val="24"/>
          <w:szCs w:val="24"/>
        </w:rPr>
        <w:t>§ 14</w:t>
      </w:r>
    </w:p>
    <w:p w:rsidR="00C94F5A" w:rsidRPr="004154E2" w:rsidRDefault="00C94F5A" w:rsidP="009434AA">
      <w:pPr>
        <w:widowControl w:val="0"/>
        <w:suppressAutoHyphens/>
        <w:spacing w:after="0" w:line="360" w:lineRule="auto"/>
        <w:jc w:val="both"/>
        <w:rPr>
          <w:sz w:val="24"/>
          <w:szCs w:val="24"/>
        </w:rPr>
      </w:pPr>
      <w:r w:rsidRPr="004154E2">
        <w:rPr>
          <w:sz w:val="24"/>
          <w:szCs w:val="24"/>
        </w:rPr>
        <w:t>Spory wynikłe w związku z realizacją niniejszej umowy będą rozstrzygane przez sąd właściwy dla siedziby Zamawiającego.</w:t>
      </w:r>
    </w:p>
    <w:p w:rsidR="00C94F5A" w:rsidRPr="00AA4E27" w:rsidRDefault="00C94F5A" w:rsidP="00C94F5A">
      <w:pPr>
        <w:rPr>
          <w:b/>
          <w:sz w:val="16"/>
          <w:szCs w:val="16"/>
        </w:rPr>
      </w:pPr>
    </w:p>
    <w:p w:rsidR="00C94F5A" w:rsidRPr="004154E2" w:rsidRDefault="00C94F5A" w:rsidP="009434AA">
      <w:pPr>
        <w:spacing w:after="0" w:line="360" w:lineRule="auto"/>
        <w:ind w:left="284"/>
        <w:jc w:val="center"/>
        <w:rPr>
          <w:b/>
          <w:sz w:val="24"/>
          <w:szCs w:val="24"/>
        </w:rPr>
      </w:pPr>
      <w:r w:rsidRPr="004154E2">
        <w:rPr>
          <w:b/>
          <w:sz w:val="24"/>
          <w:szCs w:val="24"/>
        </w:rPr>
        <w:t>§ 15</w:t>
      </w:r>
    </w:p>
    <w:p w:rsidR="00C94F5A" w:rsidRPr="009434AA" w:rsidRDefault="00C94F5A" w:rsidP="009434AA">
      <w:pPr>
        <w:widowControl w:val="0"/>
        <w:suppressAutoHyphens/>
        <w:spacing w:after="0" w:line="360" w:lineRule="auto"/>
        <w:jc w:val="both"/>
        <w:rPr>
          <w:sz w:val="24"/>
          <w:szCs w:val="24"/>
        </w:rPr>
      </w:pPr>
      <w:r w:rsidRPr="009434AA">
        <w:rPr>
          <w:sz w:val="24"/>
          <w:szCs w:val="24"/>
        </w:rPr>
        <w:t>Umowę sporządzono w 3 jednobrzmiących egzemplarzach, z których 2 egzemplarze otrzymuje Zamawiający, a 1 egzemplarz Wykonawca.</w:t>
      </w:r>
    </w:p>
    <w:p w:rsidR="00C94F5A" w:rsidRPr="009434AA" w:rsidRDefault="00C94F5A" w:rsidP="009434AA">
      <w:pPr>
        <w:widowControl w:val="0"/>
        <w:suppressAutoHyphens/>
        <w:spacing w:after="0" w:line="360" w:lineRule="auto"/>
        <w:jc w:val="both"/>
        <w:rPr>
          <w:sz w:val="24"/>
          <w:szCs w:val="24"/>
        </w:rPr>
      </w:pPr>
    </w:p>
    <w:p w:rsidR="00C94F5A" w:rsidRPr="004154E2" w:rsidRDefault="00C94F5A" w:rsidP="009434AA">
      <w:pPr>
        <w:spacing w:after="0" w:line="360" w:lineRule="auto"/>
        <w:ind w:left="284"/>
        <w:jc w:val="center"/>
        <w:rPr>
          <w:b/>
          <w:sz w:val="24"/>
          <w:szCs w:val="24"/>
        </w:rPr>
      </w:pPr>
      <w:r w:rsidRPr="004154E2">
        <w:rPr>
          <w:b/>
          <w:sz w:val="24"/>
          <w:szCs w:val="24"/>
        </w:rPr>
        <w:t>§ 16</w:t>
      </w:r>
    </w:p>
    <w:p w:rsidR="00C94F5A" w:rsidRPr="009434AA" w:rsidRDefault="00C94F5A" w:rsidP="009434AA">
      <w:pPr>
        <w:widowControl w:val="0"/>
        <w:suppressAutoHyphens/>
        <w:spacing w:after="0" w:line="360" w:lineRule="auto"/>
        <w:jc w:val="both"/>
        <w:rPr>
          <w:sz w:val="24"/>
          <w:szCs w:val="24"/>
        </w:rPr>
      </w:pPr>
      <w:r w:rsidRPr="009434AA">
        <w:rPr>
          <w:sz w:val="24"/>
          <w:szCs w:val="24"/>
        </w:rPr>
        <w:t xml:space="preserve">Integralną cześć umowy stanowią: </w:t>
      </w:r>
    </w:p>
    <w:p w:rsidR="00C94F5A" w:rsidRPr="009434AA" w:rsidRDefault="009434AA" w:rsidP="009434AA">
      <w:pPr>
        <w:pStyle w:val="Akapitzlist"/>
        <w:widowControl w:val="0"/>
        <w:numPr>
          <w:ilvl w:val="0"/>
          <w:numId w:val="39"/>
        </w:numPr>
        <w:suppressAutoHyphens/>
        <w:spacing w:after="0" w:line="360" w:lineRule="auto"/>
        <w:ind w:left="426"/>
        <w:contextualSpacing w:val="0"/>
        <w:jc w:val="both"/>
        <w:rPr>
          <w:sz w:val="24"/>
          <w:szCs w:val="24"/>
        </w:rPr>
      </w:pPr>
      <w:r>
        <w:rPr>
          <w:sz w:val="24"/>
          <w:szCs w:val="24"/>
        </w:rPr>
        <w:lastRenderedPageBreak/>
        <w:t>z</w:t>
      </w:r>
      <w:r w:rsidR="00C94F5A" w:rsidRPr="009434AA">
        <w:rPr>
          <w:sz w:val="24"/>
          <w:szCs w:val="24"/>
        </w:rPr>
        <w:t xml:space="preserve">ałącznik nr 1 – opis przedmiotu zamówienia, </w:t>
      </w:r>
    </w:p>
    <w:p w:rsidR="00C94F5A" w:rsidRPr="009434AA" w:rsidRDefault="009434AA" w:rsidP="009434AA">
      <w:pPr>
        <w:pStyle w:val="Akapitzlist"/>
        <w:widowControl w:val="0"/>
        <w:numPr>
          <w:ilvl w:val="0"/>
          <w:numId w:val="39"/>
        </w:numPr>
        <w:suppressAutoHyphens/>
        <w:spacing w:after="0" w:line="360" w:lineRule="auto"/>
        <w:ind w:left="426"/>
        <w:contextualSpacing w:val="0"/>
        <w:jc w:val="both"/>
        <w:rPr>
          <w:sz w:val="24"/>
          <w:szCs w:val="24"/>
        </w:rPr>
      </w:pPr>
      <w:r>
        <w:rPr>
          <w:sz w:val="24"/>
          <w:szCs w:val="24"/>
        </w:rPr>
        <w:t>z</w:t>
      </w:r>
      <w:r w:rsidR="00C94F5A" w:rsidRPr="009434AA">
        <w:rPr>
          <w:sz w:val="24"/>
          <w:szCs w:val="24"/>
        </w:rPr>
        <w:t>ałącznik nr 2 – oferta Wykonawcy,</w:t>
      </w:r>
    </w:p>
    <w:p w:rsidR="00C94F5A" w:rsidRPr="009434AA" w:rsidRDefault="009434AA" w:rsidP="009434AA">
      <w:pPr>
        <w:pStyle w:val="Akapitzlist"/>
        <w:widowControl w:val="0"/>
        <w:numPr>
          <w:ilvl w:val="0"/>
          <w:numId w:val="39"/>
        </w:numPr>
        <w:suppressAutoHyphens/>
        <w:spacing w:after="0" w:line="360" w:lineRule="auto"/>
        <w:ind w:left="426"/>
        <w:contextualSpacing w:val="0"/>
        <w:jc w:val="both"/>
        <w:rPr>
          <w:sz w:val="24"/>
          <w:szCs w:val="24"/>
        </w:rPr>
      </w:pPr>
      <w:r>
        <w:rPr>
          <w:sz w:val="24"/>
          <w:szCs w:val="24"/>
        </w:rPr>
        <w:t>z</w:t>
      </w:r>
      <w:r w:rsidR="00C94F5A" w:rsidRPr="009434AA">
        <w:rPr>
          <w:sz w:val="24"/>
          <w:szCs w:val="24"/>
        </w:rPr>
        <w:t>ałącznik nr 3 – zaświadczenie o wpisie do Centralnej Ewidencji I Informacji o Działalności Gospodarczej z dnia … / odpis aktualny z Krajowego Rejestru Sądowego z dnia ….. .</w:t>
      </w:r>
    </w:p>
    <w:p w:rsidR="00C94F5A" w:rsidRDefault="00C94F5A" w:rsidP="00C94F5A">
      <w:pPr>
        <w:pStyle w:val="Default"/>
        <w:spacing w:line="276" w:lineRule="auto"/>
        <w:jc w:val="both"/>
        <w:rPr>
          <w:rFonts w:eastAsia="Arial Unicode MS"/>
          <w:b/>
          <w:color w:val="auto"/>
          <w:kern w:val="2"/>
        </w:rPr>
      </w:pPr>
    </w:p>
    <w:p w:rsidR="009434AA" w:rsidRDefault="009434AA" w:rsidP="00C94F5A">
      <w:pPr>
        <w:pStyle w:val="Default"/>
        <w:spacing w:line="276" w:lineRule="auto"/>
        <w:jc w:val="both"/>
        <w:rPr>
          <w:rFonts w:eastAsia="Arial Unicode MS"/>
          <w:b/>
          <w:color w:val="auto"/>
          <w:kern w:val="2"/>
        </w:rPr>
      </w:pPr>
    </w:p>
    <w:p w:rsidR="009434AA" w:rsidRDefault="009434AA" w:rsidP="00C94F5A">
      <w:pPr>
        <w:pStyle w:val="Default"/>
        <w:spacing w:line="276" w:lineRule="auto"/>
        <w:jc w:val="both"/>
        <w:rPr>
          <w:rFonts w:eastAsia="Arial Unicode MS"/>
          <w:b/>
          <w:color w:val="auto"/>
          <w:kern w:val="2"/>
        </w:rPr>
      </w:pPr>
    </w:p>
    <w:p w:rsidR="009434AA" w:rsidRPr="004154E2" w:rsidRDefault="009434AA" w:rsidP="00C94F5A">
      <w:pPr>
        <w:pStyle w:val="Default"/>
        <w:spacing w:line="276" w:lineRule="auto"/>
        <w:jc w:val="both"/>
        <w:rPr>
          <w:rFonts w:eastAsia="Arial Unicode MS"/>
          <w:b/>
          <w:color w:val="auto"/>
          <w:kern w:val="2"/>
        </w:rPr>
      </w:pPr>
    </w:p>
    <w:p w:rsidR="00C94F5A" w:rsidRPr="004154E2" w:rsidRDefault="00C94F5A" w:rsidP="00C94F5A">
      <w:pPr>
        <w:pStyle w:val="Default"/>
        <w:spacing w:line="276" w:lineRule="auto"/>
        <w:jc w:val="center"/>
        <w:rPr>
          <w:rFonts w:eastAsia="Arial Unicode MS"/>
          <w:b/>
          <w:color w:val="auto"/>
          <w:kern w:val="2"/>
        </w:rPr>
      </w:pPr>
      <w:r w:rsidRPr="004154E2">
        <w:rPr>
          <w:rFonts w:eastAsia="Arial Unicode MS"/>
          <w:b/>
          <w:color w:val="auto"/>
          <w:kern w:val="2"/>
        </w:rPr>
        <w:t>...................................................</w:t>
      </w:r>
      <w:r w:rsidRPr="004154E2">
        <w:rPr>
          <w:rFonts w:eastAsia="Arial Unicode MS"/>
          <w:b/>
          <w:color w:val="auto"/>
          <w:kern w:val="2"/>
        </w:rPr>
        <w:tab/>
      </w:r>
      <w:r w:rsidRPr="004154E2">
        <w:rPr>
          <w:rFonts w:eastAsia="Arial Unicode MS"/>
          <w:b/>
          <w:color w:val="auto"/>
          <w:kern w:val="2"/>
        </w:rPr>
        <w:tab/>
      </w:r>
      <w:r w:rsidRPr="004154E2">
        <w:rPr>
          <w:rFonts w:eastAsia="Arial Unicode MS"/>
          <w:b/>
          <w:color w:val="auto"/>
          <w:kern w:val="2"/>
        </w:rPr>
        <w:tab/>
        <w:t xml:space="preserve"> .......................................................</w:t>
      </w:r>
    </w:p>
    <w:p w:rsidR="00C94F5A" w:rsidRPr="004154E2" w:rsidRDefault="00C94F5A" w:rsidP="00C94F5A">
      <w:pPr>
        <w:spacing w:line="276" w:lineRule="auto"/>
        <w:ind w:firstLine="708"/>
        <w:rPr>
          <w:b/>
          <w:sz w:val="24"/>
          <w:szCs w:val="24"/>
        </w:rPr>
      </w:pPr>
      <w:r w:rsidRPr="004154E2">
        <w:rPr>
          <w:b/>
          <w:sz w:val="24"/>
          <w:szCs w:val="24"/>
        </w:rPr>
        <w:t xml:space="preserve">       Zamawiający </w:t>
      </w:r>
      <w:r w:rsidRPr="004154E2">
        <w:rPr>
          <w:b/>
          <w:sz w:val="24"/>
          <w:szCs w:val="24"/>
        </w:rPr>
        <w:tab/>
      </w:r>
      <w:r w:rsidRPr="004154E2">
        <w:rPr>
          <w:b/>
          <w:sz w:val="24"/>
          <w:szCs w:val="24"/>
        </w:rPr>
        <w:tab/>
      </w:r>
      <w:r w:rsidRPr="004154E2">
        <w:rPr>
          <w:b/>
          <w:sz w:val="24"/>
          <w:szCs w:val="24"/>
        </w:rPr>
        <w:tab/>
      </w:r>
      <w:r w:rsidRPr="004154E2">
        <w:rPr>
          <w:b/>
          <w:sz w:val="24"/>
          <w:szCs w:val="24"/>
        </w:rPr>
        <w:tab/>
      </w:r>
      <w:r w:rsidRPr="004154E2">
        <w:rPr>
          <w:b/>
          <w:sz w:val="24"/>
          <w:szCs w:val="24"/>
        </w:rPr>
        <w:tab/>
        <w:t xml:space="preserve">             Wykonawca</w:t>
      </w:r>
    </w:p>
    <w:p w:rsidR="00C94F5A" w:rsidRPr="004154E2" w:rsidRDefault="00C94F5A" w:rsidP="00C94F5A">
      <w:pPr>
        <w:spacing w:line="276" w:lineRule="auto"/>
        <w:rPr>
          <w:b/>
          <w:sz w:val="24"/>
          <w:szCs w:val="24"/>
        </w:rPr>
      </w:pPr>
    </w:p>
    <w:p w:rsidR="00C94F5A" w:rsidRDefault="00C94F5A">
      <w:pPr>
        <w:rPr>
          <w:sz w:val="24"/>
          <w:szCs w:val="24"/>
        </w:rPr>
      </w:pPr>
      <w:r>
        <w:rPr>
          <w:sz w:val="24"/>
          <w:szCs w:val="24"/>
        </w:rPr>
        <w:br w:type="page"/>
      </w:r>
    </w:p>
    <w:p w:rsidR="00C94F5A" w:rsidRPr="0052471D" w:rsidRDefault="00C94F5A" w:rsidP="00C94F5A">
      <w:pPr>
        <w:spacing w:after="200" w:line="276" w:lineRule="auto"/>
        <w:rPr>
          <w:sz w:val="24"/>
          <w:szCs w:val="24"/>
        </w:rPr>
      </w:pPr>
    </w:p>
    <w:tbl>
      <w:tblPr>
        <w:tblW w:w="0" w:type="auto"/>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9212"/>
      </w:tblGrid>
      <w:tr w:rsidR="00C94F5A" w:rsidRPr="00C94F5A" w:rsidTr="00FF542B">
        <w:trPr>
          <w:trHeight w:val="381"/>
        </w:trPr>
        <w:tc>
          <w:tcPr>
            <w:tcW w:w="9212" w:type="dxa"/>
          </w:tcPr>
          <w:p w:rsidR="00C94F5A" w:rsidRPr="00C94F5A" w:rsidRDefault="00C94F5A" w:rsidP="00FF542B">
            <w:pPr>
              <w:pStyle w:val="Nagwek3"/>
              <w:rPr>
                <w:rFonts w:asciiTheme="minorHAnsi" w:hAnsiTheme="minorHAnsi"/>
                <w:b/>
              </w:rPr>
            </w:pPr>
          </w:p>
        </w:tc>
      </w:tr>
      <w:tr w:rsidR="00C94F5A" w:rsidRPr="00C94F5A" w:rsidTr="00FF542B">
        <w:trPr>
          <w:trHeight w:val="339"/>
        </w:trPr>
        <w:tc>
          <w:tcPr>
            <w:tcW w:w="9212" w:type="dxa"/>
          </w:tcPr>
          <w:p w:rsidR="00C94F5A" w:rsidRPr="00C94F5A" w:rsidRDefault="00C94F5A" w:rsidP="00FF542B">
            <w:pPr>
              <w:pStyle w:val="Nagwek3"/>
              <w:jc w:val="center"/>
              <w:rPr>
                <w:rFonts w:asciiTheme="minorHAnsi" w:hAnsiTheme="minorHAnsi"/>
                <w:b/>
              </w:rPr>
            </w:pPr>
            <w:r w:rsidRPr="00C94F5A">
              <w:rPr>
                <w:rFonts w:asciiTheme="minorHAnsi" w:hAnsiTheme="minorHAnsi"/>
                <w:b/>
              </w:rPr>
              <w:t>O F E R T A</w:t>
            </w:r>
          </w:p>
        </w:tc>
      </w:tr>
    </w:tbl>
    <w:p w:rsidR="00C94F5A" w:rsidRPr="00C94F5A" w:rsidRDefault="00C94F5A" w:rsidP="00C94F5A">
      <w:pPr>
        <w:framePr w:w="3203" w:h="1445" w:hSpace="141" w:wrap="auto" w:vAnchor="text" w:hAnchor="page" w:x="1402" w:y="113"/>
        <w:pBdr>
          <w:top w:val="single" w:sz="6" w:space="1" w:color="auto"/>
          <w:left w:val="single" w:sz="6" w:space="1" w:color="auto"/>
          <w:bottom w:val="single" w:sz="6" w:space="1" w:color="auto"/>
          <w:right w:val="single" w:sz="6" w:space="1" w:color="auto"/>
        </w:pBdr>
        <w:spacing w:line="360" w:lineRule="auto"/>
      </w:pPr>
    </w:p>
    <w:p w:rsidR="00C94F5A" w:rsidRPr="00C94F5A" w:rsidRDefault="00C94F5A" w:rsidP="00C94F5A">
      <w:pPr>
        <w:framePr w:w="3203" w:h="1445" w:hSpace="141" w:wrap="auto" w:vAnchor="text" w:hAnchor="page" w:x="1402" w:y="113"/>
        <w:pBdr>
          <w:top w:val="single" w:sz="6" w:space="1" w:color="auto"/>
          <w:left w:val="single" w:sz="6" w:space="1" w:color="auto"/>
          <w:bottom w:val="single" w:sz="6" w:space="1" w:color="auto"/>
          <w:right w:val="single" w:sz="6" w:space="1" w:color="auto"/>
        </w:pBdr>
        <w:spacing w:line="360" w:lineRule="auto"/>
        <w:jc w:val="center"/>
      </w:pPr>
    </w:p>
    <w:p w:rsidR="00C94F5A" w:rsidRPr="00C94F5A" w:rsidRDefault="00C94F5A" w:rsidP="00C94F5A">
      <w:pPr>
        <w:framePr w:w="3203" w:h="1445" w:hSpace="141" w:wrap="auto" w:vAnchor="text" w:hAnchor="page" w:x="1402" w:y="113"/>
        <w:pBdr>
          <w:top w:val="single" w:sz="6" w:space="1" w:color="auto"/>
          <w:left w:val="single" w:sz="6" w:space="1" w:color="auto"/>
          <w:bottom w:val="single" w:sz="6" w:space="1" w:color="auto"/>
          <w:right w:val="single" w:sz="6" w:space="1" w:color="auto"/>
        </w:pBdr>
        <w:spacing w:line="360" w:lineRule="auto"/>
        <w:jc w:val="center"/>
      </w:pPr>
      <w:r w:rsidRPr="00C94F5A">
        <w:t>(pieczęć Wykonawcy)</w:t>
      </w:r>
    </w:p>
    <w:p w:rsidR="00C94F5A" w:rsidRPr="00C94F5A" w:rsidRDefault="00C94F5A" w:rsidP="00C94F5A">
      <w:pPr>
        <w:spacing w:line="360" w:lineRule="auto"/>
      </w:pPr>
    </w:p>
    <w:p w:rsidR="00C94F5A" w:rsidRPr="00C94F5A" w:rsidRDefault="00C94F5A" w:rsidP="00C94F5A">
      <w:pPr>
        <w:spacing w:line="360" w:lineRule="auto"/>
      </w:pPr>
    </w:p>
    <w:p w:rsidR="00C94F5A" w:rsidRPr="00C94F5A" w:rsidRDefault="00C94F5A" w:rsidP="00C94F5A">
      <w:pPr>
        <w:spacing w:line="360" w:lineRule="auto"/>
      </w:pPr>
    </w:p>
    <w:p w:rsidR="00C94F5A" w:rsidRPr="00C94F5A" w:rsidRDefault="00C94F5A" w:rsidP="00C94F5A">
      <w:pPr>
        <w:spacing w:line="360" w:lineRule="auto"/>
      </w:pPr>
    </w:p>
    <w:p w:rsidR="00C94F5A" w:rsidRPr="00C94F5A" w:rsidRDefault="00C94F5A" w:rsidP="00C94F5A">
      <w:pPr>
        <w:spacing w:line="360" w:lineRule="auto"/>
      </w:pPr>
    </w:p>
    <w:p w:rsidR="00C94F5A" w:rsidRPr="00C94F5A" w:rsidRDefault="00C94F5A" w:rsidP="00C94F5A">
      <w:pPr>
        <w:pStyle w:val="Tekstpodstawowy21"/>
        <w:rPr>
          <w:rFonts w:asciiTheme="minorHAnsi" w:hAnsiTheme="minorHAnsi"/>
        </w:rPr>
      </w:pPr>
      <w:r w:rsidRPr="00C94F5A">
        <w:rPr>
          <w:rFonts w:asciiTheme="minorHAnsi" w:hAnsiTheme="minorHAnsi"/>
        </w:rPr>
        <w:t xml:space="preserve">Ja niżej podpisany/My niżej podpisani </w:t>
      </w:r>
    </w:p>
    <w:p w:rsidR="00C94F5A" w:rsidRPr="00C94F5A" w:rsidRDefault="00C94F5A" w:rsidP="00C94F5A">
      <w:pPr>
        <w:pStyle w:val="Tekstpodstawowy21"/>
        <w:rPr>
          <w:rFonts w:asciiTheme="minorHAnsi" w:hAnsiTheme="minorHAnsi"/>
        </w:rPr>
      </w:pPr>
      <w:r w:rsidRPr="00C94F5A">
        <w:rPr>
          <w:rFonts w:asciiTheme="minorHAnsi" w:hAnsiTheme="minorHAnsi"/>
        </w:rPr>
        <w:t>............................................................................................................................................,</w:t>
      </w:r>
    </w:p>
    <w:p w:rsidR="00C94F5A" w:rsidRPr="00C94F5A" w:rsidRDefault="00C94F5A" w:rsidP="00C94F5A">
      <w:pPr>
        <w:pStyle w:val="Tekstpodstawowy21"/>
        <w:rPr>
          <w:rFonts w:asciiTheme="minorHAnsi" w:hAnsiTheme="minorHAnsi"/>
        </w:rPr>
      </w:pPr>
      <w:r w:rsidRPr="00C94F5A">
        <w:rPr>
          <w:rFonts w:asciiTheme="minorHAnsi" w:hAnsiTheme="minorHAnsi"/>
        </w:rPr>
        <w:t xml:space="preserve">będąc upoważnionym/i/ do reprezentowania Wykonawcy: </w:t>
      </w:r>
    </w:p>
    <w:p w:rsidR="00C94F5A" w:rsidRPr="00C94F5A" w:rsidRDefault="00C94F5A" w:rsidP="00C94F5A">
      <w:pPr>
        <w:pStyle w:val="Tekstpodstawowy21"/>
        <w:rPr>
          <w:rFonts w:asciiTheme="minorHAnsi" w:hAnsiTheme="minorHAnsi"/>
          <w:lang w:val="es-ES_tradnl"/>
        </w:rPr>
      </w:pPr>
      <w:r w:rsidRPr="00C94F5A">
        <w:rPr>
          <w:rFonts w:asciiTheme="minorHAnsi" w:hAnsiTheme="minorHAnsi"/>
          <w:lang w:val="es-ES_tradnl"/>
        </w:rPr>
        <w:t>..........................................................................................................................................................................................................................................................................................</w:t>
      </w:r>
    </w:p>
    <w:p w:rsidR="00C94F5A" w:rsidRPr="00C94F5A" w:rsidRDefault="00C94F5A" w:rsidP="00C94F5A">
      <w:pPr>
        <w:jc w:val="both"/>
        <w:rPr>
          <w:sz w:val="24"/>
          <w:szCs w:val="24"/>
          <w:lang w:val="es-ES_tradnl"/>
        </w:rPr>
      </w:pPr>
      <w:r w:rsidRPr="00C94F5A">
        <w:rPr>
          <w:sz w:val="24"/>
          <w:szCs w:val="24"/>
          <w:lang w:val="es-ES_tradnl"/>
        </w:rPr>
        <w:t>Nr faksu ........................</w:t>
      </w:r>
      <w:r>
        <w:rPr>
          <w:sz w:val="24"/>
          <w:szCs w:val="24"/>
          <w:lang w:val="es-ES_tradnl"/>
        </w:rPr>
        <w:t>...</w:t>
      </w:r>
      <w:r w:rsidRPr="00C94F5A">
        <w:rPr>
          <w:sz w:val="24"/>
          <w:szCs w:val="24"/>
          <w:lang w:val="es-ES_tradnl"/>
        </w:rPr>
        <w:t>........ ; Nr telefonu ...............................; e-mail …………………</w:t>
      </w:r>
      <w:r>
        <w:rPr>
          <w:sz w:val="24"/>
          <w:szCs w:val="24"/>
          <w:lang w:val="es-ES_tradnl"/>
        </w:rPr>
        <w:t>...........</w:t>
      </w:r>
      <w:r w:rsidRPr="00C94F5A">
        <w:rPr>
          <w:sz w:val="24"/>
          <w:szCs w:val="24"/>
          <w:lang w:val="es-ES_tradnl"/>
        </w:rPr>
        <w:t>….</w:t>
      </w:r>
    </w:p>
    <w:p w:rsidR="00C94F5A" w:rsidRPr="00C94F5A" w:rsidRDefault="00C94F5A" w:rsidP="00C94F5A">
      <w:pPr>
        <w:jc w:val="both"/>
        <w:rPr>
          <w:sz w:val="24"/>
          <w:szCs w:val="24"/>
          <w:lang w:val="es-ES_tradnl"/>
        </w:rPr>
      </w:pPr>
    </w:p>
    <w:p w:rsidR="00C94F5A" w:rsidRPr="00C94F5A" w:rsidRDefault="00C94F5A" w:rsidP="00C94F5A">
      <w:pPr>
        <w:jc w:val="both"/>
        <w:rPr>
          <w:color w:val="000000"/>
          <w:sz w:val="24"/>
          <w:szCs w:val="24"/>
        </w:rPr>
      </w:pPr>
      <w:r w:rsidRPr="00C94F5A">
        <w:rPr>
          <w:sz w:val="24"/>
          <w:szCs w:val="24"/>
        </w:rPr>
        <w:t>w odpowiedzi na zaproszenie do złożenia oferty dotyczącego stworzenia i obsługi technicznej nowej strony internetowej dla Programu Polska-Rosja 2014-2020.</w:t>
      </w:r>
    </w:p>
    <w:p w:rsidR="00C94F5A" w:rsidRPr="00C94F5A" w:rsidRDefault="00C94F5A" w:rsidP="00C94F5A">
      <w:pPr>
        <w:pStyle w:val="Tekstpodstawowy"/>
        <w:jc w:val="both"/>
        <w:rPr>
          <w:rFonts w:asciiTheme="minorHAnsi" w:hAnsiTheme="minorHAnsi"/>
          <w:sz w:val="22"/>
          <w:szCs w:val="22"/>
        </w:rPr>
      </w:pPr>
    </w:p>
    <w:p w:rsidR="00C94F5A" w:rsidRPr="00C94F5A" w:rsidRDefault="00C94F5A" w:rsidP="00C94F5A">
      <w:pPr>
        <w:pStyle w:val="Tekstpodstawowy"/>
        <w:jc w:val="both"/>
        <w:rPr>
          <w:rFonts w:asciiTheme="minorHAnsi" w:hAnsiTheme="minorHAnsi"/>
          <w:szCs w:val="24"/>
        </w:rPr>
      </w:pPr>
      <w:r w:rsidRPr="00C94F5A">
        <w:rPr>
          <w:rFonts w:asciiTheme="minorHAnsi" w:hAnsiTheme="minorHAnsi"/>
          <w:szCs w:val="24"/>
          <w:u w:val="single"/>
        </w:rPr>
        <w:t>składam/składamy niniejszą ofertę</w:t>
      </w:r>
      <w:r w:rsidRPr="00C94F5A">
        <w:rPr>
          <w:rFonts w:asciiTheme="minorHAnsi" w:hAnsiTheme="minorHAnsi"/>
          <w:szCs w:val="24"/>
        </w:rPr>
        <w:t>:</w:t>
      </w:r>
    </w:p>
    <w:p w:rsidR="00C94F5A" w:rsidRPr="00C94F5A" w:rsidRDefault="00C94F5A" w:rsidP="00C94F5A">
      <w:pPr>
        <w:pStyle w:val="Tekstpodstawowy"/>
        <w:spacing w:line="360" w:lineRule="auto"/>
        <w:jc w:val="both"/>
        <w:rPr>
          <w:rFonts w:asciiTheme="minorHAnsi" w:hAnsiTheme="minorHAnsi"/>
          <w:b/>
          <w:sz w:val="16"/>
          <w:szCs w:val="16"/>
        </w:rPr>
      </w:pPr>
    </w:p>
    <w:p w:rsidR="00C94F5A" w:rsidRPr="00C94F5A" w:rsidRDefault="00C94F5A" w:rsidP="00C94F5A">
      <w:pPr>
        <w:pStyle w:val="Default"/>
        <w:numPr>
          <w:ilvl w:val="0"/>
          <w:numId w:val="20"/>
        </w:numPr>
        <w:spacing w:line="360" w:lineRule="auto"/>
        <w:ind w:left="284" w:hanging="284"/>
        <w:jc w:val="both"/>
        <w:rPr>
          <w:rFonts w:asciiTheme="minorHAnsi" w:hAnsiTheme="minorHAnsi"/>
        </w:rPr>
      </w:pPr>
      <w:r w:rsidRPr="00C94F5A">
        <w:rPr>
          <w:rFonts w:asciiTheme="minorHAnsi" w:hAnsiTheme="minorHAnsi"/>
        </w:rPr>
        <w:t xml:space="preserve">Cena brutto (ryczałt) za przekazanie zgodnie z </w:t>
      </w:r>
      <w:r w:rsidRPr="00C94F5A">
        <w:rPr>
          <w:rFonts w:asciiTheme="minorHAnsi" w:hAnsiTheme="minorHAnsi"/>
          <w:bCs/>
        </w:rPr>
        <w:t xml:space="preserve">§ 9 projektu umowy </w:t>
      </w:r>
      <w:r w:rsidRPr="00C94F5A">
        <w:rPr>
          <w:rFonts w:asciiTheme="minorHAnsi" w:hAnsiTheme="minorHAnsi"/>
        </w:rPr>
        <w:t>praw autorskich oraz praw pokrewnych, w tym praw zależnych, do przedmiotu umowy na polach eksploatacji wskazanych w tym paragrafie umowy ………………………</w:t>
      </w:r>
      <w:r w:rsidR="00C857A8">
        <w:rPr>
          <w:rFonts w:asciiTheme="minorHAnsi" w:hAnsiTheme="minorHAnsi"/>
        </w:rPr>
        <w:t>…………</w:t>
      </w:r>
      <w:r w:rsidRPr="00C94F5A">
        <w:rPr>
          <w:rFonts w:asciiTheme="minorHAnsi" w:hAnsiTheme="minorHAnsi"/>
        </w:rPr>
        <w:t>……. PLN brutto</w:t>
      </w:r>
      <w:r w:rsidR="00C857A8">
        <w:rPr>
          <w:rFonts w:asciiTheme="minorHAnsi" w:hAnsiTheme="minorHAnsi"/>
        </w:rPr>
        <w:br/>
      </w:r>
      <w:r w:rsidRPr="00C94F5A">
        <w:rPr>
          <w:rFonts w:asciiTheme="minorHAnsi" w:hAnsiTheme="minorHAnsi"/>
        </w:rPr>
        <w:t xml:space="preserve"> (słownie: ……………………………………………………………………………….….),</w:t>
      </w:r>
    </w:p>
    <w:p w:rsidR="00C94F5A" w:rsidRPr="00C94F5A" w:rsidRDefault="00C94F5A" w:rsidP="00C94F5A">
      <w:pPr>
        <w:pStyle w:val="Tekstpodstawowy"/>
        <w:numPr>
          <w:ilvl w:val="0"/>
          <w:numId w:val="20"/>
        </w:numPr>
        <w:spacing w:line="360" w:lineRule="auto"/>
        <w:ind w:left="284" w:hanging="284"/>
        <w:jc w:val="both"/>
        <w:rPr>
          <w:rFonts w:asciiTheme="minorHAnsi" w:hAnsiTheme="minorHAnsi"/>
          <w:szCs w:val="24"/>
        </w:rPr>
      </w:pPr>
      <w:r w:rsidRPr="00C94F5A">
        <w:rPr>
          <w:rFonts w:asciiTheme="minorHAnsi" w:hAnsiTheme="minorHAnsi"/>
        </w:rPr>
        <w:t xml:space="preserve">Cena brutto (ryczałt) </w:t>
      </w:r>
      <w:r w:rsidRPr="00C94F5A">
        <w:rPr>
          <w:rFonts w:asciiTheme="minorHAnsi" w:hAnsiTheme="minorHAnsi"/>
          <w:szCs w:val="24"/>
        </w:rPr>
        <w:t>za stworzenie dokumentacji systemu ..………………… PLN brutto (słownie: ……………………………………………………………………………………),</w:t>
      </w:r>
    </w:p>
    <w:p w:rsidR="00C94F5A" w:rsidRPr="00274F19" w:rsidRDefault="00C94F5A" w:rsidP="00303330">
      <w:pPr>
        <w:pStyle w:val="Tekstpodstawowy"/>
        <w:numPr>
          <w:ilvl w:val="0"/>
          <w:numId w:val="20"/>
        </w:numPr>
        <w:spacing w:line="480" w:lineRule="auto"/>
        <w:ind w:left="284" w:hanging="284"/>
        <w:rPr>
          <w:rFonts w:asciiTheme="minorHAnsi" w:hAnsiTheme="minorHAnsi"/>
          <w:szCs w:val="24"/>
        </w:rPr>
      </w:pPr>
      <w:r w:rsidRPr="00274F19">
        <w:rPr>
          <w:rFonts w:asciiTheme="minorHAnsi" w:hAnsiTheme="minorHAnsi"/>
        </w:rPr>
        <w:t>Cena brutto za jedną godzinę pracy informatyka:</w:t>
      </w:r>
      <w:r w:rsidR="00274F19">
        <w:rPr>
          <w:rFonts w:asciiTheme="minorHAnsi" w:hAnsiTheme="minorHAnsi"/>
        </w:rPr>
        <w:t xml:space="preserve"> </w:t>
      </w:r>
      <w:r w:rsidRPr="00274F19">
        <w:rPr>
          <w:rFonts w:asciiTheme="minorHAnsi" w:hAnsiTheme="minorHAnsi"/>
          <w:szCs w:val="24"/>
        </w:rPr>
        <w:t xml:space="preserve">………………..…..……………..…………….. PLN, </w:t>
      </w:r>
      <w:r w:rsidRPr="00274F19">
        <w:rPr>
          <w:rFonts w:asciiTheme="minorHAnsi" w:hAnsiTheme="minorHAnsi"/>
          <w:szCs w:val="24"/>
        </w:rPr>
        <w:br/>
        <w:t>(słownie: ……...……………………..……………..………………………………….…...);</w:t>
      </w:r>
    </w:p>
    <w:p w:rsidR="00C94F5A" w:rsidRPr="00274F19" w:rsidRDefault="00C94F5A" w:rsidP="00274F19">
      <w:pPr>
        <w:pStyle w:val="Tekstpodstawowy"/>
        <w:numPr>
          <w:ilvl w:val="0"/>
          <w:numId w:val="20"/>
        </w:numPr>
        <w:spacing w:line="480" w:lineRule="auto"/>
        <w:ind w:left="284" w:hanging="284"/>
        <w:rPr>
          <w:rFonts w:asciiTheme="minorHAnsi" w:hAnsiTheme="minorHAnsi"/>
        </w:rPr>
      </w:pPr>
      <w:r w:rsidRPr="00274F19">
        <w:rPr>
          <w:rFonts w:asciiTheme="minorHAnsi" w:hAnsiTheme="minorHAnsi"/>
        </w:rPr>
        <w:t>Cena brutto za 100 godzin pracy informatyka (poz. 3 × 100):</w:t>
      </w:r>
      <w:r w:rsidR="00274F19">
        <w:rPr>
          <w:rFonts w:asciiTheme="minorHAnsi" w:hAnsiTheme="minorHAnsi"/>
        </w:rPr>
        <w:t xml:space="preserve"> </w:t>
      </w:r>
      <w:r w:rsidRPr="00274F19">
        <w:rPr>
          <w:rFonts w:asciiTheme="minorHAnsi" w:hAnsiTheme="minorHAnsi"/>
          <w:szCs w:val="24"/>
        </w:rPr>
        <w:t xml:space="preserve">..…..……………..…………….. PLN, </w:t>
      </w:r>
      <w:r w:rsidRPr="00274F19">
        <w:rPr>
          <w:rFonts w:asciiTheme="minorHAnsi" w:hAnsiTheme="minorHAnsi"/>
          <w:szCs w:val="24"/>
        </w:rPr>
        <w:br/>
        <w:t>(słownie: ……...……………………..……………..………………………………….…...);</w:t>
      </w:r>
    </w:p>
    <w:p w:rsidR="00C94F5A" w:rsidRPr="00C94F5A" w:rsidRDefault="00C94F5A" w:rsidP="00C94F5A">
      <w:pPr>
        <w:pStyle w:val="Kropki"/>
        <w:tabs>
          <w:tab w:val="clear" w:pos="9072"/>
        </w:tabs>
        <w:spacing w:line="480" w:lineRule="auto"/>
        <w:ind w:left="284"/>
        <w:jc w:val="both"/>
        <w:rPr>
          <w:rFonts w:asciiTheme="minorHAnsi" w:hAnsiTheme="minorHAnsi"/>
          <w:szCs w:val="24"/>
        </w:rPr>
      </w:pPr>
    </w:p>
    <w:p w:rsidR="00C94F5A" w:rsidRDefault="00C94F5A" w:rsidP="00274F19">
      <w:pPr>
        <w:pStyle w:val="Tekstpodstawowy"/>
        <w:numPr>
          <w:ilvl w:val="0"/>
          <w:numId w:val="20"/>
        </w:numPr>
        <w:spacing w:line="480" w:lineRule="auto"/>
        <w:ind w:left="284" w:hanging="284"/>
        <w:jc w:val="both"/>
        <w:rPr>
          <w:rFonts w:asciiTheme="minorHAnsi" w:hAnsiTheme="minorHAnsi"/>
        </w:rPr>
      </w:pPr>
      <w:r w:rsidRPr="00274F19">
        <w:rPr>
          <w:rFonts w:asciiTheme="minorHAnsi" w:hAnsiTheme="minorHAnsi"/>
        </w:rPr>
        <w:lastRenderedPageBreak/>
        <w:t xml:space="preserve">Cena brutto za </w:t>
      </w:r>
      <w:r w:rsidR="00F5264E" w:rsidRPr="00F5264E">
        <w:rPr>
          <w:rFonts w:asciiTheme="minorHAnsi" w:hAnsiTheme="minorHAnsi"/>
        </w:rPr>
        <w:t>przekazanie zamawiającemu produkcyjnej wersji serwisu internetowego</w:t>
      </w:r>
      <w:r w:rsidRPr="00274F19">
        <w:rPr>
          <w:rFonts w:asciiTheme="minorHAnsi" w:hAnsiTheme="minorHAnsi"/>
        </w:rPr>
        <w:t xml:space="preserve">: ………………...……..…..……………..……………………………….. PLN, </w:t>
      </w:r>
      <w:r w:rsidR="00C857A8" w:rsidRPr="00274F19">
        <w:rPr>
          <w:rFonts w:asciiTheme="minorHAnsi" w:hAnsiTheme="minorHAnsi"/>
        </w:rPr>
        <w:br/>
      </w:r>
      <w:r w:rsidRPr="00274F19">
        <w:rPr>
          <w:rFonts w:asciiTheme="minorHAnsi" w:hAnsiTheme="minorHAnsi"/>
        </w:rPr>
        <w:t>(słownie: ……...…………….……………..……………..………………………………...);</w:t>
      </w:r>
    </w:p>
    <w:p w:rsidR="00274F19" w:rsidRDefault="00274F19" w:rsidP="00274F19">
      <w:pPr>
        <w:pStyle w:val="Tekstpodstawowy"/>
        <w:numPr>
          <w:ilvl w:val="0"/>
          <w:numId w:val="20"/>
        </w:numPr>
        <w:spacing w:line="480" w:lineRule="auto"/>
        <w:ind w:left="284" w:hanging="284"/>
        <w:jc w:val="both"/>
        <w:rPr>
          <w:rFonts w:asciiTheme="minorHAnsi" w:hAnsiTheme="minorHAnsi"/>
        </w:rPr>
      </w:pPr>
      <w:r>
        <w:rPr>
          <w:rFonts w:asciiTheme="minorHAnsi" w:hAnsiTheme="minorHAnsi"/>
        </w:rPr>
        <w:t>Cena brutto (ryczałt) za świadczenie usługi wsparcia technicznego przez 1 miesiąc: …………………………………………………. PLN</w:t>
      </w:r>
    </w:p>
    <w:p w:rsidR="00274F19" w:rsidRPr="00274F19" w:rsidRDefault="00274F19" w:rsidP="00274F19">
      <w:pPr>
        <w:pStyle w:val="Tekstpodstawowy"/>
        <w:spacing w:line="480" w:lineRule="auto"/>
        <w:ind w:left="284"/>
        <w:rPr>
          <w:rFonts w:asciiTheme="minorHAnsi" w:hAnsiTheme="minorHAnsi"/>
        </w:rPr>
      </w:pPr>
      <w:r w:rsidRPr="00274F19">
        <w:rPr>
          <w:rFonts w:asciiTheme="minorHAnsi" w:hAnsiTheme="minorHAnsi"/>
          <w:szCs w:val="24"/>
        </w:rPr>
        <w:t>(słownie: ……...……………………..……………..………………………………….…...);</w:t>
      </w:r>
    </w:p>
    <w:p w:rsidR="00274F19" w:rsidRDefault="00274F19" w:rsidP="00274F19">
      <w:pPr>
        <w:pStyle w:val="Tekstpodstawowy"/>
        <w:numPr>
          <w:ilvl w:val="0"/>
          <w:numId w:val="20"/>
        </w:numPr>
        <w:spacing w:line="480" w:lineRule="auto"/>
        <w:ind w:left="284" w:hanging="284"/>
        <w:jc w:val="both"/>
        <w:rPr>
          <w:rFonts w:asciiTheme="minorHAnsi" w:hAnsiTheme="minorHAnsi"/>
        </w:rPr>
      </w:pPr>
      <w:r>
        <w:rPr>
          <w:rFonts w:asciiTheme="minorHAnsi" w:hAnsiTheme="minorHAnsi"/>
        </w:rPr>
        <w:t xml:space="preserve">Cena brutto (ryczałt) za świadczenie usługi wsparcia technicznego przez </w:t>
      </w:r>
      <w:r w:rsidR="00CF4BC5">
        <w:rPr>
          <w:rFonts w:asciiTheme="minorHAnsi" w:hAnsiTheme="minorHAnsi"/>
        </w:rPr>
        <w:t>24</w:t>
      </w:r>
      <w:r>
        <w:rPr>
          <w:rFonts w:asciiTheme="minorHAnsi" w:hAnsiTheme="minorHAnsi"/>
        </w:rPr>
        <w:t xml:space="preserve"> miesiąc</w:t>
      </w:r>
      <w:r w:rsidR="00CF4BC5">
        <w:rPr>
          <w:rFonts w:asciiTheme="minorHAnsi" w:hAnsiTheme="minorHAnsi"/>
        </w:rPr>
        <w:t>e (poz. 6 × 24)</w:t>
      </w:r>
      <w:r>
        <w:rPr>
          <w:rFonts w:asciiTheme="minorHAnsi" w:hAnsiTheme="minorHAnsi"/>
        </w:rPr>
        <w:t>: …………………………………………………. PLN</w:t>
      </w:r>
    </w:p>
    <w:p w:rsidR="00274F19" w:rsidRPr="00274F19" w:rsidRDefault="00274F19" w:rsidP="00274F19">
      <w:pPr>
        <w:pStyle w:val="Tekstpodstawowy"/>
        <w:spacing w:line="480" w:lineRule="auto"/>
        <w:ind w:left="284"/>
        <w:rPr>
          <w:rFonts w:asciiTheme="minorHAnsi" w:hAnsiTheme="minorHAnsi"/>
        </w:rPr>
      </w:pPr>
      <w:r w:rsidRPr="00274F19">
        <w:rPr>
          <w:rFonts w:asciiTheme="minorHAnsi" w:hAnsiTheme="minorHAnsi"/>
          <w:szCs w:val="24"/>
        </w:rPr>
        <w:t>(słownie: ……...……………………..……………..………………………………….…...);</w:t>
      </w:r>
    </w:p>
    <w:p w:rsidR="00274F19" w:rsidRDefault="00274F19" w:rsidP="00C94F5A">
      <w:pPr>
        <w:pStyle w:val="Tekstpodstawowy"/>
        <w:jc w:val="both"/>
        <w:rPr>
          <w:rFonts w:asciiTheme="minorHAnsi" w:hAnsiTheme="minorHAnsi"/>
          <w:szCs w:val="24"/>
        </w:rPr>
      </w:pPr>
    </w:p>
    <w:p w:rsidR="00C94F5A" w:rsidRPr="00CF4BC5" w:rsidRDefault="00C94F5A" w:rsidP="00CF4BC5">
      <w:pPr>
        <w:widowControl w:val="0"/>
        <w:autoSpaceDE w:val="0"/>
        <w:spacing w:line="480" w:lineRule="auto"/>
        <w:rPr>
          <w:b/>
          <w:sz w:val="24"/>
          <w:szCs w:val="24"/>
          <w:lang w:eastAsia="ar-SA"/>
        </w:rPr>
      </w:pPr>
      <w:r w:rsidRPr="00CF4BC5">
        <w:rPr>
          <w:b/>
          <w:sz w:val="24"/>
          <w:szCs w:val="24"/>
          <w:lang w:eastAsia="ar-SA"/>
        </w:rPr>
        <w:t>Cena brutto za wykonanie całości zamówienia (poz. 1+ poz. 2 + poz.4 + poz. 5</w:t>
      </w:r>
      <w:r w:rsidR="00CF4BC5" w:rsidRPr="00CF4BC5">
        <w:rPr>
          <w:b/>
          <w:sz w:val="24"/>
          <w:szCs w:val="24"/>
          <w:lang w:eastAsia="ar-SA"/>
        </w:rPr>
        <w:t xml:space="preserve"> + poz. 7</w:t>
      </w:r>
      <w:r w:rsidRPr="00CF4BC5">
        <w:rPr>
          <w:b/>
          <w:sz w:val="24"/>
          <w:szCs w:val="24"/>
          <w:lang w:eastAsia="ar-SA"/>
        </w:rPr>
        <w:t>): ……………………………………………………………………………………….. PLN,</w:t>
      </w:r>
    </w:p>
    <w:p w:rsidR="00C94F5A" w:rsidRPr="00CF4BC5" w:rsidRDefault="00C94F5A" w:rsidP="00CF4BC5">
      <w:pPr>
        <w:widowControl w:val="0"/>
        <w:autoSpaceDE w:val="0"/>
        <w:spacing w:line="480" w:lineRule="auto"/>
        <w:jc w:val="both"/>
        <w:rPr>
          <w:b/>
          <w:sz w:val="24"/>
          <w:szCs w:val="24"/>
          <w:lang w:eastAsia="ar-SA"/>
        </w:rPr>
      </w:pPr>
      <w:r w:rsidRPr="00CF4BC5">
        <w:rPr>
          <w:b/>
          <w:sz w:val="24"/>
          <w:szCs w:val="24"/>
          <w:lang w:eastAsia="ar-SA"/>
        </w:rPr>
        <w:t>(słownie: ……………………………………..……………..……………………………...);</w:t>
      </w:r>
    </w:p>
    <w:p w:rsidR="00C94F5A" w:rsidRPr="00C94F5A" w:rsidRDefault="00C94F5A" w:rsidP="00C94F5A">
      <w:pPr>
        <w:tabs>
          <w:tab w:val="left" w:pos="5670"/>
        </w:tabs>
        <w:spacing w:line="240" w:lineRule="exact"/>
        <w:jc w:val="both"/>
        <w:rPr>
          <w:sz w:val="24"/>
        </w:rPr>
      </w:pPr>
    </w:p>
    <w:p w:rsidR="00C94F5A" w:rsidRPr="00C94F5A" w:rsidRDefault="00C94F5A" w:rsidP="00C94F5A">
      <w:pPr>
        <w:tabs>
          <w:tab w:val="left" w:pos="5670"/>
        </w:tabs>
        <w:spacing w:line="240" w:lineRule="exact"/>
        <w:jc w:val="both"/>
        <w:rPr>
          <w:sz w:val="24"/>
        </w:rPr>
      </w:pPr>
    </w:p>
    <w:p w:rsidR="00C94F5A" w:rsidRPr="00C94F5A" w:rsidRDefault="00C94F5A" w:rsidP="00C94F5A">
      <w:pPr>
        <w:tabs>
          <w:tab w:val="left" w:pos="5670"/>
        </w:tabs>
        <w:spacing w:line="240" w:lineRule="exact"/>
        <w:jc w:val="both"/>
        <w:rPr>
          <w:sz w:val="24"/>
        </w:rPr>
      </w:pPr>
    </w:p>
    <w:p w:rsidR="00C94F5A" w:rsidRPr="00C94F5A" w:rsidRDefault="00C94F5A" w:rsidP="00C94F5A">
      <w:pPr>
        <w:tabs>
          <w:tab w:val="left" w:pos="5670"/>
        </w:tabs>
        <w:spacing w:line="240" w:lineRule="exact"/>
        <w:jc w:val="both"/>
        <w:rPr>
          <w:sz w:val="24"/>
        </w:rPr>
      </w:pPr>
    </w:p>
    <w:p w:rsidR="00C94F5A" w:rsidRPr="00C94F5A" w:rsidRDefault="00C94F5A" w:rsidP="00C94F5A">
      <w:pPr>
        <w:tabs>
          <w:tab w:val="left" w:pos="5670"/>
        </w:tabs>
        <w:spacing w:line="240" w:lineRule="exact"/>
        <w:jc w:val="both"/>
        <w:rPr>
          <w:sz w:val="24"/>
        </w:rPr>
      </w:pPr>
      <w:r w:rsidRPr="00C94F5A">
        <w:rPr>
          <w:sz w:val="24"/>
        </w:rPr>
        <w:t>..............................., dn. ..............2016 r.                 .....................................................................</w:t>
      </w:r>
    </w:p>
    <w:p w:rsidR="00C94F5A" w:rsidRPr="00C94F5A" w:rsidRDefault="00C94F5A" w:rsidP="00C94F5A">
      <w:pPr>
        <w:tabs>
          <w:tab w:val="left" w:pos="4962"/>
        </w:tabs>
        <w:spacing w:line="240" w:lineRule="exact"/>
        <w:ind w:left="4956"/>
        <w:jc w:val="both"/>
      </w:pPr>
      <w:r w:rsidRPr="00C94F5A">
        <w:rPr>
          <w:sz w:val="24"/>
        </w:rPr>
        <w:tab/>
        <w:t>(</w:t>
      </w:r>
      <w:r w:rsidRPr="00C94F5A">
        <w:t>podpis/y osoby/osób uprawnionej/</w:t>
      </w:r>
      <w:proofErr w:type="spellStart"/>
      <w:r w:rsidRPr="00C94F5A">
        <w:t>ych</w:t>
      </w:r>
      <w:proofErr w:type="spellEnd"/>
      <w:r w:rsidRPr="00C94F5A">
        <w:t>)</w:t>
      </w:r>
    </w:p>
    <w:p w:rsidR="00C94F5A" w:rsidRPr="00C94F5A" w:rsidRDefault="00C94F5A" w:rsidP="00C94F5A">
      <w:pPr>
        <w:tabs>
          <w:tab w:val="left" w:pos="4962"/>
        </w:tabs>
        <w:spacing w:line="240" w:lineRule="exact"/>
        <w:jc w:val="both"/>
      </w:pPr>
    </w:p>
    <w:p w:rsidR="00023954" w:rsidRDefault="00023954" w:rsidP="00023954">
      <w:pPr>
        <w:spacing w:after="0" w:line="240" w:lineRule="auto"/>
        <w:jc w:val="both"/>
      </w:pPr>
    </w:p>
    <w:sectPr w:rsidR="0002395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FF6" w:rsidRDefault="00293FF6" w:rsidP="00C94F5A">
      <w:pPr>
        <w:spacing w:after="0" w:line="240" w:lineRule="auto"/>
      </w:pPr>
      <w:r>
        <w:separator/>
      </w:r>
    </w:p>
  </w:endnote>
  <w:endnote w:type="continuationSeparator" w:id="0">
    <w:p w:rsidR="00293FF6" w:rsidRDefault="00293FF6" w:rsidP="00C94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FF6" w:rsidRDefault="00293FF6" w:rsidP="00C94F5A">
      <w:pPr>
        <w:spacing w:after="0" w:line="240" w:lineRule="auto"/>
      </w:pPr>
      <w:r>
        <w:separator/>
      </w:r>
    </w:p>
  </w:footnote>
  <w:footnote w:type="continuationSeparator" w:id="0">
    <w:p w:rsidR="00293FF6" w:rsidRDefault="00293FF6" w:rsidP="00C94F5A">
      <w:pPr>
        <w:spacing w:after="0" w:line="240" w:lineRule="auto"/>
      </w:pPr>
      <w:r>
        <w:continuationSeparator/>
      </w:r>
    </w:p>
  </w:footnote>
  <w:footnote w:id="1">
    <w:p w:rsidR="00C94F5A" w:rsidRDefault="00C94F5A" w:rsidP="00C94F5A">
      <w:pPr>
        <w:pStyle w:val="Tekstprzypisudolnego"/>
      </w:pPr>
      <w:r>
        <w:rPr>
          <w:rStyle w:val="Odwoanieprzypisudolnego"/>
        </w:rPr>
        <w:footnoteRef/>
      </w:r>
      <w:r w:rsidRPr="00734687">
        <w:rPr>
          <w:vertAlign w:val="superscript"/>
        </w:rPr>
        <w:t>)</w:t>
      </w:r>
      <w:r>
        <w:t xml:space="preserve"> dotyczy osób fizycznych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02FAA"/>
    <w:multiLevelType w:val="hybridMultilevel"/>
    <w:tmpl w:val="67DCC002"/>
    <w:lvl w:ilvl="0" w:tplc="04150011">
      <w:start w:val="1"/>
      <w:numFmt w:val="decimal"/>
      <w:lvlText w:val="%1)"/>
      <w:lvlJc w:val="left"/>
      <w:pPr>
        <w:tabs>
          <w:tab w:val="num" w:pos="1353"/>
        </w:tabs>
        <w:ind w:left="1353" w:hanging="360"/>
      </w:pPr>
      <w:rPr>
        <w:rFonts w:hint="default"/>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1" w15:restartNumberingAfterBreak="0">
    <w:nsid w:val="020655C3"/>
    <w:multiLevelType w:val="hybridMultilevel"/>
    <w:tmpl w:val="E43A4B0A"/>
    <w:lvl w:ilvl="0" w:tplc="5C70BBB6">
      <w:start w:val="1"/>
      <w:numFmt w:val="decimal"/>
      <w:lvlText w:val="%1)"/>
      <w:lvlJc w:val="left"/>
      <w:pPr>
        <w:ind w:left="3049" w:hanging="360"/>
      </w:pPr>
      <w:rPr>
        <w:rFonts w:hint="default"/>
        <w:b w:val="0"/>
        <w:i w:val="0"/>
        <w:color w:val="auto"/>
      </w:rPr>
    </w:lvl>
    <w:lvl w:ilvl="1" w:tplc="04150019" w:tentative="1">
      <w:start w:val="1"/>
      <w:numFmt w:val="lowerLetter"/>
      <w:lvlText w:val="%2."/>
      <w:lvlJc w:val="left"/>
      <w:pPr>
        <w:ind w:left="3769" w:hanging="360"/>
      </w:pPr>
    </w:lvl>
    <w:lvl w:ilvl="2" w:tplc="0415001B" w:tentative="1">
      <w:start w:val="1"/>
      <w:numFmt w:val="lowerRoman"/>
      <w:lvlText w:val="%3."/>
      <w:lvlJc w:val="right"/>
      <w:pPr>
        <w:ind w:left="4489" w:hanging="180"/>
      </w:pPr>
    </w:lvl>
    <w:lvl w:ilvl="3" w:tplc="0415000F" w:tentative="1">
      <w:start w:val="1"/>
      <w:numFmt w:val="decimal"/>
      <w:lvlText w:val="%4."/>
      <w:lvlJc w:val="left"/>
      <w:pPr>
        <w:ind w:left="5209" w:hanging="360"/>
      </w:pPr>
    </w:lvl>
    <w:lvl w:ilvl="4" w:tplc="04150019" w:tentative="1">
      <w:start w:val="1"/>
      <w:numFmt w:val="lowerLetter"/>
      <w:lvlText w:val="%5."/>
      <w:lvlJc w:val="left"/>
      <w:pPr>
        <w:ind w:left="5929" w:hanging="360"/>
      </w:pPr>
    </w:lvl>
    <w:lvl w:ilvl="5" w:tplc="0415001B" w:tentative="1">
      <w:start w:val="1"/>
      <w:numFmt w:val="lowerRoman"/>
      <w:lvlText w:val="%6."/>
      <w:lvlJc w:val="right"/>
      <w:pPr>
        <w:ind w:left="6649" w:hanging="180"/>
      </w:pPr>
    </w:lvl>
    <w:lvl w:ilvl="6" w:tplc="0415000F" w:tentative="1">
      <w:start w:val="1"/>
      <w:numFmt w:val="decimal"/>
      <w:lvlText w:val="%7."/>
      <w:lvlJc w:val="left"/>
      <w:pPr>
        <w:ind w:left="7369" w:hanging="360"/>
      </w:pPr>
    </w:lvl>
    <w:lvl w:ilvl="7" w:tplc="04150019" w:tentative="1">
      <w:start w:val="1"/>
      <w:numFmt w:val="lowerLetter"/>
      <w:lvlText w:val="%8."/>
      <w:lvlJc w:val="left"/>
      <w:pPr>
        <w:ind w:left="8089" w:hanging="360"/>
      </w:pPr>
    </w:lvl>
    <w:lvl w:ilvl="8" w:tplc="0415001B" w:tentative="1">
      <w:start w:val="1"/>
      <w:numFmt w:val="lowerRoman"/>
      <w:lvlText w:val="%9."/>
      <w:lvlJc w:val="right"/>
      <w:pPr>
        <w:ind w:left="8809" w:hanging="180"/>
      </w:pPr>
    </w:lvl>
  </w:abstractNum>
  <w:abstractNum w:abstractNumId="2" w15:restartNumberingAfterBreak="0">
    <w:nsid w:val="04C17F02"/>
    <w:multiLevelType w:val="hybridMultilevel"/>
    <w:tmpl w:val="074065F4"/>
    <w:lvl w:ilvl="0" w:tplc="A5B21948">
      <w:start w:val="1"/>
      <w:numFmt w:val="decimal"/>
      <w:lvlText w:val="%1."/>
      <w:lvlJc w:val="left"/>
      <w:pPr>
        <w:ind w:left="720" w:hanging="360"/>
      </w:pPr>
    </w:lvl>
    <w:lvl w:ilvl="1" w:tplc="C46AA160">
      <w:start w:val="1"/>
      <w:numFmt w:val="decimal"/>
      <w:lvlText w:val="%2)"/>
      <w:lvlJc w:val="left"/>
      <w:pPr>
        <w:ind w:left="107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E83D6E"/>
    <w:multiLevelType w:val="hybridMultilevel"/>
    <w:tmpl w:val="F084935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66208D8"/>
    <w:multiLevelType w:val="hybridMultilevel"/>
    <w:tmpl w:val="0930DBD2"/>
    <w:lvl w:ilvl="0" w:tplc="E01C3990">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163379"/>
    <w:multiLevelType w:val="hybridMultilevel"/>
    <w:tmpl w:val="0930DBD2"/>
    <w:lvl w:ilvl="0" w:tplc="E01C3990">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A90581"/>
    <w:multiLevelType w:val="hybridMultilevel"/>
    <w:tmpl w:val="0930DBD2"/>
    <w:lvl w:ilvl="0" w:tplc="E01C3990">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8B1583"/>
    <w:multiLevelType w:val="hybridMultilevel"/>
    <w:tmpl w:val="9B522204"/>
    <w:lvl w:ilvl="0" w:tplc="1B9C93D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1593532F"/>
    <w:multiLevelType w:val="hybridMultilevel"/>
    <w:tmpl w:val="E43A4B0A"/>
    <w:lvl w:ilvl="0" w:tplc="5C70BBB6">
      <w:start w:val="1"/>
      <w:numFmt w:val="decimal"/>
      <w:lvlText w:val="%1)"/>
      <w:lvlJc w:val="left"/>
      <w:pPr>
        <w:ind w:left="3049" w:hanging="360"/>
      </w:pPr>
      <w:rPr>
        <w:rFonts w:hint="default"/>
        <w:b w:val="0"/>
        <w:i w:val="0"/>
        <w:color w:val="auto"/>
      </w:rPr>
    </w:lvl>
    <w:lvl w:ilvl="1" w:tplc="04150019" w:tentative="1">
      <w:start w:val="1"/>
      <w:numFmt w:val="lowerLetter"/>
      <w:lvlText w:val="%2."/>
      <w:lvlJc w:val="left"/>
      <w:pPr>
        <w:ind w:left="3769" w:hanging="360"/>
      </w:pPr>
    </w:lvl>
    <w:lvl w:ilvl="2" w:tplc="0415001B" w:tentative="1">
      <w:start w:val="1"/>
      <w:numFmt w:val="lowerRoman"/>
      <w:lvlText w:val="%3."/>
      <w:lvlJc w:val="right"/>
      <w:pPr>
        <w:ind w:left="4489" w:hanging="180"/>
      </w:pPr>
    </w:lvl>
    <w:lvl w:ilvl="3" w:tplc="0415000F" w:tentative="1">
      <w:start w:val="1"/>
      <w:numFmt w:val="decimal"/>
      <w:lvlText w:val="%4."/>
      <w:lvlJc w:val="left"/>
      <w:pPr>
        <w:ind w:left="5209" w:hanging="360"/>
      </w:pPr>
    </w:lvl>
    <w:lvl w:ilvl="4" w:tplc="04150019" w:tentative="1">
      <w:start w:val="1"/>
      <w:numFmt w:val="lowerLetter"/>
      <w:lvlText w:val="%5."/>
      <w:lvlJc w:val="left"/>
      <w:pPr>
        <w:ind w:left="5929" w:hanging="360"/>
      </w:pPr>
    </w:lvl>
    <w:lvl w:ilvl="5" w:tplc="0415001B" w:tentative="1">
      <w:start w:val="1"/>
      <w:numFmt w:val="lowerRoman"/>
      <w:lvlText w:val="%6."/>
      <w:lvlJc w:val="right"/>
      <w:pPr>
        <w:ind w:left="6649" w:hanging="180"/>
      </w:pPr>
    </w:lvl>
    <w:lvl w:ilvl="6" w:tplc="0415000F" w:tentative="1">
      <w:start w:val="1"/>
      <w:numFmt w:val="decimal"/>
      <w:lvlText w:val="%7."/>
      <w:lvlJc w:val="left"/>
      <w:pPr>
        <w:ind w:left="7369" w:hanging="360"/>
      </w:pPr>
    </w:lvl>
    <w:lvl w:ilvl="7" w:tplc="04150019" w:tentative="1">
      <w:start w:val="1"/>
      <w:numFmt w:val="lowerLetter"/>
      <w:lvlText w:val="%8."/>
      <w:lvlJc w:val="left"/>
      <w:pPr>
        <w:ind w:left="8089" w:hanging="360"/>
      </w:pPr>
    </w:lvl>
    <w:lvl w:ilvl="8" w:tplc="0415001B" w:tentative="1">
      <w:start w:val="1"/>
      <w:numFmt w:val="lowerRoman"/>
      <w:lvlText w:val="%9."/>
      <w:lvlJc w:val="right"/>
      <w:pPr>
        <w:ind w:left="8809" w:hanging="180"/>
      </w:pPr>
    </w:lvl>
  </w:abstractNum>
  <w:abstractNum w:abstractNumId="9" w15:restartNumberingAfterBreak="0">
    <w:nsid w:val="1DFC77A4"/>
    <w:multiLevelType w:val="hybridMultilevel"/>
    <w:tmpl w:val="4F7CBA0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5C70BBB6">
      <w:start w:val="1"/>
      <w:numFmt w:val="decimal"/>
      <w:lvlText w:val="%3)"/>
      <w:lvlJc w:val="left"/>
      <w:pPr>
        <w:ind w:left="2869" w:hanging="180"/>
      </w:pPr>
      <w:rPr>
        <w:rFonts w:hint="default"/>
        <w:b w:val="0"/>
        <w:i w:val="0"/>
        <w:color w:val="auto"/>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15:restartNumberingAfterBreak="0">
    <w:nsid w:val="21381897"/>
    <w:multiLevelType w:val="hybridMultilevel"/>
    <w:tmpl w:val="DBA046A4"/>
    <w:lvl w:ilvl="0" w:tplc="E01C3990">
      <w:start w:val="1"/>
      <w:numFmt w:val="decimal"/>
      <w:lvlText w:val="%1."/>
      <w:lvlJc w:val="left"/>
      <w:pPr>
        <w:ind w:left="720" w:hanging="360"/>
      </w:pPr>
    </w:lvl>
    <w:lvl w:ilvl="1" w:tplc="04150019">
      <w:start w:val="1"/>
      <w:numFmt w:val="lowerLetter"/>
      <w:lvlText w:val="%2."/>
      <w:lvlJc w:val="left"/>
      <w:pPr>
        <w:ind w:left="1440" w:hanging="360"/>
      </w:pPr>
    </w:lvl>
    <w:lvl w:ilvl="2" w:tplc="93E08D5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414E0D"/>
    <w:multiLevelType w:val="hybridMultilevel"/>
    <w:tmpl w:val="C70EFE8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D773C9"/>
    <w:multiLevelType w:val="hybridMultilevel"/>
    <w:tmpl w:val="E43A4B0A"/>
    <w:lvl w:ilvl="0" w:tplc="5C70BBB6">
      <w:start w:val="1"/>
      <w:numFmt w:val="decimal"/>
      <w:lvlText w:val="%1)"/>
      <w:lvlJc w:val="left"/>
      <w:pPr>
        <w:ind w:left="3049" w:hanging="360"/>
      </w:pPr>
      <w:rPr>
        <w:rFonts w:hint="default"/>
        <w:b w:val="0"/>
        <w:i w:val="0"/>
        <w:color w:val="auto"/>
      </w:rPr>
    </w:lvl>
    <w:lvl w:ilvl="1" w:tplc="04150019" w:tentative="1">
      <w:start w:val="1"/>
      <w:numFmt w:val="lowerLetter"/>
      <w:lvlText w:val="%2."/>
      <w:lvlJc w:val="left"/>
      <w:pPr>
        <w:ind w:left="3769" w:hanging="360"/>
      </w:pPr>
    </w:lvl>
    <w:lvl w:ilvl="2" w:tplc="0415001B" w:tentative="1">
      <w:start w:val="1"/>
      <w:numFmt w:val="lowerRoman"/>
      <w:lvlText w:val="%3."/>
      <w:lvlJc w:val="right"/>
      <w:pPr>
        <w:ind w:left="4489" w:hanging="180"/>
      </w:pPr>
    </w:lvl>
    <w:lvl w:ilvl="3" w:tplc="0415000F" w:tentative="1">
      <w:start w:val="1"/>
      <w:numFmt w:val="decimal"/>
      <w:lvlText w:val="%4."/>
      <w:lvlJc w:val="left"/>
      <w:pPr>
        <w:ind w:left="5209" w:hanging="360"/>
      </w:pPr>
    </w:lvl>
    <w:lvl w:ilvl="4" w:tplc="04150019" w:tentative="1">
      <w:start w:val="1"/>
      <w:numFmt w:val="lowerLetter"/>
      <w:lvlText w:val="%5."/>
      <w:lvlJc w:val="left"/>
      <w:pPr>
        <w:ind w:left="5929" w:hanging="360"/>
      </w:pPr>
    </w:lvl>
    <w:lvl w:ilvl="5" w:tplc="0415001B" w:tentative="1">
      <w:start w:val="1"/>
      <w:numFmt w:val="lowerRoman"/>
      <w:lvlText w:val="%6."/>
      <w:lvlJc w:val="right"/>
      <w:pPr>
        <w:ind w:left="6649" w:hanging="180"/>
      </w:pPr>
    </w:lvl>
    <w:lvl w:ilvl="6" w:tplc="0415000F" w:tentative="1">
      <w:start w:val="1"/>
      <w:numFmt w:val="decimal"/>
      <w:lvlText w:val="%7."/>
      <w:lvlJc w:val="left"/>
      <w:pPr>
        <w:ind w:left="7369" w:hanging="360"/>
      </w:pPr>
    </w:lvl>
    <w:lvl w:ilvl="7" w:tplc="04150019" w:tentative="1">
      <w:start w:val="1"/>
      <w:numFmt w:val="lowerLetter"/>
      <w:lvlText w:val="%8."/>
      <w:lvlJc w:val="left"/>
      <w:pPr>
        <w:ind w:left="8089" w:hanging="360"/>
      </w:pPr>
    </w:lvl>
    <w:lvl w:ilvl="8" w:tplc="0415001B" w:tentative="1">
      <w:start w:val="1"/>
      <w:numFmt w:val="lowerRoman"/>
      <w:lvlText w:val="%9."/>
      <w:lvlJc w:val="right"/>
      <w:pPr>
        <w:ind w:left="8809" w:hanging="180"/>
      </w:pPr>
    </w:lvl>
  </w:abstractNum>
  <w:abstractNum w:abstractNumId="13" w15:restartNumberingAfterBreak="0">
    <w:nsid w:val="2614149D"/>
    <w:multiLevelType w:val="hybridMultilevel"/>
    <w:tmpl w:val="C70EFE8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CB49D2"/>
    <w:multiLevelType w:val="hybridMultilevel"/>
    <w:tmpl w:val="81FAE31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DF51E1"/>
    <w:multiLevelType w:val="hybridMultilevel"/>
    <w:tmpl w:val="E43A4B0A"/>
    <w:lvl w:ilvl="0" w:tplc="5C70BBB6">
      <w:start w:val="1"/>
      <w:numFmt w:val="decimal"/>
      <w:lvlText w:val="%1)"/>
      <w:lvlJc w:val="left"/>
      <w:pPr>
        <w:ind w:left="3049" w:hanging="360"/>
      </w:pPr>
      <w:rPr>
        <w:rFonts w:hint="default"/>
        <w:b w:val="0"/>
        <w:i w:val="0"/>
        <w:color w:val="auto"/>
      </w:rPr>
    </w:lvl>
    <w:lvl w:ilvl="1" w:tplc="04150019" w:tentative="1">
      <w:start w:val="1"/>
      <w:numFmt w:val="lowerLetter"/>
      <w:lvlText w:val="%2."/>
      <w:lvlJc w:val="left"/>
      <w:pPr>
        <w:ind w:left="3769" w:hanging="360"/>
      </w:pPr>
    </w:lvl>
    <w:lvl w:ilvl="2" w:tplc="0415001B" w:tentative="1">
      <w:start w:val="1"/>
      <w:numFmt w:val="lowerRoman"/>
      <w:lvlText w:val="%3."/>
      <w:lvlJc w:val="right"/>
      <w:pPr>
        <w:ind w:left="4489" w:hanging="180"/>
      </w:pPr>
    </w:lvl>
    <w:lvl w:ilvl="3" w:tplc="0415000F" w:tentative="1">
      <w:start w:val="1"/>
      <w:numFmt w:val="decimal"/>
      <w:lvlText w:val="%4."/>
      <w:lvlJc w:val="left"/>
      <w:pPr>
        <w:ind w:left="5209" w:hanging="360"/>
      </w:pPr>
    </w:lvl>
    <w:lvl w:ilvl="4" w:tplc="04150019" w:tentative="1">
      <w:start w:val="1"/>
      <w:numFmt w:val="lowerLetter"/>
      <w:lvlText w:val="%5."/>
      <w:lvlJc w:val="left"/>
      <w:pPr>
        <w:ind w:left="5929" w:hanging="360"/>
      </w:pPr>
    </w:lvl>
    <w:lvl w:ilvl="5" w:tplc="0415001B" w:tentative="1">
      <w:start w:val="1"/>
      <w:numFmt w:val="lowerRoman"/>
      <w:lvlText w:val="%6."/>
      <w:lvlJc w:val="right"/>
      <w:pPr>
        <w:ind w:left="6649" w:hanging="180"/>
      </w:pPr>
    </w:lvl>
    <w:lvl w:ilvl="6" w:tplc="0415000F" w:tentative="1">
      <w:start w:val="1"/>
      <w:numFmt w:val="decimal"/>
      <w:lvlText w:val="%7."/>
      <w:lvlJc w:val="left"/>
      <w:pPr>
        <w:ind w:left="7369" w:hanging="360"/>
      </w:pPr>
    </w:lvl>
    <w:lvl w:ilvl="7" w:tplc="04150019" w:tentative="1">
      <w:start w:val="1"/>
      <w:numFmt w:val="lowerLetter"/>
      <w:lvlText w:val="%8."/>
      <w:lvlJc w:val="left"/>
      <w:pPr>
        <w:ind w:left="8089" w:hanging="360"/>
      </w:pPr>
    </w:lvl>
    <w:lvl w:ilvl="8" w:tplc="0415001B" w:tentative="1">
      <w:start w:val="1"/>
      <w:numFmt w:val="lowerRoman"/>
      <w:lvlText w:val="%9."/>
      <w:lvlJc w:val="right"/>
      <w:pPr>
        <w:ind w:left="8809" w:hanging="180"/>
      </w:pPr>
    </w:lvl>
  </w:abstractNum>
  <w:abstractNum w:abstractNumId="16" w15:restartNumberingAfterBreak="0">
    <w:nsid w:val="2BB86589"/>
    <w:multiLevelType w:val="hybridMultilevel"/>
    <w:tmpl w:val="3E5015EE"/>
    <w:lvl w:ilvl="0" w:tplc="2812B9F4">
      <w:start w:val="1"/>
      <w:numFmt w:val="decimal"/>
      <w:lvlText w:val="%1)"/>
      <w:lvlJc w:val="left"/>
      <w:pPr>
        <w:ind w:left="720" w:hanging="360"/>
      </w:pPr>
      <w:rPr>
        <w:rFonts w:hint="default"/>
      </w:rPr>
    </w:lvl>
    <w:lvl w:ilvl="1" w:tplc="3962BFFE" w:tentative="1">
      <w:start w:val="1"/>
      <w:numFmt w:val="lowerLetter"/>
      <w:lvlText w:val="%2."/>
      <w:lvlJc w:val="left"/>
      <w:pPr>
        <w:ind w:left="1440" w:hanging="360"/>
      </w:pPr>
    </w:lvl>
    <w:lvl w:ilvl="2" w:tplc="0CCA206C" w:tentative="1">
      <w:start w:val="1"/>
      <w:numFmt w:val="lowerRoman"/>
      <w:lvlText w:val="%3."/>
      <w:lvlJc w:val="right"/>
      <w:pPr>
        <w:ind w:left="2160" w:hanging="180"/>
      </w:pPr>
    </w:lvl>
    <w:lvl w:ilvl="3" w:tplc="5666DB9C" w:tentative="1">
      <w:start w:val="1"/>
      <w:numFmt w:val="decimal"/>
      <w:lvlText w:val="%4."/>
      <w:lvlJc w:val="left"/>
      <w:pPr>
        <w:ind w:left="2880" w:hanging="360"/>
      </w:pPr>
    </w:lvl>
    <w:lvl w:ilvl="4" w:tplc="7C1A7394" w:tentative="1">
      <w:start w:val="1"/>
      <w:numFmt w:val="lowerLetter"/>
      <w:lvlText w:val="%5."/>
      <w:lvlJc w:val="left"/>
      <w:pPr>
        <w:ind w:left="3600" w:hanging="360"/>
      </w:pPr>
    </w:lvl>
    <w:lvl w:ilvl="5" w:tplc="537670B6" w:tentative="1">
      <w:start w:val="1"/>
      <w:numFmt w:val="lowerRoman"/>
      <w:lvlText w:val="%6."/>
      <w:lvlJc w:val="right"/>
      <w:pPr>
        <w:ind w:left="4320" w:hanging="180"/>
      </w:pPr>
    </w:lvl>
    <w:lvl w:ilvl="6" w:tplc="61EAA644" w:tentative="1">
      <w:start w:val="1"/>
      <w:numFmt w:val="decimal"/>
      <w:lvlText w:val="%7."/>
      <w:lvlJc w:val="left"/>
      <w:pPr>
        <w:ind w:left="5040" w:hanging="360"/>
      </w:pPr>
    </w:lvl>
    <w:lvl w:ilvl="7" w:tplc="2452BE4A" w:tentative="1">
      <w:start w:val="1"/>
      <w:numFmt w:val="lowerLetter"/>
      <w:lvlText w:val="%8."/>
      <w:lvlJc w:val="left"/>
      <w:pPr>
        <w:ind w:left="5760" w:hanging="360"/>
      </w:pPr>
    </w:lvl>
    <w:lvl w:ilvl="8" w:tplc="9A16D6CE" w:tentative="1">
      <w:start w:val="1"/>
      <w:numFmt w:val="lowerRoman"/>
      <w:lvlText w:val="%9."/>
      <w:lvlJc w:val="right"/>
      <w:pPr>
        <w:ind w:left="6480" w:hanging="180"/>
      </w:pPr>
    </w:lvl>
  </w:abstractNum>
  <w:abstractNum w:abstractNumId="17" w15:restartNumberingAfterBreak="0">
    <w:nsid w:val="300A3088"/>
    <w:multiLevelType w:val="hybridMultilevel"/>
    <w:tmpl w:val="9B12AEC2"/>
    <w:lvl w:ilvl="0" w:tplc="F8381812">
      <w:start w:val="1"/>
      <w:numFmt w:val="decimal"/>
      <w:lvlText w:val="%1."/>
      <w:lvlJc w:val="left"/>
      <w:pPr>
        <w:ind w:left="720" w:hanging="360"/>
      </w:pPr>
      <w:rPr>
        <w:rFonts w:hint="default"/>
      </w:rPr>
    </w:lvl>
    <w:lvl w:ilvl="1" w:tplc="ED7AF144"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DE00D3"/>
    <w:multiLevelType w:val="hybridMultilevel"/>
    <w:tmpl w:val="0930DBD2"/>
    <w:lvl w:ilvl="0" w:tplc="E01C3990">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9358B5"/>
    <w:multiLevelType w:val="hybridMultilevel"/>
    <w:tmpl w:val="DD42B414"/>
    <w:lvl w:ilvl="0" w:tplc="BEC04968">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B91099"/>
    <w:multiLevelType w:val="hybridMultilevel"/>
    <w:tmpl w:val="E43A4B0A"/>
    <w:lvl w:ilvl="0" w:tplc="5C70BBB6">
      <w:start w:val="1"/>
      <w:numFmt w:val="decimal"/>
      <w:lvlText w:val="%1)"/>
      <w:lvlJc w:val="left"/>
      <w:pPr>
        <w:ind w:left="3049" w:hanging="360"/>
      </w:pPr>
      <w:rPr>
        <w:rFonts w:hint="default"/>
        <w:b w:val="0"/>
        <w:i w:val="0"/>
        <w:color w:val="auto"/>
      </w:rPr>
    </w:lvl>
    <w:lvl w:ilvl="1" w:tplc="04150019" w:tentative="1">
      <w:start w:val="1"/>
      <w:numFmt w:val="lowerLetter"/>
      <w:lvlText w:val="%2."/>
      <w:lvlJc w:val="left"/>
      <w:pPr>
        <w:ind w:left="3769" w:hanging="360"/>
      </w:pPr>
    </w:lvl>
    <w:lvl w:ilvl="2" w:tplc="0415001B" w:tentative="1">
      <w:start w:val="1"/>
      <w:numFmt w:val="lowerRoman"/>
      <w:lvlText w:val="%3."/>
      <w:lvlJc w:val="right"/>
      <w:pPr>
        <w:ind w:left="4489" w:hanging="180"/>
      </w:pPr>
    </w:lvl>
    <w:lvl w:ilvl="3" w:tplc="0415000F" w:tentative="1">
      <w:start w:val="1"/>
      <w:numFmt w:val="decimal"/>
      <w:lvlText w:val="%4."/>
      <w:lvlJc w:val="left"/>
      <w:pPr>
        <w:ind w:left="5209" w:hanging="360"/>
      </w:pPr>
    </w:lvl>
    <w:lvl w:ilvl="4" w:tplc="04150019" w:tentative="1">
      <w:start w:val="1"/>
      <w:numFmt w:val="lowerLetter"/>
      <w:lvlText w:val="%5."/>
      <w:lvlJc w:val="left"/>
      <w:pPr>
        <w:ind w:left="5929" w:hanging="360"/>
      </w:pPr>
    </w:lvl>
    <w:lvl w:ilvl="5" w:tplc="0415001B" w:tentative="1">
      <w:start w:val="1"/>
      <w:numFmt w:val="lowerRoman"/>
      <w:lvlText w:val="%6."/>
      <w:lvlJc w:val="right"/>
      <w:pPr>
        <w:ind w:left="6649" w:hanging="180"/>
      </w:pPr>
    </w:lvl>
    <w:lvl w:ilvl="6" w:tplc="0415000F" w:tentative="1">
      <w:start w:val="1"/>
      <w:numFmt w:val="decimal"/>
      <w:lvlText w:val="%7."/>
      <w:lvlJc w:val="left"/>
      <w:pPr>
        <w:ind w:left="7369" w:hanging="360"/>
      </w:pPr>
    </w:lvl>
    <w:lvl w:ilvl="7" w:tplc="04150019" w:tentative="1">
      <w:start w:val="1"/>
      <w:numFmt w:val="lowerLetter"/>
      <w:lvlText w:val="%8."/>
      <w:lvlJc w:val="left"/>
      <w:pPr>
        <w:ind w:left="8089" w:hanging="360"/>
      </w:pPr>
    </w:lvl>
    <w:lvl w:ilvl="8" w:tplc="0415001B" w:tentative="1">
      <w:start w:val="1"/>
      <w:numFmt w:val="lowerRoman"/>
      <w:lvlText w:val="%9."/>
      <w:lvlJc w:val="right"/>
      <w:pPr>
        <w:ind w:left="8809" w:hanging="180"/>
      </w:pPr>
    </w:lvl>
  </w:abstractNum>
  <w:abstractNum w:abstractNumId="21" w15:restartNumberingAfterBreak="0">
    <w:nsid w:val="34D176C0"/>
    <w:multiLevelType w:val="hybridMultilevel"/>
    <w:tmpl w:val="0930DBD2"/>
    <w:lvl w:ilvl="0" w:tplc="E01C3990">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E3D6ED4"/>
    <w:multiLevelType w:val="singleLevel"/>
    <w:tmpl w:val="6908D8E6"/>
    <w:lvl w:ilvl="0">
      <w:start w:val="1"/>
      <w:numFmt w:val="decimal"/>
      <w:lvlText w:val="%1."/>
      <w:lvlJc w:val="left"/>
      <w:pPr>
        <w:tabs>
          <w:tab w:val="num" w:pos="360"/>
        </w:tabs>
        <w:ind w:left="360" w:hanging="360"/>
      </w:pPr>
      <w:rPr>
        <w:rFonts w:hint="default"/>
        <w:b w:val="0"/>
        <w:color w:val="auto"/>
        <w:sz w:val="24"/>
        <w:szCs w:val="24"/>
      </w:rPr>
    </w:lvl>
  </w:abstractNum>
  <w:abstractNum w:abstractNumId="23" w15:restartNumberingAfterBreak="0">
    <w:nsid w:val="42FB4FD8"/>
    <w:multiLevelType w:val="hybridMultilevel"/>
    <w:tmpl w:val="E43A4B0A"/>
    <w:lvl w:ilvl="0" w:tplc="5C70BBB6">
      <w:start w:val="1"/>
      <w:numFmt w:val="decimal"/>
      <w:lvlText w:val="%1)"/>
      <w:lvlJc w:val="left"/>
      <w:pPr>
        <w:ind w:left="3049" w:hanging="360"/>
      </w:pPr>
      <w:rPr>
        <w:rFonts w:hint="default"/>
        <w:b w:val="0"/>
        <w:i w:val="0"/>
        <w:color w:val="auto"/>
      </w:rPr>
    </w:lvl>
    <w:lvl w:ilvl="1" w:tplc="04150019" w:tentative="1">
      <w:start w:val="1"/>
      <w:numFmt w:val="lowerLetter"/>
      <w:lvlText w:val="%2."/>
      <w:lvlJc w:val="left"/>
      <w:pPr>
        <w:ind w:left="3769" w:hanging="360"/>
      </w:pPr>
    </w:lvl>
    <w:lvl w:ilvl="2" w:tplc="0415001B" w:tentative="1">
      <w:start w:val="1"/>
      <w:numFmt w:val="lowerRoman"/>
      <w:lvlText w:val="%3."/>
      <w:lvlJc w:val="right"/>
      <w:pPr>
        <w:ind w:left="4489" w:hanging="180"/>
      </w:pPr>
    </w:lvl>
    <w:lvl w:ilvl="3" w:tplc="0415000F" w:tentative="1">
      <w:start w:val="1"/>
      <w:numFmt w:val="decimal"/>
      <w:lvlText w:val="%4."/>
      <w:lvlJc w:val="left"/>
      <w:pPr>
        <w:ind w:left="5209" w:hanging="360"/>
      </w:pPr>
    </w:lvl>
    <w:lvl w:ilvl="4" w:tplc="04150019" w:tentative="1">
      <w:start w:val="1"/>
      <w:numFmt w:val="lowerLetter"/>
      <w:lvlText w:val="%5."/>
      <w:lvlJc w:val="left"/>
      <w:pPr>
        <w:ind w:left="5929" w:hanging="360"/>
      </w:pPr>
    </w:lvl>
    <w:lvl w:ilvl="5" w:tplc="0415001B" w:tentative="1">
      <w:start w:val="1"/>
      <w:numFmt w:val="lowerRoman"/>
      <w:lvlText w:val="%6."/>
      <w:lvlJc w:val="right"/>
      <w:pPr>
        <w:ind w:left="6649" w:hanging="180"/>
      </w:pPr>
    </w:lvl>
    <w:lvl w:ilvl="6" w:tplc="0415000F" w:tentative="1">
      <w:start w:val="1"/>
      <w:numFmt w:val="decimal"/>
      <w:lvlText w:val="%7."/>
      <w:lvlJc w:val="left"/>
      <w:pPr>
        <w:ind w:left="7369" w:hanging="360"/>
      </w:pPr>
    </w:lvl>
    <w:lvl w:ilvl="7" w:tplc="04150019" w:tentative="1">
      <w:start w:val="1"/>
      <w:numFmt w:val="lowerLetter"/>
      <w:lvlText w:val="%8."/>
      <w:lvlJc w:val="left"/>
      <w:pPr>
        <w:ind w:left="8089" w:hanging="360"/>
      </w:pPr>
    </w:lvl>
    <w:lvl w:ilvl="8" w:tplc="0415001B" w:tentative="1">
      <w:start w:val="1"/>
      <w:numFmt w:val="lowerRoman"/>
      <w:lvlText w:val="%9."/>
      <w:lvlJc w:val="right"/>
      <w:pPr>
        <w:ind w:left="8809" w:hanging="180"/>
      </w:pPr>
    </w:lvl>
  </w:abstractNum>
  <w:abstractNum w:abstractNumId="24" w15:restartNumberingAfterBreak="0">
    <w:nsid w:val="46712C07"/>
    <w:multiLevelType w:val="hybridMultilevel"/>
    <w:tmpl w:val="A8C2B620"/>
    <w:lvl w:ilvl="0" w:tplc="ECB43FC8">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C163955"/>
    <w:multiLevelType w:val="hybridMultilevel"/>
    <w:tmpl w:val="28ACB2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4C687A67"/>
    <w:multiLevelType w:val="hybridMultilevel"/>
    <w:tmpl w:val="B3A07112"/>
    <w:lvl w:ilvl="0" w:tplc="FB08FDF8">
      <w:start w:val="1"/>
      <w:numFmt w:val="bullet"/>
      <w:lvlText w:val=""/>
      <w:lvlJc w:val="left"/>
      <w:pPr>
        <w:ind w:left="786" w:hanging="360"/>
      </w:pPr>
      <w:rPr>
        <w:rFonts w:ascii="Symbol" w:eastAsiaTheme="minorHAnsi" w:hAnsi="Symbol" w:cstheme="minorBidi"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7" w15:restartNumberingAfterBreak="0">
    <w:nsid w:val="538B32DF"/>
    <w:multiLevelType w:val="multilevel"/>
    <w:tmpl w:val="B254D48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5A0C3A81"/>
    <w:multiLevelType w:val="hybridMultilevel"/>
    <w:tmpl w:val="B728FBC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476988"/>
    <w:multiLevelType w:val="hybridMultilevel"/>
    <w:tmpl w:val="77880D22"/>
    <w:lvl w:ilvl="0" w:tplc="ACEEB4C2">
      <w:start w:val="1"/>
      <w:numFmt w:val="decimal"/>
      <w:lvlText w:val="%1."/>
      <w:lvlJc w:val="left"/>
      <w:pPr>
        <w:ind w:left="720" w:hanging="360"/>
      </w:pPr>
      <w:rPr>
        <w:rFonts w:ascii="Times New Roman" w:eastAsia="Arial Unicode MS" w:hAnsi="Times New Roman" w:cs="Times New Roman"/>
      </w:rPr>
    </w:lvl>
    <w:lvl w:ilvl="1" w:tplc="0F0EF302" w:tentative="1">
      <w:start w:val="1"/>
      <w:numFmt w:val="lowerLetter"/>
      <w:lvlText w:val="%2."/>
      <w:lvlJc w:val="left"/>
      <w:pPr>
        <w:ind w:left="1440" w:hanging="360"/>
      </w:pPr>
    </w:lvl>
    <w:lvl w:ilvl="2" w:tplc="1422DB10" w:tentative="1">
      <w:start w:val="1"/>
      <w:numFmt w:val="lowerRoman"/>
      <w:lvlText w:val="%3."/>
      <w:lvlJc w:val="right"/>
      <w:pPr>
        <w:ind w:left="2160" w:hanging="180"/>
      </w:pPr>
    </w:lvl>
    <w:lvl w:ilvl="3" w:tplc="974E232C" w:tentative="1">
      <w:start w:val="1"/>
      <w:numFmt w:val="decimal"/>
      <w:lvlText w:val="%4."/>
      <w:lvlJc w:val="left"/>
      <w:pPr>
        <w:ind w:left="2880" w:hanging="360"/>
      </w:pPr>
    </w:lvl>
    <w:lvl w:ilvl="4" w:tplc="D7FED800" w:tentative="1">
      <w:start w:val="1"/>
      <w:numFmt w:val="lowerLetter"/>
      <w:lvlText w:val="%5."/>
      <w:lvlJc w:val="left"/>
      <w:pPr>
        <w:ind w:left="3600" w:hanging="360"/>
      </w:pPr>
    </w:lvl>
    <w:lvl w:ilvl="5" w:tplc="125E03E0" w:tentative="1">
      <w:start w:val="1"/>
      <w:numFmt w:val="lowerRoman"/>
      <w:lvlText w:val="%6."/>
      <w:lvlJc w:val="right"/>
      <w:pPr>
        <w:ind w:left="4320" w:hanging="180"/>
      </w:pPr>
    </w:lvl>
    <w:lvl w:ilvl="6" w:tplc="FE246E2A" w:tentative="1">
      <w:start w:val="1"/>
      <w:numFmt w:val="decimal"/>
      <w:lvlText w:val="%7."/>
      <w:lvlJc w:val="left"/>
      <w:pPr>
        <w:ind w:left="5040" w:hanging="360"/>
      </w:pPr>
    </w:lvl>
    <w:lvl w:ilvl="7" w:tplc="DF7AF840" w:tentative="1">
      <w:start w:val="1"/>
      <w:numFmt w:val="lowerLetter"/>
      <w:lvlText w:val="%8."/>
      <w:lvlJc w:val="left"/>
      <w:pPr>
        <w:ind w:left="5760" w:hanging="360"/>
      </w:pPr>
    </w:lvl>
    <w:lvl w:ilvl="8" w:tplc="4CEC9132" w:tentative="1">
      <w:start w:val="1"/>
      <w:numFmt w:val="lowerRoman"/>
      <w:lvlText w:val="%9."/>
      <w:lvlJc w:val="right"/>
      <w:pPr>
        <w:ind w:left="6480" w:hanging="180"/>
      </w:pPr>
    </w:lvl>
  </w:abstractNum>
  <w:abstractNum w:abstractNumId="30" w15:restartNumberingAfterBreak="0">
    <w:nsid w:val="60E160B5"/>
    <w:multiLevelType w:val="hybridMultilevel"/>
    <w:tmpl w:val="B89A9C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2575EA1"/>
    <w:multiLevelType w:val="hybridMultilevel"/>
    <w:tmpl w:val="0BAC2AD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3167E2F"/>
    <w:multiLevelType w:val="hybridMultilevel"/>
    <w:tmpl w:val="0930DBD2"/>
    <w:lvl w:ilvl="0" w:tplc="E01C3990">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3FC1532"/>
    <w:multiLevelType w:val="hybridMultilevel"/>
    <w:tmpl w:val="0930DBD2"/>
    <w:lvl w:ilvl="0" w:tplc="E01C3990">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5C46B3A"/>
    <w:multiLevelType w:val="hybridMultilevel"/>
    <w:tmpl w:val="4E2C868A"/>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66BB65FA"/>
    <w:multiLevelType w:val="hybridMultilevel"/>
    <w:tmpl w:val="39A258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7A86AC0"/>
    <w:multiLevelType w:val="hybridMultilevel"/>
    <w:tmpl w:val="0930DBD2"/>
    <w:lvl w:ilvl="0" w:tplc="E01C3990">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1646437"/>
    <w:multiLevelType w:val="hybridMultilevel"/>
    <w:tmpl w:val="C70EFE8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A141C4A"/>
    <w:multiLevelType w:val="hybridMultilevel"/>
    <w:tmpl w:val="0930DBD2"/>
    <w:lvl w:ilvl="0" w:tplc="E01C3990">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13"/>
  </w:num>
  <w:num w:numId="3">
    <w:abstractNumId w:val="26"/>
  </w:num>
  <w:num w:numId="4">
    <w:abstractNumId w:val="14"/>
  </w:num>
  <w:num w:numId="5">
    <w:abstractNumId w:val="28"/>
  </w:num>
  <w:num w:numId="6">
    <w:abstractNumId w:val="11"/>
  </w:num>
  <w:num w:numId="7">
    <w:abstractNumId w:val="22"/>
  </w:num>
  <w:num w:numId="8">
    <w:abstractNumId w:val="10"/>
  </w:num>
  <w:num w:numId="9">
    <w:abstractNumId w:val="27"/>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25"/>
  </w:num>
  <w:num w:numId="20">
    <w:abstractNumId w:val="35"/>
  </w:num>
  <w:num w:numId="21">
    <w:abstractNumId w:val="38"/>
  </w:num>
  <w:num w:numId="22">
    <w:abstractNumId w:val="0"/>
  </w:num>
  <w:num w:numId="23">
    <w:abstractNumId w:val="34"/>
  </w:num>
  <w:num w:numId="24">
    <w:abstractNumId w:val="3"/>
  </w:num>
  <w:num w:numId="25">
    <w:abstractNumId w:val="9"/>
  </w:num>
  <w:num w:numId="26">
    <w:abstractNumId w:val="20"/>
  </w:num>
  <w:num w:numId="27">
    <w:abstractNumId w:val="5"/>
  </w:num>
  <w:num w:numId="28">
    <w:abstractNumId w:val="15"/>
  </w:num>
  <w:num w:numId="29">
    <w:abstractNumId w:val="21"/>
  </w:num>
  <w:num w:numId="30">
    <w:abstractNumId w:val="6"/>
  </w:num>
  <w:num w:numId="31">
    <w:abstractNumId w:val="33"/>
  </w:num>
  <w:num w:numId="32">
    <w:abstractNumId w:val="4"/>
  </w:num>
  <w:num w:numId="33">
    <w:abstractNumId w:val="12"/>
  </w:num>
  <w:num w:numId="34">
    <w:abstractNumId w:val="32"/>
  </w:num>
  <w:num w:numId="35">
    <w:abstractNumId w:val="8"/>
  </w:num>
  <w:num w:numId="36">
    <w:abstractNumId w:val="36"/>
  </w:num>
  <w:num w:numId="37">
    <w:abstractNumId w:val="23"/>
  </w:num>
  <w:num w:numId="38">
    <w:abstractNumId w:val="1"/>
  </w:num>
  <w:num w:numId="39">
    <w:abstractNumId w:val="18"/>
  </w:num>
  <w:num w:numId="40">
    <w:abstractNumId w:val="37"/>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954"/>
    <w:rsid w:val="00023954"/>
    <w:rsid w:val="000E4517"/>
    <w:rsid w:val="00274F19"/>
    <w:rsid w:val="00293FF6"/>
    <w:rsid w:val="004B304F"/>
    <w:rsid w:val="004E0E3E"/>
    <w:rsid w:val="008E7A0B"/>
    <w:rsid w:val="009434AA"/>
    <w:rsid w:val="00B332FA"/>
    <w:rsid w:val="00C84699"/>
    <w:rsid w:val="00C857A8"/>
    <w:rsid w:val="00C94F5A"/>
    <w:rsid w:val="00CB7993"/>
    <w:rsid w:val="00CF4BC5"/>
    <w:rsid w:val="00D07EB2"/>
    <w:rsid w:val="00F526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ACE18E1-CA47-4420-AA74-06B361AF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
    <w:basedOn w:val="Normalny"/>
    <w:next w:val="Normalny"/>
    <w:link w:val="Nagwek1Znak"/>
    <w:qFormat/>
    <w:rsid w:val="00C94F5A"/>
    <w:pPr>
      <w:keepNext/>
      <w:spacing w:after="0" w:line="240" w:lineRule="auto"/>
      <w:jc w:val="center"/>
      <w:outlineLvl w:val="0"/>
    </w:pPr>
    <w:rPr>
      <w:rFonts w:ascii="Times New Roman" w:eastAsia="Times New Roman" w:hAnsi="Times New Roman" w:cs="Times New Roman"/>
      <w:sz w:val="24"/>
      <w:szCs w:val="20"/>
      <w:lang w:eastAsia="pl-PL"/>
    </w:rPr>
  </w:style>
  <w:style w:type="paragraph" w:styleId="Nagwek3">
    <w:name w:val="heading 3"/>
    <w:basedOn w:val="Normalny"/>
    <w:next w:val="Normalny"/>
    <w:link w:val="Nagwek3Znak"/>
    <w:qFormat/>
    <w:rsid w:val="00C94F5A"/>
    <w:pPr>
      <w:keepNext/>
      <w:spacing w:after="0" w:line="240" w:lineRule="auto"/>
      <w:jc w:val="both"/>
      <w:outlineLvl w:val="2"/>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023954"/>
    <w:pPr>
      <w:ind w:left="720"/>
      <w:contextualSpacing/>
    </w:pPr>
  </w:style>
  <w:style w:type="character" w:customStyle="1" w:styleId="Nagwek1Znak">
    <w:name w:val="Nagłówek 1 Znak"/>
    <w:aliases w:val="H1 Znak Znak,h1 Znak Znak,II+ Znak Znak,I Znak Znak,Kurstitel Znak Znak,1 ghost Znak Znak,g Znak Znak,ghost Znak Znak,1 h3 Znak Znak,Capitolo Znak Znak,H11 Znak Znak,H12 Znak Znak,H13 Znak Znak,H14 Znak Znak,H15 Znak Znak,H16 Znak Znak"/>
    <w:basedOn w:val="Domylnaczcionkaakapitu"/>
    <w:link w:val="Nagwek1"/>
    <w:rsid w:val="00C94F5A"/>
    <w:rPr>
      <w:rFonts w:ascii="Times New Roman" w:eastAsia="Times New Roman" w:hAnsi="Times New Roman" w:cs="Times New Roman"/>
      <w:sz w:val="24"/>
      <w:szCs w:val="20"/>
      <w:lang w:eastAsia="pl-PL"/>
    </w:rPr>
  </w:style>
  <w:style w:type="character" w:customStyle="1" w:styleId="Nagwek3Znak">
    <w:name w:val="Nagłówek 3 Znak"/>
    <w:basedOn w:val="Domylnaczcionkaakapitu"/>
    <w:link w:val="Nagwek3"/>
    <w:rsid w:val="00C94F5A"/>
    <w:rPr>
      <w:rFonts w:ascii="Times New Roman" w:eastAsia="Times New Roman" w:hAnsi="Times New Roman" w:cs="Times New Roman"/>
      <w:sz w:val="24"/>
      <w:szCs w:val="20"/>
      <w:lang w:eastAsia="pl-PL"/>
    </w:rPr>
  </w:style>
  <w:style w:type="paragraph" w:styleId="Tekstpodstawowy">
    <w:name w:val="Body Text"/>
    <w:aliases w:val="Tekst podstawow.(F2),(F2),body text,contents,Szövegtörzs"/>
    <w:basedOn w:val="Normalny"/>
    <w:link w:val="TekstpodstawowyZnak"/>
    <w:rsid w:val="00C94F5A"/>
    <w:pPr>
      <w:spacing w:after="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aliases w:val="Tekst podstawow.(F2) Znak,(F2) Znak,body text Znak,contents Znak,Szövegtörzs Znak"/>
    <w:basedOn w:val="Domylnaczcionkaakapitu"/>
    <w:link w:val="Tekstpodstawowy"/>
    <w:rsid w:val="00C94F5A"/>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C94F5A"/>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rsid w:val="00C94F5A"/>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unhideWhenUsed/>
    <w:rsid w:val="00C94F5A"/>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C94F5A"/>
    <w:rPr>
      <w:rFonts w:ascii="Times New Roman" w:eastAsia="Times New Roman" w:hAnsi="Times New Roman" w:cs="Times New Roman"/>
      <w:sz w:val="20"/>
      <w:szCs w:val="20"/>
      <w:lang w:eastAsia="pl-PL"/>
    </w:rPr>
  </w:style>
  <w:style w:type="paragraph" w:styleId="Nagwek">
    <w:name w:val="header"/>
    <w:basedOn w:val="Normalny"/>
    <w:link w:val="NagwekZnak"/>
    <w:rsid w:val="00C94F5A"/>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C94F5A"/>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C94F5A"/>
    <w:pPr>
      <w:spacing w:after="0" w:line="240" w:lineRule="auto"/>
      <w:jc w:val="both"/>
    </w:pPr>
    <w:rPr>
      <w:rFonts w:ascii="Times New Roman" w:eastAsia="Times New Roman" w:hAnsi="Times New Roman" w:cs="Times New Roman"/>
      <w:b/>
      <w:sz w:val="24"/>
      <w:szCs w:val="20"/>
      <w:lang w:eastAsia="pl-PL"/>
    </w:rPr>
  </w:style>
  <w:style w:type="paragraph" w:customStyle="1" w:styleId="Kropki">
    <w:name w:val="Kropki"/>
    <w:basedOn w:val="Normalny"/>
    <w:rsid w:val="00C94F5A"/>
    <w:pPr>
      <w:tabs>
        <w:tab w:val="left" w:leader="dot" w:pos="9072"/>
      </w:tabs>
      <w:suppressAutoHyphens/>
      <w:spacing w:after="0" w:line="360" w:lineRule="auto"/>
      <w:jc w:val="right"/>
    </w:pPr>
    <w:rPr>
      <w:rFonts w:ascii="Arial" w:eastAsia="Times New Roman" w:hAnsi="Arial" w:cs="Times New Roman"/>
      <w:sz w:val="24"/>
      <w:szCs w:val="20"/>
      <w:lang w:eastAsia="ar-SA"/>
    </w:rPr>
  </w:style>
  <w:style w:type="paragraph" w:customStyle="1" w:styleId="Default">
    <w:name w:val="Default"/>
    <w:rsid w:val="00C94F5A"/>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character" w:customStyle="1" w:styleId="FontStyle59">
    <w:name w:val="Font Style59"/>
    <w:basedOn w:val="Domylnaczcionkaakapitu"/>
    <w:rsid w:val="00C94F5A"/>
    <w:rPr>
      <w:rFonts w:ascii="Times New Roman" w:hAnsi="Times New Roman" w:cs="Times New Roman"/>
      <w:i/>
      <w:iCs/>
      <w:sz w:val="22"/>
      <w:szCs w:val="22"/>
    </w:rPr>
  </w:style>
  <w:style w:type="paragraph" w:styleId="Tekstprzypisudolnego">
    <w:name w:val="footnote text"/>
    <w:basedOn w:val="Normalny"/>
    <w:link w:val="TekstprzypisudolnegoZnak"/>
    <w:rsid w:val="00C94F5A"/>
    <w:pPr>
      <w:widowControl w:val="0"/>
      <w:suppressAutoHyphens/>
      <w:spacing w:after="0" w:line="240" w:lineRule="auto"/>
    </w:pPr>
    <w:rPr>
      <w:rFonts w:ascii="Times New Roman" w:eastAsia="Arial Unicode MS" w:hAnsi="Times New Roman" w:cs="Times New Roman"/>
      <w:kern w:val="1"/>
      <w:sz w:val="20"/>
      <w:szCs w:val="20"/>
    </w:rPr>
  </w:style>
  <w:style w:type="character" w:customStyle="1" w:styleId="TekstprzypisudolnegoZnak">
    <w:name w:val="Tekst przypisu dolnego Znak"/>
    <w:basedOn w:val="Domylnaczcionkaakapitu"/>
    <w:link w:val="Tekstprzypisudolnego"/>
    <w:rsid w:val="00C94F5A"/>
    <w:rPr>
      <w:rFonts w:ascii="Times New Roman" w:eastAsia="Arial Unicode MS" w:hAnsi="Times New Roman" w:cs="Times New Roman"/>
      <w:kern w:val="1"/>
      <w:sz w:val="20"/>
      <w:szCs w:val="20"/>
    </w:rPr>
  </w:style>
  <w:style w:type="character" w:styleId="Odwoanieprzypisudolnego">
    <w:name w:val="footnote reference"/>
    <w:basedOn w:val="Domylnaczcionkaakapitu"/>
    <w:rsid w:val="00C94F5A"/>
    <w:rPr>
      <w:vertAlign w:val="superscript"/>
    </w:rPr>
  </w:style>
  <w:style w:type="paragraph" w:styleId="Tekstdymka">
    <w:name w:val="Balloon Text"/>
    <w:basedOn w:val="Normalny"/>
    <w:link w:val="TekstdymkaZnak"/>
    <w:uiPriority w:val="99"/>
    <w:semiHidden/>
    <w:unhideWhenUsed/>
    <w:rsid w:val="00274F1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74F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4119</TotalTime>
  <Pages>16</Pages>
  <Words>4005</Words>
  <Characters>24030</Characters>
  <Application>Microsoft Office Word</Application>
  <DocSecurity>0</DocSecurity>
  <Lines>200</Lines>
  <Paragraphs>55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27980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Lukasz Dmowski</dc:creator>
  <cp:keywords/>
  <dc:description/>
  <cp:lastModifiedBy>Lukasz Dmowski</cp:lastModifiedBy>
  <cp:revision>5</cp:revision>
  <cp:lastPrinted>2016-05-02T06:43:00Z</cp:lastPrinted>
  <dcterms:created xsi:type="dcterms:W3CDTF">2016-04-29T10:08:00Z</dcterms:created>
  <dcterms:modified xsi:type="dcterms:W3CDTF">2016-05-02T09:22:00Z</dcterms:modified>
</cp:coreProperties>
</file>