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2727A" w14:textId="77777777" w:rsidR="009C0D89" w:rsidRDefault="009C0D89" w:rsidP="009C0D89">
      <w:pPr>
        <w:jc w:val="right"/>
        <w:rPr>
          <w:b/>
        </w:rPr>
      </w:pPr>
      <w:r>
        <w:rPr>
          <w:b/>
        </w:rPr>
        <w:t xml:space="preserve">Załącznik nr 2 do zaproszenia </w:t>
      </w:r>
    </w:p>
    <w:p w14:paraId="707E73F5" w14:textId="77777777" w:rsidR="00E55947" w:rsidRPr="00E55947" w:rsidRDefault="00E55947" w:rsidP="00FD4CB7">
      <w:pPr>
        <w:jc w:val="center"/>
        <w:rPr>
          <w:b/>
          <w:bCs/>
        </w:rPr>
      </w:pPr>
      <w:r w:rsidRPr="00E55947">
        <w:rPr>
          <w:b/>
        </w:rPr>
        <w:t>Opis przedmiotu zamówienia</w:t>
      </w:r>
    </w:p>
    <w:p w14:paraId="3E337358" w14:textId="2572A249" w:rsidR="00E55947" w:rsidRPr="00E55947" w:rsidRDefault="00E55947" w:rsidP="00E55947">
      <w:pPr>
        <w:rPr>
          <w:b/>
        </w:rPr>
      </w:pPr>
      <w:r w:rsidRPr="00E55947">
        <w:t>Przedmiotem zamówienia jest</w:t>
      </w:r>
      <w:r w:rsidRPr="00E55947">
        <w:rPr>
          <w:b/>
        </w:rPr>
        <w:t xml:space="preserve"> </w:t>
      </w:r>
      <w:r w:rsidR="00740EFC">
        <w:t>realizacja</w:t>
      </w:r>
      <w:r w:rsidRPr="00E55947">
        <w:t xml:space="preserve"> szkolenia </w:t>
      </w:r>
      <w:r w:rsidR="00E76224">
        <w:t>p</w:t>
      </w:r>
      <w:r w:rsidRPr="00E55947">
        <w:t>t.:</w:t>
      </w:r>
      <w:r w:rsidRPr="00E55947">
        <w:rPr>
          <w:b/>
        </w:rPr>
        <w:t xml:space="preserve"> </w:t>
      </w:r>
      <w:r w:rsidR="00866CD9" w:rsidRPr="00866CD9">
        <w:rPr>
          <w:rFonts w:ascii="Calibri" w:eastAsia="Calibri" w:hAnsi="Calibri" w:cs="Calibri"/>
          <w:b/>
        </w:rPr>
        <w:t>„Nowe Zamówienia publiczne – analiza potrzeb i wymagań, raport z wykonania umowy, szacowanie wartości zamówienia, opis przedmiotu zamówienia, określanie warunków udziału w postepowaniu oraz kryteriów oceny ofert”.</w:t>
      </w:r>
    </w:p>
    <w:p w14:paraId="6D1E8B14" w14:textId="77777777" w:rsidR="00E55947" w:rsidRPr="00E55947" w:rsidRDefault="00E55947" w:rsidP="00E55947">
      <w:pPr>
        <w:numPr>
          <w:ilvl w:val="0"/>
          <w:numId w:val="1"/>
        </w:numPr>
        <w:tabs>
          <w:tab w:val="num" w:pos="0"/>
        </w:tabs>
        <w:rPr>
          <w:b/>
        </w:rPr>
      </w:pPr>
      <w:r w:rsidRPr="00E55947">
        <w:rPr>
          <w:b/>
        </w:rPr>
        <w:t xml:space="preserve"> Lokalizacja</w:t>
      </w:r>
    </w:p>
    <w:p w14:paraId="16520F2D" w14:textId="0DB2ECB2" w:rsidR="00866CD9" w:rsidRDefault="00866CD9" w:rsidP="00866CD9">
      <w:pPr>
        <w:ind w:left="786"/>
        <w:rPr>
          <w:b/>
        </w:rPr>
      </w:pPr>
      <w:r w:rsidRPr="00866CD9">
        <w:t xml:space="preserve">Miejsce realizacji szkolenia- województwo mazowieckie. Dokładna lokalizacja zostanie wskazana po udzieleniu zamówienia na usługi hotelarskie i gastronomiczne.  </w:t>
      </w:r>
      <w:r w:rsidR="00E55947" w:rsidRPr="00E55947">
        <w:rPr>
          <w:b/>
        </w:rPr>
        <w:t xml:space="preserve"> </w:t>
      </w:r>
    </w:p>
    <w:p w14:paraId="3EC44EF2" w14:textId="393DE39F" w:rsidR="00E55947" w:rsidRPr="00E55947" w:rsidRDefault="00E55947" w:rsidP="00866CD9">
      <w:pPr>
        <w:ind w:left="786"/>
        <w:rPr>
          <w:b/>
        </w:rPr>
      </w:pPr>
      <w:r w:rsidRPr="00E55947">
        <w:rPr>
          <w:b/>
        </w:rPr>
        <w:t>Liczba uczestników szkolenia</w:t>
      </w:r>
    </w:p>
    <w:p w14:paraId="0C156140" w14:textId="78104BCA" w:rsidR="00E55947" w:rsidRPr="00E55947" w:rsidRDefault="00866CD9" w:rsidP="00E55947">
      <w:pPr>
        <w:rPr>
          <w:b/>
        </w:rPr>
      </w:pPr>
      <w:r>
        <w:t>Około 100</w:t>
      </w:r>
      <w:r w:rsidR="00E55947" w:rsidRPr="00E55947">
        <w:t xml:space="preserve"> osób (pracownicy</w:t>
      </w:r>
      <w:r w:rsidR="00E76224">
        <w:t xml:space="preserve"> odpowiedzialni za przygotowanie wniosków o udzielenie zamówienia w poszczególnych komórkach merytorycznych)</w:t>
      </w:r>
      <w:r w:rsidR="00E55947" w:rsidRPr="00E55947">
        <w:t xml:space="preserve">. Liczba uczestników szkolenia może ulec zmniejszeniu o maksymalnie </w:t>
      </w:r>
      <w:r w:rsidR="00E76224">
        <w:t>30%</w:t>
      </w:r>
      <w:r w:rsidR="00E55947" w:rsidRPr="00E55947">
        <w:t xml:space="preserve">. Ostateczna liczba uczestników zostanie zgłoszona Wykonawcy pisemnie lub e-mailem na </w:t>
      </w:r>
      <w:r>
        <w:t>4</w:t>
      </w:r>
      <w:r w:rsidR="00E55947" w:rsidRPr="00E55947">
        <w:t xml:space="preserve"> dni robocze przed terminem szkolenia.</w:t>
      </w:r>
    </w:p>
    <w:p w14:paraId="2B4084BB" w14:textId="77777777" w:rsidR="00E55947" w:rsidRPr="00E55947" w:rsidRDefault="00E55947" w:rsidP="00E55947">
      <w:pPr>
        <w:numPr>
          <w:ilvl w:val="0"/>
          <w:numId w:val="1"/>
        </w:numPr>
        <w:tabs>
          <w:tab w:val="num" w:pos="0"/>
        </w:tabs>
        <w:rPr>
          <w:b/>
        </w:rPr>
      </w:pPr>
      <w:r w:rsidRPr="00E55947">
        <w:rPr>
          <w:b/>
        </w:rPr>
        <w:t xml:space="preserve"> Termin szkolenia</w:t>
      </w:r>
    </w:p>
    <w:p w14:paraId="6530C16A" w14:textId="4750171B" w:rsidR="00E55947" w:rsidRPr="00E55947" w:rsidRDefault="00E55947" w:rsidP="00E55947">
      <w:pPr>
        <w:numPr>
          <w:ilvl w:val="0"/>
          <w:numId w:val="6"/>
        </w:numPr>
      </w:pPr>
      <w:r w:rsidRPr="00E55947">
        <w:t xml:space="preserve">Szkolenie zostanie przeprowadzone w </w:t>
      </w:r>
      <w:r w:rsidR="00E76224">
        <w:t>dni</w:t>
      </w:r>
      <w:r w:rsidR="00866CD9">
        <w:t xml:space="preserve">ach 10-11 grudnia 2020 r. </w:t>
      </w:r>
      <w:r w:rsidR="00E76224">
        <w:t xml:space="preserve"> </w:t>
      </w:r>
    </w:p>
    <w:p w14:paraId="1A78E44A" w14:textId="519858F2" w:rsidR="00E55947" w:rsidRPr="00E55947" w:rsidRDefault="00E76224" w:rsidP="00E55947">
      <w:pPr>
        <w:numPr>
          <w:ilvl w:val="0"/>
          <w:numId w:val="6"/>
        </w:numPr>
        <w:rPr>
          <w:b/>
        </w:rPr>
      </w:pPr>
      <w:r>
        <w:t xml:space="preserve">Zamawiający dopuszcza zmianę terminu szkolenia z inicjatywy Zamawiającego, </w:t>
      </w:r>
      <w:r w:rsidR="00866CD9">
        <w:t xml:space="preserve">w przedziale czasowym od 1.12.2020 </w:t>
      </w:r>
      <w:r>
        <w:t>do 31.01.202</w:t>
      </w:r>
      <w:r w:rsidR="00866CD9">
        <w:t>1</w:t>
      </w:r>
      <w:r>
        <w:t xml:space="preserve"> r. </w:t>
      </w:r>
    </w:p>
    <w:p w14:paraId="21BD4CCB" w14:textId="77777777" w:rsidR="00E55947" w:rsidRPr="00E55947" w:rsidRDefault="00E55947" w:rsidP="00E55947">
      <w:pPr>
        <w:numPr>
          <w:ilvl w:val="0"/>
          <w:numId w:val="1"/>
        </w:numPr>
        <w:tabs>
          <w:tab w:val="num" w:pos="0"/>
        </w:tabs>
        <w:rPr>
          <w:b/>
        </w:rPr>
      </w:pPr>
      <w:r w:rsidRPr="00E55947">
        <w:rPr>
          <w:b/>
        </w:rPr>
        <w:t xml:space="preserve"> Opis szkolenia</w:t>
      </w:r>
    </w:p>
    <w:p w14:paraId="7637BFF0" w14:textId="77777777" w:rsidR="00E55947" w:rsidRPr="00E55947" w:rsidRDefault="00E55947" w:rsidP="00E55947">
      <w:r w:rsidRPr="00E55947">
        <w:t>W trakcie szkolenia należy poruszyć zagadnienia przedstawione w poniżej zamieszczonym zakresie tematycznym szkolenia (w kolejności przedstawionej poniżej).</w:t>
      </w:r>
    </w:p>
    <w:p w14:paraId="53CB633B" w14:textId="77777777" w:rsidR="00E55947" w:rsidRPr="00E55947" w:rsidRDefault="00E55947" w:rsidP="00E55947">
      <w:pPr>
        <w:rPr>
          <w:b/>
          <w:u w:val="single"/>
        </w:rPr>
      </w:pPr>
      <w:r w:rsidRPr="00E55947">
        <w:rPr>
          <w:b/>
          <w:u w:val="single"/>
        </w:rPr>
        <w:t>Zakres tematyczny szkolenia:</w:t>
      </w:r>
    </w:p>
    <w:p w14:paraId="45E2B093" w14:textId="0D0FB1E3" w:rsidR="00866CD9" w:rsidRPr="00866CD9" w:rsidRDefault="00866CD9" w:rsidP="00E76224">
      <w:pPr>
        <w:numPr>
          <w:ilvl w:val="0"/>
          <w:numId w:val="2"/>
        </w:numPr>
        <w:rPr>
          <w:rFonts w:cstheme="minorHAnsi"/>
        </w:rPr>
      </w:pPr>
      <w:r w:rsidRPr="00866CD9">
        <w:rPr>
          <w:rFonts w:cstheme="minorHAnsi"/>
          <w:shd w:val="clear" w:color="auto" w:fill="FFFFFF"/>
        </w:rPr>
        <w:t>Sporządzenie analizy potrzeb i wymagań dotyczących zamówienia</w:t>
      </w:r>
    </w:p>
    <w:p w14:paraId="3CAAB0D1" w14:textId="26452680" w:rsidR="00E55947" w:rsidRPr="00E55947" w:rsidRDefault="00E55947" w:rsidP="00E76224">
      <w:pPr>
        <w:numPr>
          <w:ilvl w:val="0"/>
          <w:numId w:val="2"/>
        </w:numPr>
      </w:pPr>
      <w:r w:rsidRPr="00E55947">
        <w:t>Prawidłowy opis przedmiotu zamówienia</w:t>
      </w:r>
      <w:r w:rsidR="00E76224">
        <w:t>- omówienie konkretnych przykładów z zakresu organizacji imprez, dostawy materiałów informacyjno-promocyjnych, usług drukowania</w:t>
      </w:r>
      <w:r w:rsidRPr="00E55947">
        <w:t xml:space="preserve">. </w:t>
      </w:r>
    </w:p>
    <w:p w14:paraId="7B4E085B" w14:textId="77777777" w:rsidR="00E76224" w:rsidRDefault="00E55947" w:rsidP="00E55947">
      <w:pPr>
        <w:numPr>
          <w:ilvl w:val="0"/>
          <w:numId w:val="2"/>
        </w:numPr>
      </w:pPr>
      <w:r w:rsidRPr="00E55947">
        <w:t xml:space="preserve">Szacowanie wartości zamówienia, dzielenie zamówienia na części. </w:t>
      </w:r>
    </w:p>
    <w:p w14:paraId="7BA3815E" w14:textId="77777777" w:rsidR="00097A05" w:rsidRDefault="00097A05" w:rsidP="00E55947">
      <w:pPr>
        <w:numPr>
          <w:ilvl w:val="0"/>
          <w:numId w:val="2"/>
        </w:numPr>
      </w:pPr>
      <w:r>
        <w:t>Racjonalne ustalanie warunków udziału w postępowaniu, proporcjonalne do wielkości i wartości zamówienia.</w:t>
      </w:r>
    </w:p>
    <w:p w14:paraId="4AA6EC28" w14:textId="3FE00832" w:rsidR="00097A05" w:rsidRDefault="00097A05" w:rsidP="00E55947">
      <w:pPr>
        <w:numPr>
          <w:ilvl w:val="0"/>
          <w:numId w:val="2"/>
        </w:numPr>
      </w:pPr>
      <w:r>
        <w:t xml:space="preserve"> Ustalanie kryteriów oceny ofert, odpowiedni dobór wag w przypadku usług i dostaw. Proporcjonalność kryteriów w usługach społecznych. </w:t>
      </w:r>
    </w:p>
    <w:p w14:paraId="10A74AF2" w14:textId="04901F28" w:rsidR="00866CD9" w:rsidRDefault="00866CD9" w:rsidP="00E55947">
      <w:pPr>
        <w:numPr>
          <w:ilvl w:val="0"/>
          <w:numId w:val="2"/>
        </w:numPr>
      </w:pPr>
      <w:r>
        <w:t xml:space="preserve">Raport z wykonania umowy.  </w:t>
      </w:r>
    </w:p>
    <w:p w14:paraId="00BEA1DD" w14:textId="77777777" w:rsidR="00E55947" w:rsidRDefault="00E55947" w:rsidP="00E55947">
      <w:pPr>
        <w:rPr>
          <w:b/>
          <w:u w:val="single"/>
        </w:rPr>
      </w:pPr>
    </w:p>
    <w:p w14:paraId="2C543AE8" w14:textId="77777777" w:rsidR="00FD4CB7" w:rsidRDefault="00FD4CB7" w:rsidP="00E55947">
      <w:pPr>
        <w:rPr>
          <w:b/>
          <w:u w:val="single"/>
        </w:rPr>
      </w:pPr>
    </w:p>
    <w:p w14:paraId="3664A2C9" w14:textId="77777777" w:rsidR="00FD4CB7" w:rsidRPr="00E55947" w:rsidRDefault="00FD4CB7" w:rsidP="00E55947">
      <w:pPr>
        <w:rPr>
          <w:b/>
          <w:u w:val="single"/>
        </w:rPr>
      </w:pPr>
    </w:p>
    <w:p w14:paraId="4DC5C974" w14:textId="77777777" w:rsidR="00E55947" w:rsidRPr="00E55947" w:rsidRDefault="00E55947" w:rsidP="00E55947">
      <w:pPr>
        <w:rPr>
          <w:b/>
          <w:u w:val="single"/>
        </w:rPr>
      </w:pPr>
      <w:r w:rsidRPr="00E55947">
        <w:rPr>
          <w:b/>
          <w:u w:val="single"/>
        </w:rPr>
        <w:t>Ramowy harmonogram szkolenia:</w:t>
      </w:r>
    </w:p>
    <w:p w14:paraId="497EA7E3" w14:textId="77777777" w:rsidR="00D56990" w:rsidRDefault="00D56990" w:rsidP="00E55947">
      <w:r>
        <w:t xml:space="preserve">Dzień 1: </w:t>
      </w:r>
    </w:p>
    <w:p w14:paraId="01712E66" w14:textId="6F2715DD" w:rsidR="00E55947" w:rsidRPr="00E55947" w:rsidRDefault="00D56990" w:rsidP="00E55947">
      <w:r>
        <w:t>10</w:t>
      </w:r>
      <w:r w:rsidR="00E55947" w:rsidRPr="00E55947">
        <w:t xml:space="preserve">.00 – </w:t>
      </w:r>
      <w:r>
        <w:t>10</w:t>
      </w:r>
      <w:r w:rsidR="00E55947" w:rsidRPr="00E55947">
        <w:t>.15 rejestracja uczestników</w:t>
      </w:r>
    </w:p>
    <w:p w14:paraId="6E0DB381" w14:textId="362CD031" w:rsidR="00E55947" w:rsidRPr="00E55947" w:rsidRDefault="00D56990" w:rsidP="00E55947">
      <w:r>
        <w:t>10</w:t>
      </w:r>
      <w:r w:rsidR="00E55947" w:rsidRPr="00E55947">
        <w:t xml:space="preserve">.15 – </w:t>
      </w:r>
      <w:r>
        <w:t>11.45</w:t>
      </w:r>
      <w:r w:rsidR="00E55947" w:rsidRPr="00E55947">
        <w:t xml:space="preserve"> część wykładowa</w:t>
      </w:r>
    </w:p>
    <w:p w14:paraId="1EAC3B67" w14:textId="311E56FA" w:rsidR="00E55947" w:rsidRPr="00E55947" w:rsidRDefault="00D56990" w:rsidP="00E55947">
      <w:r>
        <w:t>11.45</w:t>
      </w:r>
      <w:r w:rsidR="00E55947" w:rsidRPr="00E55947">
        <w:t xml:space="preserve"> – </w:t>
      </w:r>
      <w:r>
        <w:t>11.00</w:t>
      </w:r>
      <w:r w:rsidR="00E55947" w:rsidRPr="00E55947">
        <w:t xml:space="preserve"> przerwa kawowa (serwis kawowy zapewnia </w:t>
      </w:r>
      <w:r w:rsidR="00D41C2A">
        <w:t>Zamawiający</w:t>
      </w:r>
      <w:r w:rsidR="00E55947" w:rsidRPr="00E55947">
        <w:t>)</w:t>
      </w:r>
    </w:p>
    <w:p w14:paraId="506F8DD9" w14:textId="73C1E712" w:rsidR="00E55947" w:rsidRPr="00E55947" w:rsidRDefault="00D56990" w:rsidP="00E55947">
      <w:r>
        <w:t>11.00</w:t>
      </w:r>
      <w:r w:rsidR="00E55947" w:rsidRPr="00E55947">
        <w:t xml:space="preserve"> – 12.</w:t>
      </w:r>
      <w:r>
        <w:t>3</w:t>
      </w:r>
      <w:r w:rsidR="00E55947" w:rsidRPr="00E55947">
        <w:t>0 część wykładowa</w:t>
      </w:r>
    </w:p>
    <w:p w14:paraId="62A196D8" w14:textId="2E4E18A4" w:rsidR="00E55947" w:rsidRPr="00E55947" w:rsidRDefault="00E55947" w:rsidP="00E55947">
      <w:r w:rsidRPr="00E55947">
        <w:t>12.</w:t>
      </w:r>
      <w:r w:rsidR="00D56990">
        <w:t>3</w:t>
      </w:r>
      <w:r w:rsidRPr="00E55947">
        <w:t xml:space="preserve">0 – </w:t>
      </w:r>
      <w:r w:rsidR="00D56990">
        <w:t>13.30</w:t>
      </w:r>
      <w:r w:rsidRPr="00E55947">
        <w:t xml:space="preserve"> </w:t>
      </w:r>
      <w:r w:rsidR="00D56990">
        <w:t>obiad (</w:t>
      </w:r>
      <w:r w:rsidR="00D56990" w:rsidRPr="00D56990">
        <w:t>zapewnia Zamawiający)</w:t>
      </w:r>
    </w:p>
    <w:p w14:paraId="6C24D494" w14:textId="2FAA4DBC" w:rsidR="00E55947" w:rsidRDefault="00D56990" w:rsidP="00E55947">
      <w:r>
        <w:t>13.30</w:t>
      </w:r>
      <w:r w:rsidR="00E55947" w:rsidRPr="00E55947">
        <w:t xml:space="preserve"> – </w:t>
      </w:r>
      <w:r>
        <w:t>15.00</w:t>
      </w:r>
      <w:r w:rsidR="00E55947" w:rsidRPr="00E55947">
        <w:t xml:space="preserve"> część wykładowa</w:t>
      </w:r>
    </w:p>
    <w:p w14:paraId="03AA40F0" w14:textId="5AE2D75E" w:rsidR="00D56990" w:rsidRDefault="00D56990" w:rsidP="00097A05">
      <w:r>
        <w:t xml:space="preserve">15.15-15.30   </w:t>
      </w:r>
      <w:r w:rsidRPr="00D56990">
        <w:t>przerwa kawowa (serwis kawowy zapewnia Zamawiający)</w:t>
      </w:r>
    </w:p>
    <w:p w14:paraId="063417A6" w14:textId="1AFB78D2" w:rsidR="00D56990" w:rsidRDefault="00D56990" w:rsidP="00097A05">
      <w:r>
        <w:t xml:space="preserve">15.30- 17.00 </w:t>
      </w:r>
      <w:r w:rsidRPr="00D56990">
        <w:t>część wykładowa</w:t>
      </w:r>
    </w:p>
    <w:p w14:paraId="3C56E376" w14:textId="4C9F78AE" w:rsidR="00D56990" w:rsidRDefault="00D56990" w:rsidP="00097A05">
      <w:r>
        <w:t xml:space="preserve">Dzień 2: </w:t>
      </w:r>
    </w:p>
    <w:p w14:paraId="7E00B6B0" w14:textId="6D3CB6AB" w:rsidR="00D56990" w:rsidRPr="00E55947" w:rsidRDefault="00D56990" w:rsidP="00D56990">
      <w:r>
        <w:t>8.30</w:t>
      </w:r>
      <w:r w:rsidRPr="00E55947">
        <w:t xml:space="preserve"> – </w:t>
      </w:r>
      <w:r>
        <w:t>10.00</w:t>
      </w:r>
      <w:r w:rsidRPr="00E55947">
        <w:t xml:space="preserve"> część wykładowa</w:t>
      </w:r>
    </w:p>
    <w:p w14:paraId="6EBA3401" w14:textId="77777777" w:rsidR="00D56990" w:rsidRDefault="00D56990" w:rsidP="00D56990">
      <w:r>
        <w:t>10.00</w:t>
      </w:r>
      <w:r w:rsidRPr="00E55947">
        <w:t xml:space="preserve"> – </w:t>
      </w:r>
      <w:r>
        <w:t>10.15</w:t>
      </w:r>
      <w:r w:rsidRPr="00E55947">
        <w:t xml:space="preserve"> przerwa kawowa (serwis kawowy zapewnia </w:t>
      </w:r>
      <w:r>
        <w:t>Zamawiający</w:t>
      </w:r>
      <w:r w:rsidRPr="00E55947">
        <w:t>)</w:t>
      </w:r>
    </w:p>
    <w:p w14:paraId="3CE12191" w14:textId="77777777" w:rsidR="00D56990" w:rsidRDefault="00D56990" w:rsidP="00097A05">
      <w:r>
        <w:t>10.15</w:t>
      </w:r>
      <w:r w:rsidRPr="00E55947">
        <w:t xml:space="preserve"> – </w:t>
      </w:r>
      <w:r>
        <w:t xml:space="preserve">11.15 </w:t>
      </w:r>
      <w:r w:rsidRPr="00E55947">
        <w:t>część wykładowa</w:t>
      </w:r>
      <w:r>
        <w:t xml:space="preserve">, </w:t>
      </w:r>
    </w:p>
    <w:p w14:paraId="5BFC121F" w14:textId="35C47D74" w:rsidR="00097A05" w:rsidRPr="00097A05" w:rsidRDefault="00D56990" w:rsidP="00097A05">
      <w:r>
        <w:t xml:space="preserve">11.15-11.45- </w:t>
      </w:r>
      <w:r w:rsidR="00097A05" w:rsidRPr="00097A05">
        <w:t>dyskusja podsumowująca, pytania uczestników</w:t>
      </w:r>
    </w:p>
    <w:p w14:paraId="70501FE0" w14:textId="69F0209F" w:rsidR="00097A05" w:rsidRPr="00097A05" w:rsidRDefault="00D56990" w:rsidP="00097A05">
      <w:r>
        <w:t>13.00</w:t>
      </w:r>
      <w:r w:rsidR="00097A05" w:rsidRPr="00097A05">
        <w:t xml:space="preserve"> – 1</w:t>
      </w:r>
      <w:r w:rsidR="00097A05">
        <w:t>4</w:t>
      </w:r>
      <w:r w:rsidR="00097A05" w:rsidRPr="00097A05">
        <w:t>.</w:t>
      </w:r>
      <w:r>
        <w:t>0</w:t>
      </w:r>
      <w:r w:rsidR="00097A05" w:rsidRPr="00097A05">
        <w:t xml:space="preserve">0 obiad (obiad zapewnia </w:t>
      </w:r>
      <w:r w:rsidR="00D41C2A" w:rsidRPr="00D41C2A">
        <w:t>Zamawiający</w:t>
      </w:r>
      <w:r w:rsidR="00097A05" w:rsidRPr="00097A05">
        <w:t>)</w:t>
      </w:r>
    </w:p>
    <w:p w14:paraId="4CE3D4CD" w14:textId="77777777" w:rsidR="00E55947" w:rsidRPr="00E55947" w:rsidRDefault="00E55947" w:rsidP="00E55947">
      <w:r w:rsidRPr="00E55947">
        <w:t xml:space="preserve">Zakres szkolenia i ramowy harmonogram szkolenia może ulec zmianie w porozumieniu z Zamawiającym. </w:t>
      </w:r>
    </w:p>
    <w:p w14:paraId="31ECB67E" w14:textId="77777777" w:rsidR="00E55947" w:rsidRPr="00E55947" w:rsidRDefault="00E55947" w:rsidP="00E55947">
      <w:pPr>
        <w:numPr>
          <w:ilvl w:val="0"/>
          <w:numId w:val="1"/>
        </w:numPr>
        <w:tabs>
          <w:tab w:val="num" w:pos="0"/>
        </w:tabs>
        <w:rPr>
          <w:b/>
        </w:rPr>
      </w:pPr>
      <w:r w:rsidRPr="00E55947">
        <w:rPr>
          <w:b/>
        </w:rPr>
        <w:t xml:space="preserve"> Wymogi dotyczące organizacji szkolenia:</w:t>
      </w:r>
    </w:p>
    <w:p w14:paraId="6121C6E1" w14:textId="172BFDC3" w:rsidR="00E55947" w:rsidRPr="00E55947" w:rsidRDefault="00E55947" w:rsidP="00E55947">
      <w:pPr>
        <w:numPr>
          <w:ilvl w:val="0"/>
          <w:numId w:val="5"/>
        </w:numPr>
      </w:pPr>
      <w:r w:rsidRPr="00E55947">
        <w:t>W terminie 3 dni roboczych przed dniem rozpoczęcia szkolenia Wykonawca przekaże Zamawiającemu do wglądu wszystkie materiały szkoleniowe (w szczególności prezentacje). Zamawiający zastrzega sobie prawo do zgłoszenia uwag w zakresie programu szkolenia oraz jego zawartości, które zostaną uwzględnione przez Wykonawcę.</w:t>
      </w:r>
    </w:p>
    <w:p w14:paraId="67D78E09" w14:textId="77777777" w:rsidR="00E55947" w:rsidRPr="00E55947" w:rsidRDefault="00E55947" w:rsidP="00E55947">
      <w:pPr>
        <w:numPr>
          <w:ilvl w:val="0"/>
          <w:numId w:val="5"/>
        </w:numPr>
      </w:pPr>
      <w:r w:rsidRPr="00E55947">
        <w:t>Wykonawca przygotuje i najpóźniej w momencie rozpoczęcia szkolenia dostarczy komplet materiałów szkoleniowych (w wersji elektronicznej prezentacji oraz wydrukowanych materiałów) dla każdego uczestnika szkolenia.</w:t>
      </w:r>
    </w:p>
    <w:p w14:paraId="5370E97A" w14:textId="77777777" w:rsidR="00E55947" w:rsidRPr="00E55947" w:rsidRDefault="00E55947" w:rsidP="00E55947">
      <w:pPr>
        <w:numPr>
          <w:ilvl w:val="0"/>
          <w:numId w:val="5"/>
        </w:numPr>
      </w:pPr>
      <w:r w:rsidRPr="00E55947">
        <w:t>Po ukończeniu szkolenia każdy uczestnik powinien otrzymać certyfikat potwierdzający ukończenie szkolenia.</w:t>
      </w:r>
    </w:p>
    <w:p w14:paraId="2DB9D0FA" w14:textId="77777777" w:rsidR="00E55947" w:rsidRPr="00E55947" w:rsidRDefault="00E55947" w:rsidP="00E55947">
      <w:pPr>
        <w:numPr>
          <w:ilvl w:val="0"/>
          <w:numId w:val="5"/>
        </w:numPr>
      </w:pPr>
      <w:r w:rsidRPr="00E55947">
        <w:t>Materiały szkoleniowe oraz certyfikat należy opatrzyć logo</w:t>
      </w:r>
      <w:r w:rsidR="00097A05">
        <w:t>typami oraz informacją o finansowaniu, którą przekaże Zamawiający po podpisaniu umowy.</w:t>
      </w:r>
    </w:p>
    <w:p w14:paraId="6A0F9B82" w14:textId="00E5E2EA" w:rsidR="000016FD" w:rsidRDefault="00E55947" w:rsidP="00D56990">
      <w:pPr>
        <w:numPr>
          <w:ilvl w:val="0"/>
          <w:numId w:val="5"/>
        </w:numPr>
      </w:pPr>
      <w:r w:rsidRPr="00E55947">
        <w:t xml:space="preserve">Zapewnienie </w:t>
      </w:r>
      <w:r w:rsidR="00D56990">
        <w:t>10</w:t>
      </w:r>
      <w:r w:rsidR="00097A05">
        <w:t>0</w:t>
      </w:r>
      <w:r w:rsidRPr="00E55947">
        <w:t xml:space="preserve"> egzemplarzy materiałów szkoleniowych w formie elektronicznej prezentacji oraz wydrukowanych materiałów dla każdego uczestnika szkolenia</w:t>
      </w:r>
      <w:r w:rsidR="00097A05">
        <w:t>.</w:t>
      </w:r>
      <w:r w:rsidRPr="00E55947">
        <w:t xml:space="preserve"> </w:t>
      </w:r>
      <w:r w:rsidRPr="00E55947">
        <w:br/>
        <w:t>Wykonawca zapewni również certyfikaty potwierdzające ukończenie szkolenia dla każdego uczestnika.</w:t>
      </w:r>
    </w:p>
    <w:sectPr w:rsidR="000016FD" w:rsidSect="00433E65">
      <w:headerReference w:type="even" r:id="rId7"/>
      <w:headerReference w:type="first" r:id="rId8"/>
      <w:footerReference w:type="first" r:id="rId9"/>
      <w:footnotePr>
        <w:pos w:val="beneathText"/>
      </w:footnotePr>
      <w:pgSz w:w="11906" w:h="16838"/>
      <w:pgMar w:top="1418" w:right="1417" w:bottom="1418" w:left="1418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18E20" w14:textId="77777777" w:rsidR="00E55947" w:rsidRDefault="00E55947" w:rsidP="00E55947">
      <w:pPr>
        <w:spacing w:after="0" w:line="240" w:lineRule="auto"/>
      </w:pPr>
      <w:r>
        <w:separator/>
      </w:r>
    </w:p>
  </w:endnote>
  <w:endnote w:type="continuationSeparator" w:id="0">
    <w:p w14:paraId="7B1A479E" w14:textId="77777777" w:rsidR="00E55947" w:rsidRDefault="00E55947" w:rsidP="00E5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6107B" w14:textId="77777777" w:rsidR="00C21699" w:rsidRDefault="00740EFC" w:rsidP="00083E96"/>
  <w:p w14:paraId="2AE3385E" w14:textId="77777777" w:rsidR="00C21699" w:rsidRPr="00083E96" w:rsidRDefault="00740EFC" w:rsidP="00083E9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DAEB4" w14:textId="77777777" w:rsidR="00E55947" w:rsidRDefault="00E55947" w:rsidP="00E55947">
      <w:pPr>
        <w:spacing w:after="0" w:line="240" w:lineRule="auto"/>
      </w:pPr>
      <w:r>
        <w:separator/>
      </w:r>
    </w:p>
  </w:footnote>
  <w:footnote w:type="continuationSeparator" w:id="0">
    <w:p w14:paraId="7D28A7B1" w14:textId="77777777" w:rsidR="00E55947" w:rsidRDefault="00E55947" w:rsidP="00E5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F7125" w14:textId="77777777" w:rsidR="00C21699" w:rsidRDefault="00740EFC">
    <w:pPr>
      <w:pStyle w:val="Nagwek"/>
    </w:pPr>
    <w:r>
      <w:rPr>
        <w:noProof/>
      </w:rPr>
      <w:pict w14:anchorId="0FE88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75" type="#_x0000_t75" style="position:absolute;margin-left:0;margin-top:0;width:551.75pt;height:821.75pt;z-index:-251658240;mso-position-horizontal:center;mso-position-horizontal-relative:margin;mso-position-vertical:center;mso-position-vertical-relative:margin" o:allowincell="f">
          <v:imagedata r:id="rId1" o:title="listownik_ca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49824" w14:textId="77777777" w:rsidR="00C21699" w:rsidRDefault="00E55947" w:rsidP="00083E96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5EC9EB" wp14:editId="3A75244C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0" b="5715"/>
              <wp:wrapTopAndBottom/>
              <wp:docPr id="109" name="Pole tekstow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E4EFA" w14:textId="77777777" w:rsidR="00C21699" w:rsidRDefault="00740EFC" w:rsidP="00083E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EC9EB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6" type="#_x0000_t202" style="position:absolute;margin-left:31.6pt;margin-top:7.2pt;width:451.6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" filled="f" stroked="f" strokecolor="white" strokeweight="0">
              <v:textbox>
                <w:txbxContent>
                  <w:p w14:paraId="3AFE4EFA" w14:textId="77777777" w:rsidR="00C21699" w:rsidRDefault="00740EFC" w:rsidP="00083E96"/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73D26"/>
    <w:multiLevelType w:val="hybridMultilevel"/>
    <w:tmpl w:val="529A3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7D43"/>
    <w:multiLevelType w:val="hybridMultilevel"/>
    <w:tmpl w:val="8924C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960BB"/>
    <w:multiLevelType w:val="hybridMultilevel"/>
    <w:tmpl w:val="F8403E92"/>
    <w:lvl w:ilvl="0" w:tplc="04150013">
      <w:start w:val="1"/>
      <w:numFmt w:val="upperRoman"/>
      <w:lvlText w:val="%1."/>
      <w:lvlJc w:val="right"/>
      <w:pPr>
        <w:tabs>
          <w:tab w:val="num" w:pos="786"/>
        </w:tabs>
        <w:ind w:left="786" w:hanging="180"/>
      </w:p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43932B77"/>
    <w:multiLevelType w:val="hybridMultilevel"/>
    <w:tmpl w:val="42622D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C64BF0"/>
    <w:multiLevelType w:val="hybridMultilevel"/>
    <w:tmpl w:val="8F38BD1E"/>
    <w:lvl w:ilvl="0" w:tplc="975AFB0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74A5F38"/>
    <w:multiLevelType w:val="hybridMultilevel"/>
    <w:tmpl w:val="3B4EA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5351F"/>
    <w:multiLevelType w:val="hybridMultilevel"/>
    <w:tmpl w:val="52EED39E"/>
    <w:lvl w:ilvl="0" w:tplc="D91C9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47"/>
    <w:rsid w:val="000016FD"/>
    <w:rsid w:val="00097A05"/>
    <w:rsid w:val="00351655"/>
    <w:rsid w:val="00501C2C"/>
    <w:rsid w:val="005441C8"/>
    <w:rsid w:val="005B369C"/>
    <w:rsid w:val="00740EFC"/>
    <w:rsid w:val="00866CD9"/>
    <w:rsid w:val="008C1117"/>
    <w:rsid w:val="009C0D89"/>
    <w:rsid w:val="00D41C2A"/>
    <w:rsid w:val="00D56990"/>
    <w:rsid w:val="00DF008D"/>
    <w:rsid w:val="00E55947"/>
    <w:rsid w:val="00E76224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E4F68"/>
  <w15:chartTrackingRefBased/>
  <w15:docId w15:val="{97B053E5-236E-45D5-B1FD-4962064B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59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559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559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559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5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Grzes</dc:creator>
  <cp:keywords/>
  <dc:description/>
  <cp:lastModifiedBy>Barbara Grzes</cp:lastModifiedBy>
  <cp:revision>16</cp:revision>
  <cp:lastPrinted>2020-08-17T07:15:00Z</cp:lastPrinted>
  <dcterms:created xsi:type="dcterms:W3CDTF">2019-11-22T11:19:00Z</dcterms:created>
  <dcterms:modified xsi:type="dcterms:W3CDTF">2020-08-18T05:05:00Z</dcterms:modified>
</cp:coreProperties>
</file>