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A4946" w14:textId="77777777" w:rsidR="00CA0CB7" w:rsidRPr="001C08DC" w:rsidRDefault="00CA0CB7" w:rsidP="00DF1FD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C08DC">
        <w:rPr>
          <w:rFonts w:asciiTheme="minorHAnsi" w:hAnsiTheme="minorHAnsi" w:cstheme="minorHAnsi"/>
          <w:b/>
          <w:bCs/>
          <w:color w:val="auto"/>
          <w:sz w:val="22"/>
          <w:szCs w:val="22"/>
        </w:rPr>
        <w:t>Zaproszenie do składania ofert</w:t>
      </w:r>
    </w:p>
    <w:p w14:paraId="50F9A80B" w14:textId="77777777" w:rsidR="00CA0CB7" w:rsidRPr="001C08DC" w:rsidRDefault="00CA0CB7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4B08EE2" w14:textId="7D578A68" w:rsidR="00387F3C" w:rsidRPr="001C08DC" w:rsidRDefault="00CA0CB7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DC">
        <w:rPr>
          <w:rFonts w:asciiTheme="minorHAnsi" w:hAnsiTheme="minorHAnsi" w:cstheme="minorHAnsi"/>
          <w:color w:val="auto"/>
          <w:sz w:val="22"/>
          <w:szCs w:val="22"/>
        </w:rPr>
        <w:t>Dzia</w:t>
      </w:r>
      <w:r w:rsidR="00223641" w:rsidRPr="001C08DC">
        <w:rPr>
          <w:rFonts w:asciiTheme="minorHAnsi" w:hAnsiTheme="minorHAnsi" w:cstheme="minorHAnsi"/>
          <w:color w:val="auto"/>
          <w:sz w:val="22"/>
          <w:szCs w:val="22"/>
        </w:rPr>
        <w:t xml:space="preserve">łając na podstawie </w:t>
      </w:r>
      <w:r w:rsidR="009F1319" w:rsidRPr="001C08DC">
        <w:rPr>
          <w:rFonts w:asciiTheme="minorHAnsi" w:hAnsiTheme="minorHAnsi" w:cstheme="minorHAnsi"/>
          <w:color w:val="auto"/>
          <w:sz w:val="22"/>
          <w:szCs w:val="22"/>
        </w:rPr>
        <w:t xml:space="preserve">Zarządzenia nr 3/2017 </w:t>
      </w:r>
      <w:r w:rsidRPr="001C08DC">
        <w:rPr>
          <w:rFonts w:asciiTheme="minorHAnsi" w:hAnsiTheme="minorHAnsi" w:cstheme="minorHAnsi"/>
          <w:color w:val="auto"/>
          <w:sz w:val="22"/>
          <w:szCs w:val="22"/>
        </w:rPr>
        <w:t>Dyrektora Centrum Projektów Europejskich</w:t>
      </w:r>
      <w:r w:rsidR="009F1319" w:rsidRPr="001C08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43B1" w:rsidRPr="001C08DC">
        <w:rPr>
          <w:rFonts w:asciiTheme="minorHAnsi" w:hAnsiTheme="minorHAnsi" w:cstheme="minorHAnsi"/>
          <w:color w:val="auto"/>
          <w:sz w:val="22"/>
          <w:szCs w:val="22"/>
        </w:rPr>
        <w:br/>
      </w:r>
      <w:r w:rsidR="009F1319" w:rsidRPr="001C08DC">
        <w:rPr>
          <w:rFonts w:asciiTheme="minorHAnsi" w:hAnsiTheme="minorHAnsi" w:cstheme="minorHAnsi"/>
          <w:color w:val="auto"/>
          <w:sz w:val="22"/>
          <w:szCs w:val="22"/>
        </w:rPr>
        <w:t xml:space="preserve">z 25.01.2017r. </w:t>
      </w:r>
      <w:r w:rsidRPr="001C08DC">
        <w:rPr>
          <w:rFonts w:asciiTheme="minorHAnsi" w:hAnsiTheme="minorHAnsi" w:cstheme="minorHAnsi"/>
          <w:color w:val="auto"/>
          <w:sz w:val="22"/>
          <w:szCs w:val="22"/>
        </w:rPr>
        <w:t xml:space="preserve"> w sprawie ustalenia Regulaminu udzielania zamówień w CPE uprzejmie zapraszam</w:t>
      </w:r>
      <w:r w:rsidR="00FA646E" w:rsidRPr="001C08DC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1C08DC">
        <w:rPr>
          <w:rFonts w:asciiTheme="minorHAnsi" w:hAnsiTheme="minorHAnsi" w:cstheme="minorHAnsi"/>
          <w:color w:val="auto"/>
          <w:sz w:val="22"/>
          <w:szCs w:val="22"/>
        </w:rPr>
        <w:t xml:space="preserve"> Państwa do przesłania oferty, zgodnie z podanymi poniżej wymaganiami: </w:t>
      </w:r>
    </w:p>
    <w:p w14:paraId="54662242" w14:textId="77777777" w:rsidR="005301A4" w:rsidRPr="001C08DC" w:rsidRDefault="005301A4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D3D139E" w14:textId="77777777" w:rsidR="00CA0CB7" w:rsidRPr="001C08DC" w:rsidRDefault="00CA0CB7" w:rsidP="00DF1FD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C08DC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Przedmiot zamówienia: </w:t>
      </w:r>
    </w:p>
    <w:p w14:paraId="24FF8672" w14:textId="5DED8602" w:rsidR="002C43B1" w:rsidRPr="001C08DC" w:rsidRDefault="00EF3C10" w:rsidP="00CA2F2B">
      <w:pPr>
        <w:jc w:val="both"/>
        <w:rPr>
          <w:rFonts w:cstheme="minorHAnsi"/>
          <w:b/>
        </w:rPr>
      </w:pPr>
      <w:r w:rsidRPr="001C08DC">
        <w:rPr>
          <w:rFonts w:cstheme="minorHAnsi"/>
          <w:color w:val="0D0D0D"/>
        </w:rPr>
        <w:t>R</w:t>
      </w:r>
      <w:r w:rsidR="00D22A46" w:rsidRPr="001C08DC">
        <w:rPr>
          <w:rFonts w:cstheme="minorHAnsi"/>
          <w:color w:val="0D0D0D"/>
        </w:rPr>
        <w:t xml:space="preserve">ealizacja szkolenia </w:t>
      </w:r>
      <w:r w:rsidR="00C83446" w:rsidRPr="001C08DC">
        <w:rPr>
          <w:rFonts w:cstheme="minorHAnsi"/>
          <w:b/>
        </w:rPr>
        <w:t>„</w:t>
      </w:r>
      <w:r w:rsidR="002C43B1" w:rsidRPr="001C08DC">
        <w:rPr>
          <w:rFonts w:cstheme="minorHAnsi"/>
          <w:b/>
        </w:rPr>
        <w:t xml:space="preserve">Nowe </w:t>
      </w:r>
      <w:r w:rsidR="00961309">
        <w:rPr>
          <w:rFonts w:cstheme="minorHAnsi"/>
          <w:b/>
        </w:rPr>
        <w:t>z</w:t>
      </w:r>
      <w:r w:rsidR="00C83446" w:rsidRPr="001C08DC">
        <w:rPr>
          <w:rFonts w:cstheme="minorHAnsi"/>
          <w:b/>
        </w:rPr>
        <w:t xml:space="preserve">amówienia publiczne – </w:t>
      </w:r>
      <w:r w:rsidR="002C43B1" w:rsidRPr="001C08DC">
        <w:rPr>
          <w:rFonts w:cstheme="minorHAnsi"/>
          <w:b/>
        </w:rPr>
        <w:t xml:space="preserve">analiza potrzeb i wymagań, raport z wykonania umowy, </w:t>
      </w:r>
      <w:r w:rsidR="00C83446" w:rsidRPr="001C08DC">
        <w:rPr>
          <w:rFonts w:cstheme="minorHAnsi"/>
          <w:b/>
        </w:rPr>
        <w:t>szacowanie wartości zamówienia, opis przedmiotu zamówienia, określanie warunków udziału w postepowaniu oraz kryteriów oceny ofert”</w:t>
      </w:r>
      <w:r w:rsidR="002C43B1" w:rsidRPr="001C08DC">
        <w:rPr>
          <w:rFonts w:cstheme="minorHAnsi"/>
          <w:b/>
        </w:rPr>
        <w:t>.</w:t>
      </w:r>
    </w:p>
    <w:p w14:paraId="47C78E98" w14:textId="017C945B" w:rsidR="00D22A46" w:rsidRPr="001C08DC" w:rsidRDefault="002C43B1" w:rsidP="002C43B1">
      <w:pPr>
        <w:pStyle w:val="Akapitzlist"/>
        <w:ind w:left="0"/>
        <w:jc w:val="both"/>
        <w:rPr>
          <w:rFonts w:cstheme="minorHAnsi"/>
          <w:b/>
          <w:bCs/>
          <w:color w:val="0D0D0D"/>
        </w:rPr>
      </w:pPr>
      <w:r w:rsidRPr="001C08DC">
        <w:rPr>
          <w:rFonts w:cstheme="minorHAnsi"/>
          <w:b/>
          <w:bCs/>
          <w:color w:val="0D0D0D"/>
        </w:rPr>
        <w:t>M</w:t>
      </w:r>
      <w:r w:rsidR="00F62DB5" w:rsidRPr="001C08DC">
        <w:rPr>
          <w:rFonts w:cstheme="minorHAnsi"/>
          <w:b/>
          <w:bCs/>
          <w:color w:val="0D0D0D"/>
        </w:rPr>
        <w:t>iejsce realizacji szkole</w:t>
      </w:r>
      <w:r w:rsidR="006C41E7" w:rsidRPr="001C08DC">
        <w:rPr>
          <w:rFonts w:cstheme="minorHAnsi"/>
          <w:b/>
          <w:bCs/>
          <w:color w:val="0D0D0D"/>
        </w:rPr>
        <w:t>nia</w:t>
      </w:r>
      <w:r w:rsidR="00F62DB5" w:rsidRPr="001C08DC">
        <w:rPr>
          <w:rFonts w:cstheme="minorHAnsi"/>
          <w:b/>
          <w:bCs/>
          <w:color w:val="0D0D0D"/>
        </w:rPr>
        <w:t xml:space="preserve">- </w:t>
      </w:r>
      <w:r w:rsidR="00E3251B">
        <w:rPr>
          <w:rFonts w:cstheme="minorHAnsi"/>
          <w:b/>
          <w:bCs/>
          <w:color w:val="0D0D0D"/>
        </w:rPr>
        <w:t xml:space="preserve">województwo mazowieckie./ Dokładna lokalizacja zostanie wskazana po udzieleniu zamówienia na usługi hotelarskie i gastronomiczne.  </w:t>
      </w:r>
    </w:p>
    <w:p w14:paraId="4DB63AE1" w14:textId="77777777" w:rsidR="00CA0CB7" w:rsidRPr="001C08DC" w:rsidRDefault="004A0D76" w:rsidP="00223641">
      <w:pPr>
        <w:pStyle w:val="Akapitzlist"/>
        <w:ind w:left="0"/>
        <w:jc w:val="both"/>
        <w:rPr>
          <w:rFonts w:cstheme="minorHAnsi"/>
        </w:rPr>
      </w:pPr>
      <w:r w:rsidRPr="001C08DC">
        <w:rPr>
          <w:rFonts w:cstheme="minorHAnsi"/>
        </w:rPr>
        <w:t>Szczegółowy O</w:t>
      </w:r>
      <w:r w:rsidR="00FE3D9C" w:rsidRPr="001C08DC">
        <w:rPr>
          <w:rFonts w:cstheme="minorHAnsi"/>
        </w:rPr>
        <w:t xml:space="preserve">pis przedmiotu zamówienia znajduje się w załączniku nr 2 do </w:t>
      </w:r>
      <w:r w:rsidR="00E05F21" w:rsidRPr="001C08DC">
        <w:rPr>
          <w:rFonts w:cstheme="minorHAnsi"/>
        </w:rPr>
        <w:t>niniejszego Z</w:t>
      </w:r>
      <w:r w:rsidR="00FE3D9C" w:rsidRPr="001C08DC">
        <w:rPr>
          <w:rFonts w:cstheme="minorHAnsi"/>
        </w:rPr>
        <w:t>aproszenia do składania ofert.</w:t>
      </w:r>
    </w:p>
    <w:p w14:paraId="54AB5DDB" w14:textId="77777777" w:rsidR="006C41E7" w:rsidRPr="001C08DC" w:rsidRDefault="006C41E7" w:rsidP="00EF3C10">
      <w:pPr>
        <w:pStyle w:val="Akapitzlist"/>
        <w:spacing w:after="0"/>
        <w:ind w:left="0"/>
        <w:jc w:val="both"/>
        <w:rPr>
          <w:rFonts w:cstheme="minorHAnsi"/>
          <w:b/>
        </w:rPr>
      </w:pPr>
    </w:p>
    <w:p w14:paraId="37C3F313" w14:textId="502FCBD4" w:rsidR="005F6811" w:rsidRPr="001C08DC" w:rsidRDefault="00FE3D9C" w:rsidP="006C41E7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C08DC">
        <w:rPr>
          <w:rFonts w:asciiTheme="minorHAnsi" w:hAnsiTheme="minorHAnsi" w:cstheme="minorHAnsi"/>
          <w:b/>
          <w:color w:val="auto"/>
          <w:sz w:val="22"/>
          <w:szCs w:val="22"/>
        </w:rPr>
        <w:t>Warunki udziału w Zaproszeniu do składania ofert:</w:t>
      </w:r>
    </w:p>
    <w:p w14:paraId="40B6AD5E" w14:textId="317DDF7F" w:rsidR="00B80BBF" w:rsidRPr="001C08DC" w:rsidRDefault="005301A4" w:rsidP="00223641">
      <w:pPr>
        <w:pStyle w:val="Akapitzlist"/>
        <w:spacing w:after="0"/>
        <w:ind w:left="0"/>
        <w:jc w:val="both"/>
        <w:rPr>
          <w:rFonts w:cstheme="minorHAnsi"/>
        </w:rPr>
      </w:pPr>
      <w:r w:rsidRPr="001C08DC">
        <w:rPr>
          <w:rFonts w:cstheme="minorHAnsi"/>
        </w:rPr>
        <w:t xml:space="preserve">O </w:t>
      </w:r>
      <w:r w:rsidR="00FE3D9C" w:rsidRPr="001C08DC">
        <w:rPr>
          <w:rFonts w:cstheme="minorHAnsi"/>
        </w:rPr>
        <w:t xml:space="preserve">udzielenie zamówienia mogą ubiegać się Oferenci, którzy posiadają niezbędne </w:t>
      </w:r>
      <w:r w:rsidR="00C84051" w:rsidRPr="001C08DC">
        <w:rPr>
          <w:rFonts w:cstheme="minorHAnsi"/>
        </w:rPr>
        <w:t xml:space="preserve">kompetencje/ uprawnienia do prowadzenia działalności oraz </w:t>
      </w:r>
      <w:r w:rsidR="00E84E00" w:rsidRPr="001C08DC">
        <w:rPr>
          <w:rFonts w:cstheme="minorHAnsi"/>
        </w:rPr>
        <w:t>posiadają zasoby</w:t>
      </w:r>
      <w:r w:rsidR="00FE3D9C" w:rsidRPr="001C08DC">
        <w:rPr>
          <w:rFonts w:cstheme="minorHAnsi"/>
        </w:rPr>
        <w:t>, wiedzę i umiejętności, umoż</w:t>
      </w:r>
      <w:r w:rsidRPr="001C08DC">
        <w:rPr>
          <w:rFonts w:cstheme="minorHAnsi"/>
        </w:rPr>
        <w:t xml:space="preserve">liwiające realizację zamówienia. </w:t>
      </w:r>
    </w:p>
    <w:p w14:paraId="7351013B" w14:textId="3F1917E6" w:rsidR="00C84051" w:rsidRPr="001C08DC" w:rsidRDefault="005301A4" w:rsidP="00223641">
      <w:pPr>
        <w:pStyle w:val="Akapitzlist"/>
        <w:spacing w:after="0"/>
        <w:ind w:left="0"/>
        <w:jc w:val="both"/>
        <w:rPr>
          <w:rFonts w:cstheme="minorHAnsi"/>
        </w:rPr>
      </w:pPr>
      <w:r w:rsidRPr="001C08DC">
        <w:rPr>
          <w:rFonts w:cstheme="minorHAnsi"/>
        </w:rPr>
        <w:t>Zamawiający uzna warunek za spełni</w:t>
      </w:r>
      <w:r w:rsidR="00223641" w:rsidRPr="001C08DC">
        <w:rPr>
          <w:rFonts w:cstheme="minorHAnsi"/>
        </w:rPr>
        <w:t>ony, jeśli Wykonawca wykaże, że</w:t>
      </w:r>
      <w:r w:rsidR="00D34A3A" w:rsidRPr="001C08DC">
        <w:rPr>
          <w:rFonts w:cstheme="minorHAnsi"/>
        </w:rPr>
        <w:t>:</w:t>
      </w:r>
      <w:r w:rsidR="00223641" w:rsidRPr="001C08DC">
        <w:rPr>
          <w:rFonts w:cstheme="minorHAnsi"/>
        </w:rPr>
        <w:t xml:space="preserve"> </w:t>
      </w:r>
    </w:p>
    <w:p w14:paraId="05A932C4" w14:textId="77777777" w:rsidR="00A54C83" w:rsidRPr="001C08DC" w:rsidRDefault="00A54C83" w:rsidP="00B80BBF">
      <w:pPr>
        <w:jc w:val="both"/>
        <w:rPr>
          <w:rFonts w:eastAsia="Calibri" w:cstheme="minorHAnsi"/>
        </w:rPr>
      </w:pPr>
      <w:r w:rsidRPr="001C08DC">
        <w:rPr>
          <w:rFonts w:eastAsia="Calibri" w:cstheme="minorHAnsi"/>
        </w:rPr>
        <w:t xml:space="preserve">wskazany </w:t>
      </w:r>
      <w:r w:rsidR="004A0D76" w:rsidRPr="001C08DC">
        <w:rPr>
          <w:rFonts w:cstheme="minorHAnsi"/>
        </w:rPr>
        <w:t xml:space="preserve">w ofercie </w:t>
      </w:r>
      <w:r w:rsidRPr="001C08DC">
        <w:rPr>
          <w:rFonts w:eastAsia="Calibri" w:cstheme="minorHAnsi"/>
        </w:rPr>
        <w:t>trener w okresie ostatnich 3 lat przed upływem terminu składania ofert</w:t>
      </w:r>
      <w:r w:rsidR="0097248A" w:rsidRPr="001C08DC">
        <w:rPr>
          <w:rFonts w:cstheme="minorHAnsi"/>
        </w:rPr>
        <w:t>,</w:t>
      </w:r>
      <w:r w:rsidRPr="001C08DC">
        <w:rPr>
          <w:rFonts w:eastAsia="Calibri" w:cstheme="minorHAnsi"/>
        </w:rPr>
        <w:t xml:space="preserve"> a jeżeli okres prowadzenia działalności jest krótszy – w tym okresie:</w:t>
      </w:r>
    </w:p>
    <w:p w14:paraId="634DA054" w14:textId="55DBE9F9" w:rsidR="004A0D76" w:rsidRPr="001C08DC" w:rsidRDefault="0097248A" w:rsidP="0097248A">
      <w:pPr>
        <w:spacing w:after="120"/>
        <w:jc w:val="both"/>
        <w:rPr>
          <w:rFonts w:cstheme="minorHAnsi"/>
          <w:u w:val="single"/>
        </w:rPr>
      </w:pPr>
      <w:r w:rsidRPr="001C08DC">
        <w:rPr>
          <w:rFonts w:cstheme="minorHAnsi"/>
          <w:u w:val="single"/>
        </w:rPr>
        <w:t xml:space="preserve">- </w:t>
      </w:r>
      <w:r w:rsidRPr="001C08DC">
        <w:rPr>
          <w:rFonts w:eastAsia="Calibri" w:cstheme="minorHAnsi"/>
          <w:u w:val="single"/>
        </w:rPr>
        <w:t xml:space="preserve">przeprowadził co najmniej </w:t>
      </w:r>
      <w:r w:rsidR="00C83446" w:rsidRPr="001C08DC">
        <w:rPr>
          <w:rFonts w:eastAsia="Calibri" w:cstheme="minorHAnsi"/>
          <w:u w:val="single"/>
        </w:rPr>
        <w:t>5</w:t>
      </w:r>
      <w:r w:rsidRPr="001C08DC">
        <w:rPr>
          <w:rFonts w:eastAsia="Calibri" w:cstheme="minorHAnsi"/>
          <w:u w:val="single"/>
        </w:rPr>
        <w:t xml:space="preserve"> szkole</w:t>
      </w:r>
      <w:r w:rsidR="00C83446" w:rsidRPr="001C08DC">
        <w:rPr>
          <w:rFonts w:eastAsia="Calibri" w:cstheme="minorHAnsi"/>
          <w:u w:val="single"/>
        </w:rPr>
        <w:t xml:space="preserve">ń </w:t>
      </w:r>
      <w:r w:rsidRPr="001C08DC">
        <w:rPr>
          <w:rFonts w:eastAsia="Calibri" w:cstheme="minorHAnsi"/>
          <w:u w:val="single"/>
        </w:rPr>
        <w:t>dotycząc</w:t>
      </w:r>
      <w:r w:rsidR="00C83446" w:rsidRPr="001C08DC">
        <w:rPr>
          <w:rFonts w:eastAsia="Calibri" w:cstheme="minorHAnsi"/>
          <w:u w:val="single"/>
        </w:rPr>
        <w:t>ych</w:t>
      </w:r>
      <w:r w:rsidRPr="001C08DC">
        <w:rPr>
          <w:rFonts w:eastAsia="Calibri" w:cstheme="minorHAnsi"/>
          <w:u w:val="single"/>
        </w:rPr>
        <w:t xml:space="preserve"> </w:t>
      </w:r>
      <w:r w:rsidR="00B13D17" w:rsidRPr="001C08DC">
        <w:rPr>
          <w:rFonts w:eastAsia="Calibri" w:cstheme="minorHAnsi"/>
          <w:u w:val="single"/>
        </w:rPr>
        <w:t>stosowania</w:t>
      </w:r>
      <w:r w:rsidR="002C43B1" w:rsidRPr="001C08DC">
        <w:rPr>
          <w:rFonts w:eastAsia="Calibri" w:cstheme="minorHAnsi"/>
          <w:u w:val="single"/>
        </w:rPr>
        <w:t xml:space="preserve"> nowej </w:t>
      </w:r>
      <w:r w:rsidR="00B13D17" w:rsidRPr="001C08DC">
        <w:rPr>
          <w:rFonts w:eastAsia="Calibri" w:cstheme="minorHAnsi"/>
          <w:u w:val="single"/>
        </w:rPr>
        <w:t xml:space="preserve">ustawy prawo zamówień publicznych </w:t>
      </w:r>
    </w:p>
    <w:p w14:paraId="340C997F" w14:textId="0F5AB78B" w:rsidR="00622FEB" w:rsidRPr="001C08DC" w:rsidRDefault="004A0D76" w:rsidP="00622FEB">
      <w:pPr>
        <w:spacing w:after="0"/>
        <w:jc w:val="both"/>
        <w:rPr>
          <w:rFonts w:cstheme="minorHAnsi"/>
        </w:rPr>
      </w:pPr>
      <w:r w:rsidRPr="001C08DC">
        <w:rPr>
          <w:rFonts w:cstheme="minorHAnsi"/>
        </w:rPr>
        <w:t>W</w:t>
      </w:r>
      <w:r w:rsidRPr="001C08DC">
        <w:rPr>
          <w:rFonts w:eastAsia="Calibri" w:cstheme="minorHAnsi"/>
        </w:rPr>
        <w:t>ykazan</w:t>
      </w:r>
      <w:r w:rsidRPr="001C08DC">
        <w:rPr>
          <w:rFonts w:cstheme="minorHAnsi"/>
        </w:rPr>
        <w:t>e szkolenia muszą</w:t>
      </w:r>
      <w:r w:rsidRPr="001C08DC">
        <w:rPr>
          <w:rFonts w:eastAsia="Calibri" w:cstheme="minorHAnsi"/>
        </w:rPr>
        <w:t xml:space="preserve"> być zgodne z zagadnieniami określonymi w Opisie prze</w:t>
      </w:r>
      <w:r w:rsidRPr="001C08DC">
        <w:rPr>
          <w:rFonts w:cstheme="minorHAnsi"/>
        </w:rPr>
        <w:t>dmiotu zamówienia i trwać min. 4</w:t>
      </w:r>
      <w:r w:rsidRPr="001C08DC">
        <w:rPr>
          <w:rFonts w:eastAsia="Calibri" w:cstheme="minorHAnsi"/>
        </w:rPr>
        <w:t xml:space="preserve"> godzin</w:t>
      </w:r>
      <w:r w:rsidRPr="001C08DC">
        <w:rPr>
          <w:rFonts w:cstheme="minorHAnsi"/>
        </w:rPr>
        <w:t>y dydaktyczne (45 minutowe</w:t>
      </w:r>
      <w:r w:rsidRPr="001C08DC">
        <w:rPr>
          <w:rFonts w:eastAsia="Calibri" w:cstheme="minorHAnsi"/>
        </w:rPr>
        <w:t>)</w:t>
      </w:r>
      <w:r w:rsidR="006C41E7" w:rsidRPr="001C08DC">
        <w:rPr>
          <w:rFonts w:eastAsia="Calibri" w:cstheme="minorHAnsi"/>
        </w:rPr>
        <w:t xml:space="preserve"> </w:t>
      </w:r>
      <w:r w:rsidRPr="001C08DC">
        <w:rPr>
          <w:rFonts w:eastAsia="Calibri" w:cstheme="minorHAnsi"/>
        </w:rPr>
        <w:t xml:space="preserve">oraz być zrealizowane w jednym dniu kalendarzowym dla jednej grupy uczestników. </w:t>
      </w:r>
      <w:r w:rsidR="00D1633E" w:rsidRPr="001C08DC">
        <w:rPr>
          <w:rFonts w:cstheme="minorHAnsi"/>
        </w:rPr>
        <w:t xml:space="preserve">Na etapie składania ofert Zamawiający </w:t>
      </w:r>
      <w:r w:rsidR="00E84E00" w:rsidRPr="001C08DC">
        <w:rPr>
          <w:rFonts w:cstheme="minorHAnsi"/>
        </w:rPr>
        <w:t>wymaga,</w:t>
      </w:r>
      <w:r w:rsidR="00D1633E" w:rsidRPr="001C08DC">
        <w:rPr>
          <w:rFonts w:cstheme="minorHAnsi"/>
        </w:rPr>
        <w:t xml:space="preserve"> </w:t>
      </w:r>
      <w:r w:rsidR="00E1178A" w:rsidRPr="001C08DC">
        <w:rPr>
          <w:rFonts w:cstheme="minorHAnsi"/>
        </w:rPr>
        <w:t>aby Wykonawca przedstawił wykaz wykonanych (zakończonych) usług spełniających</w:t>
      </w:r>
      <w:r w:rsidR="00D1633E" w:rsidRPr="001C08DC">
        <w:rPr>
          <w:rFonts w:cstheme="minorHAnsi"/>
        </w:rPr>
        <w:t xml:space="preserve"> powyższe kryteria. </w:t>
      </w:r>
      <w:r w:rsidR="00187197" w:rsidRPr="001C08DC">
        <w:rPr>
          <w:rFonts w:cstheme="minorHAnsi"/>
        </w:rPr>
        <w:t xml:space="preserve">Wykonawca zobowiązany jest również dostarczyć </w:t>
      </w:r>
      <w:r w:rsidR="00622FEB" w:rsidRPr="001C08DC">
        <w:rPr>
          <w:rFonts w:cstheme="minorHAnsi"/>
        </w:rPr>
        <w:t xml:space="preserve">aktualny odpis z właściwego </w:t>
      </w:r>
      <w:r w:rsidR="00187197" w:rsidRPr="001C08DC">
        <w:rPr>
          <w:rFonts w:cstheme="minorHAnsi"/>
        </w:rPr>
        <w:t>rejestru lub z Centralnej Ewidencji i Informacji o Działalności Gospodarczej, wystawiony nie wcześniej niż 6 miesięcy przed termine</w:t>
      </w:r>
      <w:r w:rsidR="00622FEB" w:rsidRPr="001C08DC">
        <w:rPr>
          <w:rFonts w:cstheme="minorHAnsi"/>
        </w:rPr>
        <w:t>m upływu składania ofert lub też</w:t>
      </w:r>
      <w:r w:rsidR="00187197" w:rsidRPr="001C08DC">
        <w:rPr>
          <w:rFonts w:cstheme="minorHAnsi"/>
        </w:rPr>
        <w:t xml:space="preserve"> wskazać w ofercie adres strony internetowej</w:t>
      </w:r>
      <w:r w:rsidR="00622FEB" w:rsidRPr="001C08DC">
        <w:rPr>
          <w:rFonts w:cstheme="minorHAnsi"/>
        </w:rPr>
        <w:t>,</w:t>
      </w:r>
      <w:r w:rsidR="00187197" w:rsidRPr="001C08DC">
        <w:rPr>
          <w:rFonts w:cstheme="minorHAnsi"/>
        </w:rPr>
        <w:t xml:space="preserve"> pod którym Zamawiający może pobrać ww. dokumenty. </w:t>
      </w:r>
    </w:p>
    <w:p w14:paraId="626974F3" w14:textId="77777777" w:rsidR="00622FEB" w:rsidRPr="001C08DC" w:rsidRDefault="00622FEB" w:rsidP="00622FEB">
      <w:pPr>
        <w:spacing w:after="0"/>
        <w:jc w:val="both"/>
        <w:rPr>
          <w:rFonts w:cstheme="minorHAnsi"/>
        </w:rPr>
      </w:pPr>
    </w:p>
    <w:p w14:paraId="02B889FD" w14:textId="77777777" w:rsidR="00CA0CB7" w:rsidRPr="001C08DC" w:rsidRDefault="005F6811" w:rsidP="008E741C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</w:rPr>
      </w:pPr>
      <w:r w:rsidRPr="001C08DC">
        <w:rPr>
          <w:rFonts w:cstheme="minorHAnsi"/>
          <w:b/>
        </w:rPr>
        <w:t>Opis sposobu przygotowania oferty</w:t>
      </w:r>
      <w:r w:rsidR="00CA0CB7" w:rsidRPr="001C08DC">
        <w:rPr>
          <w:rFonts w:cstheme="minorHAnsi"/>
          <w:b/>
        </w:rPr>
        <w:t>:</w:t>
      </w:r>
    </w:p>
    <w:p w14:paraId="7C925E1D" w14:textId="60E434A8" w:rsidR="007C23E6" w:rsidRPr="001C08DC" w:rsidRDefault="007C23E6" w:rsidP="007C23E6">
      <w:pPr>
        <w:spacing w:after="0"/>
        <w:jc w:val="both"/>
        <w:rPr>
          <w:rFonts w:cstheme="minorHAnsi"/>
          <w:b/>
        </w:rPr>
      </w:pPr>
      <w:r w:rsidRPr="001C08DC">
        <w:rPr>
          <w:rFonts w:cstheme="minorHAnsi"/>
        </w:rPr>
        <w:t xml:space="preserve">Ofertę (zgodnie ze wzorem stanowiącym załącznik nr 1 do niniejszego Zaproszenia do składania ofert) należy przesłać wyłącznie w formie elektronicznej na adres: </w:t>
      </w:r>
      <w:hyperlink r:id="rId8" w:history="1">
        <w:r w:rsidR="00C83446" w:rsidRPr="001C08DC">
          <w:rPr>
            <w:rStyle w:val="Hipercze"/>
            <w:rFonts w:cstheme="minorHAnsi"/>
          </w:rPr>
          <w:t>przetargi@cpe.gov.pl</w:t>
        </w:r>
      </w:hyperlink>
      <w:r w:rsidRPr="001C08DC">
        <w:rPr>
          <w:rFonts w:cstheme="minorHAnsi"/>
        </w:rPr>
        <w:t xml:space="preserve">  w terminie do </w:t>
      </w:r>
      <w:r w:rsidR="001C0F1C" w:rsidRPr="001C08DC">
        <w:rPr>
          <w:rFonts w:cstheme="minorHAnsi"/>
        </w:rPr>
        <w:t xml:space="preserve">dnia </w:t>
      </w:r>
      <w:r w:rsidR="002C43B1" w:rsidRPr="001C08DC">
        <w:rPr>
          <w:rFonts w:cstheme="minorHAnsi"/>
          <w:b/>
        </w:rPr>
        <w:t>2</w:t>
      </w:r>
      <w:r w:rsidR="00961309">
        <w:rPr>
          <w:rFonts w:cstheme="minorHAnsi"/>
          <w:b/>
        </w:rPr>
        <w:t>6</w:t>
      </w:r>
      <w:r w:rsidR="002C43B1" w:rsidRPr="001C08DC">
        <w:rPr>
          <w:rFonts w:cstheme="minorHAnsi"/>
          <w:b/>
        </w:rPr>
        <w:t>.08</w:t>
      </w:r>
      <w:r w:rsidR="00B06A54" w:rsidRPr="001C08DC">
        <w:rPr>
          <w:rFonts w:cstheme="minorHAnsi"/>
          <w:b/>
        </w:rPr>
        <w:t>.</w:t>
      </w:r>
      <w:r w:rsidR="009F1319" w:rsidRPr="001C08DC">
        <w:rPr>
          <w:rFonts w:cstheme="minorHAnsi"/>
          <w:b/>
        </w:rPr>
        <w:t>20</w:t>
      </w:r>
      <w:r w:rsidR="002C43B1" w:rsidRPr="001C08DC">
        <w:rPr>
          <w:rFonts w:cstheme="minorHAnsi"/>
          <w:b/>
        </w:rPr>
        <w:t>20</w:t>
      </w:r>
      <w:r w:rsidR="001C0F1C" w:rsidRPr="001C08DC">
        <w:rPr>
          <w:rFonts w:cstheme="minorHAnsi"/>
          <w:b/>
        </w:rPr>
        <w:t xml:space="preserve"> r</w:t>
      </w:r>
      <w:r w:rsidRPr="001C08DC">
        <w:rPr>
          <w:rFonts w:cstheme="minorHAnsi"/>
          <w:b/>
        </w:rPr>
        <w:t>.</w:t>
      </w:r>
      <w:r w:rsidR="00961309">
        <w:rPr>
          <w:rFonts w:cstheme="minorHAnsi"/>
          <w:b/>
        </w:rPr>
        <w:t>, do godz. 11.00.</w:t>
      </w:r>
    </w:p>
    <w:p w14:paraId="16316903" w14:textId="4346EF3D" w:rsidR="007C23E6" w:rsidRPr="001C08DC" w:rsidRDefault="007C23E6" w:rsidP="007C23E6">
      <w:pPr>
        <w:spacing w:after="0"/>
        <w:jc w:val="both"/>
        <w:rPr>
          <w:rFonts w:cstheme="minorHAnsi"/>
        </w:rPr>
      </w:pPr>
      <w:r w:rsidRPr="001C08DC">
        <w:rPr>
          <w:rFonts w:cstheme="minorHAnsi"/>
        </w:rPr>
        <w:t xml:space="preserve">W przypadku dodatkowych pytań prosimy o kontakt: </w:t>
      </w:r>
      <w:hyperlink r:id="rId9" w:history="1">
        <w:r w:rsidR="002C43B1" w:rsidRPr="001C08DC">
          <w:rPr>
            <w:rStyle w:val="Hipercze"/>
            <w:rFonts w:cstheme="minorHAnsi"/>
          </w:rPr>
          <w:t>barbara.grzes@cpe.gov.pl</w:t>
        </w:r>
      </w:hyperlink>
      <w:r w:rsidR="00407820" w:rsidRPr="001C08DC">
        <w:rPr>
          <w:rFonts w:cstheme="minorHAnsi"/>
        </w:rPr>
        <w:t xml:space="preserve"> </w:t>
      </w:r>
      <w:r w:rsidRPr="001C08DC">
        <w:rPr>
          <w:rFonts w:cstheme="minorHAnsi"/>
        </w:rPr>
        <w:t xml:space="preserve">oraz tel. 22 378 31 </w:t>
      </w:r>
      <w:r w:rsidR="002C43B1" w:rsidRPr="001C08DC">
        <w:rPr>
          <w:rFonts w:cstheme="minorHAnsi"/>
        </w:rPr>
        <w:t>44</w:t>
      </w:r>
      <w:r w:rsidRPr="001C08DC">
        <w:rPr>
          <w:rFonts w:cstheme="minorHAnsi"/>
        </w:rPr>
        <w:t xml:space="preserve">. </w:t>
      </w:r>
    </w:p>
    <w:p w14:paraId="009666D8" w14:textId="6BEB204A" w:rsidR="005F6811" w:rsidRPr="001C08DC" w:rsidRDefault="00831F5A" w:rsidP="00D1633E">
      <w:pPr>
        <w:spacing w:after="0"/>
        <w:jc w:val="both"/>
        <w:rPr>
          <w:rFonts w:cstheme="minorHAnsi"/>
        </w:rPr>
      </w:pPr>
      <w:r w:rsidRPr="001C08DC">
        <w:rPr>
          <w:rFonts w:cstheme="minorHAnsi"/>
        </w:rPr>
        <w:t>Wykonawca ma prawo złożyć tylko jedną ofertę</w:t>
      </w:r>
      <w:r w:rsidR="00B80BBF" w:rsidRPr="001C08DC">
        <w:rPr>
          <w:rFonts w:cstheme="minorHAnsi"/>
        </w:rPr>
        <w:t>.</w:t>
      </w:r>
      <w:r w:rsidRPr="001C08DC">
        <w:rPr>
          <w:rFonts w:cstheme="minorHAnsi"/>
        </w:rPr>
        <w:t xml:space="preserve"> Złożenie większej liczby ofert spowoduje odrzucenie </w:t>
      </w:r>
      <w:r w:rsidR="00247C79" w:rsidRPr="001C08DC">
        <w:rPr>
          <w:rFonts w:cstheme="minorHAnsi"/>
        </w:rPr>
        <w:t xml:space="preserve">ofert </w:t>
      </w:r>
      <w:r w:rsidRPr="001C08DC">
        <w:rPr>
          <w:rFonts w:cstheme="minorHAnsi"/>
        </w:rPr>
        <w:t>danego Wykonawcy.</w:t>
      </w:r>
    </w:p>
    <w:p w14:paraId="24F41C46" w14:textId="77777777" w:rsidR="00E34428" w:rsidRPr="001C08DC" w:rsidRDefault="00E34428" w:rsidP="007C23E6">
      <w:pPr>
        <w:spacing w:after="0"/>
        <w:jc w:val="both"/>
        <w:rPr>
          <w:rFonts w:cstheme="minorHAnsi"/>
        </w:rPr>
      </w:pPr>
      <w:r w:rsidRPr="001C08DC">
        <w:rPr>
          <w:rFonts w:cstheme="minorHAnsi"/>
        </w:rPr>
        <w:t>Decydujące znaczenie dla oceny zachowania terminu ofert ma data wpływu oferty do Zamawiającego.</w:t>
      </w:r>
    </w:p>
    <w:p w14:paraId="4E4773D7" w14:textId="77777777" w:rsidR="006C41E7" w:rsidRPr="001C08DC" w:rsidRDefault="006C41E7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2B12BF" w14:textId="77777777" w:rsidR="00B807B4" w:rsidRPr="001C08DC" w:rsidRDefault="00B807B4" w:rsidP="00DF1FD6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</w:rPr>
      </w:pPr>
      <w:r w:rsidRPr="001C08DC">
        <w:rPr>
          <w:rFonts w:cstheme="minorHAnsi"/>
          <w:b/>
        </w:rPr>
        <w:t>Opis kryteriów, którymi Zamawiający będzie się kierował przy wyborze oferty:</w:t>
      </w:r>
    </w:p>
    <w:p w14:paraId="547ACD80" w14:textId="77777777" w:rsidR="005F4D8B" w:rsidRPr="001C08DC" w:rsidRDefault="00DB0CEE" w:rsidP="008E741C">
      <w:pPr>
        <w:spacing w:after="0"/>
        <w:jc w:val="both"/>
        <w:rPr>
          <w:rFonts w:cstheme="minorHAnsi"/>
        </w:rPr>
      </w:pPr>
      <w:r w:rsidRPr="001C08DC">
        <w:rPr>
          <w:rFonts w:cstheme="minorHAnsi"/>
        </w:rPr>
        <w:t>Przy wyborze ofert, Zamawiający będzie kierował się następującym</w:t>
      </w:r>
      <w:r w:rsidR="008E741C" w:rsidRPr="001C08DC">
        <w:rPr>
          <w:rFonts w:cstheme="minorHAnsi"/>
        </w:rPr>
        <w:t>i kryteriami</w:t>
      </w:r>
      <w:r w:rsidRPr="001C08DC">
        <w:rPr>
          <w:rFonts w:cstheme="minorHAnsi"/>
        </w:rPr>
        <w:t>:</w:t>
      </w:r>
    </w:p>
    <w:p w14:paraId="062A9679" w14:textId="77777777" w:rsidR="00AC4B1A" w:rsidRPr="001C08DC" w:rsidRDefault="00AC4B1A" w:rsidP="008E741C">
      <w:pPr>
        <w:spacing w:after="0"/>
        <w:jc w:val="both"/>
        <w:rPr>
          <w:rFonts w:cstheme="minorHAnsi"/>
        </w:rPr>
      </w:pPr>
    </w:p>
    <w:p w14:paraId="2ADB53CF" w14:textId="77777777" w:rsidR="001F2197" w:rsidRPr="001C08DC" w:rsidRDefault="008E741C" w:rsidP="008E741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1C08DC">
        <w:rPr>
          <w:rFonts w:cstheme="minorHAnsi"/>
          <w:u w:val="single"/>
        </w:rPr>
        <w:t xml:space="preserve">Całkowita cena brutto za </w:t>
      </w:r>
      <w:r w:rsidR="00C56E6B" w:rsidRPr="001C08DC">
        <w:rPr>
          <w:rFonts w:cstheme="minorHAnsi"/>
          <w:u w:val="single"/>
        </w:rPr>
        <w:t>przeprowadzenie</w:t>
      </w:r>
      <w:r w:rsidR="00DB0AAE" w:rsidRPr="001C08DC">
        <w:rPr>
          <w:rFonts w:cstheme="minorHAnsi"/>
          <w:u w:val="single"/>
        </w:rPr>
        <w:t xml:space="preserve"> szkolenia </w:t>
      </w:r>
    </w:p>
    <w:p w14:paraId="3B2AFA5A" w14:textId="1989C23E" w:rsidR="008E741C" w:rsidRPr="001C08DC" w:rsidRDefault="0061413F" w:rsidP="001F2197">
      <w:pPr>
        <w:spacing w:after="0"/>
        <w:jc w:val="both"/>
        <w:rPr>
          <w:rFonts w:cstheme="minorHAnsi"/>
        </w:rPr>
      </w:pPr>
      <w:r w:rsidRPr="001C08DC">
        <w:rPr>
          <w:rFonts w:cstheme="minorHAnsi"/>
        </w:rPr>
        <w:t>W ramach tego kryterium W</w:t>
      </w:r>
      <w:r w:rsidR="008E741C" w:rsidRPr="001C08DC">
        <w:rPr>
          <w:rFonts w:cstheme="minorHAnsi"/>
        </w:rPr>
        <w:t>ykonawca, który zaproponuje najniższą cenę brut</w:t>
      </w:r>
      <w:r w:rsidR="00DB0AAE" w:rsidRPr="001C08DC">
        <w:rPr>
          <w:rFonts w:cstheme="minorHAnsi"/>
        </w:rPr>
        <w:t xml:space="preserve">to za wykonanie usługi otrzyma </w:t>
      </w:r>
      <w:r w:rsidR="004D2FCE" w:rsidRPr="001C08DC">
        <w:rPr>
          <w:rFonts w:cstheme="minorHAnsi"/>
        </w:rPr>
        <w:t>4</w:t>
      </w:r>
      <w:r w:rsidR="008E741C" w:rsidRPr="001C08DC">
        <w:rPr>
          <w:rFonts w:cstheme="minorHAnsi"/>
        </w:rPr>
        <w:t xml:space="preserve">0 pkt, natomiast pozostali Wykonawcy odpowiednio mniej punktów, wg. </w:t>
      </w:r>
      <w:r w:rsidR="0056666C" w:rsidRPr="001C08DC">
        <w:rPr>
          <w:rFonts w:cstheme="minorHAnsi"/>
        </w:rPr>
        <w:t>następującego</w:t>
      </w:r>
      <w:r w:rsidR="008E741C" w:rsidRPr="001C08DC">
        <w:rPr>
          <w:rFonts w:cstheme="minorHAnsi"/>
        </w:rPr>
        <w:t xml:space="preserve"> wzoru:</w:t>
      </w:r>
    </w:p>
    <w:p w14:paraId="7AD3137A" w14:textId="77777777" w:rsidR="005C5494" w:rsidRPr="001C08DC" w:rsidRDefault="005C5494" w:rsidP="003C0459">
      <w:pPr>
        <w:spacing w:after="0"/>
        <w:jc w:val="both"/>
        <w:rPr>
          <w:rFonts w:cstheme="minorHAnsi"/>
        </w:rPr>
      </w:pPr>
    </w:p>
    <w:p w14:paraId="0E9F25C9" w14:textId="77777777" w:rsidR="005C5494" w:rsidRPr="001C08DC" w:rsidRDefault="005C5494" w:rsidP="00DF1FD6">
      <w:pPr>
        <w:pStyle w:val="Akapitzlist"/>
        <w:spacing w:after="0"/>
        <w:ind w:left="426"/>
        <w:jc w:val="both"/>
        <w:rPr>
          <w:rFonts w:cstheme="minorHAnsi"/>
        </w:rPr>
      </w:pPr>
      <w:r w:rsidRPr="001C08DC">
        <w:rPr>
          <w:rFonts w:cstheme="minorHAnsi"/>
        </w:rPr>
        <w:t xml:space="preserve">Najniższa </w:t>
      </w:r>
      <w:r w:rsidR="003C0459" w:rsidRPr="001C08DC">
        <w:rPr>
          <w:rFonts w:cstheme="minorHAnsi"/>
        </w:rPr>
        <w:t>całkowita</w:t>
      </w:r>
      <w:r w:rsidRPr="001C08DC">
        <w:rPr>
          <w:rFonts w:cstheme="minorHAnsi"/>
        </w:rPr>
        <w:t xml:space="preserve"> cena oferowana</w:t>
      </w:r>
      <w:r w:rsidR="00CC245F" w:rsidRPr="001C08DC">
        <w:rPr>
          <w:rFonts w:cstheme="minorHAnsi"/>
        </w:rPr>
        <w:t xml:space="preserve"> spośród złożonych ofert</w:t>
      </w:r>
    </w:p>
    <w:p w14:paraId="0A794A3E" w14:textId="3904902B" w:rsidR="005C5494" w:rsidRPr="001C08DC" w:rsidRDefault="005C5494" w:rsidP="00DF1FD6">
      <w:pPr>
        <w:ind w:firstLine="426"/>
        <w:rPr>
          <w:rFonts w:cstheme="minorHAnsi"/>
        </w:rPr>
      </w:pPr>
      <w:r w:rsidRPr="001C08DC">
        <w:rPr>
          <w:rFonts w:cstheme="minorHAnsi"/>
        </w:rPr>
        <w:t>________________</w:t>
      </w:r>
      <w:r w:rsidR="00CC245F" w:rsidRPr="001C08DC">
        <w:rPr>
          <w:rFonts w:cstheme="minorHAnsi"/>
        </w:rPr>
        <w:t>_____________________</w:t>
      </w:r>
      <w:r w:rsidRPr="001C08DC">
        <w:rPr>
          <w:rFonts w:cstheme="minorHAnsi"/>
        </w:rPr>
        <w:t>___________</w:t>
      </w:r>
      <w:r w:rsidR="00DB0AAE" w:rsidRPr="001C08DC">
        <w:rPr>
          <w:rFonts w:cstheme="minorHAnsi"/>
        </w:rPr>
        <w:t xml:space="preserve">  </w:t>
      </w:r>
      <w:r w:rsidR="004D2FCE" w:rsidRPr="001C08DC">
        <w:rPr>
          <w:rFonts w:cstheme="minorHAnsi"/>
        </w:rPr>
        <w:t xml:space="preserve">          </w:t>
      </w:r>
      <w:r w:rsidR="00DB0AAE" w:rsidRPr="001C08DC">
        <w:rPr>
          <w:rFonts w:cstheme="minorHAnsi"/>
        </w:rPr>
        <w:t xml:space="preserve">x  </w:t>
      </w:r>
      <w:r w:rsidR="004D2FCE" w:rsidRPr="001C08DC">
        <w:rPr>
          <w:rFonts w:cstheme="minorHAnsi"/>
        </w:rPr>
        <w:t>4</w:t>
      </w:r>
      <w:r w:rsidR="00CC245F" w:rsidRPr="001C08DC">
        <w:rPr>
          <w:rFonts w:cstheme="minorHAnsi"/>
        </w:rPr>
        <w:t>0pkt</w:t>
      </w:r>
    </w:p>
    <w:p w14:paraId="6A21E52B" w14:textId="77777777" w:rsidR="005C5494" w:rsidRPr="001C08DC" w:rsidRDefault="003F7DD1" w:rsidP="00DF1FD6">
      <w:pPr>
        <w:pStyle w:val="Akapitzlist"/>
        <w:spacing w:after="0"/>
        <w:ind w:left="426"/>
        <w:jc w:val="both"/>
        <w:rPr>
          <w:rFonts w:cstheme="minorHAnsi"/>
        </w:rPr>
      </w:pPr>
      <w:r w:rsidRPr="001C08DC">
        <w:rPr>
          <w:rFonts w:cstheme="minorHAnsi"/>
        </w:rPr>
        <w:t>C</w:t>
      </w:r>
      <w:r w:rsidR="003C0459" w:rsidRPr="001C08DC">
        <w:rPr>
          <w:rFonts w:cstheme="minorHAnsi"/>
        </w:rPr>
        <w:t>ałkowita</w:t>
      </w:r>
      <w:r w:rsidR="00CC245F" w:rsidRPr="001C08DC">
        <w:rPr>
          <w:rFonts w:cstheme="minorHAnsi"/>
        </w:rPr>
        <w:t xml:space="preserve"> cena </w:t>
      </w:r>
      <w:r w:rsidR="003C0459" w:rsidRPr="001C08DC">
        <w:rPr>
          <w:rFonts w:cstheme="minorHAnsi"/>
        </w:rPr>
        <w:t>oferty ocenianej</w:t>
      </w:r>
    </w:p>
    <w:p w14:paraId="05C7F755" w14:textId="77777777" w:rsidR="008E741C" w:rsidRPr="001C08DC" w:rsidRDefault="008E741C" w:rsidP="007F3BDB">
      <w:pPr>
        <w:spacing w:after="0"/>
        <w:jc w:val="both"/>
        <w:rPr>
          <w:rFonts w:cstheme="minorHAnsi"/>
        </w:rPr>
      </w:pPr>
    </w:p>
    <w:p w14:paraId="63683997" w14:textId="47EEF10C" w:rsidR="00DB0AAE" w:rsidRPr="001C08DC" w:rsidRDefault="004D2FCE" w:rsidP="003C0459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1C08DC">
        <w:rPr>
          <w:rFonts w:cstheme="minorHAnsi"/>
          <w:u w:val="single"/>
        </w:rPr>
        <w:t xml:space="preserve">Jakość </w:t>
      </w:r>
    </w:p>
    <w:p w14:paraId="6F1B951D" w14:textId="006CCBDC" w:rsidR="004D2FCE" w:rsidRPr="001C08DC" w:rsidRDefault="004D2FCE" w:rsidP="004D2FCE">
      <w:pPr>
        <w:pStyle w:val="Tekstprzypisukocowego"/>
        <w:spacing w:after="120"/>
        <w:ind w:left="426"/>
        <w:jc w:val="both"/>
        <w:rPr>
          <w:rFonts w:eastAsia="Times New Roman" w:cstheme="minorHAnsi"/>
          <w:sz w:val="22"/>
          <w:szCs w:val="22"/>
          <w:lang w:eastAsia="pl-PL"/>
        </w:rPr>
      </w:pPr>
      <w:r w:rsidRPr="001C08DC">
        <w:rPr>
          <w:rFonts w:eastAsia="Times New Roman" w:cstheme="minorHAnsi"/>
          <w:sz w:val="22"/>
          <w:szCs w:val="22"/>
          <w:lang w:eastAsia="pl-PL"/>
        </w:rPr>
        <w:t xml:space="preserve">Punkty za kryterium „Jakość” zostaną obliczone w oparciu o ustną prezentację, przygotowaną na podstawie pisemnego opracowania stanowiącego element oferty, o których mowa poniżej. </w:t>
      </w:r>
    </w:p>
    <w:p w14:paraId="10346E94" w14:textId="3CE62D3C" w:rsidR="004D2FCE" w:rsidRPr="001C08DC" w:rsidRDefault="004D2FCE" w:rsidP="004D2FCE">
      <w:pPr>
        <w:spacing w:after="0" w:line="240" w:lineRule="auto"/>
        <w:ind w:left="426"/>
        <w:jc w:val="both"/>
        <w:rPr>
          <w:rFonts w:eastAsia="Times New Roman" w:cstheme="minorHAnsi"/>
          <w:u w:val="single"/>
          <w:lang w:val="x-none" w:eastAsia="pl-PL"/>
        </w:rPr>
      </w:pPr>
      <w:r w:rsidRPr="001C08DC">
        <w:rPr>
          <w:rFonts w:eastAsia="Times New Roman" w:cstheme="minorHAnsi"/>
          <w:lang w:val="x-none" w:eastAsia="pl-PL"/>
        </w:rPr>
        <w:t xml:space="preserve">Integralną częścią oferty jest złożenie </w:t>
      </w:r>
      <w:r w:rsidRPr="001C08DC">
        <w:rPr>
          <w:rFonts w:eastAsia="Times New Roman" w:cstheme="minorHAnsi"/>
          <w:u w:val="single"/>
          <w:lang w:val="x-none" w:eastAsia="pl-PL"/>
        </w:rPr>
        <w:t>opracowania w formie elektronicznej</w:t>
      </w:r>
      <w:r w:rsidRPr="001C08DC">
        <w:rPr>
          <w:rFonts w:eastAsia="Times New Roman" w:cstheme="minorHAnsi"/>
          <w:lang w:val="x-none" w:eastAsia="pl-PL"/>
        </w:rPr>
        <w:t xml:space="preserve"> (w formacie PDF lub prezentacji Power Point</w:t>
      </w:r>
      <w:r w:rsidRPr="001C08DC">
        <w:rPr>
          <w:rFonts w:eastAsia="Times New Roman" w:cstheme="minorHAnsi"/>
          <w:lang w:eastAsia="pl-PL"/>
        </w:rPr>
        <w:t xml:space="preserve"> </w:t>
      </w:r>
      <w:r w:rsidRPr="001C08DC">
        <w:rPr>
          <w:rFonts w:eastAsia="Times New Roman" w:cstheme="minorHAnsi"/>
          <w:lang w:val="x-none" w:eastAsia="pl-PL"/>
        </w:rPr>
        <w:t>lub prezentacji Prezi) dotyczące</w:t>
      </w:r>
      <w:r w:rsidRPr="001C08DC">
        <w:rPr>
          <w:rFonts w:eastAsia="Times New Roman" w:cstheme="minorHAnsi"/>
          <w:lang w:eastAsia="pl-PL"/>
        </w:rPr>
        <w:t>j tematu: „</w:t>
      </w:r>
      <w:r w:rsidRPr="001C08DC">
        <w:rPr>
          <w:rFonts w:eastAsia="Times New Roman" w:cstheme="minorHAnsi"/>
          <w:b/>
          <w:lang w:eastAsia="pl-PL"/>
        </w:rPr>
        <w:t>Nowe Zamówienia publiczne – analiza potrzeb i wymagań, raport z wykonania umowy, szacowanie wartości zamówienia, opis przedmiotu zamówienia, określanie warunków udziału w postepowaniu oraz kryteriów oceny ofert”</w:t>
      </w:r>
      <w:r w:rsidRPr="001C08DC">
        <w:rPr>
          <w:rFonts w:eastAsia="Times New Roman" w:cstheme="minorHAnsi"/>
          <w:lang w:val="x-none" w:eastAsia="pl-PL"/>
        </w:rPr>
        <w:t>, który następnie przedstawi w trakcie ustnej prezentacji</w:t>
      </w:r>
      <w:r w:rsidRPr="001C08DC">
        <w:rPr>
          <w:rFonts w:eastAsia="Times New Roman" w:cstheme="minorHAnsi"/>
          <w:lang w:eastAsia="pl-PL"/>
        </w:rPr>
        <w:t xml:space="preserve"> przed Zamawiającym</w:t>
      </w:r>
      <w:r w:rsidRPr="001C08DC">
        <w:rPr>
          <w:rFonts w:eastAsia="Times New Roman" w:cstheme="minorHAnsi"/>
          <w:lang w:val="x-none" w:eastAsia="pl-PL"/>
        </w:rPr>
        <w:t xml:space="preserve">. </w:t>
      </w:r>
      <w:r w:rsidRPr="001C08DC">
        <w:rPr>
          <w:rFonts w:eastAsia="Times New Roman" w:cstheme="minorHAnsi"/>
          <w:u w:val="single"/>
          <w:lang w:val="x-none" w:eastAsia="pl-PL"/>
        </w:rPr>
        <w:t xml:space="preserve">Opracowanie </w:t>
      </w:r>
      <w:r w:rsidRPr="001C08DC">
        <w:rPr>
          <w:rFonts w:eastAsia="Times New Roman" w:cstheme="minorHAnsi"/>
          <w:u w:val="single"/>
          <w:lang w:eastAsia="pl-PL"/>
        </w:rPr>
        <w:t>to</w:t>
      </w:r>
      <w:r w:rsidRPr="001C08DC">
        <w:rPr>
          <w:rFonts w:eastAsia="Times New Roman" w:cstheme="minorHAnsi"/>
          <w:u w:val="single"/>
          <w:lang w:val="x-none" w:eastAsia="pl-PL"/>
        </w:rPr>
        <w:t xml:space="preserve"> stanowi treść oferty i nie może być zmienione po upływie terminu składania ofert. </w:t>
      </w:r>
    </w:p>
    <w:p w14:paraId="5ACCA6F5" w14:textId="5F48DEE1" w:rsidR="00AC4B1A" w:rsidRPr="001C08DC" w:rsidRDefault="00AC4B1A" w:rsidP="00BB1C42">
      <w:pPr>
        <w:spacing w:after="0"/>
        <w:jc w:val="both"/>
        <w:rPr>
          <w:rFonts w:cstheme="minorHAnsi"/>
        </w:rPr>
      </w:pPr>
    </w:p>
    <w:p w14:paraId="49151438" w14:textId="7EF4C453" w:rsidR="004D2FCE" w:rsidRPr="001C08DC" w:rsidRDefault="004D2FCE" w:rsidP="004D2FCE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bCs/>
          <w:lang w:eastAsia="x-none"/>
        </w:rPr>
        <w:t xml:space="preserve">        </w:t>
      </w:r>
      <w:r w:rsidRPr="001C08DC">
        <w:rPr>
          <w:rFonts w:eastAsia="Times New Roman" w:cstheme="minorHAnsi"/>
          <w:lang w:eastAsia="pl-PL"/>
        </w:rPr>
        <w:t xml:space="preserve">Zawartość opracowania powinna być dostosowana do czasu prezentacji ustnej – do 40 minut. </w:t>
      </w:r>
    </w:p>
    <w:p w14:paraId="48B5712A" w14:textId="48333195" w:rsidR="004D2FCE" w:rsidRPr="001C08DC" w:rsidRDefault="004D2FCE" w:rsidP="004D2FCE">
      <w:pPr>
        <w:spacing w:after="12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 xml:space="preserve">Trener wskazany w ofercie przez Wykonawcę dokona ustnej prezentacji tematu opracowania, w tym zaproponuje i omówi sposób przeprowadzenia ćwiczenia praktycznego. </w:t>
      </w:r>
    </w:p>
    <w:p w14:paraId="73C33817" w14:textId="6F01F113" w:rsidR="004D2FCE" w:rsidRPr="001C08DC" w:rsidRDefault="004D2FCE" w:rsidP="004D2FCE">
      <w:pPr>
        <w:spacing w:after="120" w:line="240" w:lineRule="auto"/>
        <w:ind w:left="426"/>
        <w:jc w:val="both"/>
        <w:rPr>
          <w:rFonts w:eastAsia="Times New Roman" w:cstheme="minorHAnsi"/>
          <w:u w:val="single"/>
          <w:lang w:eastAsia="pl-PL"/>
        </w:rPr>
      </w:pPr>
      <w:r w:rsidRPr="001C08DC">
        <w:rPr>
          <w:rFonts w:eastAsia="Times New Roman" w:cstheme="minorHAnsi"/>
          <w:u w:val="single"/>
          <w:lang w:eastAsia="pl-PL"/>
        </w:rPr>
        <w:t>Prezentacja przeprowadzona przez jednego trenera może zostać oceniona maksymalnie na 60pkt. Łącznie oferta jednego Wykonawcy może uzyskać 60 pkt.</w:t>
      </w:r>
    </w:p>
    <w:p w14:paraId="234BB069" w14:textId="77777777" w:rsidR="004D2FCE" w:rsidRPr="001C08DC" w:rsidRDefault="004D2FCE" w:rsidP="004D2FCE">
      <w:pPr>
        <w:spacing w:after="12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Punkty za kryterium „Jakość ” zostaną przyznane na podstawie kryteriów wymienionych poniżej.</w:t>
      </w:r>
    </w:p>
    <w:p w14:paraId="29BB6EE8" w14:textId="77777777" w:rsidR="004D2FCE" w:rsidRPr="001C08DC" w:rsidRDefault="004D2FCE" w:rsidP="004D2FCE">
      <w:pPr>
        <w:spacing w:after="12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 xml:space="preserve">W przypadku nieobecności trenera na prezentacji, otrzyma on 0 pkt w kryterium „Jakość”. </w:t>
      </w:r>
    </w:p>
    <w:p w14:paraId="169A8E0E" w14:textId="03BC15B4" w:rsidR="004D2FCE" w:rsidRPr="001C08DC" w:rsidRDefault="004D2FCE" w:rsidP="004D2FCE">
      <w:pPr>
        <w:spacing w:after="12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Aby oferta podlegała dalszej ocenie trener (wskazany w ofercie do realizacji zamówienia) musi otrzymać minimum 20 pkt. za ustną prezentację.</w:t>
      </w:r>
    </w:p>
    <w:p w14:paraId="42486569" w14:textId="77777777" w:rsidR="004D2FCE" w:rsidRPr="001C08DC" w:rsidRDefault="004D2FCE" w:rsidP="004D2FCE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E673B11" w14:textId="619950C9" w:rsidR="004D2FCE" w:rsidRPr="001C08DC" w:rsidRDefault="004D2FCE" w:rsidP="004D2FCE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1C08DC">
        <w:rPr>
          <w:rFonts w:eastAsia="Times New Roman" w:cstheme="minorHAnsi"/>
          <w:b/>
          <w:lang w:eastAsia="pl-PL"/>
        </w:rPr>
        <w:t xml:space="preserve">Zamawiający oceni „Jakość” na podstawie prezentacji modułu szkolenia, biorąc pod uwagę następujące kryteria: </w:t>
      </w:r>
    </w:p>
    <w:p w14:paraId="0951F7C9" w14:textId="77777777" w:rsidR="004D2FCE" w:rsidRPr="001C08DC" w:rsidRDefault="004D2FCE" w:rsidP="004D2FCE">
      <w:pPr>
        <w:numPr>
          <w:ilvl w:val="0"/>
          <w:numId w:val="3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 xml:space="preserve">Przygotowanie merytoryczne prezentacji i fachowość odpowiedzi na pytania zadane do prezentacji przez członków komisji przetargowej – od 0 do 15 pkt. </w:t>
      </w:r>
    </w:p>
    <w:p w14:paraId="289B9032" w14:textId="77777777" w:rsidR="004D2FCE" w:rsidRPr="001C08DC" w:rsidRDefault="004D2FCE" w:rsidP="004D2FCE">
      <w:pPr>
        <w:spacing w:after="12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Zamawiający rozumie przez to:</w:t>
      </w:r>
    </w:p>
    <w:p w14:paraId="72F78E26" w14:textId="77777777" w:rsidR="004D2FCE" w:rsidRPr="001C08DC" w:rsidRDefault="004D2FCE" w:rsidP="004D2FCE">
      <w:pPr>
        <w:spacing w:after="12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- zgodność przekazywanych informacji z aktualnym stanem prawnym i/ lub najlepszymi praktykami w danym obszarze -od 0 do 10 pkt.</w:t>
      </w:r>
    </w:p>
    <w:p w14:paraId="1E154CA8" w14:textId="77777777" w:rsidR="004D2FCE" w:rsidRPr="001C08DC" w:rsidRDefault="004D2FCE" w:rsidP="004D2FCE">
      <w:pPr>
        <w:spacing w:after="12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- poprawność odpowiedzi udzielonej na pytanie zadane przez członków komisji. Pytanie będzie odnosiło się do wybranego modułu z zakresu programu szkolenia. Przez poprawnie udzieloną odpowiedź rozumie się odpowiedź jednoznaczna, wyczerpującą i zgodną z omawianym stanem prawnym -od 0 do 5 pkt.</w:t>
      </w:r>
    </w:p>
    <w:p w14:paraId="322A7E75" w14:textId="77777777" w:rsidR="004D2FCE" w:rsidRPr="001C08DC" w:rsidRDefault="004D2FCE" w:rsidP="004D2FC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342158A" w14:textId="77777777" w:rsidR="004D2FCE" w:rsidRPr="001C08DC" w:rsidRDefault="004D2FCE" w:rsidP="004D2FCE">
      <w:pPr>
        <w:numPr>
          <w:ilvl w:val="0"/>
          <w:numId w:val="3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 xml:space="preserve">Zarządzanie relacją z grupą – od 0 do 20 pkt. </w:t>
      </w:r>
    </w:p>
    <w:p w14:paraId="39410A1A" w14:textId="77777777" w:rsidR="004D2FCE" w:rsidRPr="001C08DC" w:rsidRDefault="004D2FCE" w:rsidP="004D2FCE">
      <w:pPr>
        <w:spacing w:after="12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 xml:space="preserve">Przez zarządzanie relacją z grupą Zamawiający rozumie: </w:t>
      </w:r>
    </w:p>
    <w:p w14:paraId="0F2D5F6A" w14:textId="77777777" w:rsidR="004D2FCE" w:rsidRPr="001C08DC" w:rsidRDefault="004D2FCE" w:rsidP="004D2FCE">
      <w:pPr>
        <w:numPr>
          <w:ilvl w:val="0"/>
          <w:numId w:val="33"/>
        </w:numPr>
        <w:spacing w:after="12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lastRenderedPageBreak/>
        <w:t>utrzymanie kontaktu wzrokowego -od 0 do 2 pkt.</w:t>
      </w:r>
    </w:p>
    <w:p w14:paraId="5AB2226C" w14:textId="77777777" w:rsidR="004D2FCE" w:rsidRPr="001C08DC" w:rsidRDefault="004D2FCE" w:rsidP="004D2FCE">
      <w:pPr>
        <w:numPr>
          <w:ilvl w:val="0"/>
          <w:numId w:val="33"/>
        </w:numPr>
        <w:spacing w:after="12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zaangażowany sposób mówienia, w tym intonacja, słyszalność, tempo mówienia, ze zwróceniem uwagi na to czy przekaz nie jest monotonny, od 0 do 6 pkt.</w:t>
      </w:r>
    </w:p>
    <w:p w14:paraId="7EDF7CEC" w14:textId="77777777" w:rsidR="004D2FCE" w:rsidRPr="001C08DC" w:rsidRDefault="004D2FCE" w:rsidP="004D2FCE">
      <w:pPr>
        <w:numPr>
          <w:ilvl w:val="0"/>
          <w:numId w:val="33"/>
        </w:numPr>
        <w:spacing w:after="12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odpowiednią postawę prezentera - od 0 do 4 pkt.</w:t>
      </w:r>
    </w:p>
    <w:p w14:paraId="5EC854F5" w14:textId="77777777" w:rsidR="004D2FCE" w:rsidRPr="001C08DC" w:rsidRDefault="004D2FCE" w:rsidP="004D2FCE">
      <w:pPr>
        <w:numPr>
          <w:ilvl w:val="0"/>
          <w:numId w:val="33"/>
        </w:numPr>
        <w:spacing w:after="12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umiejętność zaciekawienia treścią przekazywanych informacji, kreatywność i interaktywność w sposobie prezentacji -od 0 do 6 pkt.</w:t>
      </w:r>
    </w:p>
    <w:p w14:paraId="46701225" w14:textId="77777777" w:rsidR="004D2FCE" w:rsidRPr="001C08DC" w:rsidRDefault="004D2FCE" w:rsidP="004D2FCE">
      <w:pPr>
        <w:numPr>
          <w:ilvl w:val="0"/>
          <w:numId w:val="33"/>
        </w:numPr>
        <w:spacing w:after="12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przestrzeganie czasu -od 0 do 2 pkt.</w:t>
      </w:r>
    </w:p>
    <w:p w14:paraId="5474F8CC" w14:textId="77777777" w:rsidR="004D2FCE" w:rsidRPr="001C08DC" w:rsidRDefault="004D2FCE" w:rsidP="004D2FC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6797E68" w14:textId="77777777" w:rsidR="004D2FCE" w:rsidRPr="001C08DC" w:rsidRDefault="004D2FCE" w:rsidP="004D2FCE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Umiejętność przekazania wiedzy – od 0 do 25 pkt.</w:t>
      </w:r>
    </w:p>
    <w:p w14:paraId="1DF31C86" w14:textId="77777777" w:rsidR="004D2FCE" w:rsidRPr="001C08DC" w:rsidRDefault="004D2FCE" w:rsidP="004D2FCE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 xml:space="preserve"> Zamawiający rozumie umiejętność przekazania wiedzy jako:</w:t>
      </w:r>
    </w:p>
    <w:p w14:paraId="1299F1C3" w14:textId="77777777" w:rsidR="004D2FCE" w:rsidRPr="001C08DC" w:rsidRDefault="004D2FCE" w:rsidP="004D2FCE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36DC7858" w14:textId="77777777" w:rsidR="004D2FCE" w:rsidRPr="001C08DC" w:rsidRDefault="004D2FCE" w:rsidP="004D2FCE">
      <w:pPr>
        <w:numPr>
          <w:ilvl w:val="0"/>
          <w:numId w:val="33"/>
        </w:numPr>
        <w:spacing w:after="12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spójność pomysłu na przeprowadzenie modułu, w tym sposób powiązania ćwiczenia praktycznego z przekazywaną teorią -od 0 do 6 pkt,</w:t>
      </w:r>
    </w:p>
    <w:p w14:paraId="43018BC7" w14:textId="77777777" w:rsidR="004D2FCE" w:rsidRPr="001C08DC" w:rsidRDefault="004D2FCE" w:rsidP="004D2FCE">
      <w:pPr>
        <w:numPr>
          <w:ilvl w:val="0"/>
          <w:numId w:val="33"/>
        </w:numPr>
        <w:spacing w:after="12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dostosowanie przekazu do odbiorcy  poprzez operowanie przykładami, stosowanie adekwatnego języka (tj. unikanie żargonu, skrótów pojęć, tłumaczenie pojęć) -od 0 do 6 pkt.</w:t>
      </w:r>
    </w:p>
    <w:p w14:paraId="2D5C39E5" w14:textId="77777777" w:rsidR="004D2FCE" w:rsidRPr="001C08DC" w:rsidRDefault="004D2FCE" w:rsidP="004D2FCE">
      <w:pPr>
        <w:numPr>
          <w:ilvl w:val="0"/>
          <w:numId w:val="33"/>
        </w:numPr>
        <w:spacing w:after="12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sposób wizualizacji treści na prezentacji (tj. estetyka, czytelność) - od 0 do 5 pkt.</w:t>
      </w:r>
    </w:p>
    <w:p w14:paraId="4625CF8C" w14:textId="77777777" w:rsidR="004D2FCE" w:rsidRPr="001C08DC" w:rsidRDefault="004D2FCE" w:rsidP="004D2FCE">
      <w:pPr>
        <w:numPr>
          <w:ilvl w:val="0"/>
          <w:numId w:val="33"/>
        </w:numPr>
        <w:spacing w:after="12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lang w:eastAsia="pl-PL"/>
        </w:rPr>
        <w:t>sposób omówienia ćwiczenia praktycznego (przekazanie instrukcji, rozplanowanie w czasie, przygotowanie materiałów dodatkowych służących wykonaniu ćwiczenia, omówienie) - od 0 do 8 pkt.</w:t>
      </w:r>
    </w:p>
    <w:p w14:paraId="6AEE2C7A" w14:textId="17B8CC64" w:rsidR="004D2FCE" w:rsidRPr="001C08DC" w:rsidRDefault="004D2FCE" w:rsidP="001C08DC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C08DC">
        <w:rPr>
          <w:rFonts w:eastAsia="Times New Roman" w:cstheme="minorHAnsi"/>
          <w:b/>
          <w:bCs/>
          <w:lang w:eastAsia="pl-PL"/>
        </w:rPr>
        <w:t xml:space="preserve">Prezentacje będą przeprowadzane w siedzibie Zamawiającego w Warszawie przy ul. Domaniewskiej 39a lub w formie zdalnej za pośrednictwem bezpłatnego narzędzia zaproponowanego przez Zamawiającego, poprzez wysłanie linka do organizowanego spotkania. </w:t>
      </w:r>
      <w:r w:rsidRPr="001C08DC">
        <w:rPr>
          <w:rFonts w:eastAsia="Times New Roman" w:cstheme="minorHAnsi"/>
          <w:lang w:eastAsia="pl-PL"/>
        </w:rPr>
        <w:t xml:space="preserve">Trener musi mieć zapewniony dostęp do Internetu (dobrej jakości łącze), kamerkę oraz głośniki. W przypadku prezentacji stacjonarnej trener zobowiązany jest podpisać oświadczenie o tym, że zgodnie z jego wiedzą nie ma żadnych objawów zdrowotnych mogących świadczyć o byciu zakażonym koronawirusem, (tj. gorączki, kaszlu, duszności, problemu z oddychaniem), nie jest objęty nadzorem epidemiologicznym ani kwarantanną. Jednocześnie zgodzi się na zmierzenie temperatury przed rozpoczęciem prezentacji. Spotkanie stacjonarne będzie przeprowadzone zachowując wszelkie środki bezpieczeństwa związane z ochroną przed koronawirusem, tj. stosując maseczki ochronne, rękawiczki i zachowując bezpieczne odległości.  </w:t>
      </w:r>
    </w:p>
    <w:p w14:paraId="4E2D4618" w14:textId="77777777" w:rsidR="004D2FCE" w:rsidRPr="004D2FCE" w:rsidRDefault="004D2FCE" w:rsidP="004D2FCE">
      <w:pPr>
        <w:tabs>
          <w:tab w:val="left" w:pos="14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2FCE">
        <w:rPr>
          <w:rFonts w:eastAsia="Times New Roman" w:cstheme="minorHAnsi"/>
          <w:lang w:eastAsia="pl-PL"/>
        </w:rPr>
        <w:t xml:space="preserve">Termin i miejsce prezentacji zostanie wyznaczony przez Zamawiającego, zgodnie </w:t>
      </w:r>
      <w:r w:rsidRPr="004D2FCE">
        <w:rPr>
          <w:rFonts w:eastAsia="Times New Roman" w:cstheme="minorHAnsi"/>
          <w:lang w:eastAsia="pl-PL"/>
        </w:rPr>
        <w:br/>
        <w:t xml:space="preserve">z następującymi założeniami: </w:t>
      </w:r>
    </w:p>
    <w:p w14:paraId="39E6F7A3" w14:textId="77777777" w:rsidR="004D2FCE" w:rsidRPr="004D2FCE" w:rsidRDefault="004D2FCE" w:rsidP="004D2FCE">
      <w:pPr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2FCE">
        <w:rPr>
          <w:rFonts w:eastAsia="Times New Roman" w:cstheme="minorHAnsi"/>
          <w:lang w:eastAsia="pl-PL"/>
        </w:rPr>
        <w:t>Zamawiający niezwłocznie po otwarciu ofert prześle Wykonawcy informację o dokładnym terminie przeprowadzenia prezentacji przez poszczególnych trenerów na adres e-mail Wykonawcy wskazany w ofercie.</w:t>
      </w:r>
    </w:p>
    <w:p w14:paraId="6CB6F7C9" w14:textId="77777777" w:rsidR="004D2FCE" w:rsidRPr="004D2FCE" w:rsidRDefault="004D2FCE" w:rsidP="004D2FCE">
      <w:pPr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2FCE">
        <w:rPr>
          <w:rFonts w:eastAsia="Times New Roman" w:cstheme="minorHAnsi"/>
          <w:lang w:eastAsia="pl-PL"/>
        </w:rPr>
        <w:t xml:space="preserve">Prezentacje rozpoczną się najwcześniej w terminie 3 dni roboczych od otwarcia ofert i będą się odbywały w kolejnych dniach roboczych, aż do przeprowadzenia prezentacji przez wszystkich trenerów – w zależności od ilości złożonych ofert. Prezentacje będą się odbywały od godz. 8.00 do godz. 16.00 w dni robocze (pon-pt). Zamawiający ustali kolejność prezentacji. </w:t>
      </w:r>
    </w:p>
    <w:p w14:paraId="424CD67A" w14:textId="77777777" w:rsidR="004D2FCE" w:rsidRPr="004D2FCE" w:rsidRDefault="004D2FCE" w:rsidP="004D2FCE">
      <w:pPr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2FCE">
        <w:rPr>
          <w:rFonts w:eastAsia="Times New Roman" w:cstheme="minorHAnsi"/>
          <w:lang w:eastAsia="pl-PL"/>
        </w:rPr>
        <w:t>Każdy Wykonawca może zwrócić się do Zamawiającego o zmianę terminu przeprowadzenia prezentacji. Zamawiający poinformuje o zmianie terminu prezentacji w ciągu jednego dnia roboczego. Zamawiający dopuszcza jednorazową zmianę terminu przeprowadzenia prezentacji.</w:t>
      </w:r>
    </w:p>
    <w:p w14:paraId="18CCD4EC" w14:textId="77777777" w:rsidR="004D2FCE" w:rsidRPr="004D2FCE" w:rsidRDefault="004D2FCE" w:rsidP="004D2FCE">
      <w:pPr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2FCE">
        <w:rPr>
          <w:rFonts w:eastAsia="Times New Roman" w:cstheme="minorHAnsi"/>
          <w:lang w:eastAsia="pl-PL"/>
        </w:rPr>
        <w:t xml:space="preserve">Jeżeli w więcej niż jednej ofercie będzie przedstawiona ta sama prezentacja, którą ma przedstawić ten sam trener, to trener ten zaprezentuje ją jeden raz. W takiej sytuacji liczba </w:t>
      </w:r>
      <w:r w:rsidRPr="004D2FCE">
        <w:rPr>
          <w:rFonts w:eastAsia="Times New Roman" w:cstheme="minorHAnsi"/>
          <w:lang w:eastAsia="pl-PL"/>
        </w:rPr>
        <w:lastRenderedPageBreak/>
        <w:t>punktów uzyskana przez tego trenera w wyniku oceny jego prezentacji będzie dotyczyć każdej oferty, w której wskazany był ten trener.</w:t>
      </w:r>
    </w:p>
    <w:p w14:paraId="051129F8" w14:textId="77777777" w:rsidR="004D2FCE" w:rsidRPr="004D2FCE" w:rsidRDefault="004D2FCE" w:rsidP="004D2FCE">
      <w:pPr>
        <w:tabs>
          <w:tab w:val="left" w:pos="14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2FCE">
        <w:rPr>
          <w:rFonts w:eastAsia="Times New Roman" w:cstheme="minorHAnsi"/>
          <w:lang w:eastAsia="pl-PL"/>
        </w:rPr>
        <w:t>W celu wykonania czynności, o których mowa w pkt 1 -3 Zamawiający dopuszcza porozumiewanie się w formie elektronicznej.</w:t>
      </w:r>
    </w:p>
    <w:p w14:paraId="7E83C676" w14:textId="77777777" w:rsidR="004D2FCE" w:rsidRPr="004D2FCE" w:rsidRDefault="004D2FCE" w:rsidP="004D2FCE">
      <w:pPr>
        <w:tabs>
          <w:tab w:val="left" w:pos="142"/>
        </w:tabs>
        <w:spacing w:after="0" w:line="240" w:lineRule="auto"/>
        <w:jc w:val="both"/>
        <w:rPr>
          <w:rFonts w:eastAsia="Times New Roman" w:cstheme="minorHAnsi"/>
          <w:strike/>
          <w:lang w:eastAsia="pl-PL"/>
        </w:rPr>
      </w:pPr>
      <w:r w:rsidRPr="004D2FCE">
        <w:rPr>
          <w:rFonts w:eastAsia="Times New Roman" w:cstheme="minorHAnsi"/>
          <w:lang w:eastAsia="pl-PL"/>
        </w:rPr>
        <w:t>Prezentacje będą mogły być przeprowadzone wyłącznie przez trenerów wymienionych przez Wykonawcę w Wykazie osób, które będą uczestniczyć w realizacji zamówienia. W trakcie prezentacji trener będzie wykorzystywał prezentację dołączoną do złożonej oferty.</w:t>
      </w:r>
    </w:p>
    <w:p w14:paraId="2061A5FD" w14:textId="77777777" w:rsidR="004D2FCE" w:rsidRPr="004D2FCE" w:rsidRDefault="004D2FCE" w:rsidP="004D2FCE">
      <w:pPr>
        <w:tabs>
          <w:tab w:val="left" w:pos="14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2FCE">
        <w:rPr>
          <w:rFonts w:eastAsia="Times New Roman" w:cstheme="minorHAnsi"/>
          <w:lang w:eastAsia="pl-PL"/>
        </w:rPr>
        <w:t xml:space="preserve">W przypadku prezentacji odbywających się w formie stacjonarnej Zamawiający zapewni: flipchart z flamastrami oraz rzutnik wraz z laptopem i dostęp do Internetu. </w:t>
      </w:r>
    </w:p>
    <w:p w14:paraId="5D299DF8" w14:textId="77777777" w:rsidR="004D2FCE" w:rsidRPr="004D2FCE" w:rsidRDefault="004D2FCE" w:rsidP="004D2FCE">
      <w:pPr>
        <w:tabs>
          <w:tab w:val="left" w:pos="14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2FCE">
        <w:rPr>
          <w:rFonts w:eastAsia="Times New Roman" w:cstheme="minorHAnsi"/>
          <w:lang w:eastAsia="pl-PL"/>
        </w:rPr>
        <w:t>Zamawiający nie odpowiada za poprawność pod względem technicznym opracowań w formie elektronicznej (np. niesprawny nośnik danych). Trener może użyć własnego laptopa, który będzie posiadał wyjście umożliwiające podłączenie laptopa do rzutnika. Zamawiający zastrzega sobie prawo rejestrowania obrazu oraz dźwięku podczas prezentacji.</w:t>
      </w:r>
    </w:p>
    <w:p w14:paraId="209E22BD" w14:textId="77777777" w:rsidR="004D2FCE" w:rsidRPr="004D2FCE" w:rsidRDefault="004D2FCE" w:rsidP="004D2FCE">
      <w:pPr>
        <w:tabs>
          <w:tab w:val="left" w:pos="14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2FCE">
        <w:rPr>
          <w:rFonts w:eastAsia="Times New Roman" w:cstheme="minorHAnsi"/>
          <w:lang w:eastAsia="pl-PL"/>
        </w:rPr>
        <w:t xml:space="preserve">Czas do dyspozycji trenera na przeprowadzenie prezentacji wyniesie – maks. 40 minut. Komisja przetargowa będzie miała możliwość zadania trenerowi pytań dotyczących obszaru tematycznego związanego z prezentacją. </w:t>
      </w:r>
    </w:p>
    <w:p w14:paraId="6DA778DC" w14:textId="77777777" w:rsidR="004D2FCE" w:rsidRPr="004D2FCE" w:rsidRDefault="004D2FCE" w:rsidP="004D2FCE">
      <w:pPr>
        <w:tabs>
          <w:tab w:val="left" w:pos="14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2FCE">
        <w:rPr>
          <w:rFonts w:eastAsia="Times New Roman" w:cstheme="minorHAnsi"/>
          <w:lang w:eastAsia="pl-PL"/>
        </w:rPr>
        <w:t>Poszczególne elementy związane z kryteriami będą oceniane na podstawie formularzy oceny wypełnionych przez członków komisji przetargowej będących pracownikami Zamawiającego - powołanych do wykonania czynności oceny ofert w ramach wymienionych wyżej elementów. Komisja ocenia w składzie min. 3 członków. Każda prezentacja będzie oceniana przez taką samą liczbę członków komisji.</w:t>
      </w:r>
    </w:p>
    <w:p w14:paraId="4CD485B5" w14:textId="77777777" w:rsidR="004D2FCE" w:rsidRPr="004D2FCE" w:rsidRDefault="004D2FCE" w:rsidP="004D2FCE">
      <w:pPr>
        <w:tabs>
          <w:tab w:val="left" w:pos="14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2FCE">
        <w:rPr>
          <w:rFonts w:eastAsia="Times New Roman" w:cstheme="minorHAnsi"/>
          <w:lang w:eastAsia="pl-PL"/>
        </w:rPr>
        <w:t>Z poszczególnych ocen prezentacji dokonanych przez członków komisji zostanie wyciągnięta średnia arytmetyczna. Uzyskana w ten sposób liczba punktów, będzie stanowiła końcową ocenę uzyskaną przez ofertę w kryterium „Jakość”.</w:t>
      </w:r>
    </w:p>
    <w:p w14:paraId="099B4A17" w14:textId="2575FA7F" w:rsidR="004D2FCE" w:rsidRPr="001C08DC" w:rsidRDefault="004D2FCE" w:rsidP="00BB1C42">
      <w:pPr>
        <w:spacing w:after="0"/>
        <w:jc w:val="both"/>
        <w:rPr>
          <w:rFonts w:cstheme="minorHAnsi"/>
        </w:rPr>
      </w:pPr>
    </w:p>
    <w:p w14:paraId="4A0D1BED" w14:textId="77777777" w:rsidR="004D2FCE" w:rsidRPr="001C08DC" w:rsidRDefault="004D2FCE" w:rsidP="00BB1C42">
      <w:pPr>
        <w:spacing w:after="0"/>
        <w:jc w:val="both"/>
        <w:rPr>
          <w:rFonts w:cstheme="minorHAnsi"/>
        </w:rPr>
      </w:pPr>
    </w:p>
    <w:p w14:paraId="782DE6C8" w14:textId="54AA88CD" w:rsidR="00BB1C42" w:rsidRPr="001C08DC" w:rsidRDefault="00BB1C42" w:rsidP="001C08DC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1C08DC">
        <w:rPr>
          <w:rFonts w:cstheme="minorHAnsi"/>
          <w:b/>
        </w:rPr>
        <w:t>Pozostałe warunki związane z udzieleniem zamówienia</w:t>
      </w:r>
      <w:r w:rsidR="0061413F" w:rsidRPr="001C08DC">
        <w:rPr>
          <w:rFonts w:cstheme="minorHAnsi"/>
          <w:b/>
        </w:rPr>
        <w:t>:</w:t>
      </w:r>
    </w:p>
    <w:p w14:paraId="13FB886F" w14:textId="77777777" w:rsidR="00DB0FD3" w:rsidRPr="001C08DC" w:rsidRDefault="00DB0CEE" w:rsidP="00DF1FD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1C08DC">
        <w:rPr>
          <w:rFonts w:cstheme="minorHAnsi"/>
        </w:rPr>
        <w:t>Zamawiający zawrze umowę z Wykonawcą, którego oferta odpowiadać będzie wszystkim wymaganiom przedstawionym w Zaproszeniu do składania ofert i zostanie uznana za najkorzystniejszą w oparciu o przedstawione kryterium, a jej cena nie będzie przekraczać kwoty jaką Zamawiający zamierza przeznaczyć na sfinansowanie zamówienia.</w:t>
      </w:r>
    </w:p>
    <w:p w14:paraId="33ADD4E1" w14:textId="77777777" w:rsidR="00443F0D" w:rsidRPr="001C08DC" w:rsidRDefault="00443F0D" w:rsidP="00443F0D">
      <w:pPr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1C08DC">
        <w:rPr>
          <w:rFonts w:cstheme="minorHAnsi"/>
        </w:rPr>
        <w:t>Zamawiający może zrezygnować ze skorzystania ze złożonych ofert bez podania przyczyn.</w:t>
      </w:r>
    </w:p>
    <w:p w14:paraId="2ECC8B50" w14:textId="77777777" w:rsidR="00187197" w:rsidRPr="001C08DC" w:rsidRDefault="00F06EA9" w:rsidP="00843699">
      <w:pPr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1C08DC">
        <w:rPr>
          <w:rFonts w:cstheme="minorHAnsi"/>
        </w:rPr>
        <w:t>Za</w:t>
      </w:r>
      <w:r w:rsidR="00187197" w:rsidRPr="001C08DC">
        <w:rPr>
          <w:rFonts w:cstheme="minorHAnsi"/>
        </w:rPr>
        <w:t>mawiający zastrzega sobie możliwość wezwania wykonawców do uzupeł</w:t>
      </w:r>
      <w:r w:rsidR="009816D6" w:rsidRPr="001C08DC">
        <w:rPr>
          <w:rFonts w:cstheme="minorHAnsi"/>
        </w:rPr>
        <w:t>nienia lub wyjaśnienia treści załą</w:t>
      </w:r>
      <w:r w:rsidR="00187197" w:rsidRPr="001C08DC">
        <w:rPr>
          <w:rFonts w:cstheme="minorHAnsi"/>
        </w:rPr>
        <w:t xml:space="preserve">czonych ofert i/lub dokumentów i </w:t>
      </w:r>
      <w:r w:rsidR="00F4430A" w:rsidRPr="001C08DC">
        <w:rPr>
          <w:rFonts w:cstheme="minorHAnsi"/>
        </w:rPr>
        <w:t>o</w:t>
      </w:r>
      <w:r w:rsidR="00187197" w:rsidRPr="001C08DC">
        <w:rPr>
          <w:rFonts w:cstheme="minorHAnsi"/>
        </w:rPr>
        <w:t xml:space="preserve">świadczeń. </w:t>
      </w:r>
    </w:p>
    <w:p w14:paraId="78095227" w14:textId="77777777" w:rsidR="00843699" w:rsidRPr="001C08DC" w:rsidRDefault="00843699" w:rsidP="00843699">
      <w:pPr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1C08DC">
        <w:rPr>
          <w:rFonts w:cstheme="minorHAnsi"/>
        </w:rPr>
        <w:t>W przypadku braku możliwości realizacji zamówienia przez Oferenta z najwyższą liczbą punktów</w:t>
      </w:r>
    </w:p>
    <w:p w14:paraId="18A1970F" w14:textId="77777777" w:rsidR="00DF1FD6" w:rsidRPr="001C08DC" w:rsidRDefault="00DF1FD6" w:rsidP="00843699">
      <w:pPr>
        <w:spacing w:after="0"/>
        <w:ind w:left="426"/>
        <w:jc w:val="both"/>
        <w:rPr>
          <w:rFonts w:cstheme="minorHAnsi"/>
        </w:rPr>
      </w:pPr>
      <w:r w:rsidRPr="001C08DC">
        <w:rPr>
          <w:rFonts w:cstheme="minorHAnsi"/>
        </w:rPr>
        <w:t xml:space="preserve">Zamawiający może powierzyć realizację zamówienia drugiemu w kolejności Oferentowi. </w:t>
      </w:r>
    </w:p>
    <w:p w14:paraId="0A2CDBB7" w14:textId="77777777" w:rsidR="00DB0FD3" w:rsidRPr="001C08DC" w:rsidRDefault="00DB0FD3" w:rsidP="00DF1FD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1C08DC">
        <w:rPr>
          <w:rFonts w:cstheme="minorHAnsi"/>
        </w:rPr>
        <w:t xml:space="preserve">Wszystkie oferty, które </w:t>
      </w:r>
      <w:r w:rsidR="00187197" w:rsidRPr="001C08DC">
        <w:rPr>
          <w:rFonts w:cstheme="minorHAnsi"/>
        </w:rPr>
        <w:t xml:space="preserve">sporządzone zostaną niezgodnie z wzorem formularza ofertowego lub też </w:t>
      </w:r>
      <w:r w:rsidRPr="001C08DC">
        <w:rPr>
          <w:rFonts w:cstheme="minorHAnsi"/>
        </w:rPr>
        <w:t xml:space="preserve">nie będą spełniały </w:t>
      </w:r>
      <w:r w:rsidR="00BB1C42" w:rsidRPr="001C08DC">
        <w:rPr>
          <w:rFonts w:cstheme="minorHAnsi"/>
        </w:rPr>
        <w:t xml:space="preserve">warunków </w:t>
      </w:r>
      <w:r w:rsidR="00B06A54" w:rsidRPr="001C08DC">
        <w:rPr>
          <w:rFonts w:cstheme="minorHAnsi"/>
        </w:rPr>
        <w:t xml:space="preserve">przedstawionych w </w:t>
      </w:r>
      <w:r w:rsidRPr="001C08DC">
        <w:rPr>
          <w:rFonts w:cstheme="minorHAnsi"/>
        </w:rPr>
        <w:t xml:space="preserve">Zaproszeniu do składania ofert zostaną odrzucone. </w:t>
      </w:r>
    </w:p>
    <w:p w14:paraId="75F5B6F8" w14:textId="77777777" w:rsidR="007C23E6" w:rsidRPr="001C08DC" w:rsidRDefault="007C23E6" w:rsidP="007C23E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b/>
          <w:bCs/>
        </w:rPr>
      </w:pPr>
      <w:r w:rsidRPr="001C08DC">
        <w:rPr>
          <w:rFonts w:cstheme="minorHAnsi"/>
        </w:rPr>
        <w:t xml:space="preserve">Zamawiający nie będzie rozpatrywał ofert </w:t>
      </w:r>
      <w:r w:rsidR="00187197" w:rsidRPr="001C08DC">
        <w:rPr>
          <w:rFonts w:cstheme="minorHAnsi"/>
        </w:rPr>
        <w:t>wariantowych</w:t>
      </w:r>
      <w:r w:rsidRPr="001C08DC">
        <w:rPr>
          <w:rFonts w:cstheme="minorHAnsi"/>
        </w:rPr>
        <w:t>, niezgodnych z przedmiotem zapytania.</w:t>
      </w:r>
    </w:p>
    <w:p w14:paraId="6E7950D6" w14:textId="77777777" w:rsidR="00DB0FD3" w:rsidRPr="001C08DC" w:rsidRDefault="00CA0CB7" w:rsidP="007C23E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1C08DC">
        <w:rPr>
          <w:rFonts w:cstheme="minorHAnsi"/>
        </w:rPr>
        <w:t xml:space="preserve">O </w:t>
      </w:r>
      <w:r w:rsidR="00733576" w:rsidRPr="001C08DC">
        <w:rPr>
          <w:rFonts w:cstheme="minorHAnsi"/>
        </w:rPr>
        <w:t>wyborze oferty najkorzystniejszej zostan</w:t>
      </w:r>
      <w:r w:rsidR="00AA6E8F" w:rsidRPr="001C08DC">
        <w:rPr>
          <w:rFonts w:cstheme="minorHAnsi"/>
        </w:rPr>
        <w:t xml:space="preserve">ą </w:t>
      </w:r>
      <w:r w:rsidR="00733576" w:rsidRPr="001C08DC">
        <w:rPr>
          <w:rFonts w:cstheme="minorHAnsi"/>
        </w:rPr>
        <w:t>poinformowan</w:t>
      </w:r>
      <w:r w:rsidR="00AA6E8F" w:rsidRPr="001C08DC">
        <w:rPr>
          <w:rFonts w:cstheme="minorHAnsi"/>
        </w:rPr>
        <w:t xml:space="preserve">i wszyscy </w:t>
      </w:r>
      <w:r w:rsidR="00733576" w:rsidRPr="001C08DC">
        <w:rPr>
          <w:rFonts w:cstheme="minorHAnsi"/>
        </w:rPr>
        <w:t>oferen</w:t>
      </w:r>
      <w:r w:rsidR="00AA6E8F" w:rsidRPr="001C08DC">
        <w:rPr>
          <w:rFonts w:cstheme="minorHAnsi"/>
        </w:rPr>
        <w:t>ci</w:t>
      </w:r>
      <w:r w:rsidR="00F06EA9" w:rsidRPr="001C08DC">
        <w:rPr>
          <w:rFonts w:cstheme="minorHAnsi"/>
        </w:rPr>
        <w:t xml:space="preserve"> w formie elektronicznej</w:t>
      </w:r>
      <w:r w:rsidR="00733576" w:rsidRPr="001C08DC">
        <w:rPr>
          <w:rFonts w:cstheme="minorHAnsi"/>
        </w:rPr>
        <w:t>.</w:t>
      </w:r>
      <w:r w:rsidR="00733576" w:rsidRPr="001C08DC">
        <w:rPr>
          <w:rFonts w:cstheme="minorHAnsi"/>
          <w:b/>
          <w:bCs/>
        </w:rPr>
        <w:t xml:space="preserve"> </w:t>
      </w:r>
    </w:p>
    <w:p w14:paraId="3F1F0E9D" w14:textId="77777777" w:rsidR="00F06EA9" w:rsidRPr="001C08DC" w:rsidRDefault="00F06EA9" w:rsidP="00F06EA9">
      <w:pPr>
        <w:pStyle w:val="Akapitzlist"/>
        <w:spacing w:after="0"/>
        <w:ind w:left="426"/>
        <w:jc w:val="both"/>
        <w:rPr>
          <w:rFonts w:cstheme="minorHAnsi"/>
          <w:b/>
          <w:bCs/>
        </w:rPr>
      </w:pPr>
    </w:p>
    <w:p w14:paraId="25807407" w14:textId="77777777" w:rsidR="00733576" w:rsidRPr="001C08DC" w:rsidRDefault="00733576" w:rsidP="009A78F6">
      <w:pPr>
        <w:pStyle w:val="Akapitzlist"/>
        <w:spacing w:after="0"/>
        <w:ind w:left="426"/>
        <w:jc w:val="both"/>
        <w:rPr>
          <w:rFonts w:cstheme="minorHAnsi"/>
          <w:b/>
          <w:bCs/>
        </w:rPr>
      </w:pPr>
    </w:p>
    <w:p w14:paraId="6BDAA645" w14:textId="77777777" w:rsidR="00CA0CB7" w:rsidRPr="001C08DC" w:rsidRDefault="00CA0CB7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Załączniki: </w:t>
      </w:r>
    </w:p>
    <w:p w14:paraId="3E29838D" w14:textId="77777777" w:rsidR="00E05F21" w:rsidRPr="001C08DC" w:rsidRDefault="00CA0CB7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DC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="00E05F21" w:rsidRPr="001C08DC">
        <w:rPr>
          <w:rFonts w:asciiTheme="minorHAnsi" w:hAnsiTheme="minorHAnsi" w:cstheme="minorHAnsi"/>
          <w:color w:val="auto"/>
          <w:sz w:val="22"/>
          <w:szCs w:val="22"/>
        </w:rPr>
        <w:t xml:space="preserve">Formularz ofertowy </w:t>
      </w:r>
    </w:p>
    <w:p w14:paraId="59A89402" w14:textId="77777777" w:rsidR="00CA0CB7" w:rsidRPr="001C08DC" w:rsidRDefault="00E05F21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DC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CA0CB7" w:rsidRPr="001C08DC">
        <w:rPr>
          <w:rFonts w:asciiTheme="minorHAnsi" w:hAnsiTheme="minorHAnsi" w:cstheme="minorHAnsi"/>
          <w:color w:val="auto"/>
          <w:sz w:val="22"/>
          <w:szCs w:val="22"/>
        </w:rPr>
        <w:t xml:space="preserve">Opis przedmiotu zamówienia </w:t>
      </w:r>
    </w:p>
    <w:p w14:paraId="3342FE1F" w14:textId="77777777" w:rsidR="00CA0CB7" w:rsidRPr="001C08DC" w:rsidRDefault="00E05F21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DC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A0CB7" w:rsidRPr="001C08DC">
        <w:rPr>
          <w:rFonts w:asciiTheme="minorHAnsi" w:hAnsiTheme="minorHAnsi" w:cstheme="minorHAnsi"/>
          <w:color w:val="auto"/>
          <w:sz w:val="22"/>
          <w:szCs w:val="22"/>
        </w:rPr>
        <w:t xml:space="preserve">. Projekt umowy </w:t>
      </w:r>
    </w:p>
    <w:sectPr w:rsidR="00CA0CB7" w:rsidRPr="001C08DC" w:rsidSect="00DF1FD6">
      <w:headerReference w:type="default" r:id="rId10"/>
      <w:footerReference w:type="default" r:id="rId11"/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1CFD4" w14:textId="77777777" w:rsidR="00735C8A" w:rsidRDefault="00735C8A" w:rsidP="00247C79">
      <w:pPr>
        <w:spacing w:after="0" w:line="240" w:lineRule="auto"/>
      </w:pPr>
      <w:r>
        <w:separator/>
      </w:r>
    </w:p>
  </w:endnote>
  <w:endnote w:type="continuationSeparator" w:id="0">
    <w:p w14:paraId="3D4B773B" w14:textId="77777777" w:rsidR="00735C8A" w:rsidRDefault="00735C8A" w:rsidP="0024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F3934" w14:textId="77777777" w:rsidR="00F06EA9" w:rsidRDefault="00F06EA9">
    <w:pPr>
      <w:pStyle w:val="Stopka"/>
    </w:pPr>
    <w:r w:rsidRPr="00DF1FD6">
      <w:rPr>
        <w:noProof/>
        <w:lang w:eastAsia="pl-PL"/>
      </w:rPr>
      <w:drawing>
        <wp:inline distT="0" distB="0" distL="0" distR="0" wp14:anchorId="6E300088" wp14:editId="4291443D">
          <wp:extent cx="5760720" cy="708669"/>
          <wp:effectExtent l="19050" t="0" r="0" b="0"/>
          <wp:docPr id="2" name="Obraz 1" descr="C:\Users\przemyslaw_lewandows\Documents\praca\PL - wizualizacja i promocja\wzory pism CPE\znaki_edytowalne\pasek_stopka CPE_popt-cpe-fs_achr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ocuments\praca\PL - wizualizacja i promocja\wzory pism CPE\znaki_edytowalne\pasek_stopka CPE_popt-cpe-fs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BCC98" w14:textId="77777777" w:rsidR="00735C8A" w:rsidRDefault="00735C8A" w:rsidP="00247C79">
      <w:pPr>
        <w:spacing w:after="0" w:line="240" w:lineRule="auto"/>
      </w:pPr>
      <w:r>
        <w:separator/>
      </w:r>
    </w:p>
  </w:footnote>
  <w:footnote w:type="continuationSeparator" w:id="0">
    <w:p w14:paraId="1C0DDD5B" w14:textId="77777777" w:rsidR="00735C8A" w:rsidRDefault="00735C8A" w:rsidP="0024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64D6E" w14:textId="51D9924B" w:rsidR="00F06EA9" w:rsidRDefault="00F06EA9">
    <w:pPr>
      <w:pStyle w:val="Nagwek"/>
      <w:jc w:val="right"/>
    </w:pPr>
  </w:p>
  <w:p w14:paraId="3A754BCE" w14:textId="77777777" w:rsidR="00F06EA9" w:rsidRDefault="00F06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1D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95B57"/>
    <w:multiLevelType w:val="hybridMultilevel"/>
    <w:tmpl w:val="59904DFC"/>
    <w:lvl w:ilvl="0" w:tplc="B33223E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089A1BC0"/>
    <w:multiLevelType w:val="hybridMultilevel"/>
    <w:tmpl w:val="81646AD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E5F0D58"/>
    <w:multiLevelType w:val="hybridMultilevel"/>
    <w:tmpl w:val="3982C0A0"/>
    <w:lvl w:ilvl="0" w:tplc="130C16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53F7"/>
    <w:multiLevelType w:val="hybridMultilevel"/>
    <w:tmpl w:val="A588D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6955"/>
    <w:multiLevelType w:val="hybridMultilevel"/>
    <w:tmpl w:val="50F88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85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381897"/>
    <w:multiLevelType w:val="hybridMultilevel"/>
    <w:tmpl w:val="0930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E665A"/>
    <w:multiLevelType w:val="hybridMultilevel"/>
    <w:tmpl w:val="C0D2BE2A"/>
    <w:lvl w:ilvl="0" w:tplc="6562EB64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25123CF"/>
    <w:multiLevelType w:val="hybridMultilevel"/>
    <w:tmpl w:val="05CEF95A"/>
    <w:lvl w:ilvl="0" w:tplc="D3166A7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2254"/>
    <w:multiLevelType w:val="hybridMultilevel"/>
    <w:tmpl w:val="7F241876"/>
    <w:lvl w:ilvl="0" w:tplc="9F48FD92">
      <w:start w:val="1"/>
      <w:numFmt w:val="decimal"/>
      <w:lvlText w:val="%1)"/>
      <w:lvlJc w:val="left"/>
      <w:pPr>
        <w:ind w:left="45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75" w:hanging="360"/>
      </w:pPr>
    </w:lvl>
    <w:lvl w:ilvl="2" w:tplc="0415001B" w:tentative="1">
      <w:start w:val="1"/>
      <w:numFmt w:val="lowerRoman"/>
      <w:lvlText w:val="%3."/>
      <w:lvlJc w:val="right"/>
      <w:pPr>
        <w:ind w:left="1895" w:hanging="180"/>
      </w:pPr>
    </w:lvl>
    <w:lvl w:ilvl="3" w:tplc="0415000F" w:tentative="1">
      <w:start w:val="1"/>
      <w:numFmt w:val="decimal"/>
      <w:lvlText w:val="%4."/>
      <w:lvlJc w:val="left"/>
      <w:pPr>
        <w:ind w:left="2615" w:hanging="360"/>
      </w:pPr>
    </w:lvl>
    <w:lvl w:ilvl="4" w:tplc="04150019" w:tentative="1">
      <w:start w:val="1"/>
      <w:numFmt w:val="lowerLetter"/>
      <w:lvlText w:val="%5."/>
      <w:lvlJc w:val="left"/>
      <w:pPr>
        <w:ind w:left="3335" w:hanging="360"/>
      </w:pPr>
    </w:lvl>
    <w:lvl w:ilvl="5" w:tplc="0415001B" w:tentative="1">
      <w:start w:val="1"/>
      <w:numFmt w:val="lowerRoman"/>
      <w:lvlText w:val="%6."/>
      <w:lvlJc w:val="right"/>
      <w:pPr>
        <w:ind w:left="4055" w:hanging="180"/>
      </w:pPr>
    </w:lvl>
    <w:lvl w:ilvl="6" w:tplc="0415000F" w:tentative="1">
      <w:start w:val="1"/>
      <w:numFmt w:val="decimal"/>
      <w:lvlText w:val="%7."/>
      <w:lvlJc w:val="left"/>
      <w:pPr>
        <w:ind w:left="4775" w:hanging="360"/>
      </w:pPr>
    </w:lvl>
    <w:lvl w:ilvl="7" w:tplc="04150019" w:tentative="1">
      <w:start w:val="1"/>
      <w:numFmt w:val="lowerLetter"/>
      <w:lvlText w:val="%8."/>
      <w:lvlJc w:val="left"/>
      <w:pPr>
        <w:ind w:left="5495" w:hanging="360"/>
      </w:pPr>
    </w:lvl>
    <w:lvl w:ilvl="8" w:tplc="041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1" w15:restartNumberingAfterBreak="0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A03"/>
    <w:multiLevelType w:val="hybridMultilevel"/>
    <w:tmpl w:val="2EA604DA"/>
    <w:lvl w:ilvl="0" w:tplc="355A4900">
      <w:start w:val="1"/>
      <w:numFmt w:val="bullet"/>
      <w:lvlText w:val="−"/>
      <w:lvlJc w:val="left"/>
      <w:pPr>
        <w:ind w:left="144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2A1D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8E036B"/>
    <w:multiLevelType w:val="hybridMultilevel"/>
    <w:tmpl w:val="C6AC6538"/>
    <w:lvl w:ilvl="0" w:tplc="05BE8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814EE2"/>
    <w:multiLevelType w:val="hybridMultilevel"/>
    <w:tmpl w:val="DAC8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010"/>
    <w:multiLevelType w:val="hybridMultilevel"/>
    <w:tmpl w:val="080E7944"/>
    <w:lvl w:ilvl="0" w:tplc="70640F62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41EB0AA7"/>
    <w:multiLevelType w:val="hybridMultilevel"/>
    <w:tmpl w:val="BC3E070E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C7E09"/>
    <w:multiLevelType w:val="hybridMultilevel"/>
    <w:tmpl w:val="D3969892"/>
    <w:lvl w:ilvl="0" w:tplc="355A4900">
      <w:start w:val="1"/>
      <w:numFmt w:val="bullet"/>
      <w:lvlText w:val="−"/>
      <w:lvlJc w:val="left"/>
      <w:pPr>
        <w:ind w:left="72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C5E6D"/>
    <w:multiLevelType w:val="hybridMultilevel"/>
    <w:tmpl w:val="7CB0E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E058D"/>
    <w:multiLevelType w:val="hybridMultilevel"/>
    <w:tmpl w:val="D60E6220"/>
    <w:lvl w:ilvl="0" w:tplc="B9D84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15DA8"/>
    <w:multiLevelType w:val="hybridMultilevel"/>
    <w:tmpl w:val="A0C40DE6"/>
    <w:lvl w:ilvl="0" w:tplc="611CD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A2741"/>
    <w:multiLevelType w:val="hybridMultilevel"/>
    <w:tmpl w:val="66D2F85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AE834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DF4D3B"/>
    <w:multiLevelType w:val="hybridMultilevel"/>
    <w:tmpl w:val="56823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6547F"/>
    <w:multiLevelType w:val="hybridMultilevel"/>
    <w:tmpl w:val="BFAA5A32"/>
    <w:lvl w:ilvl="0" w:tplc="D4820EB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2D37"/>
    <w:multiLevelType w:val="hybridMultilevel"/>
    <w:tmpl w:val="1A44069E"/>
    <w:lvl w:ilvl="0" w:tplc="3E92D5B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917240"/>
    <w:multiLevelType w:val="hybridMultilevel"/>
    <w:tmpl w:val="59904DFC"/>
    <w:lvl w:ilvl="0" w:tplc="B33223E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1" w15:restartNumberingAfterBreak="0">
    <w:nsid w:val="72A32BF4"/>
    <w:multiLevelType w:val="hybridMultilevel"/>
    <w:tmpl w:val="E1F4D4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64637"/>
    <w:multiLevelType w:val="hybridMultilevel"/>
    <w:tmpl w:val="07AC9A9A"/>
    <w:lvl w:ilvl="0" w:tplc="BB842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B7702"/>
    <w:multiLevelType w:val="hybridMultilevel"/>
    <w:tmpl w:val="A60209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BF1F49"/>
    <w:multiLevelType w:val="hybridMultilevel"/>
    <w:tmpl w:val="CE3EA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F19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25"/>
  </w:num>
  <w:num w:numId="3">
    <w:abstractNumId w:val="1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1"/>
  </w:num>
  <w:num w:numId="9">
    <w:abstractNumId w:val="35"/>
  </w:num>
  <w:num w:numId="10">
    <w:abstractNumId w:val="13"/>
  </w:num>
  <w:num w:numId="11">
    <w:abstractNumId w:val="24"/>
  </w:num>
  <w:num w:numId="12">
    <w:abstractNumId w:val="27"/>
  </w:num>
  <w:num w:numId="13">
    <w:abstractNumId w:val="3"/>
  </w:num>
  <w:num w:numId="14">
    <w:abstractNumId w:val="20"/>
  </w:num>
  <w:num w:numId="15">
    <w:abstractNumId w:val="14"/>
  </w:num>
  <w:num w:numId="16">
    <w:abstractNumId w:val="34"/>
  </w:num>
  <w:num w:numId="17">
    <w:abstractNumId w:val="23"/>
  </w:num>
  <w:num w:numId="18">
    <w:abstractNumId w:val="9"/>
  </w:num>
  <w:num w:numId="19">
    <w:abstractNumId w:val="12"/>
  </w:num>
  <w:num w:numId="20">
    <w:abstractNumId w:val="18"/>
  </w:num>
  <w:num w:numId="21">
    <w:abstractNumId w:val="1"/>
  </w:num>
  <w:num w:numId="22">
    <w:abstractNumId w:val="29"/>
  </w:num>
  <w:num w:numId="23">
    <w:abstractNumId w:val="30"/>
  </w:num>
  <w:num w:numId="24">
    <w:abstractNumId w:val="10"/>
  </w:num>
  <w:num w:numId="25">
    <w:abstractNumId w:val="33"/>
  </w:num>
  <w:num w:numId="26">
    <w:abstractNumId w:val="19"/>
  </w:num>
  <w:num w:numId="27">
    <w:abstractNumId w:val="22"/>
  </w:num>
  <w:num w:numId="28">
    <w:abstractNumId w:val="5"/>
  </w:num>
  <w:num w:numId="29">
    <w:abstractNumId w:val="32"/>
  </w:num>
  <w:num w:numId="30">
    <w:abstractNumId w:val="8"/>
  </w:num>
  <w:num w:numId="31">
    <w:abstractNumId w:val="16"/>
  </w:num>
  <w:num w:numId="32">
    <w:abstractNumId w:val="31"/>
  </w:num>
  <w:num w:numId="33">
    <w:abstractNumId w:val="17"/>
  </w:num>
  <w:num w:numId="34">
    <w:abstractNumId w:val="11"/>
  </w:num>
  <w:num w:numId="35">
    <w:abstractNumId w:val="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B7"/>
    <w:rsid w:val="00011069"/>
    <w:rsid w:val="00011D1F"/>
    <w:rsid w:val="000163B7"/>
    <w:rsid w:val="00021FB2"/>
    <w:rsid w:val="00066FD8"/>
    <w:rsid w:val="00086267"/>
    <w:rsid w:val="00091D23"/>
    <w:rsid w:val="000C3F06"/>
    <w:rsid w:val="000F494A"/>
    <w:rsid w:val="001266D9"/>
    <w:rsid w:val="00132120"/>
    <w:rsid w:val="00137154"/>
    <w:rsid w:val="00145B6B"/>
    <w:rsid w:val="00153B70"/>
    <w:rsid w:val="00157B00"/>
    <w:rsid w:val="00187197"/>
    <w:rsid w:val="001A47A4"/>
    <w:rsid w:val="001B0C03"/>
    <w:rsid w:val="001C08DC"/>
    <w:rsid w:val="001C0F1C"/>
    <w:rsid w:val="001C35F2"/>
    <w:rsid w:val="001F082F"/>
    <w:rsid w:val="001F2197"/>
    <w:rsid w:val="002235F6"/>
    <w:rsid w:val="00223641"/>
    <w:rsid w:val="00247C79"/>
    <w:rsid w:val="00257B70"/>
    <w:rsid w:val="002A0FA7"/>
    <w:rsid w:val="002A157E"/>
    <w:rsid w:val="002C0242"/>
    <w:rsid w:val="002C43B1"/>
    <w:rsid w:val="002C4C68"/>
    <w:rsid w:val="002C55C8"/>
    <w:rsid w:val="002C63B9"/>
    <w:rsid w:val="002D00E0"/>
    <w:rsid w:val="002D41BC"/>
    <w:rsid w:val="002F2082"/>
    <w:rsid w:val="002F7FFD"/>
    <w:rsid w:val="0030658B"/>
    <w:rsid w:val="00312294"/>
    <w:rsid w:val="003132E6"/>
    <w:rsid w:val="003201D4"/>
    <w:rsid w:val="003252D3"/>
    <w:rsid w:val="003552E3"/>
    <w:rsid w:val="00357AB8"/>
    <w:rsid w:val="003763A7"/>
    <w:rsid w:val="00387F3C"/>
    <w:rsid w:val="00387FC9"/>
    <w:rsid w:val="003930C8"/>
    <w:rsid w:val="00393E59"/>
    <w:rsid w:val="003C0459"/>
    <w:rsid w:val="003C7AD7"/>
    <w:rsid w:val="003E0B1E"/>
    <w:rsid w:val="003F7DD1"/>
    <w:rsid w:val="004028D3"/>
    <w:rsid w:val="00407820"/>
    <w:rsid w:val="00417C67"/>
    <w:rsid w:val="00443F0D"/>
    <w:rsid w:val="00447107"/>
    <w:rsid w:val="004729CB"/>
    <w:rsid w:val="00481222"/>
    <w:rsid w:val="00494A61"/>
    <w:rsid w:val="004A0D76"/>
    <w:rsid w:val="004A25D6"/>
    <w:rsid w:val="004B4C82"/>
    <w:rsid w:val="004B77EA"/>
    <w:rsid w:val="004D2FCE"/>
    <w:rsid w:val="004E158B"/>
    <w:rsid w:val="004E2778"/>
    <w:rsid w:val="004E7C48"/>
    <w:rsid w:val="00501261"/>
    <w:rsid w:val="0051740D"/>
    <w:rsid w:val="005301A4"/>
    <w:rsid w:val="0053304A"/>
    <w:rsid w:val="0056666C"/>
    <w:rsid w:val="0057786E"/>
    <w:rsid w:val="00582594"/>
    <w:rsid w:val="00592EC4"/>
    <w:rsid w:val="00594665"/>
    <w:rsid w:val="005A1131"/>
    <w:rsid w:val="005C4C80"/>
    <w:rsid w:val="005C5494"/>
    <w:rsid w:val="005F4D8B"/>
    <w:rsid w:val="005F6811"/>
    <w:rsid w:val="005F6BD9"/>
    <w:rsid w:val="006116EE"/>
    <w:rsid w:val="00613E7D"/>
    <w:rsid w:val="0061413F"/>
    <w:rsid w:val="006225A9"/>
    <w:rsid w:val="00622FEB"/>
    <w:rsid w:val="006408CA"/>
    <w:rsid w:val="006A025C"/>
    <w:rsid w:val="006A6D87"/>
    <w:rsid w:val="006C41E7"/>
    <w:rsid w:val="006E09B5"/>
    <w:rsid w:val="00703C00"/>
    <w:rsid w:val="007274CD"/>
    <w:rsid w:val="00733576"/>
    <w:rsid w:val="00735C8A"/>
    <w:rsid w:val="007377B5"/>
    <w:rsid w:val="007504DE"/>
    <w:rsid w:val="0075324D"/>
    <w:rsid w:val="00760B70"/>
    <w:rsid w:val="0078009F"/>
    <w:rsid w:val="0079450C"/>
    <w:rsid w:val="007C23E6"/>
    <w:rsid w:val="007D05FF"/>
    <w:rsid w:val="007D5304"/>
    <w:rsid w:val="007F3BDB"/>
    <w:rsid w:val="008061B2"/>
    <w:rsid w:val="008223A1"/>
    <w:rsid w:val="00830C88"/>
    <w:rsid w:val="00831F5A"/>
    <w:rsid w:val="00843699"/>
    <w:rsid w:val="00847E8B"/>
    <w:rsid w:val="0085533B"/>
    <w:rsid w:val="00861438"/>
    <w:rsid w:val="00866F55"/>
    <w:rsid w:val="008773C9"/>
    <w:rsid w:val="008E4C71"/>
    <w:rsid w:val="008E741C"/>
    <w:rsid w:val="008F3EAE"/>
    <w:rsid w:val="00902C12"/>
    <w:rsid w:val="009361F1"/>
    <w:rsid w:val="009456F7"/>
    <w:rsid w:val="009463CC"/>
    <w:rsid w:val="00961309"/>
    <w:rsid w:val="0097248A"/>
    <w:rsid w:val="0097256B"/>
    <w:rsid w:val="00977828"/>
    <w:rsid w:val="009816D6"/>
    <w:rsid w:val="0099012B"/>
    <w:rsid w:val="009A0294"/>
    <w:rsid w:val="009A78F6"/>
    <w:rsid w:val="009B07B2"/>
    <w:rsid w:val="009D2E78"/>
    <w:rsid w:val="009E39A1"/>
    <w:rsid w:val="009F024C"/>
    <w:rsid w:val="009F1319"/>
    <w:rsid w:val="00A03A09"/>
    <w:rsid w:val="00A54C83"/>
    <w:rsid w:val="00AA3AF5"/>
    <w:rsid w:val="00AA60AF"/>
    <w:rsid w:val="00AA6E8F"/>
    <w:rsid w:val="00AC4B1A"/>
    <w:rsid w:val="00AD6A03"/>
    <w:rsid w:val="00AE3D84"/>
    <w:rsid w:val="00B06A54"/>
    <w:rsid w:val="00B13D17"/>
    <w:rsid w:val="00B27A3D"/>
    <w:rsid w:val="00B44E52"/>
    <w:rsid w:val="00B7083F"/>
    <w:rsid w:val="00B807B4"/>
    <w:rsid w:val="00B80BBF"/>
    <w:rsid w:val="00BA6E1D"/>
    <w:rsid w:val="00BB1C42"/>
    <w:rsid w:val="00BE0700"/>
    <w:rsid w:val="00C161AC"/>
    <w:rsid w:val="00C27F32"/>
    <w:rsid w:val="00C43E05"/>
    <w:rsid w:val="00C56E6B"/>
    <w:rsid w:val="00C752F2"/>
    <w:rsid w:val="00C83446"/>
    <w:rsid w:val="00C84051"/>
    <w:rsid w:val="00C863F8"/>
    <w:rsid w:val="00C95023"/>
    <w:rsid w:val="00CA0CB7"/>
    <w:rsid w:val="00CA2F2B"/>
    <w:rsid w:val="00CC245F"/>
    <w:rsid w:val="00CD484D"/>
    <w:rsid w:val="00CE4336"/>
    <w:rsid w:val="00CF00F8"/>
    <w:rsid w:val="00CF7AAA"/>
    <w:rsid w:val="00D05DCE"/>
    <w:rsid w:val="00D134E3"/>
    <w:rsid w:val="00D1633E"/>
    <w:rsid w:val="00D22A46"/>
    <w:rsid w:val="00D34A3A"/>
    <w:rsid w:val="00D9081B"/>
    <w:rsid w:val="00D9719C"/>
    <w:rsid w:val="00DB0AAE"/>
    <w:rsid w:val="00DB0CEE"/>
    <w:rsid w:val="00DB0FD3"/>
    <w:rsid w:val="00DF1FD6"/>
    <w:rsid w:val="00E00209"/>
    <w:rsid w:val="00E05301"/>
    <w:rsid w:val="00E05F21"/>
    <w:rsid w:val="00E1178A"/>
    <w:rsid w:val="00E17E05"/>
    <w:rsid w:val="00E3251B"/>
    <w:rsid w:val="00E34428"/>
    <w:rsid w:val="00E60DE0"/>
    <w:rsid w:val="00E776F3"/>
    <w:rsid w:val="00E80E0C"/>
    <w:rsid w:val="00E84E00"/>
    <w:rsid w:val="00EB0706"/>
    <w:rsid w:val="00EB53F7"/>
    <w:rsid w:val="00EC6B46"/>
    <w:rsid w:val="00ED5A03"/>
    <w:rsid w:val="00EF3C10"/>
    <w:rsid w:val="00EF6824"/>
    <w:rsid w:val="00F06EA9"/>
    <w:rsid w:val="00F1501A"/>
    <w:rsid w:val="00F15346"/>
    <w:rsid w:val="00F160EC"/>
    <w:rsid w:val="00F32044"/>
    <w:rsid w:val="00F4430A"/>
    <w:rsid w:val="00F61342"/>
    <w:rsid w:val="00F62DB5"/>
    <w:rsid w:val="00F925A7"/>
    <w:rsid w:val="00FA646E"/>
    <w:rsid w:val="00FB2D91"/>
    <w:rsid w:val="00FE1C18"/>
    <w:rsid w:val="00FE282D"/>
    <w:rsid w:val="00FE3D9C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29F1716"/>
  <w15:docId w15:val="{FDDA33A0-5406-4CA8-96A6-409752A7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0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A0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0CB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D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D530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530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B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9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9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9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94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E3D9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3D9C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C79"/>
  </w:style>
  <w:style w:type="paragraph" w:styleId="Stopka">
    <w:name w:val="footer"/>
    <w:basedOn w:val="Normalny"/>
    <w:link w:val="Stopka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C79"/>
  </w:style>
  <w:style w:type="paragraph" w:styleId="Zwykytekst">
    <w:name w:val="Plain Text"/>
    <w:basedOn w:val="Normalny"/>
    <w:link w:val="ZwykytekstZnak"/>
    <w:uiPriority w:val="99"/>
    <w:unhideWhenUsed/>
    <w:rsid w:val="00DF1FD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1FD6"/>
    <w:rPr>
      <w:rFonts w:ascii="Consolas" w:eastAsia="Calibri" w:hAnsi="Consolas" w:cs="Times New Roman"/>
      <w:sz w:val="21"/>
      <w:szCs w:val="21"/>
    </w:rPr>
  </w:style>
  <w:style w:type="character" w:customStyle="1" w:styleId="AkapitzlistZnak">
    <w:name w:val="Akapit z listą Znak"/>
    <w:link w:val="Akapitzlist"/>
    <w:uiPriority w:val="34"/>
    <w:rsid w:val="00223641"/>
  </w:style>
  <w:style w:type="paragraph" w:styleId="Tekstprzypisukocowego">
    <w:name w:val="endnote text"/>
    <w:basedOn w:val="Normalny"/>
    <w:link w:val="TekstprzypisukocowegoZnak"/>
    <w:uiPriority w:val="99"/>
    <w:unhideWhenUsed/>
    <w:rsid w:val="006141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141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413F"/>
    <w:rPr>
      <w:vertAlign w:val="superscript"/>
    </w:rPr>
  </w:style>
  <w:style w:type="paragraph" w:styleId="Poprawka">
    <w:name w:val="Revision"/>
    <w:hidden/>
    <w:uiPriority w:val="99"/>
    <w:semiHidden/>
    <w:rsid w:val="00387FC9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4C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4C83"/>
  </w:style>
  <w:style w:type="character" w:styleId="Nierozpoznanawzmianka">
    <w:name w:val="Unresolved Mention"/>
    <w:basedOn w:val="Domylnaczcionkaakapitu"/>
    <w:uiPriority w:val="99"/>
    <w:semiHidden/>
    <w:unhideWhenUsed/>
    <w:rsid w:val="00C83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6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cp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rbara.grzes@cp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F3EEB-D743-4164-BDC9-B2CA2238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1694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Barbara Grzes</cp:lastModifiedBy>
  <cp:revision>10</cp:revision>
  <cp:lastPrinted>2019-11-22T12:39:00Z</cp:lastPrinted>
  <dcterms:created xsi:type="dcterms:W3CDTF">2019-11-22T11:34:00Z</dcterms:created>
  <dcterms:modified xsi:type="dcterms:W3CDTF">2020-08-18T05:11:00Z</dcterms:modified>
</cp:coreProperties>
</file>