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5F2CD" w14:textId="77777777" w:rsidR="00E520AE" w:rsidRPr="00F24BA2" w:rsidRDefault="00E520AE" w:rsidP="00E520AE">
      <w:pPr>
        <w:keepNext/>
        <w:spacing w:after="60"/>
        <w:jc w:val="right"/>
        <w:outlineLvl w:val="0"/>
        <w:rPr>
          <w:rFonts w:asciiTheme="minorHAnsi" w:hAnsiTheme="minorHAnsi" w:cstheme="minorHAnsi"/>
          <w:bCs/>
          <w:sz w:val="22"/>
          <w:szCs w:val="22"/>
        </w:rPr>
      </w:pPr>
      <w:bookmarkStart w:id="0" w:name="_Hlk48296576"/>
      <w:bookmarkStart w:id="1" w:name="_Hlk55552002"/>
      <w:r w:rsidRPr="00F24BA2">
        <w:rPr>
          <w:rFonts w:asciiTheme="minorHAnsi" w:hAnsiTheme="minorHAnsi" w:cstheme="minorHAnsi"/>
          <w:bCs/>
          <w:sz w:val="22"/>
          <w:szCs w:val="22"/>
        </w:rPr>
        <w:t xml:space="preserve">Załącznik nr 1 do SIWZ– Projekt umowy </w:t>
      </w:r>
    </w:p>
    <w:p w14:paraId="0C704C10" w14:textId="77777777" w:rsidR="00E520AE" w:rsidRPr="003A3861" w:rsidRDefault="00E520AE" w:rsidP="00E520AE">
      <w:pPr>
        <w:keepNext/>
        <w:spacing w:beforeLines="20" w:before="48" w:afterLines="20" w:after="48"/>
        <w:jc w:val="center"/>
        <w:outlineLvl w:val="0"/>
        <w:rPr>
          <w:b/>
          <w:bCs/>
          <w:sz w:val="22"/>
          <w:szCs w:val="22"/>
        </w:rPr>
      </w:pPr>
      <w:r w:rsidRPr="003A3861">
        <w:rPr>
          <w:b/>
          <w:bCs/>
          <w:sz w:val="22"/>
          <w:szCs w:val="22"/>
        </w:rPr>
        <w:t>UMOWA NR WA.263.53.2020.</w:t>
      </w:r>
      <w:r>
        <w:rPr>
          <w:b/>
          <w:bCs/>
          <w:sz w:val="22"/>
          <w:szCs w:val="22"/>
        </w:rPr>
        <w:t>U</w:t>
      </w:r>
      <w:r w:rsidRPr="003A3861">
        <w:rPr>
          <w:b/>
          <w:bCs/>
          <w:sz w:val="22"/>
          <w:szCs w:val="22"/>
        </w:rPr>
        <w:t xml:space="preserve"> </w:t>
      </w:r>
    </w:p>
    <w:p w14:paraId="4B22AE05" w14:textId="77777777" w:rsidR="00E520AE" w:rsidRPr="003A3861" w:rsidRDefault="00E520AE" w:rsidP="00E520AE">
      <w:pPr>
        <w:keepNext/>
        <w:spacing w:beforeLines="20" w:before="48" w:afterLines="20" w:after="48"/>
        <w:jc w:val="both"/>
        <w:outlineLvl w:val="1"/>
        <w:rPr>
          <w:sz w:val="22"/>
          <w:szCs w:val="22"/>
        </w:rPr>
      </w:pPr>
      <w:r w:rsidRPr="003A3861">
        <w:rPr>
          <w:sz w:val="22"/>
          <w:szCs w:val="22"/>
        </w:rPr>
        <w:t>zawarta w dniu ……………………..2020 roku w Warszawie,</w:t>
      </w:r>
      <w:r w:rsidRPr="003A3861">
        <w:rPr>
          <w:b/>
          <w:sz w:val="22"/>
          <w:szCs w:val="22"/>
        </w:rPr>
        <w:t xml:space="preserve"> </w:t>
      </w:r>
      <w:r w:rsidRPr="003A3861">
        <w:rPr>
          <w:sz w:val="22"/>
          <w:szCs w:val="22"/>
        </w:rPr>
        <w:t>pomiędzy:</w:t>
      </w:r>
    </w:p>
    <w:p w14:paraId="0C7AD61A" w14:textId="77777777" w:rsidR="00E520AE" w:rsidRPr="003A3861" w:rsidRDefault="00E520AE" w:rsidP="00E520AE">
      <w:pPr>
        <w:tabs>
          <w:tab w:val="left" w:pos="5670"/>
        </w:tabs>
        <w:suppressAutoHyphens/>
        <w:autoSpaceDN w:val="0"/>
        <w:spacing w:beforeLines="20" w:before="48" w:afterLines="20" w:after="48"/>
        <w:jc w:val="both"/>
        <w:textAlignment w:val="baseline"/>
        <w:rPr>
          <w:b/>
          <w:bCs/>
          <w:kern w:val="3"/>
          <w:sz w:val="22"/>
          <w:szCs w:val="22"/>
        </w:rPr>
      </w:pPr>
      <w:r w:rsidRPr="003A3861">
        <w:rPr>
          <w:b/>
          <w:kern w:val="3"/>
          <w:sz w:val="22"/>
          <w:szCs w:val="22"/>
        </w:rPr>
        <w:t>Skarbem Państwa – państwową jednostką budżetową - Centrum Projektów Europejskich</w:t>
      </w:r>
      <w:r w:rsidRPr="003A3861">
        <w:rPr>
          <w:kern w:val="3"/>
          <w:sz w:val="22"/>
          <w:szCs w:val="22"/>
        </w:rPr>
        <w:t xml:space="preserve"> z siedzibą w Warszawie przy ul. Domaniewskiej 39a, 02-672 Warszawa, posiadającym numer identyfikacji REGON 141681456 oraz NIP 7010158887, reprezentowanym przez </w:t>
      </w:r>
      <w:r w:rsidRPr="003A3861">
        <w:rPr>
          <w:b/>
          <w:kern w:val="3"/>
          <w:sz w:val="22"/>
          <w:szCs w:val="22"/>
        </w:rPr>
        <w:t xml:space="preserve">Pana Leszka Jana </w:t>
      </w:r>
      <w:proofErr w:type="spellStart"/>
      <w:r w:rsidRPr="003A3861">
        <w:rPr>
          <w:b/>
          <w:kern w:val="3"/>
          <w:sz w:val="22"/>
          <w:szCs w:val="22"/>
        </w:rPr>
        <w:t>Buller</w:t>
      </w:r>
      <w:proofErr w:type="spellEnd"/>
      <w:r w:rsidRPr="003A3861">
        <w:rPr>
          <w:b/>
          <w:kern w:val="3"/>
          <w:sz w:val="22"/>
          <w:szCs w:val="22"/>
        </w:rPr>
        <w:t xml:space="preserve"> –</w:t>
      </w:r>
      <w:r w:rsidRPr="003A3861">
        <w:rPr>
          <w:kern w:val="3"/>
          <w:sz w:val="22"/>
          <w:szCs w:val="22"/>
        </w:rPr>
        <w:t xml:space="preserve"> Dyrektora Centrum Projektów Europejskich na podstawie powołania do pełnienia funkcji dyrektora Centrum Projektów Europejskich z dnia 13 maja 2016 r. przez Ministra Rozwoju, </w:t>
      </w:r>
      <w:r w:rsidRPr="003A3861">
        <w:rPr>
          <w:bCs/>
          <w:kern w:val="3"/>
          <w:sz w:val="22"/>
          <w:szCs w:val="22"/>
        </w:rPr>
        <w:t>zwanym w dalszej części umowy</w:t>
      </w:r>
      <w:r w:rsidRPr="003A3861">
        <w:rPr>
          <w:b/>
          <w:bCs/>
          <w:kern w:val="3"/>
          <w:sz w:val="22"/>
          <w:szCs w:val="22"/>
        </w:rPr>
        <w:t xml:space="preserve"> „Zamawiającym”,</w:t>
      </w:r>
    </w:p>
    <w:p w14:paraId="5F746694" w14:textId="77777777" w:rsidR="00E520AE" w:rsidRPr="003A3861" w:rsidRDefault="00E520AE" w:rsidP="00E520AE">
      <w:pPr>
        <w:suppressAutoHyphens/>
        <w:spacing w:beforeLines="20" w:before="48" w:afterLines="20" w:after="48"/>
        <w:jc w:val="both"/>
        <w:rPr>
          <w:rFonts w:eastAsia="Arial"/>
          <w:sz w:val="22"/>
          <w:szCs w:val="22"/>
        </w:rPr>
      </w:pPr>
      <w:r w:rsidRPr="003A3861">
        <w:rPr>
          <w:rFonts w:eastAsia="Arial"/>
          <w:sz w:val="22"/>
          <w:szCs w:val="22"/>
        </w:rPr>
        <w:t>a</w:t>
      </w:r>
    </w:p>
    <w:p w14:paraId="0F903261" w14:textId="77777777" w:rsidR="00E520AE" w:rsidRPr="003A3861" w:rsidRDefault="00E520AE" w:rsidP="00E520AE">
      <w:pPr>
        <w:widowControl w:val="0"/>
        <w:autoSpaceDE w:val="0"/>
        <w:autoSpaceDN w:val="0"/>
        <w:spacing w:beforeLines="20" w:before="48" w:afterLines="20" w:after="48"/>
        <w:jc w:val="both"/>
        <w:rPr>
          <w:i/>
          <w:iCs/>
          <w:sz w:val="22"/>
          <w:szCs w:val="22"/>
          <w:lang w:bidi="pl-PL"/>
        </w:rPr>
      </w:pPr>
      <w:r w:rsidRPr="003A3861">
        <w:rPr>
          <w:i/>
          <w:iCs/>
          <w:sz w:val="22"/>
          <w:szCs w:val="22"/>
          <w:lang w:bidi="pl-PL"/>
        </w:rPr>
        <w:t>(w przypadku, gdy Wykonawca jest spółką)</w:t>
      </w:r>
    </w:p>
    <w:p w14:paraId="29E97B52" w14:textId="77777777" w:rsidR="00E520AE" w:rsidRPr="003A3861" w:rsidRDefault="00E520AE" w:rsidP="00E520AE">
      <w:pPr>
        <w:widowControl w:val="0"/>
        <w:autoSpaceDE w:val="0"/>
        <w:autoSpaceDN w:val="0"/>
        <w:spacing w:beforeLines="20" w:before="48" w:afterLines="20" w:after="48"/>
        <w:jc w:val="both"/>
        <w:rPr>
          <w:i/>
          <w:iCs/>
          <w:sz w:val="22"/>
          <w:szCs w:val="22"/>
          <w:lang w:bidi="pl-PL"/>
        </w:rPr>
      </w:pPr>
      <w:r w:rsidRPr="003A3861">
        <w:rPr>
          <w:i/>
          <w:iCs/>
          <w:sz w:val="22"/>
          <w:szCs w:val="22"/>
          <w:lang w:bidi="pl-PL"/>
        </w:rPr>
        <w:t>________________ z siedzibą w ___________ przy ul. ___________, wpisaną do Rejestru Przedsiębiorców Krajowego Rejestru Sądowego pod numerem ___________, NIP __________, REGON _____________</w:t>
      </w:r>
      <w:r w:rsidRPr="003A3861">
        <w:rPr>
          <w:rFonts w:eastAsia="Calibri"/>
          <w:i/>
          <w:sz w:val="22"/>
          <w:szCs w:val="22"/>
          <w:lang w:eastAsia="en-US"/>
        </w:rPr>
        <w:t xml:space="preserve"> </w:t>
      </w:r>
      <w:r w:rsidRPr="003A3861">
        <w:rPr>
          <w:b/>
          <w:i/>
          <w:iCs/>
          <w:sz w:val="22"/>
          <w:szCs w:val="22"/>
          <w:lang w:bidi="pl-PL"/>
        </w:rPr>
        <w:t xml:space="preserve">zwaną w dalszej części umowy „Wykonawcą”, </w:t>
      </w:r>
      <w:r w:rsidRPr="003A3861">
        <w:rPr>
          <w:i/>
          <w:iCs/>
          <w:sz w:val="22"/>
          <w:szCs w:val="22"/>
          <w:lang w:bidi="pl-PL"/>
        </w:rPr>
        <w:t xml:space="preserve">reprezentowaną przez Pana/Panią _____________ </w:t>
      </w:r>
    </w:p>
    <w:p w14:paraId="7D2CC896" w14:textId="77777777" w:rsidR="00E520AE" w:rsidRPr="003A3861" w:rsidRDefault="00E520AE" w:rsidP="00E520AE">
      <w:pPr>
        <w:widowControl w:val="0"/>
        <w:autoSpaceDE w:val="0"/>
        <w:autoSpaceDN w:val="0"/>
        <w:spacing w:beforeLines="20" w:before="48" w:afterLines="20" w:after="48"/>
        <w:jc w:val="both"/>
        <w:rPr>
          <w:i/>
          <w:iCs/>
          <w:sz w:val="22"/>
          <w:szCs w:val="22"/>
          <w:lang w:bidi="pl-PL"/>
        </w:rPr>
      </w:pPr>
    </w:p>
    <w:p w14:paraId="3A180D7E" w14:textId="77777777" w:rsidR="00E520AE" w:rsidRPr="003A3861" w:rsidRDefault="00E520AE" w:rsidP="00E520AE">
      <w:pPr>
        <w:widowControl w:val="0"/>
        <w:autoSpaceDE w:val="0"/>
        <w:autoSpaceDN w:val="0"/>
        <w:spacing w:beforeLines="20" w:before="48" w:afterLines="20" w:after="48"/>
        <w:jc w:val="both"/>
        <w:rPr>
          <w:bCs/>
          <w:i/>
          <w:iCs/>
          <w:sz w:val="22"/>
          <w:szCs w:val="22"/>
          <w:lang w:bidi="pl-PL"/>
        </w:rPr>
      </w:pPr>
      <w:r w:rsidRPr="003A3861">
        <w:rPr>
          <w:bCs/>
          <w:i/>
          <w:iCs/>
          <w:sz w:val="22"/>
          <w:szCs w:val="22"/>
          <w:lang w:bidi="pl-PL"/>
        </w:rPr>
        <w:t>(w przypadku, gdy Wykonawca jest osobą fizyczną prowadzącą działalność gospodarczą)</w:t>
      </w:r>
    </w:p>
    <w:p w14:paraId="47CA5CEF" w14:textId="77777777" w:rsidR="00E520AE" w:rsidRPr="003A3861" w:rsidRDefault="00E520AE" w:rsidP="00E520AE">
      <w:pPr>
        <w:widowControl w:val="0"/>
        <w:autoSpaceDE w:val="0"/>
        <w:autoSpaceDN w:val="0"/>
        <w:spacing w:beforeLines="20" w:before="48" w:afterLines="20" w:after="48"/>
        <w:jc w:val="both"/>
        <w:rPr>
          <w:bCs/>
          <w:i/>
          <w:iCs/>
          <w:sz w:val="22"/>
          <w:szCs w:val="22"/>
          <w:lang w:bidi="pl-PL"/>
        </w:rPr>
      </w:pPr>
      <w:r w:rsidRPr="003A3861">
        <w:rPr>
          <w:bCs/>
          <w:i/>
          <w:iCs/>
          <w:sz w:val="22"/>
          <w:szCs w:val="22"/>
          <w:lang w:bidi="pl-PL"/>
        </w:rPr>
        <w:t xml:space="preserve">________________ prowadzącą/cym działalność gospodarczą pod firmą _____________ przy ul. _________________, NIP: _______________, REGON: ____________ wpisaną do Centralnej Ewidencji i Informacji o Działalności Gospodarczej, </w:t>
      </w:r>
      <w:r w:rsidRPr="003A3861">
        <w:rPr>
          <w:b/>
          <w:bCs/>
          <w:i/>
          <w:iCs/>
          <w:sz w:val="22"/>
          <w:szCs w:val="22"/>
          <w:lang w:bidi="pl-PL"/>
        </w:rPr>
        <w:t>zwaną/</w:t>
      </w:r>
      <w:proofErr w:type="spellStart"/>
      <w:r w:rsidRPr="003A3861">
        <w:rPr>
          <w:b/>
          <w:bCs/>
          <w:i/>
          <w:iCs/>
          <w:sz w:val="22"/>
          <w:szCs w:val="22"/>
          <w:lang w:bidi="pl-PL"/>
        </w:rPr>
        <w:t>nym</w:t>
      </w:r>
      <w:proofErr w:type="spellEnd"/>
      <w:r w:rsidRPr="003A3861">
        <w:rPr>
          <w:b/>
          <w:bCs/>
          <w:i/>
          <w:iCs/>
          <w:sz w:val="22"/>
          <w:szCs w:val="22"/>
          <w:lang w:bidi="pl-PL"/>
        </w:rPr>
        <w:t xml:space="preserve"> w dalszej części umowy „Wykonawcą”</w:t>
      </w:r>
      <w:r w:rsidRPr="003A3861">
        <w:rPr>
          <w:bCs/>
          <w:i/>
          <w:iCs/>
          <w:sz w:val="22"/>
          <w:szCs w:val="22"/>
          <w:lang w:bidi="pl-PL"/>
        </w:rPr>
        <w:t>,</w:t>
      </w:r>
      <w:r w:rsidRPr="003A3861">
        <w:rPr>
          <w:bCs/>
          <w:i/>
          <w:iCs/>
          <w:sz w:val="22"/>
          <w:szCs w:val="22"/>
          <w:vertAlign w:val="superscript"/>
          <w:lang w:bidi="pl-PL"/>
        </w:rPr>
        <w:footnoteReference w:id="1"/>
      </w:r>
    </w:p>
    <w:p w14:paraId="395C2593" w14:textId="77777777" w:rsidR="00E520AE" w:rsidRPr="003A3861" w:rsidRDefault="00E520AE" w:rsidP="00E520AE">
      <w:pPr>
        <w:spacing w:beforeLines="20" w:before="48" w:afterLines="20" w:after="48"/>
        <w:jc w:val="both"/>
        <w:rPr>
          <w:rFonts w:eastAsia="Arial"/>
          <w:iCs/>
          <w:sz w:val="22"/>
          <w:szCs w:val="22"/>
        </w:rPr>
      </w:pPr>
    </w:p>
    <w:p w14:paraId="1F1A4FB2" w14:textId="77777777" w:rsidR="00E520AE" w:rsidRPr="003A3861" w:rsidRDefault="00E520AE" w:rsidP="00E520AE">
      <w:pPr>
        <w:spacing w:beforeLines="20" w:before="48" w:afterLines="20" w:after="48"/>
        <w:jc w:val="both"/>
        <w:rPr>
          <w:rFonts w:eastAsia="Arial"/>
          <w:sz w:val="22"/>
          <w:szCs w:val="22"/>
          <w:lang w:eastAsia="en-US"/>
        </w:rPr>
      </w:pPr>
      <w:r w:rsidRPr="003A3861">
        <w:rPr>
          <w:rFonts w:eastAsia="Arial"/>
          <w:iCs/>
          <w:sz w:val="22"/>
          <w:szCs w:val="22"/>
        </w:rPr>
        <w:t xml:space="preserve">Zamawiający i Wykonawca zwani są również dalej </w:t>
      </w:r>
      <w:r w:rsidRPr="003A3861">
        <w:rPr>
          <w:rFonts w:eastAsia="Arial"/>
          <w:b/>
          <w:iCs/>
          <w:sz w:val="22"/>
          <w:szCs w:val="22"/>
        </w:rPr>
        <w:t>„Stroną”</w:t>
      </w:r>
      <w:r w:rsidRPr="003A3861">
        <w:rPr>
          <w:rFonts w:eastAsia="Arial"/>
          <w:iCs/>
          <w:sz w:val="22"/>
          <w:szCs w:val="22"/>
        </w:rPr>
        <w:t xml:space="preserve"> a łącznie </w:t>
      </w:r>
      <w:r w:rsidRPr="003A3861">
        <w:rPr>
          <w:rFonts w:eastAsia="Arial"/>
          <w:b/>
          <w:iCs/>
          <w:sz w:val="22"/>
          <w:szCs w:val="22"/>
        </w:rPr>
        <w:t>„Stronami”</w:t>
      </w:r>
      <w:r w:rsidRPr="003A3861">
        <w:rPr>
          <w:rFonts w:eastAsia="Arial"/>
          <w:iCs/>
          <w:sz w:val="22"/>
          <w:szCs w:val="22"/>
        </w:rPr>
        <w:t>.</w:t>
      </w:r>
    </w:p>
    <w:p w14:paraId="4F702A97" w14:textId="77777777" w:rsidR="00E520AE" w:rsidRPr="003A3861" w:rsidRDefault="00E520AE" w:rsidP="00E520AE">
      <w:pPr>
        <w:suppressAutoHyphens/>
        <w:autoSpaceDN w:val="0"/>
        <w:spacing w:beforeLines="20" w:before="48" w:afterLines="20" w:after="48"/>
        <w:textAlignment w:val="baseline"/>
        <w:rPr>
          <w:b/>
          <w:kern w:val="3"/>
          <w:sz w:val="22"/>
          <w:szCs w:val="22"/>
        </w:rPr>
      </w:pPr>
    </w:p>
    <w:p w14:paraId="1D1ED546" w14:textId="77777777" w:rsidR="00E520AE" w:rsidRDefault="00E520AE" w:rsidP="00E520AE">
      <w:pPr>
        <w:suppressAutoHyphens/>
        <w:autoSpaceDN w:val="0"/>
        <w:spacing w:beforeLines="20" w:before="48" w:afterLines="20" w:after="48"/>
        <w:jc w:val="center"/>
        <w:textAlignment w:val="baseline"/>
        <w:rPr>
          <w:b/>
          <w:kern w:val="3"/>
          <w:sz w:val="22"/>
          <w:szCs w:val="22"/>
        </w:rPr>
      </w:pPr>
      <w:r w:rsidRPr="003A3861">
        <w:rPr>
          <w:b/>
          <w:kern w:val="3"/>
          <w:sz w:val="22"/>
          <w:szCs w:val="22"/>
        </w:rPr>
        <w:t>§ 1</w:t>
      </w:r>
    </w:p>
    <w:p w14:paraId="42E89FEB" w14:textId="77777777" w:rsidR="00E520AE" w:rsidRPr="003A3861" w:rsidRDefault="00E520AE" w:rsidP="00E520AE">
      <w:pPr>
        <w:suppressAutoHyphens/>
        <w:autoSpaceDN w:val="0"/>
        <w:spacing w:beforeLines="20" w:before="48" w:afterLines="20" w:after="48"/>
        <w:jc w:val="center"/>
        <w:textAlignment w:val="baseline"/>
        <w:rPr>
          <w:b/>
          <w:kern w:val="3"/>
          <w:sz w:val="22"/>
          <w:szCs w:val="22"/>
        </w:rPr>
      </w:pPr>
      <w:r>
        <w:rPr>
          <w:b/>
          <w:kern w:val="3"/>
          <w:sz w:val="22"/>
          <w:szCs w:val="22"/>
        </w:rPr>
        <w:t>Przedmiot umowy, postanowienia ogólne</w:t>
      </w:r>
    </w:p>
    <w:p w14:paraId="714BCAC4" w14:textId="77777777" w:rsidR="00E520AE" w:rsidRPr="003A3861" w:rsidRDefault="00E520AE" w:rsidP="00E520AE">
      <w:pPr>
        <w:numPr>
          <w:ilvl w:val="0"/>
          <w:numId w:val="31"/>
        </w:numPr>
        <w:tabs>
          <w:tab w:val="left" w:pos="284"/>
        </w:tabs>
        <w:autoSpaceDN w:val="0"/>
        <w:spacing w:beforeLines="20" w:before="48" w:afterLines="20" w:after="48"/>
        <w:jc w:val="both"/>
        <w:textAlignment w:val="baseline"/>
        <w:rPr>
          <w:bCs/>
          <w:kern w:val="3"/>
          <w:sz w:val="22"/>
          <w:szCs w:val="22"/>
        </w:rPr>
      </w:pPr>
      <w:bookmarkStart w:id="2" w:name="_Hlk55805275"/>
      <w:r w:rsidRPr="003A3861">
        <w:rPr>
          <w:kern w:val="3"/>
          <w:sz w:val="22"/>
          <w:szCs w:val="22"/>
        </w:rPr>
        <w:t>Przedmiot umowy jest współfinansowany ze środków Unii Europejskiej w ramach</w:t>
      </w:r>
      <w:r w:rsidRPr="003A3861">
        <w:rPr>
          <w:sz w:val="22"/>
          <w:szCs w:val="22"/>
        </w:rPr>
        <w:t xml:space="preserve"> </w:t>
      </w:r>
      <w:r w:rsidRPr="003A3861">
        <w:rPr>
          <w:rFonts w:eastAsia="Arial Unicode MS"/>
          <w:kern w:val="1"/>
          <w:sz w:val="22"/>
          <w:szCs w:val="22"/>
          <w:lang w:val="x-none"/>
        </w:rPr>
        <w:t>P</w:t>
      </w:r>
      <w:r w:rsidRPr="003A3861">
        <w:rPr>
          <w:rFonts w:eastAsia="Arial Unicode MS"/>
          <w:kern w:val="1"/>
          <w:sz w:val="22"/>
          <w:szCs w:val="22"/>
        </w:rPr>
        <w:t>rogramu Operacyjnego Pomoc Techniczna 2014- 2020, P</w:t>
      </w:r>
      <w:r w:rsidRPr="003A3861">
        <w:rPr>
          <w:rFonts w:eastAsia="Arial Unicode MS"/>
          <w:kern w:val="1"/>
          <w:sz w:val="22"/>
          <w:szCs w:val="22"/>
          <w:lang w:val="x-none"/>
        </w:rPr>
        <w:t xml:space="preserve">T POWER 2014-2020, </w:t>
      </w:r>
      <w:r w:rsidRPr="003A3861">
        <w:rPr>
          <w:rFonts w:eastAsia="Arial Unicode MS"/>
          <w:kern w:val="1"/>
          <w:sz w:val="22"/>
          <w:szCs w:val="22"/>
        </w:rPr>
        <w:t>P</w:t>
      </w:r>
      <w:proofErr w:type="spellStart"/>
      <w:r w:rsidRPr="003A3861">
        <w:rPr>
          <w:rFonts w:eastAsia="Arial Unicode MS"/>
          <w:kern w:val="1"/>
          <w:sz w:val="22"/>
          <w:szCs w:val="22"/>
          <w:lang w:val="x-none"/>
        </w:rPr>
        <w:t>rogramu</w:t>
      </w:r>
      <w:proofErr w:type="spellEnd"/>
      <w:r w:rsidRPr="003A3861">
        <w:rPr>
          <w:rFonts w:eastAsia="Arial Unicode MS"/>
          <w:kern w:val="1"/>
          <w:sz w:val="22"/>
          <w:szCs w:val="22"/>
          <w:lang w:val="x-none"/>
        </w:rPr>
        <w:t xml:space="preserve"> </w:t>
      </w:r>
      <w:proofErr w:type="spellStart"/>
      <w:r w:rsidRPr="003A3861">
        <w:rPr>
          <w:rFonts w:eastAsia="Arial Unicode MS"/>
          <w:kern w:val="1"/>
          <w:sz w:val="22"/>
          <w:szCs w:val="22"/>
          <w:lang w:val="x-none"/>
        </w:rPr>
        <w:t>Interreg</w:t>
      </w:r>
      <w:proofErr w:type="spellEnd"/>
      <w:r w:rsidRPr="003A3861">
        <w:rPr>
          <w:rFonts w:eastAsia="Arial Unicode MS"/>
          <w:kern w:val="1"/>
          <w:sz w:val="22"/>
          <w:szCs w:val="22"/>
          <w:lang w:val="x-none"/>
        </w:rPr>
        <w:t xml:space="preserve"> </w:t>
      </w:r>
      <w:r w:rsidRPr="003A3861">
        <w:rPr>
          <w:rFonts w:eastAsia="Arial Unicode MS"/>
          <w:kern w:val="1"/>
          <w:sz w:val="22"/>
          <w:szCs w:val="22"/>
        </w:rPr>
        <w:t>Południowy Bałtyk 2014-2020, P</w:t>
      </w:r>
      <w:proofErr w:type="spellStart"/>
      <w:r w:rsidRPr="003A3861">
        <w:rPr>
          <w:rFonts w:eastAsia="Arial Unicode MS"/>
          <w:kern w:val="1"/>
          <w:sz w:val="22"/>
          <w:szCs w:val="22"/>
          <w:lang w:val="x-none"/>
        </w:rPr>
        <w:t>rogramu</w:t>
      </w:r>
      <w:proofErr w:type="spellEnd"/>
      <w:r w:rsidRPr="003A3861">
        <w:rPr>
          <w:rFonts w:eastAsia="Arial Unicode MS"/>
          <w:kern w:val="1"/>
          <w:sz w:val="22"/>
          <w:szCs w:val="22"/>
          <w:lang w:val="x-none"/>
        </w:rPr>
        <w:t xml:space="preserve"> </w:t>
      </w:r>
      <w:proofErr w:type="spellStart"/>
      <w:r w:rsidRPr="003A3861">
        <w:rPr>
          <w:rFonts w:eastAsia="Arial Unicode MS"/>
          <w:kern w:val="1"/>
          <w:sz w:val="22"/>
          <w:szCs w:val="22"/>
          <w:lang w:val="x-none"/>
        </w:rPr>
        <w:t>Interreg</w:t>
      </w:r>
      <w:proofErr w:type="spellEnd"/>
      <w:r w:rsidRPr="003A3861">
        <w:rPr>
          <w:rFonts w:eastAsia="Arial Unicode MS"/>
          <w:kern w:val="1"/>
          <w:sz w:val="22"/>
          <w:szCs w:val="22"/>
          <w:lang w:val="x-none"/>
        </w:rPr>
        <w:t xml:space="preserve"> V-A Polska-Słowacja 2014-2020, </w:t>
      </w:r>
      <w:r w:rsidRPr="003A3861">
        <w:rPr>
          <w:rFonts w:eastAsia="Arial Unicode MS"/>
          <w:kern w:val="1"/>
          <w:sz w:val="22"/>
          <w:szCs w:val="22"/>
        </w:rPr>
        <w:t>P</w:t>
      </w:r>
      <w:proofErr w:type="spellStart"/>
      <w:r w:rsidRPr="003A3861">
        <w:rPr>
          <w:rFonts w:eastAsia="Arial Unicode MS"/>
          <w:kern w:val="1"/>
          <w:sz w:val="22"/>
          <w:szCs w:val="22"/>
          <w:lang w:val="x-none"/>
        </w:rPr>
        <w:t>rogramu</w:t>
      </w:r>
      <w:proofErr w:type="spellEnd"/>
      <w:r w:rsidRPr="003A3861">
        <w:rPr>
          <w:rFonts w:eastAsia="Arial Unicode MS"/>
          <w:kern w:val="1"/>
          <w:sz w:val="22"/>
          <w:szCs w:val="22"/>
          <w:lang w:val="x-none"/>
        </w:rPr>
        <w:t xml:space="preserve"> Współpracy Terytorialnej Polska – Białoruś – Ukraina 2014</w:t>
      </w:r>
      <w:r w:rsidRPr="003A3861">
        <w:rPr>
          <w:rFonts w:eastAsia="Arial Unicode MS"/>
          <w:kern w:val="1"/>
          <w:sz w:val="22"/>
          <w:szCs w:val="22"/>
        </w:rPr>
        <w:t>-</w:t>
      </w:r>
      <w:r w:rsidRPr="003A3861">
        <w:rPr>
          <w:rFonts w:eastAsia="Arial Unicode MS"/>
          <w:kern w:val="1"/>
          <w:sz w:val="22"/>
          <w:szCs w:val="22"/>
          <w:lang w:val="x-none"/>
        </w:rPr>
        <w:t>2020, Programu Współpracy Transgranicznej Polska-Rosja 2014-2020, Programu Współpracy INTERREG Polska-Saksonia 2014-2020</w:t>
      </w:r>
      <w:r w:rsidRPr="003A3861">
        <w:rPr>
          <w:rFonts w:eastAsia="Arial Unicode MS"/>
          <w:kern w:val="1"/>
          <w:sz w:val="22"/>
          <w:szCs w:val="22"/>
        </w:rPr>
        <w:t xml:space="preserve">, </w:t>
      </w:r>
      <w:r w:rsidRPr="003A3861">
        <w:rPr>
          <w:bCs/>
          <w:kern w:val="3"/>
          <w:sz w:val="22"/>
          <w:szCs w:val="22"/>
        </w:rPr>
        <w:t>(dalej „Programów”).</w:t>
      </w:r>
    </w:p>
    <w:bookmarkEnd w:id="2"/>
    <w:p w14:paraId="03AEBD97" w14:textId="77777777" w:rsidR="00E520AE" w:rsidRPr="003A3861" w:rsidRDefault="00E520AE" w:rsidP="00E520AE">
      <w:pPr>
        <w:pStyle w:val="Akapitzlist"/>
        <w:widowControl w:val="0"/>
        <w:numPr>
          <w:ilvl w:val="0"/>
          <w:numId w:val="31"/>
        </w:numPr>
        <w:suppressAutoHyphens/>
        <w:autoSpaceDN w:val="0"/>
        <w:spacing w:beforeLines="20" w:before="48" w:afterLines="20" w:after="48"/>
        <w:jc w:val="both"/>
        <w:textAlignment w:val="baseline"/>
        <w:rPr>
          <w:kern w:val="3"/>
          <w:sz w:val="22"/>
          <w:szCs w:val="22"/>
        </w:rPr>
      </w:pPr>
      <w:r w:rsidRPr="003A3861">
        <w:rPr>
          <w:rFonts w:eastAsia="Arial Unicode MS"/>
          <w:kern w:val="1"/>
          <w:sz w:val="22"/>
          <w:szCs w:val="22"/>
          <w:lang w:eastAsia="uk-UA"/>
        </w:rPr>
        <w:t xml:space="preserve">Umowa została zawarta w wyniku rozstrzygnięcia postępowania o udzielenie zamówienia publicznego prowadzonego w trybie przetargu nieograniczonego na podstawie ustawy z dnia 29 stycznia 2004 r. Prawo zamówień publicznych (Dz. U. 2019 r., 1843 z </w:t>
      </w:r>
      <w:proofErr w:type="spellStart"/>
      <w:r w:rsidRPr="003A3861">
        <w:rPr>
          <w:rFonts w:eastAsia="Arial Unicode MS"/>
          <w:kern w:val="1"/>
          <w:sz w:val="22"/>
          <w:szCs w:val="22"/>
          <w:lang w:eastAsia="uk-UA"/>
        </w:rPr>
        <w:t>późn</w:t>
      </w:r>
      <w:proofErr w:type="spellEnd"/>
      <w:r w:rsidRPr="003A3861">
        <w:rPr>
          <w:rFonts w:eastAsia="Arial Unicode MS"/>
          <w:kern w:val="1"/>
          <w:sz w:val="22"/>
          <w:szCs w:val="22"/>
          <w:lang w:eastAsia="uk-UA"/>
        </w:rPr>
        <w:t>. zm.) o nr WA.263.53.2020.MW.</w:t>
      </w:r>
    </w:p>
    <w:p w14:paraId="61ABEB0C" w14:textId="77777777" w:rsidR="00E520AE" w:rsidRPr="003A3861" w:rsidRDefault="00E520AE" w:rsidP="00E520AE">
      <w:pPr>
        <w:widowControl w:val="0"/>
        <w:numPr>
          <w:ilvl w:val="0"/>
          <w:numId w:val="31"/>
        </w:numPr>
        <w:suppressAutoHyphens/>
        <w:autoSpaceDN w:val="0"/>
        <w:spacing w:beforeLines="20" w:before="48" w:afterLines="20" w:after="48"/>
        <w:jc w:val="both"/>
        <w:textAlignment w:val="baseline"/>
        <w:rPr>
          <w:kern w:val="3"/>
          <w:sz w:val="22"/>
          <w:szCs w:val="22"/>
        </w:rPr>
      </w:pPr>
      <w:r w:rsidRPr="003A3861">
        <w:rPr>
          <w:bCs/>
          <w:kern w:val="3"/>
          <w:sz w:val="22"/>
          <w:szCs w:val="22"/>
        </w:rPr>
        <w:t>Przedmiotem umowy jest</w:t>
      </w:r>
      <w:r w:rsidRPr="003A3861">
        <w:rPr>
          <w:b/>
          <w:kern w:val="3"/>
          <w:sz w:val="22"/>
          <w:szCs w:val="22"/>
        </w:rPr>
        <w:t xml:space="preserve"> </w:t>
      </w:r>
      <w:r w:rsidRPr="003A3861">
        <w:rPr>
          <w:sz w:val="22"/>
          <w:szCs w:val="22"/>
        </w:rPr>
        <w:t xml:space="preserve">zakup i dostawa materiałów eksploatacyjnych do urządzeń drukujących oraz wielofunkcyjnych na potrzeby komórek organizacyjnych Centrum Projektów Europejskich. </w:t>
      </w:r>
    </w:p>
    <w:p w14:paraId="1B65171C" w14:textId="77777777" w:rsidR="00E520AE" w:rsidRPr="003A3861" w:rsidRDefault="00E520AE" w:rsidP="00E520AE">
      <w:pPr>
        <w:numPr>
          <w:ilvl w:val="0"/>
          <w:numId w:val="31"/>
        </w:numPr>
        <w:spacing w:beforeLines="20" w:before="48" w:afterLines="20" w:after="48"/>
        <w:jc w:val="both"/>
        <w:rPr>
          <w:sz w:val="22"/>
          <w:szCs w:val="22"/>
        </w:rPr>
      </w:pPr>
      <w:r w:rsidRPr="003A3861">
        <w:rPr>
          <w:sz w:val="22"/>
          <w:szCs w:val="22"/>
        </w:rPr>
        <w:t>Wykonawca oświadcza, że zapewni dostawę fabrycznie nowych materiałów eksploatacyjnych, zgodnie ze składanymi przez Zamawiającego zleceniami.</w:t>
      </w:r>
    </w:p>
    <w:p w14:paraId="1034484B" w14:textId="77777777" w:rsidR="00E520AE" w:rsidRPr="003A3861" w:rsidRDefault="00E520AE" w:rsidP="00E520AE">
      <w:pPr>
        <w:numPr>
          <w:ilvl w:val="0"/>
          <w:numId w:val="31"/>
        </w:numPr>
        <w:spacing w:beforeLines="20" w:before="48" w:afterLines="20" w:after="48"/>
        <w:jc w:val="both"/>
        <w:rPr>
          <w:sz w:val="22"/>
          <w:szCs w:val="22"/>
        </w:rPr>
      </w:pPr>
      <w:r w:rsidRPr="003A3861">
        <w:rPr>
          <w:sz w:val="22"/>
          <w:szCs w:val="22"/>
        </w:rPr>
        <w:t xml:space="preserve">Wykonawca ponosi wyłączną odpowiedzialność za stan techniczny dostarczanych materiałów eksploatacyjnych. </w:t>
      </w:r>
    </w:p>
    <w:p w14:paraId="40C624C9" w14:textId="77777777" w:rsidR="00E520AE" w:rsidRPr="003A3861" w:rsidRDefault="00E520AE" w:rsidP="00E520AE">
      <w:pPr>
        <w:widowControl w:val="0"/>
        <w:numPr>
          <w:ilvl w:val="0"/>
          <w:numId w:val="31"/>
        </w:numPr>
        <w:suppressAutoHyphens/>
        <w:autoSpaceDN w:val="0"/>
        <w:spacing w:beforeLines="20" w:before="48" w:afterLines="20" w:after="48"/>
        <w:jc w:val="both"/>
        <w:textAlignment w:val="baseline"/>
        <w:rPr>
          <w:kern w:val="3"/>
          <w:sz w:val="22"/>
          <w:szCs w:val="22"/>
        </w:rPr>
      </w:pPr>
      <w:r w:rsidRPr="003A3861">
        <w:rPr>
          <w:rFonts w:eastAsia="Arial Unicode MS"/>
          <w:bCs/>
          <w:kern w:val="1"/>
          <w:sz w:val="22"/>
          <w:szCs w:val="22"/>
          <w:lang w:eastAsia="uk-UA"/>
        </w:rPr>
        <w:t xml:space="preserve">Szczegółowy opis przedmiotu zamówienia i specyfikację materiałów określa Opis Przedmiotu Zamówienia stanowiący załącznik nr 1 do umowy - </w:t>
      </w:r>
      <w:r w:rsidRPr="003A3861">
        <w:rPr>
          <w:rFonts w:eastAsia="Arial Unicode MS"/>
          <w:b/>
          <w:bCs/>
          <w:i/>
          <w:kern w:val="1"/>
          <w:sz w:val="22"/>
          <w:szCs w:val="22"/>
          <w:lang w:eastAsia="uk-UA"/>
        </w:rPr>
        <w:t>dalej w treści „OPZ</w:t>
      </w:r>
      <w:r w:rsidRPr="003A3861">
        <w:rPr>
          <w:rFonts w:eastAsia="Arial Unicode MS"/>
          <w:bCs/>
          <w:i/>
          <w:kern w:val="1"/>
          <w:sz w:val="22"/>
          <w:szCs w:val="22"/>
          <w:lang w:eastAsia="uk-UA"/>
        </w:rPr>
        <w:t>”</w:t>
      </w:r>
      <w:r w:rsidRPr="003A3861">
        <w:rPr>
          <w:rFonts w:eastAsia="Arial Unicode MS"/>
          <w:bCs/>
          <w:kern w:val="1"/>
          <w:sz w:val="22"/>
          <w:szCs w:val="22"/>
          <w:lang w:eastAsia="uk-UA"/>
        </w:rPr>
        <w:t xml:space="preserve">. </w:t>
      </w:r>
    </w:p>
    <w:p w14:paraId="0C7E0E10" w14:textId="77777777" w:rsidR="00E520AE" w:rsidRPr="003A3861" w:rsidRDefault="00E520AE" w:rsidP="00E520AE">
      <w:pPr>
        <w:widowControl w:val="0"/>
        <w:numPr>
          <w:ilvl w:val="0"/>
          <w:numId w:val="31"/>
        </w:numPr>
        <w:suppressAutoHyphens/>
        <w:autoSpaceDN w:val="0"/>
        <w:spacing w:beforeLines="20" w:before="48" w:afterLines="20" w:after="48"/>
        <w:jc w:val="both"/>
        <w:textAlignment w:val="baseline"/>
        <w:rPr>
          <w:kern w:val="3"/>
          <w:sz w:val="22"/>
          <w:szCs w:val="22"/>
        </w:rPr>
      </w:pPr>
      <w:r w:rsidRPr="003A3861">
        <w:rPr>
          <w:kern w:val="3"/>
          <w:sz w:val="22"/>
          <w:szCs w:val="22"/>
        </w:rPr>
        <w:t>Strony wyznaczają następujące osoby uprawnione do kontaktów w imieniu każdej ze Stron w związku z realizacją niniejszej umowy:</w:t>
      </w:r>
    </w:p>
    <w:p w14:paraId="5AEE2386" w14:textId="77777777" w:rsidR="00E520AE" w:rsidRPr="00CF7FBF" w:rsidRDefault="00E520AE" w:rsidP="00E520AE">
      <w:pPr>
        <w:tabs>
          <w:tab w:val="left" w:pos="993"/>
        </w:tabs>
        <w:spacing w:beforeLines="20" w:before="48" w:afterLines="20" w:after="48"/>
        <w:ind w:left="709"/>
        <w:rPr>
          <w:i/>
          <w:sz w:val="22"/>
          <w:szCs w:val="22"/>
          <w:lang w:val="en-US"/>
        </w:rPr>
      </w:pPr>
      <w:r w:rsidRPr="003A3861">
        <w:rPr>
          <w:i/>
          <w:sz w:val="22"/>
          <w:szCs w:val="22"/>
        </w:rPr>
        <w:t xml:space="preserve">1)po stronie Zamawiającego: p. Paweł Tur, tel. </w:t>
      </w:r>
      <w:r w:rsidRPr="003A3861">
        <w:rPr>
          <w:i/>
          <w:sz w:val="22"/>
          <w:szCs w:val="22"/>
          <w:lang w:val="en-US"/>
        </w:rPr>
        <w:t xml:space="preserve">(22) </w:t>
      </w:r>
      <w:r w:rsidRPr="003A3861">
        <w:rPr>
          <w:sz w:val="22"/>
          <w:szCs w:val="22"/>
        </w:rPr>
        <w:t xml:space="preserve">22 3783114 </w:t>
      </w:r>
      <w:r w:rsidRPr="003A3861">
        <w:rPr>
          <w:i/>
          <w:sz w:val="22"/>
          <w:szCs w:val="22"/>
          <w:lang w:val="en-US"/>
        </w:rPr>
        <w:t>, e-mail:  paweł.tur@cpe.gov.pl</w:t>
      </w:r>
      <w:hyperlink r:id="rId7" w:history="1"/>
    </w:p>
    <w:p w14:paraId="7CD5AFDB" w14:textId="77777777" w:rsidR="00E520AE" w:rsidRPr="003A3861" w:rsidRDefault="00E520AE" w:rsidP="00E520AE">
      <w:pPr>
        <w:widowControl w:val="0"/>
        <w:tabs>
          <w:tab w:val="left" w:pos="426"/>
          <w:tab w:val="left" w:pos="993"/>
        </w:tabs>
        <w:suppressAutoHyphens/>
        <w:spacing w:beforeLines="20" w:before="48" w:afterLines="20" w:after="48"/>
        <w:ind w:left="709"/>
        <w:jc w:val="both"/>
        <w:rPr>
          <w:i/>
          <w:sz w:val="22"/>
          <w:szCs w:val="22"/>
          <w:lang w:val="en-US"/>
        </w:rPr>
      </w:pPr>
      <w:r w:rsidRPr="003A3861">
        <w:rPr>
          <w:i/>
          <w:sz w:val="22"/>
          <w:szCs w:val="22"/>
        </w:rPr>
        <w:lastRenderedPageBreak/>
        <w:t>2) po stronie Wykonawcy: …………………………..</w:t>
      </w:r>
    </w:p>
    <w:p w14:paraId="2CC85F25" w14:textId="77777777" w:rsidR="00E520AE" w:rsidRPr="003A3861" w:rsidRDefault="00E520AE" w:rsidP="00E520AE">
      <w:pPr>
        <w:tabs>
          <w:tab w:val="left" w:pos="180"/>
          <w:tab w:val="left" w:pos="426"/>
          <w:tab w:val="left" w:pos="993"/>
          <w:tab w:val="left" w:pos="8145"/>
        </w:tabs>
        <w:spacing w:beforeLines="20" w:before="48" w:afterLines="20" w:after="48"/>
        <w:ind w:left="709"/>
        <w:jc w:val="both"/>
        <w:rPr>
          <w:sz w:val="22"/>
          <w:szCs w:val="22"/>
        </w:rPr>
      </w:pPr>
      <w:r w:rsidRPr="003A3861">
        <w:rPr>
          <w:sz w:val="22"/>
          <w:szCs w:val="22"/>
        </w:rPr>
        <w:t>Zmiana osoby do kontaktu może nastąpić w drodze kontaktu mailowego i nie wymaga sporządzenia aneksu do umowy.</w:t>
      </w:r>
    </w:p>
    <w:p w14:paraId="1DF6C837" w14:textId="77777777" w:rsidR="00E520AE" w:rsidRPr="003A3861" w:rsidRDefault="00E520AE" w:rsidP="00E520AE">
      <w:pPr>
        <w:pStyle w:val="Akapitzlist"/>
        <w:numPr>
          <w:ilvl w:val="0"/>
          <w:numId w:val="31"/>
        </w:numPr>
        <w:suppressAutoHyphens/>
        <w:autoSpaceDN w:val="0"/>
        <w:spacing w:beforeLines="20" w:before="48" w:afterLines="20" w:after="48"/>
        <w:ind w:left="426" w:hanging="426"/>
        <w:jc w:val="both"/>
        <w:textAlignment w:val="baseline"/>
        <w:rPr>
          <w:bCs/>
          <w:sz w:val="22"/>
          <w:szCs w:val="22"/>
        </w:rPr>
      </w:pPr>
      <w:r w:rsidRPr="003A3861">
        <w:rPr>
          <w:sz w:val="22"/>
          <w:szCs w:val="22"/>
        </w:rPr>
        <w:t xml:space="preserve">Faktyczna łączna wielkość zleceń składanych w ramach niniejszej umowy wynikać będzie z rzeczywistych potrzeb Zamawiającego w tym zakresie. Wykonawca nie będzie rościł żadnych praw, w przypadku gdy Zamawiający dokona zleceń o łącznej wartości mniejszej niż wskazana w </w:t>
      </w:r>
      <w:r w:rsidRPr="003A3861">
        <w:rPr>
          <w:kern w:val="3"/>
          <w:sz w:val="22"/>
          <w:szCs w:val="22"/>
        </w:rPr>
        <w:t xml:space="preserve">§ 3 </w:t>
      </w:r>
      <w:r w:rsidRPr="003A3861">
        <w:rPr>
          <w:sz w:val="22"/>
          <w:szCs w:val="22"/>
        </w:rPr>
        <w:t>ust. 1.</w:t>
      </w:r>
    </w:p>
    <w:p w14:paraId="1F6B9B2F" w14:textId="77777777" w:rsidR="00E520AE" w:rsidRPr="003A3861" w:rsidRDefault="00E520AE" w:rsidP="00E520AE">
      <w:pPr>
        <w:numPr>
          <w:ilvl w:val="0"/>
          <w:numId w:val="31"/>
        </w:numPr>
        <w:spacing w:beforeLines="20" w:before="48" w:afterLines="20" w:after="48"/>
        <w:ind w:left="426" w:hanging="426"/>
        <w:jc w:val="both"/>
        <w:rPr>
          <w:bCs/>
          <w:sz w:val="22"/>
          <w:szCs w:val="22"/>
        </w:rPr>
      </w:pPr>
      <w:r w:rsidRPr="003A3861">
        <w:rPr>
          <w:bCs/>
          <w:sz w:val="22"/>
          <w:szCs w:val="22"/>
        </w:rPr>
        <w:t xml:space="preserve">Zlecenia będą realizowane sukcesywnie nie dłużej niż w ciągu </w:t>
      </w:r>
      <w:r>
        <w:rPr>
          <w:bCs/>
          <w:sz w:val="22"/>
          <w:szCs w:val="22"/>
        </w:rPr>
        <w:t>2</w:t>
      </w:r>
      <w:r w:rsidRPr="003A3861">
        <w:rPr>
          <w:bCs/>
          <w:sz w:val="22"/>
          <w:szCs w:val="22"/>
        </w:rPr>
        <w:t xml:space="preserve"> dni robocz</w:t>
      </w:r>
      <w:r>
        <w:rPr>
          <w:bCs/>
          <w:sz w:val="22"/>
          <w:szCs w:val="22"/>
        </w:rPr>
        <w:t>ych</w:t>
      </w:r>
      <w:r w:rsidRPr="003A3861">
        <w:rPr>
          <w:bCs/>
          <w:sz w:val="22"/>
          <w:szCs w:val="22"/>
        </w:rPr>
        <w:t xml:space="preserve"> od daty ich złożenia. Zlecenia składane będą, przez Zamawiającego, drogą elektroniczną, na adres poczty </w:t>
      </w:r>
      <w:r w:rsidRPr="003A3861">
        <w:rPr>
          <w:bCs/>
          <w:sz w:val="22"/>
          <w:szCs w:val="22"/>
        </w:rPr>
        <w:br/>
        <w:t xml:space="preserve">e-mail: </w:t>
      </w:r>
      <w:r w:rsidRPr="003A3861">
        <w:rPr>
          <w:sz w:val="22"/>
          <w:szCs w:val="22"/>
        </w:rPr>
        <w:t>………………………………………………………………………………………..</w:t>
      </w:r>
    </w:p>
    <w:p w14:paraId="7E2D0C33" w14:textId="77777777" w:rsidR="00E520AE" w:rsidRPr="003A3861" w:rsidRDefault="00E520AE" w:rsidP="00E520AE">
      <w:pPr>
        <w:numPr>
          <w:ilvl w:val="0"/>
          <w:numId w:val="31"/>
        </w:numPr>
        <w:spacing w:beforeLines="20" w:before="48" w:afterLines="20" w:after="48"/>
        <w:ind w:left="426" w:hanging="426"/>
        <w:jc w:val="both"/>
        <w:rPr>
          <w:bCs/>
          <w:sz w:val="22"/>
          <w:szCs w:val="22"/>
        </w:rPr>
      </w:pPr>
      <w:r w:rsidRPr="003A3861">
        <w:rPr>
          <w:bCs/>
          <w:sz w:val="22"/>
          <w:szCs w:val="22"/>
        </w:rPr>
        <w:t>Dostawy będą realizowane na terenie kraju do jednostek organizacyjnych Centrum Projektów Europejskich w Warszawie, Krakowie, Gdańsku, Wrocławiu, Olsztynie, pod adresy wska</w:t>
      </w:r>
      <w:r w:rsidRPr="003A3861">
        <w:rPr>
          <w:sz w:val="22"/>
          <w:szCs w:val="22"/>
        </w:rPr>
        <w:t xml:space="preserve">zane w załączniku nr 1 do umowy. </w:t>
      </w:r>
      <w:r>
        <w:rPr>
          <w:sz w:val="22"/>
          <w:szCs w:val="22"/>
        </w:rPr>
        <w:t xml:space="preserve">Wykonawca ma obowiązek wnieść towar i złożyć we wskazanym miejscu przez Zamawiającego. </w:t>
      </w:r>
      <w:r w:rsidRPr="003A3861">
        <w:rPr>
          <w:sz w:val="22"/>
          <w:szCs w:val="22"/>
        </w:rPr>
        <w:t xml:space="preserve">  </w:t>
      </w:r>
    </w:p>
    <w:p w14:paraId="2139EE39" w14:textId="77777777" w:rsidR="00E520AE" w:rsidRPr="003A3861" w:rsidRDefault="00E520AE" w:rsidP="00E520AE">
      <w:pPr>
        <w:spacing w:beforeLines="20" w:before="48" w:afterLines="20" w:after="48"/>
        <w:jc w:val="center"/>
        <w:rPr>
          <w:b/>
          <w:kern w:val="3"/>
          <w:sz w:val="22"/>
          <w:szCs w:val="22"/>
        </w:rPr>
      </w:pPr>
    </w:p>
    <w:p w14:paraId="4674D78D" w14:textId="77777777" w:rsidR="00E520AE" w:rsidRDefault="00E520AE" w:rsidP="00E520AE">
      <w:pPr>
        <w:spacing w:beforeLines="20" w:before="48" w:afterLines="20" w:after="48"/>
        <w:jc w:val="center"/>
        <w:rPr>
          <w:b/>
          <w:kern w:val="3"/>
          <w:sz w:val="22"/>
          <w:szCs w:val="22"/>
        </w:rPr>
      </w:pPr>
      <w:r w:rsidRPr="003A3861">
        <w:rPr>
          <w:b/>
          <w:kern w:val="3"/>
          <w:sz w:val="22"/>
          <w:szCs w:val="22"/>
        </w:rPr>
        <w:t>§ 2</w:t>
      </w:r>
    </w:p>
    <w:p w14:paraId="0B7E03B5" w14:textId="77777777" w:rsidR="00E520AE" w:rsidRPr="003A3861" w:rsidRDefault="00E520AE" w:rsidP="00E520AE">
      <w:pPr>
        <w:spacing w:beforeLines="20" w:before="48" w:afterLines="20" w:after="48"/>
        <w:jc w:val="center"/>
        <w:rPr>
          <w:b/>
          <w:kern w:val="3"/>
          <w:sz w:val="22"/>
          <w:szCs w:val="22"/>
        </w:rPr>
      </w:pPr>
      <w:r>
        <w:rPr>
          <w:b/>
          <w:kern w:val="3"/>
          <w:sz w:val="22"/>
          <w:szCs w:val="22"/>
        </w:rPr>
        <w:t>Termin obowiązywania umowy</w:t>
      </w:r>
    </w:p>
    <w:p w14:paraId="7C60F52A" w14:textId="77777777" w:rsidR="00E520AE" w:rsidRPr="003A3861" w:rsidRDefault="00E520AE" w:rsidP="00E520AE">
      <w:pPr>
        <w:autoSpaceDE w:val="0"/>
        <w:autoSpaceDN w:val="0"/>
        <w:adjustRightInd w:val="0"/>
        <w:spacing w:beforeLines="20" w:before="48" w:afterLines="20" w:after="48"/>
        <w:ind w:left="425"/>
        <w:jc w:val="both"/>
        <w:rPr>
          <w:color w:val="000000"/>
          <w:sz w:val="22"/>
          <w:szCs w:val="22"/>
        </w:rPr>
      </w:pPr>
      <w:r w:rsidRPr="003A3861">
        <w:rPr>
          <w:color w:val="000000"/>
          <w:sz w:val="22"/>
          <w:szCs w:val="22"/>
        </w:rPr>
        <w:t>Umowę zawarto na czas określony tj. od dnia podpisania umowy do dnia do dnia 30 listopada 2022 r. lub do wyczerpania kwoty, o której mowa w § 3 ust. 1 w zależności, od tego które ze zdarzeń nastąpi wcześniej.</w:t>
      </w:r>
    </w:p>
    <w:p w14:paraId="2EAA583A" w14:textId="77777777" w:rsidR="00E520AE" w:rsidRPr="003A3861" w:rsidRDefault="00E520AE" w:rsidP="00E520AE">
      <w:pPr>
        <w:spacing w:beforeLines="20" w:before="48" w:afterLines="20" w:after="48"/>
        <w:jc w:val="center"/>
        <w:rPr>
          <w:b/>
          <w:kern w:val="3"/>
          <w:sz w:val="22"/>
          <w:szCs w:val="22"/>
        </w:rPr>
      </w:pPr>
    </w:p>
    <w:p w14:paraId="5807683C" w14:textId="77777777" w:rsidR="00E520AE" w:rsidRDefault="00E520AE" w:rsidP="00E520AE">
      <w:pPr>
        <w:suppressAutoHyphens/>
        <w:autoSpaceDN w:val="0"/>
        <w:spacing w:beforeLines="20" w:before="48" w:afterLines="20" w:after="48"/>
        <w:jc w:val="center"/>
        <w:textAlignment w:val="baseline"/>
        <w:rPr>
          <w:b/>
          <w:kern w:val="3"/>
          <w:sz w:val="22"/>
          <w:szCs w:val="22"/>
        </w:rPr>
      </w:pPr>
      <w:r w:rsidRPr="003A3861">
        <w:rPr>
          <w:b/>
          <w:kern w:val="3"/>
          <w:sz w:val="22"/>
          <w:szCs w:val="22"/>
        </w:rPr>
        <w:t>§ 3</w:t>
      </w:r>
    </w:p>
    <w:p w14:paraId="2F36A45C" w14:textId="77777777" w:rsidR="00E520AE" w:rsidRPr="003A3861" w:rsidRDefault="00E520AE" w:rsidP="00E520AE">
      <w:pPr>
        <w:suppressAutoHyphens/>
        <w:autoSpaceDN w:val="0"/>
        <w:spacing w:beforeLines="20" w:before="48" w:afterLines="20" w:after="48"/>
        <w:jc w:val="center"/>
        <w:textAlignment w:val="baseline"/>
        <w:rPr>
          <w:b/>
          <w:kern w:val="3"/>
          <w:sz w:val="22"/>
          <w:szCs w:val="22"/>
        </w:rPr>
      </w:pPr>
      <w:r>
        <w:rPr>
          <w:b/>
          <w:kern w:val="3"/>
          <w:sz w:val="22"/>
          <w:szCs w:val="22"/>
        </w:rPr>
        <w:t>Wynagrodzenie</w:t>
      </w:r>
    </w:p>
    <w:p w14:paraId="5E4C19BD" w14:textId="77777777" w:rsidR="00E520AE" w:rsidRPr="003A3861" w:rsidRDefault="00E520AE" w:rsidP="00E520AE">
      <w:pPr>
        <w:widowControl w:val="0"/>
        <w:numPr>
          <w:ilvl w:val="0"/>
          <w:numId w:val="26"/>
        </w:numPr>
        <w:suppressAutoHyphens/>
        <w:spacing w:beforeLines="20" w:before="48" w:afterLines="20" w:after="48"/>
        <w:ind w:left="426" w:hanging="426"/>
        <w:jc w:val="both"/>
        <w:rPr>
          <w:rFonts w:eastAsia="Arial Unicode MS"/>
          <w:kern w:val="1"/>
          <w:sz w:val="22"/>
          <w:szCs w:val="22"/>
          <w:lang w:eastAsia="uk-UA"/>
        </w:rPr>
      </w:pPr>
      <w:r w:rsidRPr="003A3861">
        <w:rPr>
          <w:rFonts w:eastAsia="Arial Unicode MS"/>
          <w:kern w:val="1"/>
          <w:sz w:val="22"/>
          <w:szCs w:val="22"/>
          <w:lang w:eastAsia="uk-UA"/>
        </w:rPr>
        <w:t xml:space="preserve">Z tytułu prawidłowego, zgodnego z OPZ wykonania umowy, Wykonawcy przysługuje wynagrodzenie, którego łączna wartość nie przekroczy </w:t>
      </w:r>
      <w:r>
        <w:rPr>
          <w:rFonts w:eastAsia="Arial Unicode MS"/>
          <w:kern w:val="1"/>
          <w:sz w:val="22"/>
          <w:szCs w:val="22"/>
          <w:lang w:eastAsia="uk-UA"/>
        </w:rPr>
        <w:t>………………………..</w:t>
      </w:r>
      <w:r w:rsidRPr="003A3861">
        <w:rPr>
          <w:rFonts w:eastAsia="Arial Unicode MS"/>
          <w:kern w:val="1"/>
          <w:sz w:val="22"/>
          <w:szCs w:val="22"/>
          <w:lang w:eastAsia="uk-UA"/>
        </w:rPr>
        <w:t xml:space="preserve">  zł brutto (słownie:             złotych i                groszy).  </w:t>
      </w:r>
    </w:p>
    <w:p w14:paraId="288449F8" w14:textId="77777777" w:rsidR="00E520AE" w:rsidRPr="003A3861" w:rsidRDefault="00E520AE" w:rsidP="00E520AE">
      <w:pPr>
        <w:widowControl w:val="0"/>
        <w:numPr>
          <w:ilvl w:val="0"/>
          <w:numId w:val="26"/>
        </w:numPr>
        <w:suppressAutoHyphens/>
        <w:spacing w:beforeLines="20" w:before="48" w:afterLines="20" w:after="48"/>
        <w:ind w:left="426" w:hanging="426"/>
        <w:jc w:val="both"/>
        <w:rPr>
          <w:rFonts w:eastAsia="Arial Unicode MS"/>
          <w:kern w:val="1"/>
          <w:sz w:val="22"/>
          <w:szCs w:val="22"/>
          <w:lang w:eastAsia="uk-UA"/>
        </w:rPr>
      </w:pPr>
      <w:r w:rsidRPr="003A3861">
        <w:rPr>
          <w:rFonts w:eastAsia="Arial Unicode MS"/>
          <w:kern w:val="1"/>
          <w:sz w:val="22"/>
          <w:szCs w:val="22"/>
          <w:lang w:eastAsia="uk-UA"/>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14:paraId="76166E8E" w14:textId="77777777" w:rsidR="00E520AE" w:rsidRDefault="00E520AE" w:rsidP="00E520AE">
      <w:pPr>
        <w:widowControl w:val="0"/>
        <w:numPr>
          <w:ilvl w:val="0"/>
          <w:numId w:val="26"/>
        </w:numPr>
        <w:suppressAutoHyphens/>
        <w:spacing w:beforeLines="20" w:before="48" w:afterLines="20" w:after="48"/>
        <w:ind w:left="426" w:hanging="426"/>
        <w:jc w:val="both"/>
        <w:rPr>
          <w:rFonts w:eastAsia="Arial Unicode MS"/>
          <w:kern w:val="1"/>
          <w:sz w:val="22"/>
          <w:szCs w:val="22"/>
          <w:lang w:eastAsia="uk-UA"/>
        </w:rPr>
      </w:pPr>
      <w:r w:rsidRPr="003A3861">
        <w:rPr>
          <w:rFonts w:eastAsia="Arial Unicode MS"/>
          <w:kern w:val="1"/>
          <w:sz w:val="22"/>
          <w:szCs w:val="22"/>
          <w:lang w:eastAsia="uk-UA"/>
        </w:rPr>
        <w:t xml:space="preserve">Wynagrodzenie, o którym mowa w ust. 1, obejmuje wszelkie koszty wszystkich czynności i materiałów niezbędnych do prawidłowego wykonania przedmiotu umowy (w tym koszty opakowań i dostawy), nawet, jeśli nie zostały one wprost wyszczególnione w treści niniejszej umowy i jej załącznikach.  </w:t>
      </w:r>
    </w:p>
    <w:p w14:paraId="559C3805" w14:textId="77777777" w:rsidR="00E520AE" w:rsidRPr="00307860" w:rsidRDefault="00E520AE" w:rsidP="00E520AE">
      <w:pPr>
        <w:widowControl w:val="0"/>
        <w:numPr>
          <w:ilvl w:val="0"/>
          <w:numId w:val="26"/>
        </w:numPr>
        <w:suppressAutoHyphens/>
        <w:spacing w:beforeLines="20" w:before="48" w:afterLines="20" w:after="48"/>
        <w:ind w:left="426" w:hanging="426"/>
        <w:jc w:val="both"/>
        <w:rPr>
          <w:rFonts w:eastAsia="Arial Unicode MS"/>
          <w:kern w:val="1"/>
          <w:sz w:val="22"/>
          <w:szCs w:val="22"/>
          <w:lang w:eastAsia="uk-UA"/>
        </w:rPr>
      </w:pPr>
      <w:r w:rsidRPr="003A3861">
        <w:rPr>
          <w:rFonts w:eastAsia="Arial Unicode MS"/>
          <w:kern w:val="1"/>
          <w:sz w:val="22"/>
          <w:szCs w:val="22"/>
          <w:lang w:eastAsia="uk-UA"/>
        </w:rPr>
        <w:t>Za wykonanie przedmiotu umowy Zamawiający zapłaci Wykonawcy wynagrodzenie obliczone na podstawie faktycznego zamówienia</w:t>
      </w:r>
      <w:r>
        <w:rPr>
          <w:rFonts w:eastAsia="Arial Unicode MS"/>
          <w:kern w:val="1"/>
          <w:sz w:val="22"/>
          <w:szCs w:val="22"/>
          <w:lang w:eastAsia="uk-UA"/>
        </w:rPr>
        <w:t xml:space="preserve">, o którym mowa w § 1 ust. 9 </w:t>
      </w:r>
      <w:r w:rsidRPr="003A3861">
        <w:rPr>
          <w:rFonts w:eastAsia="Arial Unicode MS"/>
          <w:kern w:val="1"/>
          <w:sz w:val="22"/>
          <w:szCs w:val="22"/>
          <w:lang w:eastAsia="uk-UA"/>
        </w:rPr>
        <w:t xml:space="preserve">oraz cen z oferty Wykonawcy </w:t>
      </w:r>
      <w:r w:rsidRPr="00307860">
        <w:rPr>
          <w:rFonts w:eastAsia="Arial Unicode MS"/>
          <w:kern w:val="1"/>
          <w:sz w:val="22"/>
          <w:szCs w:val="22"/>
          <w:lang w:eastAsia="uk-UA"/>
        </w:rPr>
        <w:t>stanowiącej załącznik nr 3 do umowy.</w:t>
      </w:r>
    </w:p>
    <w:p w14:paraId="651DEA29" w14:textId="77777777" w:rsidR="00E520AE" w:rsidRPr="00307860" w:rsidRDefault="00E520AE" w:rsidP="00E520AE">
      <w:pPr>
        <w:widowControl w:val="0"/>
        <w:numPr>
          <w:ilvl w:val="0"/>
          <w:numId w:val="26"/>
        </w:numPr>
        <w:suppressAutoHyphens/>
        <w:autoSpaceDN w:val="0"/>
        <w:spacing w:beforeLines="20" w:before="48" w:afterLines="20" w:after="48"/>
        <w:ind w:left="426" w:hanging="426"/>
        <w:jc w:val="both"/>
        <w:textAlignment w:val="baseline"/>
        <w:rPr>
          <w:rFonts w:eastAsia="Arial Unicode MS"/>
          <w:kern w:val="3"/>
          <w:sz w:val="22"/>
          <w:szCs w:val="22"/>
          <w:lang w:val="uk-UA" w:eastAsia="uk-UA"/>
        </w:rPr>
      </w:pPr>
      <w:r w:rsidRPr="00307860">
        <w:rPr>
          <w:rFonts w:eastAsia="Arial Unicode MS"/>
          <w:kern w:val="3"/>
          <w:sz w:val="22"/>
          <w:szCs w:val="22"/>
          <w:lang w:eastAsia="uk-UA"/>
        </w:rPr>
        <w:t>Zapłata wynagrodzenia nastąpi na podstawie</w:t>
      </w:r>
      <w:r w:rsidRPr="00307860">
        <w:rPr>
          <w:rFonts w:eastAsia="Arial Unicode MS"/>
          <w:kern w:val="3"/>
          <w:sz w:val="22"/>
          <w:szCs w:val="22"/>
          <w:lang w:val="uk-UA" w:eastAsia="uk-UA"/>
        </w:rPr>
        <w:t xml:space="preserve"> rachunk</w:t>
      </w:r>
      <w:r w:rsidRPr="00307860">
        <w:rPr>
          <w:rFonts w:eastAsia="Arial Unicode MS"/>
          <w:kern w:val="3"/>
          <w:sz w:val="22"/>
          <w:szCs w:val="22"/>
          <w:lang w:eastAsia="uk-UA"/>
        </w:rPr>
        <w:t>u</w:t>
      </w:r>
      <w:r w:rsidRPr="00307860">
        <w:rPr>
          <w:rFonts w:eastAsia="Arial Unicode MS"/>
          <w:kern w:val="3"/>
          <w:sz w:val="22"/>
          <w:szCs w:val="22"/>
          <w:lang w:val="uk-UA" w:eastAsia="uk-UA"/>
        </w:rPr>
        <w:t>/faktur</w:t>
      </w:r>
      <w:r w:rsidRPr="00307860">
        <w:rPr>
          <w:rFonts w:eastAsia="Arial Unicode MS"/>
          <w:kern w:val="3"/>
          <w:sz w:val="22"/>
          <w:szCs w:val="22"/>
          <w:lang w:eastAsia="uk-UA"/>
        </w:rPr>
        <w:t>y (e-faktury)</w:t>
      </w:r>
      <w:r w:rsidRPr="00307860">
        <w:rPr>
          <w:rFonts w:eastAsia="Arial Unicode MS"/>
          <w:kern w:val="3"/>
          <w:sz w:val="22"/>
          <w:szCs w:val="22"/>
          <w:lang w:val="uk-UA" w:eastAsia="uk-UA"/>
        </w:rPr>
        <w:t xml:space="preserve">. </w:t>
      </w:r>
    </w:p>
    <w:p w14:paraId="47AD18A3" w14:textId="77777777" w:rsidR="00E520AE" w:rsidRPr="003A3861" w:rsidRDefault="00E520AE" w:rsidP="00E520AE">
      <w:pPr>
        <w:pStyle w:val="Akapitzlist"/>
        <w:numPr>
          <w:ilvl w:val="0"/>
          <w:numId w:val="26"/>
        </w:numPr>
        <w:ind w:left="426" w:hanging="426"/>
        <w:jc w:val="both"/>
      </w:pPr>
      <w:r w:rsidRPr="00307860">
        <w:rPr>
          <w:rFonts w:eastAsia="Arial Unicode MS"/>
          <w:kern w:val="1"/>
          <w:sz w:val="22"/>
          <w:szCs w:val="22"/>
          <w:lang w:eastAsia="uk-UA"/>
        </w:rPr>
        <w:t xml:space="preserve">Wynagrodzenie płatne będzie w miesięcznych (kalendarzowych) okresach rozliczeniowych (o ile w danym miesiącu nastąpi zlecenie dostawy, o którym mowa w § 1 ust. 9) </w:t>
      </w:r>
      <w:r w:rsidRPr="00CF7FBF">
        <w:rPr>
          <w:sz w:val="22"/>
          <w:szCs w:val="22"/>
        </w:rPr>
        <w:t>Wykonawca będzie wystawiał jedną fakturę zbiorczą miesięcznie. Faktura zbiorcza będzie obejmowała wszystkie zlecenia złożone Wykonawcy w bieżącym miesiącu kalendarzowym.</w:t>
      </w:r>
    </w:p>
    <w:p w14:paraId="5696F4B6" w14:textId="77777777" w:rsidR="00E520AE" w:rsidRPr="00CF7FBF" w:rsidRDefault="00E520AE" w:rsidP="00E520AE">
      <w:pPr>
        <w:pStyle w:val="Akapitzlist"/>
        <w:numPr>
          <w:ilvl w:val="0"/>
          <w:numId w:val="26"/>
        </w:numPr>
        <w:ind w:left="426"/>
        <w:jc w:val="both"/>
        <w:rPr>
          <w:b/>
          <w:i/>
          <w:sz w:val="22"/>
          <w:szCs w:val="22"/>
        </w:rPr>
      </w:pPr>
      <w:r w:rsidRPr="00CF7FBF">
        <w:rPr>
          <w:sz w:val="22"/>
          <w:szCs w:val="22"/>
        </w:rPr>
        <w:t xml:space="preserve">Warunkiem wystawienia faktury przez Wykonawcę jest akceptacja przez Zamawiającego zestawienia, o którym mowa poniżej w ust. 8. Osobą odpowiedzialną za zaakceptowanie w imieniu Zamawiającego, zestawienia o którym mowa w ust. 8 jest Naczelnik Wydziału Administracji lub osoba go zastępująca. </w:t>
      </w:r>
    </w:p>
    <w:p w14:paraId="7836DF9A" w14:textId="77777777" w:rsidR="00E520AE" w:rsidRPr="00CF7FBF" w:rsidRDefault="00E520AE" w:rsidP="00E520AE">
      <w:pPr>
        <w:pStyle w:val="Akapitzlist"/>
        <w:numPr>
          <w:ilvl w:val="0"/>
          <w:numId w:val="26"/>
        </w:numPr>
        <w:ind w:left="426"/>
        <w:jc w:val="both"/>
        <w:rPr>
          <w:sz w:val="22"/>
          <w:szCs w:val="22"/>
        </w:rPr>
      </w:pPr>
      <w:r w:rsidRPr="00CF7FBF">
        <w:rPr>
          <w:sz w:val="22"/>
          <w:szCs w:val="22"/>
        </w:rPr>
        <w:t>Do każdej faktury Wykonawca dołączy zbiorcze zestawienie dostarczonych materiałów eksploatacyjnych. Zestawienia te muszą zawierać co najmniej: informacje o ilości, cenie jednostkowej, wartości i miejscu dostawy poszczególnych materiałów eksploatacyjnych objętych zleceniami złożonymi wykonawcy w bieżącym miesiącu, a także o kwocie jaka pozostała do dyspozycji w ramach przedmiotowej umowy. Wzór zbiorczego zestawienia dostarczonych materiałów eksploatacyjnych stanowi załącznik nr 4 do umowy.</w:t>
      </w:r>
    </w:p>
    <w:p w14:paraId="6C2D0FF4" w14:textId="77777777" w:rsidR="00E520AE" w:rsidRPr="003A3861" w:rsidRDefault="00E520AE" w:rsidP="00E520AE">
      <w:pPr>
        <w:widowControl w:val="0"/>
        <w:numPr>
          <w:ilvl w:val="0"/>
          <w:numId w:val="26"/>
        </w:numPr>
        <w:suppressAutoHyphens/>
        <w:spacing w:beforeLines="20" w:before="48" w:afterLines="20" w:after="48"/>
        <w:ind w:left="426" w:hanging="426"/>
        <w:jc w:val="both"/>
        <w:rPr>
          <w:rFonts w:eastAsia="Arial Unicode MS"/>
          <w:kern w:val="1"/>
          <w:sz w:val="22"/>
          <w:szCs w:val="22"/>
          <w:lang w:eastAsia="uk-UA"/>
        </w:rPr>
      </w:pPr>
      <w:r w:rsidRPr="003A3861">
        <w:rPr>
          <w:rFonts w:eastAsia="Arial Unicode MS"/>
          <w:kern w:val="1"/>
          <w:sz w:val="22"/>
          <w:szCs w:val="22"/>
          <w:lang w:eastAsia="uk-UA"/>
        </w:rPr>
        <w:lastRenderedPageBreak/>
        <w:t xml:space="preserve">Zapłata wynagrodzenia nastąpi na podstawie rachunków/faktury (e-faktury) wystawionej przez Wykonawcę, w terminie 21 dni od dnia doręczenia prawidłowo wystawionego rachunku/faktury (e-faktury) Zamawiającemu na adres:  </w:t>
      </w:r>
    </w:p>
    <w:p w14:paraId="17C9EAF8" w14:textId="77777777" w:rsidR="00E520AE" w:rsidRPr="003A3861" w:rsidRDefault="00E520AE" w:rsidP="00E520AE">
      <w:pPr>
        <w:widowControl w:val="0"/>
        <w:suppressAutoHyphens/>
        <w:spacing w:beforeLines="20" w:before="48" w:afterLines="20" w:after="48"/>
        <w:ind w:left="426"/>
        <w:jc w:val="both"/>
        <w:rPr>
          <w:rFonts w:eastAsia="Arial Unicode MS"/>
          <w:kern w:val="1"/>
          <w:sz w:val="22"/>
          <w:szCs w:val="22"/>
          <w:lang w:eastAsia="uk-UA"/>
        </w:rPr>
      </w:pPr>
      <w:r w:rsidRPr="003A3861">
        <w:rPr>
          <w:rFonts w:eastAsia="Arial Unicode MS"/>
          <w:kern w:val="1"/>
          <w:sz w:val="22"/>
          <w:szCs w:val="22"/>
          <w:lang w:eastAsia="uk-UA"/>
        </w:rPr>
        <w:t>Centrum Projektów Europejskich</w:t>
      </w:r>
    </w:p>
    <w:p w14:paraId="3847F227" w14:textId="77777777" w:rsidR="00E520AE" w:rsidRPr="003A3861" w:rsidRDefault="00E520AE" w:rsidP="00E520AE">
      <w:pPr>
        <w:widowControl w:val="0"/>
        <w:suppressAutoHyphens/>
        <w:spacing w:beforeLines="20" w:before="48" w:afterLines="20" w:after="48"/>
        <w:ind w:left="426"/>
        <w:jc w:val="both"/>
        <w:rPr>
          <w:rFonts w:eastAsia="Arial Unicode MS"/>
          <w:kern w:val="1"/>
          <w:sz w:val="22"/>
          <w:szCs w:val="22"/>
          <w:lang w:eastAsia="uk-UA"/>
        </w:rPr>
      </w:pPr>
      <w:r w:rsidRPr="003A3861">
        <w:rPr>
          <w:rFonts w:eastAsia="Arial Unicode MS"/>
          <w:kern w:val="1"/>
          <w:sz w:val="22"/>
          <w:szCs w:val="22"/>
          <w:lang w:eastAsia="uk-UA"/>
        </w:rPr>
        <w:t xml:space="preserve">ul. Domaniewska 39 a;  </w:t>
      </w:r>
    </w:p>
    <w:p w14:paraId="3B2195A4" w14:textId="77777777" w:rsidR="00E520AE" w:rsidRPr="003A3861" w:rsidRDefault="00E520AE" w:rsidP="00E520AE">
      <w:pPr>
        <w:widowControl w:val="0"/>
        <w:suppressAutoHyphens/>
        <w:spacing w:beforeLines="20" w:before="48" w:afterLines="20" w:after="48"/>
        <w:ind w:left="426"/>
        <w:jc w:val="both"/>
        <w:rPr>
          <w:rFonts w:eastAsia="Arial Unicode MS"/>
          <w:kern w:val="1"/>
          <w:sz w:val="22"/>
          <w:szCs w:val="22"/>
          <w:lang w:eastAsia="uk-UA"/>
        </w:rPr>
      </w:pPr>
      <w:r w:rsidRPr="003A3861">
        <w:rPr>
          <w:rFonts w:eastAsia="Arial Unicode MS"/>
          <w:kern w:val="1"/>
          <w:sz w:val="22"/>
          <w:szCs w:val="22"/>
          <w:lang w:eastAsia="uk-UA"/>
        </w:rPr>
        <w:t>02-672 Warszawa</w:t>
      </w:r>
    </w:p>
    <w:p w14:paraId="12767565" w14:textId="77777777" w:rsidR="00E520AE" w:rsidRPr="003A3861" w:rsidRDefault="00E520AE" w:rsidP="00E520AE">
      <w:pPr>
        <w:widowControl w:val="0"/>
        <w:suppressAutoHyphens/>
        <w:spacing w:beforeLines="20" w:before="48" w:afterLines="20" w:after="48"/>
        <w:ind w:left="426"/>
        <w:jc w:val="both"/>
        <w:rPr>
          <w:rFonts w:eastAsia="Arial Unicode MS"/>
          <w:kern w:val="1"/>
          <w:sz w:val="22"/>
          <w:szCs w:val="22"/>
          <w:lang w:eastAsia="uk-UA"/>
        </w:rPr>
      </w:pPr>
      <w:r w:rsidRPr="003A3861">
        <w:rPr>
          <w:rFonts w:eastAsia="Arial Unicode MS"/>
          <w:kern w:val="1"/>
          <w:sz w:val="22"/>
          <w:szCs w:val="22"/>
          <w:lang w:eastAsia="uk-UA"/>
        </w:rPr>
        <w:t xml:space="preserve">NIP: 7010 1588 87  </w:t>
      </w:r>
    </w:p>
    <w:p w14:paraId="65825BBC" w14:textId="77777777" w:rsidR="00E520AE" w:rsidRPr="003A3861" w:rsidRDefault="00E520AE" w:rsidP="00E520AE">
      <w:pPr>
        <w:widowControl w:val="0"/>
        <w:suppressAutoHyphens/>
        <w:spacing w:beforeLines="20" w:before="48" w:afterLines="20" w:after="48"/>
        <w:ind w:left="426"/>
        <w:jc w:val="both"/>
        <w:rPr>
          <w:rFonts w:eastAsia="Arial Unicode MS"/>
          <w:b/>
          <w:bCs/>
          <w:kern w:val="1"/>
          <w:sz w:val="22"/>
          <w:szCs w:val="22"/>
          <w:lang w:eastAsia="uk-UA"/>
        </w:rPr>
      </w:pPr>
      <w:r w:rsidRPr="003A3861">
        <w:rPr>
          <w:rFonts w:eastAsia="Arial Unicode MS"/>
          <w:b/>
          <w:bCs/>
          <w:kern w:val="1"/>
          <w:sz w:val="22"/>
          <w:szCs w:val="22"/>
          <w:lang w:eastAsia="uk-UA"/>
        </w:rPr>
        <w:t xml:space="preserve">Dane do rachunku/faktury:   </w:t>
      </w:r>
    </w:p>
    <w:p w14:paraId="55063667" w14:textId="77777777" w:rsidR="00E520AE" w:rsidRPr="003A3861" w:rsidRDefault="00E520AE" w:rsidP="00E520AE">
      <w:pPr>
        <w:widowControl w:val="0"/>
        <w:suppressAutoHyphens/>
        <w:spacing w:beforeLines="20" w:before="48" w:afterLines="20" w:after="48"/>
        <w:ind w:left="426"/>
        <w:jc w:val="both"/>
        <w:rPr>
          <w:rFonts w:eastAsia="Arial Unicode MS"/>
          <w:kern w:val="1"/>
          <w:sz w:val="22"/>
          <w:szCs w:val="22"/>
          <w:lang w:eastAsia="uk-UA"/>
        </w:rPr>
      </w:pPr>
      <w:r w:rsidRPr="003A3861">
        <w:rPr>
          <w:rFonts w:eastAsia="Arial Unicode MS"/>
          <w:kern w:val="1"/>
          <w:sz w:val="22"/>
          <w:szCs w:val="22"/>
          <w:lang w:eastAsia="uk-UA"/>
        </w:rPr>
        <w:t>Centrum Projektów Europejskich</w:t>
      </w:r>
    </w:p>
    <w:p w14:paraId="6A61F7F7" w14:textId="77777777" w:rsidR="00E520AE" w:rsidRPr="003A3861" w:rsidRDefault="00E520AE" w:rsidP="00E520AE">
      <w:pPr>
        <w:widowControl w:val="0"/>
        <w:suppressAutoHyphens/>
        <w:spacing w:beforeLines="20" w:before="48" w:afterLines="20" w:after="48"/>
        <w:ind w:left="426"/>
        <w:jc w:val="both"/>
        <w:rPr>
          <w:rFonts w:eastAsia="Arial Unicode MS"/>
          <w:kern w:val="1"/>
          <w:sz w:val="22"/>
          <w:szCs w:val="22"/>
          <w:lang w:eastAsia="uk-UA"/>
        </w:rPr>
      </w:pPr>
      <w:r w:rsidRPr="003A3861">
        <w:rPr>
          <w:rFonts w:eastAsia="Arial Unicode MS"/>
          <w:kern w:val="1"/>
          <w:sz w:val="22"/>
          <w:szCs w:val="22"/>
          <w:lang w:eastAsia="uk-UA"/>
        </w:rPr>
        <w:t xml:space="preserve">ul. Domaniewska 39 a;  </w:t>
      </w:r>
    </w:p>
    <w:p w14:paraId="4B72A3CF" w14:textId="77777777" w:rsidR="00E520AE" w:rsidRPr="003A3861" w:rsidRDefault="00E520AE" w:rsidP="00E520AE">
      <w:pPr>
        <w:widowControl w:val="0"/>
        <w:suppressAutoHyphens/>
        <w:spacing w:beforeLines="20" w:before="48" w:afterLines="20" w:after="48"/>
        <w:ind w:left="426"/>
        <w:jc w:val="both"/>
        <w:rPr>
          <w:rFonts w:eastAsia="Arial Unicode MS"/>
          <w:kern w:val="1"/>
          <w:sz w:val="22"/>
          <w:szCs w:val="22"/>
          <w:lang w:eastAsia="uk-UA"/>
        </w:rPr>
      </w:pPr>
      <w:r w:rsidRPr="003A3861">
        <w:rPr>
          <w:rFonts w:eastAsia="Arial Unicode MS"/>
          <w:kern w:val="1"/>
          <w:sz w:val="22"/>
          <w:szCs w:val="22"/>
          <w:lang w:eastAsia="uk-UA"/>
        </w:rPr>
        <w:t>02-672 Warszawa</w:t>
      </w:r>
    </w:p>
    <w:p w14:paraId="08031751" w14:textId="77777777" w:rsidR="00E520AE" w:rsidRPr="003A3861" w:rsidRDefault="00E520AE" w:rsidP="00E520AE">
      <w:pPr>
        <w:widowControl w:val="0"/>
        <w:suppressAutoHyphens/>
        <w:spacing w:beforeLines="20" w:before="48" w:afterLines="20" w:after="48"/>
        <w:ind w:left="426"/>
        <w:jc w:val="both"/>
        <w:rPr>
          <w:rFonts w:eastAsia="Arial Unicode MS"/>
          <w:kern w:val="1"/>
          <w:sz w:val="22"/>
          <w:szCs w:val="22"/>
          <w:lang w:eastAsia="uk-UA"/>
        </w:rPr>
      </w:pPr>
      <w:r w:rsidRPr="003A3861">
        <w:rPr>
          <w:rFonts w:eastAsia="Arial Unicode MS"/>
          <w:kern w:val="1"/>
          <w:sz w:val="22"/>
          <w:szCs w:val="22"/>
          <w:lang w:eastAsia="uk-UA"/>
        </w:rPr>
        <w:t xml:space="preserve">NIP: 7010 1588 87  </w:t>
      </w:r>
    </w:p>
    <w:p w14:paraId="79A22D1A" w14:textId="77777777" w:rsidR="00E520AE" w:rsidRPr="003A3861" w:rsidRDefault="00E520AE" w:rsidP="00E520AE">
      <w:pPr>
        <w:widowControl w:val="0"/>
        <w:numPr>
          <w:ilvl w:val="0"/>
          <w:numId w:val="26"/>
        </w:numPr>
        <w:suppressAutoHyphens/>
        <w:adjustRightInd w:val="0"/>
        <w:spacing w:beforeLines="20" w:before="48" w:afterLines="20" w:after="48"/>
        <w:ind w:left="426" w:hanging="426"/>
        <w:jc w:val="both"/>
        <w:rPr>
          <w:rFonts w:eastAsia="Arial Unicode MS"/>
          <w:color w:val="000000"/>
          <w:kern w:val="1"/>
          <w:sz w:val="22"/>
          <w:szCs w:val="22"/>
          <w:lang w:eastAsia="uk-UA"/>
        </w:rPr>
      </w:pPr>
      <w:r w:rsidRPr="003A3861">
        <w:rPr>
          <w:rFonts w:eastAsia="Arial Unicode MS"/>
          <w:color w:val="000000"/>
          <w:kern w:val="1"/>
          <w:sz w:val="22"/>
          <w:szCs w:val="22"/>
          <w:lang w:eastAsia="uk-UA"/>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5DA944DD" w14:textId="77777777" w:rsidR="00E520AE" w:rsidRPr="003A3861" w:rsidRDefault="00E520AE" w:rsidP="00E520AE">
      <w:pPr>
        <w:widowControl w:val="0"/>
        <w:numPr>
          <w:ilvl w:val="0"/>
          <w:numId w:val="26"/>
        </w:numPr>
        <w:suppressAutoHyphens/>
        <w:spacing w:beforeLines="20" w:before="48" w:afterLines="20" w:after="48"/>
        <w:ind w:left="426" w:hanging="426"/>
        <w:jc w:val="both"/>
        <w:rPr>
          <w:rFonts w:eastAsia="Arial Unicode MS"/>
          <w:kern w:val="1"/>
          <w:sz w:val="22"/>
          <w:szCs w:val="22"/>
          <w:lang w:eastAsia="uk-UA"/>
        </w:rPr>
      </w:pPr>
      <w:r w:rsidRPr="003A3861">
        <w:rPr>
          <w:rFonts w:eastAsia="Arial Unicode MS"/>
          <w:kern w:val="1"/>
          <w:sz w:val="22"/>
          <w:szCs w:val="22"/>
          <w:lang w:eastAsia="uk-UA"/>
        </w:rPr>
        <w:t xml:space="preserve">Zapłata wynagrodzenia będzie dokonana przelewem na wskazany przez Wykonawcę rachunek bankowy o numerze:________________________, przy czym za datę zapłaty uznaje się datę obciążenia rachunku Zamawiającego. Wykonawca zobowiązany jest niezwłocznie poinformować Zamawiającego o zmianie rachunku bankowego wskazanego do dokonania płatności. </w:t>
      </w:r>
    </w:p>
    <w:p w14:paraId="41C3CD64" w14:textId="77777777" w:rsidR="00E520AE" w:rsidRPr="003A3861" w:rsidRDefault="00E520AE" w:rsidP="00E520AE">
      <w:pPr>
        <w:widowControl w:val="0"/>
        <w:numPr>
          <w:ilvl w:val="0"/>
          <w:numId w:val="26"/>
        </w:numPr>
        <w:suppressAutoHyphens/>
        <w:spacing w:beforeLines="20" w:before="48" w:afterLines="20" w:after="48"/>
        <w:ind w:left="426" w:hanging="426"/>
        <w:jc w:val="both"/>
        <w:rPr>
          <w:rFonts w:eastAsia="Arial Unicode MS"/>
          <w:kern w:val="1"/>
          <w:sz w:val="22"/>
          <w:szCs w:val="22"/>
          <w:lang w:eastAsia="uk-UA"/>
        </w:rPr>
      </w:pPr>
      <w:r w:rsidRPr="003A3861">
        <w:rPr>
          <w:rFonts w:eastAsia="Arial Unicode MS"/>
          <w:kern w:val="1"/>
          <w:sz w:val="22"/>
          <w:szCs w:val="22"/>
          <w:lang w:eastAsia="uk-UA"/>
        </w:rPr>
        <w:t xml:space="preserve">Wykonawca wyraża zgodę na potrącenie kar umownych z należnego wynagrodzenia. Do potrącenia może dojść po uprzednim wezwaniu Wykonawcy do zapłaty kar umownych w terminie wezwaniem oznaczonym (o ile właściwe przepisy nie stanowią inaczej).  </w:t>
      </w:r>
    </w:p>
    <w:p w14:paraId="0FAB5FE1" w14:textId="77777777" w:rsidR="00E520AE" w:rsidRPr="003A3861" w:rsidRDefault="00E520AE" w:rsidP="00E520AE">
      <w:pPr>
        <w:widowControl w:val="0"/>
        <w:numPr>
          <w:ilvl w:val="0"/>
          <w:numId w:val="26"/>
        </w:numPr>
        <w:suppressAutoHyphens/>
        <w:autoSpaceDN w:val="0"/>
        <w:spacing w:beforeLines="20" w:before="48" w:afterLines="20" w:after="48"/>
        <w:ind w:left="426" w:hanging="426"/>
        <w:jc w:val="both"/>
        <w:textAlignment w:val="baseline"/>
        <w:rPr>
          <w:b/>
          <w:kern w:val="3"/>
          <w:sz w:val="22"/>
          <w:szCs w:val="22"/>
        </w:rPr>
      </w:pPr>
      <w:r w:rsidRPr="003A3861">
        <w:rPr>
          <w:rFonts w:eastAsia="Arial Unicode MS"/>
          <w:kern w:val="3"/>
          <w:sz w:val="22"/>
          <w:szCs w:val="22"/>
          <w:lang w:eastAsia="uk-UA"/>
        </w:rPr>
        <w:t>Wykonawca oświadcza, że wskazany w ust. 11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wskazanego w ust. 11 w Wykazie, Zamawiający będzie uprawniony do dokonania zapłaty na rachunek bankowy Wykonawcy wskazany w Wykazie, co będzie stanowić wykonanie zobowiązania Zamawiającego.</w:t>
      </w:r>
    </w:p>
    <w:p w14:paraId="3C89F974" w14:textId="77777777" w:rsidR="00E520AE" w:rsidRPr="003A3861" w:rsidRDefault="00E520AE" w:rsidP="00E520AE">
      <w:pPr>
        <w:suppressAutoHyphens/>
        <w:autoSpaceDN w:val="0"/>
        <w:spacing w:beforeLines="20" w:before="48" w:afterLines="20" w:after="48"/>
        <w:ind w:left="360"/>
        <w:jc w:val="center"/>
        <w:textAlignment w:val="baseline"/>
        <w:rPr>
          <w:b/>
          <w:kern w:val="3"/>
          <w:sz w:val="22"/>
          <w:szCs w:val="22"/>
        </w:rPr>
      </w:pPr>
    </w:p>
    <w:p w14:paraId="1433B242" w14:textId="77777777" w:rsidR="00E520AE" w:rsidRPr="003A3861" w:rsidRDefault="00E520AE" w:rsidP="00E520AE">
      <w:pPr>
        <w:suppressAutoHyphens/>
        <w:autoSpaceDN w:val="0"/>
        <w:spacing w:beforeLines="20" w:before="48" w:afterLines="20" w:after="48"/>
        <w:ind w:left="360"/>
        <w:jc w:val="center"/>
        <w:textAlignment w:val="baseline"/>
        <w:rPr>
          <w:b/>
          <w:kern w:val="3"/>
          <w:sz w:val="22"/>
          <w:szCs w:val="22"/>
        </w:rPr>
      </w:pPr>
      <w:r w:rsidRPr="003A3861">
        <w:rPr>
          <w:b/>
          <w:kern w:val="3"/>
          <w:sz w:val="22"/>
          <w:szCs w:val="22"/>
        </w:rPr>
        <w:t>§ 4</w:t>
      </w:r>
    </w:p>
    <w:p w14:paraId="1E4A3CA9" w14:textId="77777777" w:rsidR="00E520AE" w:rsidRPr="003A3861" w:rsidRDefault="00E520AE" w:rsidP="00E520AE">
      <w:pPr>
        <w:widowControl w:val="0"/>
        <w:numPr>
          <w:ilvl w:val="0"/>
          <w:numId w:val="32"/>
        </w:numPr>
        <w:tabs>
          <w:tab w:val="left" w:pos="567"/>
        </w:tabs>
        <w:suppressAutoHyphens/>
        <w:spacing w:beforeLines="20" w:before="48" w:afterLines="20" w:after="48"/>
        <w:ind w:left="426" w:hanging="426"/>
        <w:jc w:val="both"/>
        <w:rPr>
          <w:b/>
          <w:sz w:val="22"/>
          <w:szCs w:val="22"/>
        </w:rPr>
      </w:pPr>
      <w:r w:rsidRPr="003A3861">
        <w:rPr>
          <w:sz w:val="22"/>
          <w:szCs w:val="22"/>
        </w:rPr>
        <w:t>Wykonawca o</w:t>
      </w:r>
      <w:r w:rsidRPr="003A3861">
        <w:rPr>
          <w:rFonts w:eastAsia="TimesNewRoman"/>
          <w:sz w:val="22"/>
          <w:szCs w:val="22"/>
        </w:rPr>
        <w:t>ś</w:t>
      </w:r>
      <w:r w:rsidRPr="003A3861">
        <w:rPr>
          <w:sz w:val="22"/>
          <w:szCs w:val="22"/>
        </w:rPr>
        <w:t xml:space="preserve">wiadcza, </w:t>
      </w:r>
      <w:r w:rsidRPr="003A3861">
        <w:rPr>
          <w:rFonts w:eastAsia="TimesNewRoman"/>
          <w:sz w:val="22"/>
          <w:szCs w:val="22"/>
        </w:rPr>
        <w:t>że</w:t>
      </w:r>
      <w:r w:rsidRPr="003A3861">
        <w:rPr>
          <w:sz w:val="22"/>
          <w:szCs w:val="22"/>
        </w:rPr>
        <w:t xml:space="preserve"> dostarczany asortyment b</w:t>
      </w:r>
      <w:r w:rsidRPr="003A3861">
        <w:rPr>
          <w:rFonts w:eastAsia="TimesNewRoman"/>
          <w:sz w:val="22"/>
          <w:szCs w:val="22"/>
        </w:rPr>
        <w:t>ę</w:t>
      </w:r>
      <w:r w:rsidRPr="003A3861">
        <w:rPr>
          <w:sz w:val="22"/>
          <w:szCs w:val="22"/>
        </w:rPr>
        <w:t>dzie:</w:t>
      </w:r>
    </w:p>
    <w:p w14:paraId="2105D917" w14:textId="77777777" w:rsidR="00E520AE" w:rsidRPr="003A3861" w:rsidRDefault="00E520AE" w:rsidP="00E520AE">
      <w:pPr>
        <w:numPr>
          <w:ilvl w:val="2"/>
          <w:numId w:val="30"/>
        </w:numPr>
        <w:tabs>
          <w:tab w:val="left" w:pos="567"/>
        </w:tabs>
        <w:autoSpaceDE w:val="0"/>
        <w:autoSpaceDN w:val="0"/>
        <w:adjustRightInd w:val="0"/>
        <w:spacing w:beforeLines="20" w:before="48" w:afterLines="20" w:after="48"/>
        <w:ind w:left="851" w:hanging="284"/>
        <w:jc w:val="both"/>
        <w:rPr>
          <w:sz w:val="22"/>
          <w:szCs w:val="22"/>
        </w:rPr>
      </w:pPr>
      <w:r w:rsidRPr="003A3861">
        <w:rPr>
          <w:sz w:val="22"/>
          <w:szCs w:val="22"/>
        </w:rPr>
        <w:t>wolny od wad uniemożliwiających jego użycie zgodnie z przeznaczeniem,</w:t>
      </w:r>
    </w:p>
    <w:p w14:paraId="78661BF2" w14:textId="77777777" w:rsidR="00E520AE" w:rsidRPr="003A3861" w:rsidRDefault="00E520AE" w:rsidP="00E520AE">
      <w:pPr>
        <w:numPr>
          <w:ilvl w:val="2"/>
          <w:numId w:val="30"/>
        </w:numPr>
        <w:tabs>
          <w:tab w:val="left" w:pos="567"/>
        </w:tabs>
        <w:autoSpaceDE w:val="0"/>
        <w:autoSpaceDN w:val="0"/>
        <w:adjustRightInd w:val="0"/>
        <w:spacing w:beforeLines="20" w:before="48" w:afterLines="20" w:after="48"/>
        <w:ind w:left="851" w:hanging="284"/>
        <w:jc w:val="both"/>
        <w:rPr>
          <w:sz w:val="22"/>
          <w:szCs w:val="22"/>
        </w:rPr>
      </w:pPr>
      <w:r w:rsidRPr="003A3861">
        <w:rPr>
          <w:sz w:val="22"/>
          <w:szCs w:val="22"/>
        </w:rPr>
        <w:t>kompatybilny ze sprzętem do którego jest zamówiony, wskazanym w załączniku nr 1 do umowy, tj. nie ograniczy jego funkcji i możliwości, w tym nie ograniczy pełnej współpracy z programem monitorującym stan zasobników z tuszem lub tonerem,</w:t>
      </w:r>
    </w:p>
    <w:p w14:paraId="004B15E5" w14:textId="77777777" w:rsidR="00E520AE" w:rsidRPr="003A3861" w:rsidRDefault="00E520AE" w:rsidP="00E520AE">
      <w:pPr>
        <w:numPr>
          <w:ilvl w:val="2"/>
          <w:numId w:val="30"/>
        </w:numPr>
        <w:tabs>
          <w:tab w:val="left" w:pos="567"/>
        </w:tabs>
        <w:autoSpaceDE w:val="0"/>
        <w:autoSpaceDN w:val="0"/>
        <w:adjustRightInd w:val="0"/>
        <w:spacing w:beforeLines="20" w:before="48" w:afterLines="20" w:after="48"/>
        <w:ind w:left="851" w:hanging="284"/>
        <w:jc w:val="both"/>
        <w:rPr>
          <w:sz w:val="22"/>
          <w:szCs w:val="22"/>
        </w:rPr>
      </w:pPr>
      <w:r w:rsidRPr="003A3861">
        <w:rPr>
          <w:sz w:val="22"/>
          <w:szCs w:val="22"/>
        </w:rPr>
        <w:t>zapewniał jakość wydruku (zgodnie z opisem producenta danego sprzętu), szybkość schnięcia oraz kolorystykę nie gorszą niż odpowiednie materiały eksploatacyjne produkowane lub firmowane przez producenta urządzeń, wskazane w załączniku nr 1 do umowy,</w:t>
      </w:r>
    </w:p>
    <w:p w14:paraId="5B9392C9" w14:textId="77777777" w:rsidR="00E520AE" w:rsidRPr="003A3861" w:rsidRDefault="00E520AE" w:rsidP="00E520AE">
      <w:pPr>
        <w:numPr>
          <w:ilvl w:val="2"/>
          <w:numId w:val="30"/>
        </w:numPr>
        <w:tabs>
          <w:tab w:val="left" w:pos="567"/>
        </w:tabs>
        <w:autoSpaceDE w:val="0"/>
        <w:autoSpaceDN w:val="0"/>
        <w:adjustRightInd w:val="0"/>
        <w:spacing w:beforeLines="20" w:before="48" w:afterLines="20" w:after="48"/>
        <w:ind w:left="851" w:hanging="284"/>
        <w:jc w:val="both"/>
        <w:rPr>
          <w:sz w:val="22"/>
          <w:szCs w:val="22"/>
        </w:rPr>
      </w:pPr>
      <w:r w:rsidRPr="003A3861">
        <w:rPr>
          <w:sz w:val="22"/>
          <w:szCs w:val="22"/>
        </w:rPr>
        <w:t>posiadał termin ważności/trwałości nie krótszy niż 12 miesięcy, licząc od daty dostawy.</w:t>
      </w:r>
    </w:p>
    <w:p w14:paraId="47730362" w14:textId="77777777" w:rsidR="00E520AE" w:rsidRPr="003A3861" w:rsidRDefault="00E520AE" w:rsidP="00E520AE">
      <w:pPr>
        <w:widowControl w:val="0"/>
        <w:numPr>
          <w:ilvl w:val="0"/>
          <w:numId w:val="32"/>
        </w:numPr>
        <w:suppressAutoHyphens/>
        <w:spacing w:beforeLines="20" w:before="48" w:afterLines="20" w:after="48"/>
        <w:ind w:left="426" w:hanging="426"/>
        <w:jc w:val="both"/>
        <w:rPr>
          <w:sz w:val="22"/>
          <w:szCs w:val="22"/>
        </w:rPr>
      </w:pPr>
      <w:r w:rsidRPr="003A3861">
        <w:rPr>
          <w:sz w:val="22"/>
          <w:szCs w:val="22"/>
        </w:rPr>
        <w:t>Wykonawca dostarczy asortyment z  dokumentem wydania zewnętrznego.</w:t>
      </w:r>
    </w:p>
    <w:p w14:paraId="2255B114" w14:textId="77777777" w:rsidR="00E520AE" w:rsidRPr="003A3861" w:rsidRDefault="00E520AE" w:rsidP="00E520AE">
      <w:pPr>
        <w:widowControl w:val="0"/>
        <w:numPr>
          <w:ilvl w:val="0"/>
          <w:numId w:val="32"/>
        </w:numPr>
        <w:suppressAutoHyphens/>
        <w:spacing w:beforeLines="20" w:before="48" w:afterLines="20" w:after="48"/>
        <w:ind w:left="426" w:hanging="426"/>
        <w:jc w:val="both"/>
        <w:rPr>
          <w:sz w:val="22"/>
          <w:szCs w:val="22"/>
        </w:rPr>
      </w:pPr>
      <w:r w:rsidRPr="003A3861">
        <w:rPr>
          <w:sz w:val="22"/>
          <w:szCs w:val="22"/>
        </w:rPr>
        <w:t>Wykonawca zobowiązany jest do odbioru w terminie 5 dni roboczych od zgłoszenia przez Zamawiającego oraz utylizacji wszystkich materiałów eksploatacyjnych do drukarek oraz urządzeń wielofunkcyjnych przekazanych od Zamawiającego na własny koszt, również tych materiałów eksploatacyjnych które zostały zakupione w ramach poprzednich umów Zamawiającego.</w:t>
      </w:r>
    </w:p>
    <w:p w14:paraId="4C770403" w14:textId="77777777" w:rsidR="00E520AE" w:rsidRPr="003A3861" w:rsidRDefault="00E520AE" w:rsidP="00E520AE">
      <w:pPr>
        <w:widowControl w:val="0"/>
        <w:numPr>
          <w:ilvl w:val="0"/>
          <w:numId w:val="32"/>
        </w:numPr>
        <w:suppressAutoHyphens/>
        <w:spacing w:beforeLines="20" w:before="48" w:afterLines="20" w:after="48"/>
        <w:ind w:left="426" w:hanging="426"/>
        <w:jc w:val="both"/>
        <w:rPr>
          <w:sz w:val="22"/>
          <w:szCs w:val="22"/>
        </w:rPr>
      </w:pPr>
      <w:r w:rsidRPr="003A3861">
        <w:rPr>
          <w:sz w:val="22"/>
          <w:szCs w:val="22"/>
        </w:rPr>
        <w:t xml:space="preserve">W przypadku opóźnienia Wykonawcy w realizacji obowiązku wynikającego z ust. 3 przekraczającego 10 dni roboczych Zamawiający ma możliwość zutylizowania wymagających tego materiałów eksploatacyjnych do drukarek oraz urządzeń wielofunkcyjnych Zamawiającego </w:t>
      </w:r>
      <w:r w:rsidRPr="003A3861">
        <w:rPr>
          <w:sz w:val="22"/>
          <w:szCs w:val="22"/>
        </w:rPr>
        <w:lastRenderedPageBreak/>
        <w:t>na koszty Wykonawcy.</w:t>
      </w:r>
    </w:p>
    <w:p w14:paraId="0CE1C654" w14:textId="77777777" w:rsidR="00E520AE" w:rsidRPr="003A3861" w:rsidRDefault="00E520AE" w:rsidP="00E520AE">
      <w:pPr>
        <w:widowControl w:val="0"/>
        <w:numPr>
          <w:ilvl w:val="0"/>
          <w:numId w:val="32"/>
        </w:numPr>
        <w:suppressAutoHyphens/>
        <w:spacing w:beforeLines="20" w:before="48" w:afterLines="20" w:after="48"/>
        <w:ind w:left="426" w:hanging="426"/>
        <w:jc w:val="both"/>
        <w:rPr>
          <w:sz w:val="22"/>
          <w:szCs w:val="22"/>
        </w:rPr>
      </w:pPr>
      <w:r w:rsidRPr="003A3861">
        <w:rPr>
          <w:sz w:val="22"/>
          <w:szCs w:val="22"/>
        </w:rPr>
        <w:t>Wykonawca wystawi każdorazowo kartę odpadów za ww. utylizację materiałów eksploatacyjnych do drukarek oraz urządzeń wielofunkcyjnych.</w:t>
      </w:r>
    </w:p>
    <w:p w14:paraId="4C8232D2" w14:textId="77777777" w:rsidR="00E520AE" w:rsidRPr="003A3861" w:rsidRDefault="00E520AE" w:rsidP="00E520AE">
      <w:pPr>
        <w:widowControl w:val="0"/>
        <w:numPr>
          <w:ilvl w:val="0"/>
          <w:numId w:val="32"/>
        </w:numPr>
        <w:suppressAutoHyphens/>
        <w:spacing w:beforeLines="20" w:before="48" w:afterLines="20" w:after="48"/>
        <w:ind w:left="426" w:hanging="426"/>
        <w:jc w:val="both"/>
        <w:rPr>
          <w:sz w:val="22"/>
          <w:szCs w:val="22"/>
        </w:rPr>
      </w:pPr>
      <w:r w:rsidRPr="003A3861">
        <w:rPr>
          <w:sz w:val="22"/>
          <w:szCs w:val="22"/>
        </w:rPr>
        <w:t>W przypadku dostarczenia wadliwego materiału eksploatacyjnego Wykonawca zobowiązany jest przyjąć materiał z powrotem bez wliczania go do zbiorczej faktury. Wykonawca zobowiązany jest do jego wymiany lub uzupełnienia w terminie nie przekraczającym 2 dni roboczych licząc od dnia zgłoszenia drogą elektroniczną przez Zamawiającego stwierdzonych podczas odbioru niezgodności.</w:t>
      </w:r>
    </w:p>
    <w:p w14:paraId="39E485DF" w14:textId="77777777" w:rsidR="00E520AE" w:rsidRPr="003A3861" w:rsidRDefault="00E520AE" w:rsidP="00E520AE">
      <w:pPr>
        <w:widowControl w:val="0"/>
        <w:numPr>
          <w:ilvl w:val="0"/>
          <w:numId w:val="32"/>
        </w:numPr>
        <w:suppressAutoHyphens/>
        <w:spacing w:beforeLines="20" w:before="48" w:afterLines="20" w:after="48"/>
        <w:ind w:left="426" w:hanging="426"/>
        <w:jc w:val="both"/>
        <w:rPr>
          <w:sz w:val="22"/>
          <w:szCs w:val="22"/>
        </w:rPr>
      </w:pPr>
      <w:r w:rsidRPr="003A3861">
        <w:rPr>
          <w:sz w:val="22"/>
          <w:szCs w:val="22"/>
        </w:rPr>
        <w:t>Wykonawca odpowiada z tytułu rękojmi za wady asortymentu w okresie 12 miesięcy licząc od daty dostawy materiału eksploatacyjnego. Zamawiający może wykonywać uprawnienia z tytułu rękojmi za wady, niezależnie od uprawnień wynikających z gwarancji.</w:t>
      </w:r>
    </w:p>
    <w:p w14:paraId="0EF07EDA" w14:textId="77777777" w:rsidR="00E520AE" w:rsidRPr="003A3861" w:rsidRDefault="00E520AE" w:rsidP="00E520AE">
      <w:pPr>
        <w:widowControl w:val="0"/>
        <w:numPr>
          <w:ilvl w:val="0"/>
          <w:numId w:val="32"/>
        </w:numPr>
        <w:suppressAutoHyphens/>
        <w:spacing w:beforeLines="20" w:before="48" w:afterLines="20" w:after="48"/>
        <w:ind w:left="426" w:hanging="426"/>
        <w:jc w:val="both"/>
        <w:rPr>
          <w:sz w:val="22"/>
          <w:szCs w:val="22"/>
        </w:rPr>
      </w:pPr>
      <w:r w:rsidRPr="003A3861">
        <w:rPr>
          <w:sz w:val="22"/>
          <w:szCs w:val="22"/>
        </w:rPr>
        <w:t xml:space="preserve">Wykonawca udziela 12 miesięcy gwarancji od dnia dostawy na dostarczony asortyment jednakże nie krótszej niż gwarancja producenta. W przypadku, gdy gwarancja producenta będzie krótsza </w:t>
      </w:r>
      <w:r>
        <w:rPr>
          <w:sz w:val="22"/>
          <w:szCs w:val="22"/>
        </w:rPr>
        <w:t>niż 12 miesięcy</w:t>
      </w:r>
      <w:r w:rsidRPr="003A3861">
        <w:rPr>
          <w:sz w:val="22"/>
          <w:szCs w:val="22"/>
        </w:rPr>
        <w:t>, jako wiążąca dla Stron będzie gwarancja udzielona przez Wykonawcę.</w:t>
      </w:r>
    </w:p>
    <w:p w14:paraId="3B3F2592" w14:textId="77777777" w:rsidR="00E520AE" w:rsidRPr="003A3861" w:rsidRDefault="00E520AE" w:rsidP="00E520AE">
      <w:pPr>
        <w:widowControl w:val="0"/>
        <w:numPr>
          <w:ilvl w:val="0"/>
          <w:numId w:val="32"/>
        </w:numPr>
        <w:suppressAutoHyphens/>
        <w:spacing w:beforeLines="20" w:before="48" w:afterLines="20" w:after="48"/>
        <w:ind w:left="426" w:hanging="426"/>
        <w:jc w:val="both"/>
        <w:rPr>
          <w:sz w:val="22"/>
          <w:szCs w:val="22"/>
        </w:rPr>
      </w:pPr>
      <w:r w:rsidRPr="003A3861">
        <w:rPr>
          <w:sz w:val="22"/>
          <w:szCs w:val="22"/>
        </w:rPr>
        <w:t xml:space="preserve">Wykonawca zobowiązuje się do przejęcia wszystkich wynikających z gwarancji obowiązków gwaranta urządzeń wskazanych w załączniku nr 1 do umowy, jeżeli zastosowanie dostarczonego asortymentu doprowadzi do wygaśnięcia lub ograniczenia uprawnień Zamawiającego wynikających z w/w gwarancji. </w:t>
      </w:r>
    </w:p>
    <w:p w14:paraId="00912A9C" w14:textId="77777777" w:rsidR="00E520AE" w:rsidRPr="003A3861" w:rsidRDefault="00E520AE" w:rsidP="00E520AE">
      <w:pPr>
        <w:widowControl w:val="0"/>
        <w:numPr>
          <w:ilvl w:val="0"/>
          <w:numId w:val="32"/>
        </w:numPr>
        <w:tabs>
          <w:tab w:val="left" w:pos="-142"/>
          <w:tab w:val="left" w:pos="284"/>
          <w:tab w:val="left" w:pos="426"/>
        </w:tabs>
        <w:suppressAutoHyphens/>
        <w:spacing w:beforeLines="20" w:before="48" w:afterLines="20" w:after="48"/>
        <w:ind w:left="426" w:hanging="426"/>
        <w:jc w:val="both"/>
        <w:rPr>
          <w:sz w:val="22"/>
          <w:szCs w:val="22"/>
        </w:rPr>
      </w:pPr>
      <w:r w:rsidRPr="003A3861">
        <w:rPr>
          <w:sz w:val="22"/>
          <w:szCs w:val="22"/>
        </w:rPr>
        <w:t>Początkowy termin gwarancji biegnie od dnia dostawy materiału eksploatacyjnego.</w:t>
      </w:r>
    </w:p>
    <w:p w14:paraId="5C1C4A9B" w14:textId="77777777" w:rsidR="00E520AE" w:rsidRPr="003A3861" w:rsidRDefault="00E520AE" w:rsidP="00E520AE">
      <w:pPr>
        <w:widowControl w:val="0"/>
        <w:numPr>
          <w:ilvl w:val="0"/>
          <w:numId w:val="32"/>
        </w:numPr>
        <w:tabs>
          <w:tab w:val="left" w:pos="426"/>
        </w:tabs>
        <w:suppressAutoHyphens/>
        <w:spacing w:beforeLines="20" w:before="48" w:afterLines="20" w:after="48"/>
        <w:ind w:left="426" w:hanging="426"/>
        <w:jc w:val="both"/>
        <w:rPr>
          <w:sz w:val="22"/>
          <w:szCs w:val="22"/>
        </w:rPr>
      </w:pPr>
      <w:r w:rsidRPr="003A3861">
        <w:rPr>
          <w:sz w:val="22"/>
          <w:szCs w:val="22"/>
        </w:rPr>
        <w:t>W przypadku stwierdzenia podczas użytkowania w okresie gwarancji wad w dostarczonym asortymencie, Wykonawca zobowiązany jest do jego wymiany na nowy, wolny od wad,</w:t>
      </w:r>
      <w:r w:rsidRPr="003A3861">
        <w:rPr>
          <w:sz w:val="22"/>
          <w:szCs w:val="22"/>
        </w:rPr>
        <w:br/>
        <w:t>o parametrach nie gorszych niż wskazane w załączniku do umowy w terminie 2 dni roboczych licząc od zgłoszenia przez Zamawiającego reklamacji. Koszt związany z wymianą asortymentu ponosi Wykonawca.</w:t>
      </w:r>
    </w:p>
    <w:p w14:paraId="44671565" w14:textId="77777777" w:rsidR="00E520AE" w:rsidRPr="003A3861" w:rsidRDefault="00E520AE" w:rsidP="00E520AE">
      <w:pPr>
        <w:widowControl w:val="0"/>
        <w:numPr>
          <w:ilvl w:val="0"/>
          <w:numId w:val="32"/>
        </w:numPr>
        <w:tabs>
          <w:tab w:val="left" w:pos="426"/>
        </w:tabs>
        <w:suppressAutoHyphens/>
        <w:spacing w:beforeLines="20" w:before="48" w:afterLines="20" w:after="48"/>
        <w:ind w:left="426" w:hanging="426"/>
        <w:jc w:val="both"/>
        <w:rPr>
          <w:sz w:val="22"/>
          <w:szCs w:val="22"/>
        </w:rPr>
      </w:pPr>
      <w:r w:rsidRPr="003A3861">
        <w:rPr>
          <w:sz w:val="22"/>
          <w:szCs w:val="22"/>
        </w:rPr>
        <w:t>W przypadku uszkodzenia urządzenia drukującego w związku z użyciem wadliwego asortymentu Wykonawca naprawi to urządzenie, na własny koszt, w terminie 10 dni licząc od dnia zgłoszenia reklamacji.</w:t>
      </w:r>
    </w:p>
    <w:p w14:paraId="41AC9703" w14:textId="77777777" w:rsidR="00E520AE" w:rsidRPr="003A3861" w:rsidRDefault="00E520AE" w:rsidP="00E520AE">
      <w:pPr>
        <w:widowControl w:val="0"/>
        <w:numPr>
          <w:ilvl w:val="0"/>
          <w:numId w:val="32"/>
        </w:numPr>
        <w:tabs>
          <w:tab w:val="left" w:pos="284"/>
          <w:tab w:val="left" w:pos="426"/>
        </w:tabs>
        <w:suppressAutoHyphens/>
        <w:spacing w:beforeLines="20" w:before="48" w:afterLines="20" w:after="48"/>
        <w:ind w:left="426" w:hanging="426"/>
        <w:jc w:val="both"/>
        <w:rPr>
          <w:sz w:val="22"/>
          <w:szCs w:val="22"/>
        </w:rPr>
      </w:pPr>
      <w:r w:rsidRPr="003A3861">
        <w:rPr>
          <w:sz w:val="22"/>
          <w:szCs w:val="22"/>
        </w:rPr>
        <w:t xml:space="preserve">Na wniosek Zamawiającego, Wykonawca na własny koszt, na czas naprawy </w:t>
      </w:r>
      <w:r w:rsidRPr="003A3861">
        <w:rPr>
          <w:sz w:val="22"/>
          <w:szCs w:val="22"/>
        </w:rPr>
        <w:br/>
        <w:t>(tj. równocześnie z zabraniem uszkodzonego urządzenia do naprawy) dostarczy i zainstaluje urządzenie zastępcze, którego poziom funkcjonalności nie będzie niższy niż urządzenia naprawianego.</w:t>
      </w:r>
    </w:p>
    <w:p w14:paraId="152A2755" w14:textId="77777777" w:rsidR="00E520AE" w:rsidRPr="003A3861" w:rsidRDefault="00E520AE" w:rsidP="00E520AE">
      <w:pPr>
        <w:widowControl w:val="0"/>
        <w:numPr>
          <w:ilvl w:val="0"/>
          <w:numId w:val="32"/>
        </w:numPr>
        <w:tabs>
          <w:tab w:val="left" w:pos="426"/>
        </w:tabs>
        <w:suppressAutoHyphens/>
        <w:autoSpaceDE w:val="0"/>
        <w:autoSpaceDN w:val="0"/>
        <w:adjustRightInd w:val="0"/>
        <w:spacing w:beforeLines="20" w:before="48" w:afterLines="20" w:after="48"/>
        <w:ind w:left="426" w:hanging="426"/>
        <w:jc w:val="both"/>
        <w:rPr>
          <w:sz w:val="22"/>
          <w:szCs w:val="22"/>
        </w:rPr>
      </w:pPr>
      <w:r w:rsidRPr="003A3861">
        <w:rPr>
          <w:sz w:val="22"/>
          <w:szCs w:val="22"/>
        </w:rPr>
        <w:t xml:space="preserve">W przypadku braku możliwości naprawienia uszkodzonego urządzenia w terminie wskazanym w ust. 12, Wykonawca wymieni </w:t>
      </w:r>
      <w:r>
        <w:rPr>
          <w:sz w:val="22"/>
          <w:szCs w:val="22"/>
        </w:rPr>
        <w:t xml:space="preserve">w terminie 14 dni </w:t>
      </w:r>
      <w:r w:rsidRPr="003A3861">
        <w:rPr>
          <w:sz w:val="22"/>
          <w:szCs w:val="22"/>
        </w:rPr>
        <w:t>(ponosząc wszelkie koszty z tym związane) na urządzenie nie starsze niż uszkodzone oraz o nie gorszych parametrach, z gwarancją nie krótszą niż okres na jaki obowiązywała.</w:t>
      </w:r>
    </w:p>
    <w:p w14:paraId="0D33A82C" w14:textId="77777777" w:rsidR="00E520AE" w:rsidRPr="003A3861" w:rsidRDefault="00E520AE" w:rsidP="00E520AE">
      <w:pPr>
        <w:pStyle w:val="Akapitzlist"/>
        <w:numPr>
          <w:ilvl w:val="0"/>
          <w:numId w:val="32"/>
        </w:numPr>
        <w:tabs>
          <w:tab w:val="left" w:pos="284"/>
        </w:tabs>
        <w:spacing w:beforeLines="20" w:before="48" w:afterLines="20" w:after="48"/>
        <w:ind w:left="426" w:right="20" w:hanging="426"/>
        <w:jc w:val="both"/>
        <w:rPr>
          <w:rFonts w:eastAsia="Arial Unicode MS"/>
          <w:color w:val="000000"/>
          <w:sz w:val="22"/>
          <w:szCs w:val="22"/>
        </w:rPr>
      </w:pPr>
      <w:r w:rsidRPr="003A3861">
        <w:rPr>
          <w:rFonts w:eastAsia="Arial Unicode MS"/>
          <w:color w:val="000000"/>
          <w:sz w:val="22"/>
          <w:szCs w:val="22"/>
        </w:rPr>
        <w:t>W przypadku dostarczenia materiałów eksploatacyjnych, których użycie spowoduje konieczność częstszej konserwacji urządzenia (np. czyszczenie wnętrza drukarki spowodowane wysypywaniem się tonera lub wymianę materiałów eksploatacyjnych tj. rolek, wałków itp.) niż przewiduje to producent w instrukcji obsługi, Wykonawca zobowiązuje się do przejęcia tych zobowiązań wraz z wymianą materiałów eksploatacyjnych na własny koszt w okresie stosowania dostarczonych materiałów eksploatacyjnych. Zobowiązania, o których mowa powyżej będą realizowane w terminie do 3 dni roboczych od daty zgłoszenia drogą mailową konieczności przeprowadzenia konserwacji urządzenia. Zamawiającemu przysługuje prawo do przeprowadzenia konserwacji urządzeń wraz z wymianą materiałów eksploatacyjnych na koszt Wykonawcy w przypadku przekroczenia powyżej określonego terminu i/lub aktualnego zakresu gwarancji danego urządzenia, z zachowaniem prawa do naliczania kar umownych.</w:t>
      </w:r>
    </w:p>
    <w:p w14:paraId="11C74D9E" w14:textId="77777777" w:rsidR="00E520AE" w:rsidRPr="003A3861" w:rsidRDefault="00E520AE" w:rsidP="00E520AE">
      <w:pPr>
        <w:tabs>
          <w:tab w:val="left" w:pos="142"/>
        </w:tabs>
        <w:spacing w:beforeLines="20" w:before="48" w:afterLines="20" w:after="48"/>
        <w:ind w:left="426" w:right="23" w:hanging="426"/>
        <w:jc w:val="both"/>
        <w:rPr>
          <w:rFonts w:eastAsia="Arial Unicode MS"/>
          <w:color w:val="000000"/>
          <w:sz w:val="22"/>
          <w:szCs w:val="22"/>
        </w:rPr>
      </w:pPr>
      <w:r w:rsidRPr="003A3861">
        <w:rPr>
          <w:rFonts w:eastAsia="Arial Unicode MS"/>
          <w:color w:val="000000"/>
          <w:sz w:val="22"/>
          <w:szCs w:val="22"/>
        </w:rPr>
        <w:t xml:space="preserve">16. W przypadku dostarczenia materiałów, których użycie spowoduje uszkodzenie urządzenia drukującego, potwierdzone przez przedstawiciela autoryzowanego serwisu producenta urządzeń, Wykonawca zobowiązany będzie do usunięcia tych uszkodzeń w autoryzowanym serwisie producenta urządzeń na swój koszt w terminie do 7 dni kalendarzowych od pisemnego zgłoszenia uszkodzenia przez Zamawiającego oraz do zwrotu kosztów związanych z wydaniem opinii/ekspertyzy. Zamawiającemu przysługuje prawo do przeprowadzenia konserwacji urządzeń </w:t>
      </w:r>
      <w:r w:rsidRPr="003A3861">
        <w:rPr>
          <w:rFonts w:eastAsia="Arial Unicode MS"/>
          <w:color w:val="000000"/>
          <w:sz w:val="22"/>
          <w:szCs w:val="22"/>
        </w:rPr>
        <w:lastRenderedPageBreak/>
        <w:t>wraz z wymianą materiałów eksploatacyjnych na koszt Wykonawcy w przypadku przekroczenia powyżej określonego terminu i/lub aktualnego zakresu gwarancji danego urządzenia,</w:t>
      </w:r>
      <w:r w:rsidRPr="003A3861">
        <w:rPr>
          <w:rFonts w:eastAsia="Arial Unicode MS"/>
          <w:color w:val="000000"/>
          <w:sz w:val="22"/>
          <w:szCs w:val="22"/>
        </w:rPr>
        <w:br/>
        <w:t>z zachowaniem prawa do naliczania kar umownych.</w:t>
      </w:r>
    </w:p>
    <w:p w14:paraId="25F971A1" w14:textId="77777777" w:rsidR="00E520AE" w:rsidRPr="003A3861" w:rsidRDefault="00E520AE" w:rsidP="00E520AE">
      <w:pPr>
        <w:pStyle w:val="Akapitzlist"/>
        <w:widowControl w:val="0"/>
        <w:numPr>
          <w:ilvl w:val="0"/>
          <w:numId w:val="33"/>
        </w:numPr>
        <w:tabs>
          <w:tab w:val="left" w:pos="394"/>
        </w:tabs>
        <w:suppressAutoHyphens/>
        <w:autoSpaceDE w:val="0"/>
        <w:autoSpaceDN w:val="0"/>
        <w:adjustRightInd w:val="0"/>
        <w:spacing w:beforeLines="20" w:before="48" w:afterLines="20" w:after="48"/>
        <w:ind w:left="426" w:right="20" w:hanging="426"/>
        <w:jc w:val="both"/>
        <w:rPr>
          <w:sz w:val="22"/>
          <w:szCs w:val="22"/>
        </w:rPr>
      </w:pPr>
      <w:r w:rsidRPr="003A3861">
        <w:rPr>
          <w:rFonts w:eastAsia="Arial Unicode MS"/>
          <w:color w:val="000000"/>
          <w:sz w:val="22"/>
          <w:szCs w:val="22"/>
        </w:rPr>
        <w:t xml:space="preserve"> W przypadku trwałego uszkodzenia urządzenia drukującego z przyczyn, o których mowa w ust. 12 (braku możliwości dokonania naprawy) Wykonawca zobowiązany będzie do dostarczenia w terminie 7 dni kalendarzowych od daty pisemnego zgłoszenia tego faktu, fabrycznie nowego urządzenia o takich samych lub wyższych parametrach (standardzie i funkcjonalności) lub w przypadku przekroczenia terminu 7 dni kalendarzowych (o których mowa powyżej) Zamawiającemu przysługiwać będzie prawo do zakupu takiego samego urządzenia lub innego o takim samym lub nie gorszym standardzie i funkcjonalności oraz takich samych lub lepszych parametrach a Wykonawca zobowiązany będzie do zwrotu kosztów brutto zakupu tego urządzenia.</w:t>
      </w:r>
    </w:p>
    <w:p w14:paraId="6D88EF0C" w14:textId="77777777" w:rsidR="00E520AE" w:rsidRPr="003A3861" w:rsidRDefault="00E520AE" w:rsidP="00E520AE">
      <w:pPr>
        <w:suppressAutoHyphens/>
        <w:autoSpaceDN w:val="0"/>
        <w:spacing w:beforeLines="20" w:before="48" w:afterLines="20" w:after="48"/>
        <w:ind w:left="360"/>
        <w:jc w:val="center"/>
        <w:textAlignment w:val="baseline"/>
        <w:rPr>
          <w:b/>
          <w:kern w:val="3"/>
          <w:sz w:val="22"/>
          <w:szCs w:val="22"/>
        </w:rPr>
      </w:pPr>
    </w:p>
    <w:p w14:paraId="39479D17" w14:textId="77777777" w:rsidR="00E520AE" w:rsidRPr="003A3861" w:rsidRDefault="00E520AE" w:rsidP="00E520AE">
      <w:pPr>
        <w:widowControl w:val="0"/>
        <w:suppressAutoHyphens/>
        <w:autoSpaceDN w:val="0"/>
        <w:spacing w:beforeLines="20" w:before="48" w:afterLines="20" w:after="48"/>
        <w:ind w:left="360"/>
        <w:jc w:val="center"/>
        <w:textAlignment w:val="baseline"/>
        <w:rPr>
          <w:rFonts w:eastAsia="Arial Unicode MS"/>
          <w:b/>
          <w:kern w:val="3"/>
          <w:sz w:val="22"/>
          <w:szCs w:val="22"/>
          <w:lang w:eastAsia="uk-UA"/>
        </w:rPr>
      </w:pPr>
      <w:r w:rsidRPr="003A3861">
        <w:rPr>
          <w:rFonts w:eastAsia="Arial Unicode MS"/>
          <w:b/>
          <w:kern w:val="3"/>
          <w:sz w:val="22"/>
          <w:szCs w:val="22"/>
          <w:lang w:val="uk-UA" w:eastAsia="uk-UA"/>
        </w:rPr>
        <w:t xml:space="preserve">§ </w:t>
      </w:r>
      <w:r w:rsidRPr="003A3861">
        <w:rPr>
          <w:rFonts w:eastAsia="Arial Unicode MS"/>
          <w:b/>
          <w:kern w:val="3"/>
          <w:sz w:val="22"/>
          <w:szCs w:val="22"/>
          <w:lang w:eastAsia="uk-UA"/>
        </w:rPr>
        <w:t>5</w:t>
      </w:r>
    </w:p>
    <w:p w14:paraId="0B624D68" w14:textId="77777777" w:rsidR="00E520AE" w:rsidRPr="00172B83" w:rsidRDefault="00E520AE" w:rsidP="00E520AE">
      <w:pPr>
        <w:widowControl w:val="0"/>
        <w:suppressAutoHyphens/>
        <w:autoSpaceDN w:val="0"/>
        <w:spacing w:beforeLines="20" w:before="48" w:afterLines="20" w:after="48"/>
        <w:ind w:left="360"/>
        <w:jc w:val="center"/>
        <w:textAlignment w:val="baseline"/>
        <w:rPr>
          <w:rFonts w:eastAsia="Arial Unicode MS"/>
          <w:b/>
          <w:bCs/>
          <w:kern w:val="3"/>
          <w:sz w:val="22"/>
          <w:szCs w:val="22"/>
          <w:lang w:val="uk-UA" w:eastAsia="uk-UA"/>
        </w:rPr>
      </w:pPr>
      <w:r w:rsidRPr="003A3861">
        <w:rPr>
          <w:rFonts w:eastAsia="Arial Unicode MS"/>
          <w:b/>
          <w:kern w:val="3"/>
          <w:sz w:val="22"/>
          <w:szCs w:val="22"/>
          <w:lang w:eastAsia="uk-UA"/>
        </w:rPr>
        <w:t xml:space="preserve"> </w:t>
      </w:r>
      <w:r w:rsidRPr="00172B83">
        <w:rPr>
          <w:rFonts w:eastAsia="Arial Unicode MS"/>
          <w:b/>
          <w:bCs/>
          <w:kern w:val="3"/>
          <w:sz w:val="22"/>
          <w:szCs w:val="22"/>
          <w:lang w:val="uk-UA" w:eastAsia="uk-UA"/>
        </w:rPr>
        <w:t>Kary umowne</w:t>
      </w:r>
    </w:p>
    <w:p w14:paraId="55403E49" w14:textId="77777777" w:rsidR="00E520AE" w:rsidRPr="000F30F9" w:rsidRDefault="00E520AE" w:rsidP="00E520AE">
      <w:pPr>
        <w:widowControl w:val="0"/>
        <w:suppressAutoHyphens/>
        <w:spacing w:beforeLines="20" w:before="48" w:afterLines="20" w:after="48"/>
        <w:ind w:left="426"/>
        <w:jc w:val="both"/>
        <w:rPr>
          <w:rFonts w:eastAsia="Arial Unicode MS"/>
          <w:kern w:val="1"/>
          <w:sz w:val="22"/>
          <w:szCs w:val="22"/>
          <w:lang w:eastAsia="uk-UA"/>
        </w:rPr>
      </w:pPr>
      <w:r>
        <w:rPr>
          <w:rFonts w:eastAsia="Arial Unicode MS"/>
          <w:kern w:val="1"/>
          <w:sz w:val="22"/>
          <w:szCs w:val="22"/>
          <w:lang w:eastAsia="uk-UA"/>
        </w:rPr>
        <w:t xml:space="preserve">1. </w:t>
      </w:r>
      <w:r w:rsidRPr="000F30F9">
        <w:rPr>
          <w:rFonts w:eastAsia="Arial Unicode MS"/>
          <w:kern w:val="1"/>
          <w:sz w:val="22"/>
          <w:szCs w:val="22"/>
          <w:lang w:eastAsia="uk-UA"/>
        </w:rPr>
        <w:t>Zamawiający naliczy Wykonawcy karę umowną za:</w:t>
      </w:r>
    </w:p>
    <w:p w14:paraId="1CA25681" w14:textId="77777777" w:rsidR="00E520AE" w:rsidRPr="00CF7FBF" w:rsidRDefault="00E520AE" w:rsidP="00E520AE">
      <w:pPr>
        <w:widowControl w:val="0"/>
        <w:numPr>
          <w:ilvl w:val="0"/>
          <w:numId w:val="22"/>
        </w:numPr>
        <w:suppressAutoHyphens/>
        <w:spacing w:beforeLines="20" w:before="48" w:afterLines="20" w:after="48"/>
        <w:ind w:left="851" w:hanging="425"/>
        <w:jc w:val="both"/>
        <w:rPr>
          <w:rFonts w:eastAsia="Arial Unicode MS"/>
          <w:kern w:val="1"/>
          <w:sz w:val="22"/>
          <w:szCs w:val="22"/>
          <w:lang w:eastAsia="uk-UA"/>
        </w:rPr>
      </w:pPr>
      <w:r w:rsidRPr="000F30F9">
        <w:rPr>
          <w:rFonts w:eastAsia="Arial Unicode MS"/>
          <w:kern w:val="1"/>
          <w:sz w:val="22"/>
          <w:szCs w:val="22"/>
          <w:lang w:eastAsia="uk-UA"/>
        </w:rPr>
        <w:t xml:space="preserve">odstąpienie od umowy przez Zamawiającego z winy Wykonawcy lub odstąpienia od umowy przez Wykonawcę z powodów leżących po stronie Wykonawcy – w wysokości 20% wynagrodzenia brutto określonego w § 3 ust. 1 umowy, a w przypadku częściowego odstąpienia od umowy w wysokości 20% wynagrodzenia brutto obliczonego w stosunku do nierealizowanej w wyniku odstąpienia części umowy; </w:t>
      </w:r>
    </w:p>
    <w:p w14:paraId="1ADD607E" w14:textId="77777777" w:rsidR="00E520AE" w:rsidRPr="00172B83" w:rsidRDefault="00E520AE" w:rsidP="00E520AE">
      <w:pPr>
        <w:widowControl w:val="0"/>
        <w:numPr>
          <w:ilvl w:val="0"/>
          <w:numId w:val="22"/>
        </w:numPr>
        <w:suppressAutoHyphens/>
        <w:spacing w:beforeLines="20" w:before="48" w:afterLines="20" w:after="48"/>
        <w:ind w:left="851" w:hanging="425"/>
        <w:jc w:val="both"/>
        <w:rPr>
          <w:rFonts w:eastAsia="Arial Unicode MS"/>
          <w:kern w:val="1"/>
          <w:sz w:val="22"/>
          <w:szCs w:val="22"/>
          <w:lang w:eastAsia="uk-UA"/>
        </w:rPr>
      </w:pPr>
      <w:r w:rsidRPr="00CF7FBF">
        <w:rPr>
          <w:rFonts w:eastAsia="Arial Unicode MS"/>
          <w:kern w:val="1"/>
          <w:sz w:val="22"/>
          <w:szCs w:val="22"/>
          <w:lang w:eastAsia="uk-UA"/>
        </w:rPr>
        <w:t xml:space="preserve">w przypadku </w:t>
      </w:r>
      <w:r w:rsidRPr="00172B83">
        <w:rPr>
          <w:rFonts w:eastAsia="Arial Unicode MS"/>
          <w:kern w:val="1"/>
          <w:sz w:val="22"/>
          <w:szCs w:val="22"/>
          <w:lang w:eastAsia="uk-UA"/>
        </w:rPr>
        <w:t>zwłoki</w:t>
      </w:r>
      <w:r w:rsidRPr="00CF7FBF">
        <w:rPr>
          <w:rFonts w:eastAsia="Arial Unicode MS"/>
          <w:kern w:val="1"/>
          <w:sz w:val="22"/>
          <w:szCs w:val="22"/>
          <w:lang w:eastAsia="uk-UA"/>
        </w:rPr>
        <w:t xml:space="preserve"> w dostarczeniu dostawy sukcesywnej w stosunku do terminu określonego w § 1 ust. 9 – w wysokości 2 % ceny brutto zamówienia sukc</w:t>
      </w:r>
      <w:r w:rsidRPr="00172B83">
        <w:rPr>
          <w:rFonts w:eastAsia="Arial Unicode MS"/>
          <w:kern w:val="1"/>
          <w:sz w:val="22"/>
          <w:szCs w:val="22"/>
          <w:lang w:eastAsia="uk-UA"/>
        </w:rPr>
        <w:t>esywnego dotkniętego zwłoką</w:t>
      </w:r>
      <w:r w:rsidRPr="00CF7FBF">
        <w:rPr>
          <w:rFonts w:eastAsia="Arial Unicode MS"/>
          <w:kern w:val="1"/>
          <w:sz w:val="22"/>
          <w:szCs w:val="22"/>
          <w:lang w:eastAsia="uk-UA"/>
        </w:rPr>
        <w:t xml:space="preserve"> za k</w:t>
      </w:r>
      <w:r w:rsidRPr="00172B83">
        <w:rPr>
          <w:rFonts w:eastAsia="Arial Unicode MS"/>
          <w:kern w:val="1"/>
          <w:sz w:val="22"/>
          <w:szCs w:val="22"/>
          <w:lang w:eastAsia="uk-UA"/>
        </w:rPr>
        <w:t>ażdy rozpoczęty dzień zwłoki</w:t>
      </w:r>
      <w:r w:rsidRPr="000F30F9">
        <w:rPr>
          <w:rFonts w:eastAsia="Arial Unicode MS"/>
          <w:kern w:val="1"/>
          <w:sz w:val="22"/>
          <w:szCs w:val="22"/>
          <w:lang w:eastAsia="uk-UA"/>
        </w:rPr>
        <w:t xml:space="preserve"> </w:t>
      </w:r>
      <w:r w:rsidRPr="00172B83">
        <w:rPr>
          <w:rFonts w:eastAsia="Arial Unicode MS"/>
          <w:kern w:val="1"/>
          <w:sz w:val="22"/>
          <w:szCs w:val="22"/>
          <w:lang w:eastAsia="uk-UA"/>
        </w:rPr>
        <w:t xml:space="preserve">(cena zamówionego asortymentu) </w:t>
      </w:r>
      <w:r w:rsidRPr="000F30F9">
        <w:rPr>
          <w:rFonts w:eastAsia="Arial Unicode MS"/>
          <w:kern w:val="1"/>
          <w:sz w:val="22"/>
          <w:szCs w:val="22"/>
          <w:lang w:eastAsia="uk-UA"/>
        </w:rPr>
        <w:t>– ka</w:t>
      </w:r>
      <w:r w:rsidRPr="00172B83">
        <w:rPr>
          <w:rFonts w:eastAsia="Arial Unicode MS"/>
          <w:kern w:val="1"/>
          <w:sz w:val="22"/>
          <w:szCs w:val="22"/>
          <w:lang w:eastAsia="uk-UA"/>
        </w:rPr>
        <w:t>ra naliczana będzie do 10 dnia zwłoki</w:t>
      </w:r>
      <w:r w:rsidRPr="00CF7FBF">
        <w:rPr>
          <w:rFonts w:eastAsia="Arial Unicode MS"/>
          <w:kern w:val="1"/>
          <w:sz w:val="22"/>
          <w:szCs w:val="22"/>
          <w:lang w:eastAsia="uk-UA"/>
        </w:rPr>
        <w:t>, w prz</w:t>
      </w:r>
      <w:r w:rsidRPr="00172B83">
        <w:rPr>
          <w:rFonts w:eastAsia="Arial Unicode MS"/>
          <w:kern w:val="1"/>
          <w:sz w:val="22"/>
          <w:szCs w:val="22"/>
          <w:lang w:eastAsia="uk-UA"/>
        </w:rPr>
        <w:t>ypadku upływu 20 dnia zwłoki</w:t>
      </w:r>
      <w:r w:rsidRPr="00CF7FBF">
        <w:rPr>
          <w:rFonts w:eastAsia="Arial Unicode MS"/>
          <w:kern w:val="1"/>
          <w:sz w:val="22"/>
          <w:szCs w:val="22"/>
          <w:lang w:eastAsia="uk-UA"/>
        </w:rPr>
        <w:t xml:space="preserve"> zamówienie sukcesywne uznane zostanie za niezrealizowane, co stanowi podstawę do odstąpienia od umowy;</w:t>
      </w:r>
    </w:p>
    <w:p w14:paraId="39CB7C25" w14:textId="77777777" w:rsidR="00E520AE" w:rsidRPr="00CF7FBF" w:rsidRDefault="00E520AE" w:rsidP="00E520AE">
      <w:pPr>
        <w:widowControl w:val="0"/>
        <w:numPr>
          <w:ilvl w:val="0"/>
          <w:numId w:val="22"/>
        </w:numPr>
        <w:suppressAutoHyphens/>
        <w:spacing w:beforeLines="20" w:before="48" w:afterLines="20" w:after="48"/>
        <w:ind w:left="851" w:hanging="425"/>
        <w:jc w:val="both"/>
        <w:rPr>
          <w:rFonts w:eastAsia="Arial Unicode MS"/>
          <w:kern w:val="1"/>
          <w:sz w:val="22"/>
          <w:szCs w:val="22"/>
          <w:lang w:eastAsia="uk-UA"/>
        </w:rPr>
      </w:pPr>
      <w:r w:rsidRPr="00CF7FBF">
        <w:rPr>
          <w:rFonts w:eastAsia="Arial Unicode MS"/>
          <w:kern w:val="1"/>
          <w:sz w:val="22"/>
          <w:szCs w:val="22"/>
          <w:lang w:eastAsia="uk-UA"/>
        </w:rPr>
        <w:t>w</w:t>
      </w:r>
      <w:r w:rsidRPr="00172B83">
        <w:rPr>
          <w:sz w:val="22"/>
          <w:szCs w:val="22"/>
        </w:rPr>
        <w:t xml:space="preserve"> przypadku zwłoki w stosunku do któregokolwiek terminu określonego §4 ust.3, §4 ust.6, §4 ust. 11, § 4 ust. 12, § 4 ust. 14. §4 ust. 15, §4 ust.16 lub §4 ust.17, każdorazowo w wysokości 100,00 (słownie: sto) zł za każdy dzień zwłoki - kara naliczana będzie do 20 dnia zwłoki, w przypadku upływu 20 dnia zwłoki Zamawiający będzie uprawniony do odstąpienia od umowy;</w:t>
      </w:r>
    </w:p>
    <w:p w14:paraId="4E665E06" w14:textId="77777777" w:rsidR="00E520AE" w:rsidRPr="00CF7FBF" w:rsidRDefault="00E520AE" w:rsidP="00E520AE">
      <w:pPr>
        <w:widowControl w:val="0"/>
        <w:numPr>
          <w:ilvl w:val="0"/>
          <w:numId w:val="22"/>
        </w:numPr>
        <w:suppressAutoHyphens/>
        <w:spacing w:beforeLines="20" w:before="48" w:afterLines="20" w:after="48"/>
        <w:ind w:left="851" w:hanging="425"/>
        <w:jc w:val="both"/>
        <w:rPr>
          <w:rFonts w:eastAsia="Arial Unicode MS"/>
          <w:kern w:val="1"/>
          <w:sz w:val="22"/>
          <w:szCs w:val="22"/>
          <w:lang w:eastAsia="uk-UA"/>
        </w:rPr>
      </w:pPr>
      <w:r w:rsidRPr="00172B83">
        <w:rPr>
          <w:sz w:val="22"/>
          <w:szCs w:val="22"/>
        </w:rPr>
        <w:t>zwłoki w stosunku, do jakiegokolwiek innego niż wskazanego w pkt 2 i 3 terminu zaostrzonego Wykonawcy w umowie lub OPZ – w wysokości 50 (słownie: pięćdziesiąt) zł za każdy dzień zwłoki – kara umowna będzie naliczana do 20 dnia zwłoki;</w:t>
      </w:r>
    </w:p>
    <w:p w14:paraId="4831EA11" w14:textId="77777777" w:rsidR="00E520AE" w:rsidRPr="00CF7FBF" w:rsidRDefault="00E520AE" w:rsidP="00E520AE">
      <w:pPr>
        <w:keepNext/>
        <w:widowControl w:val="0"/>
        <w:suppressAutoHyphens/>
        <w:spacing w:beforeLines="20" w:before="48" w:afterLines="20" w:after="48"/>
        <w:ind w:left="426"/>
        <w:jc w:val="both"/>
        <w:rPr>
          <w:rFonts w:eastAsia="Arial Unicode MS"/>
          <w:b/>
          <w:kern w:val="1"/>
          <w:sz w:val="22"/>
          <w:szCs w:val="22"/>
          <w:lang w:eastAsia="uk-UA"/>
        </w:rPr>
      </w:pPr>
      <w:r>
        <w:rPr>
          <w:rFonts w:eastAsia="Arial Unicode MS"/>
          <w:kern w:val="1"/>
          <w:sz w:val="22"/>
          <w:szCs w:val="22"/>
          <w:lang w:eastAsia="uk-UA"/>
        </w:rPr>
        <w:t xml:space="preserve">2. </w:t>
      </w:r>
      <w:r w:rsidRPr="00CF7FBF">
        <w:rPr>
          <w:rFonts w:eastAsia="Arial Unicode MS"/>
          <w:kern w:val="1"/>
          <w:sz w:val="22"/>
          <w:szCs w:val="22"/>
          <w:lang w:eastAsia="uk-UA"/>
        </w:rPr>
        <w:t>Zamawiający może dochodzić na zasadach ogólnych odszkodowania przewyższającego karę umowną określoną w ust. 1.</w:t>
      </w:r>
    </w:p>
    <w:p w14:paraId="3DED5881" w14:textId="77777777" w:rsidR="00E520AE" w:rsidRPr="00CF7FBF" w:rsidRDefault="00E520AE" w:rsidP="00E520AE">
      <w:pPr>
        <w:keepNext/>
        <w:widowControl w:val="0"/>
        <w:suppressAutoHyphens/>
        <w:spacing w:beforeLines="20" w:before="48" w:afterLines="20" w:after="48"/>
        <w:ind w:left="426"/>
        <w:jc w:val="both"/>
        <w:rPr>
          <w:rFonts w:eastAsia="Arial Unicode MS"/>
          <w:b/>
          <w:kern w:val="1"/>
          <w:sz w:val="22"/>
          <w:szCs w:val="22"/>
          <w:lang w:eastAsia="uk-UA"/>
        </w:rPr>
      </w:pPr>
      <w:r>
        <w:rPr>
          <w:rFonts w:eastAsia="Arial Unicode MS"/>
          <w:kern w:val="1"/>
          <w:sz w:val="22"/>
          <w:szCs w:val="22"/>
          <w:lang w:eastAsia="uk-UA"/>
        </w:rPr>
        <w:t xml:space="preserve">3. </w:t>
      </w:r>
      <w:r w:rsidRPr="00CF7FBF">
        <w:rPr>
          <w:rFonts w:eastAsia="Arial Unicode MS"/>
          <w:kern w:val="1"/>
          <w:sz w:val="22"/>
          <w:szCs w:val="22"/>
          <w:lang w:eastAsia="uk-UA"/>
        </w:rPr>
        <w:t xml:space="preserve">Roszczenia z tytułu kar umownych mogą być pokrywane (potrącane) z wynagrodzenia należnego Wykonawcy po upływie terminu, o którym mowa w ust. 4 (o ile właściwe przepisy nie przewidują inaczej). Zleceniodawca oświadcza, że wyraża zgodę na potrącenie w rozumieniu art. 498 i 499 ustawy z dnia 23 kwietnia 1964 r. kodeks cywilny (Dz. U. z 2020 r., poz. 1740 z </w:t>
      </w:r>
      <w:proofErr w:type="spellStart"/>
      <w:r w:rsidRPr="00CF7FBF">
        <w:rPr>
          <w:rFonts w:eastAsia="Arial Unicode MS"/>
          <w:kern w:val="1"/>
          <w:sz w:val="22"/>
          <w:szCs w:val="22"/>
          <w:lang w:eastAsia="uk-UA"/>
        </w:rPr>
        <w:t>późn</w:t>
      </w:r>
      <w:proofErr w:type="spellEnd"/>
      <w:r w:rsidRPr="00CF7FBF">
        <w:rPr>
          <w:rFonts w:eastAsia="Arial Unicode MS"/>
          <w:kern w:val="1"/>
          <w:sz w:val="22"/>
          <w:szCs w:val="22"/>
          <w:lang w:eastAsia="uk-UA"/>
        </w:rPr>
        <w:t xml:space="preserve">. zm.). </w:t>
      </w:r>
    </w:p>
    <w:p w14:paraId="55692DE5" w14:textId="77777777" w:rsidR="00E520AE" w:rsidRPr="00CF7FBF" w:rsidRDefault="00E520AE" w:rsidP="00E520AE">
      <w:pPr>
        <w:keepNext/>
        <w:widowControl w:val="0"/>
        <w:suppressAutoHyphens/>
        <w:spacing w:beforeLines="20" w:before="48" w:afterLines="20" w:after="48"/>
        <w:ind w:left="426"/>
        <w:jc w:val="both"/>
        <w:rPr>
          <w:rFonts w:eastAsia="Arial Unicode MS"/>
          <w:b/>
          <w:kern w:val="1"/>
          <w:sz w:val="22"/>
          <w:szCs w:val="22"/>
          <w:lang w:eastAsia="uk-UA"/>
        </w:rPr>
      </w:pPr>
      <w:r>
        <w:rPr>
          <w:rFonts w:eastAsia="Arial Unicode MS"/>
          <w:kern w:val="1"/>
          <w:sz w:val="22"/>
          <w:szCs w:val="22"/>
          <w:lang w:eastAsia="uk-UA"/>
        </w:rPr>
        <w:t xml:space="preserve">4. </w:t>
      </w:r>
      <w:r w:rsidRPr="00CF7FBF">
        <w:rPr>
          <w:rFonts w:eastAsia="Arial Unicode MS"/>
          <w:kern w:val="1"/>
          <w:sz w:val="22"/>
          <w:szCs w:val="22"/>
          <w:lang w:eastAsia="uk-UA"/>
        </w:rPr>
        <w:t>Kary będą płatne w terminie 14 dni od dnia doręczenia Zleceniodawcy wezwania do zapłaty lub noty obciążeniowej, chyba że w wezwaniu lub nocie zakreślono inny termin.</w:t>
      </w:r>
    </w:p>
    <w:p w14:paraId="3F128CA6" w14:textId="77777777" w:rsidR="00E520AE" w:rsidRPr="00CF7FBF" w:rsidRDefault="00E520AE" w:rsidP="00E520AE">
      <w:pPr>
        <w:keepNext/>
        <w:widowControl w:val="0"/>
        <w:suppressAutoHyphens/>
        <w:spacing w:beforeLines="20" w:before="48" w:afterLines="20" w:after="48"/>
        <w:ind w:left="426"/>
        <w:jc w:val="both"/>
        <w:rPr>
          <w:rFonts w:eastAsia="Arial Unicode MS"/>
          <w:b/>
          <w:kern w:val="1"/>
          <w:sz w:val="22"/>
          <w:szCs w:val="22"/>
          <w:lang w:eastAsia="uk-UA"/>
        </w:rPr>
      </w:pPr>
      <w:r>
        <w:rPr>
          <w:rFonts w:eastAsia="Arial Unicode MS"/>
          <w:bCs/>
          <w:kern w:val="3"/>
          <w:sz w:val="22"/>
          <w:szCs w:val="22"/>
          <w:lang w:eastAsia="uk-UA"/>
        </w:rPr>
        <w:t xml:space="preserve">5. </w:t>
      </w:r>
      <w:r w:rsidRPr="00CF7FBF">
        <w:rPr>
          <w:rFonts w:eastAsia="Arial Unicode MS"/>
          <w:bCs/>
          <w:kern w:val="3"/>
          <w:sz w:val="22"/>
          <w:szCs w:val="22"/>
          <w:lang w:eastAsia="uk-UA"/>
        </w:rPr>
        <w:t>Zapłata kary umownej nie zwalnia Wykonawcy z obowiązku należytego wykonania umowy.</w:t>
      </w:r>
    </w:p>
    <w:p w14:paraId="45AA89B5" w14:textId="77777777" w:rsidR="00E520AE" w:rsidRPr="00172B83" w:rsidRDefault="00E520AE" w:rsidP="00E520AE">
      <w:pPr>
        <w:pStyle w:val="Akapitzlist"/>
        <w:spacing w:beforeLines="20" w:before="48" w:afterLines="20" w:after="48"/>
        <w:ind w:left="426"/>
        <w:rPr>
          <w:sz w:val="22"/>
          <w:szCs w:val="22"/>
        </w:rPr>
      </w:pPr>
      <w:r>
        <w:rPr>
          <w:sz w:val="22"/>
          <w:szCs w:val="22"/>
        </w:rPr>
        <w:t xml:space="preserve">6. </w:t>
      </w:r>
      <w:r w:rsidRPr="00172B83">
        <w:rPr>
          <w:sz w:val="22"/>
          <w:szCs w:val="22"/>
        </w:rPr>
        <w:t>Odstąpienie od umowy nie powoduje utraty prawa dochodzenia przez Zamawiającego kary umownej.</w:t>
      </w:r>
    </w:p>
    <w:p w14:paraId="3A71B095" w14:textId="77777777" w:rsidR="00E520AE" w:rsidRPr="00CF7FBF" w:rsidRDefault="00E520AE" w:rsidP="00E520AE">
      <w:pPr>
        <w:pStyle w:val="Akapitzlist"/>
        <w:spacing w:beforeLines="20" w:before="48" w:afterLines="20" w:after="48"/>
        <w:ind w:left="426"/>
        <w:rPr>
          <w:sz w:val="22"/>
          <w:szCs w:val="22"/>
        </w:rPr>
      </w:pPr>
      <w:r>
        <w:rPr>
          <w:sz w:val="22"/>
          <w:szCs w:val="22"/>
        </w:rPr>
        <w:t xml:space="preserve">7. </w:t>
      </w:r>
      <w:r w:rsidRPr="00CF7FBF">
        <w:rPr>
          <w:sz w:val="22"/>
          <w:szCs w:val="22"/>
        </w:rPr>
        <w:t>W przypadku gdy wysokość szkody poniesionej przez Zamawiającego przewyższa wysokość zastrzeżonej kary umownej, Wykonawca jest zobowiązany do naprawienia szkody w pełnej wysokości.</w:t>
      </w:r>
    </w:p>
    <w:p w14:paraId="36901713" w14:textId="77777777" w:rsidR="00E520AE" w:rsidRPr="00CF7FBF" w:rsidRDefault="00E520AE" w:rsidP="00E520AE">
      <w:pPr>
        <w:pStyle w:val="Akapitzlist"/>
        <w:spacing w:beforeLines="20" w:before="48" w:afterLines="20" w:after="48"/>
        <w:ind w:left="426"/>
        <w:rPr>
          <w:sz w:val="22"/>
          <w:szCs w:val="22"/>
        </w:rPr>
      </w:pPr>
      <w:r>
        <w:rPr>
          <w:sz w:val="22"/>
          <w:szCs w:val="22"/>
        </w:rPr>
        <w:t xml:space="preserve">8. </w:t>
      </w:r>
      <w:r w:rsidRPr="00CF7FBF">
        <w:rPr>
          <w:sz w:val="22"/>
          <w:szCs w:val="22"/>
        </w:rPr>
        <w:t>Zapłata kar umownych nie zwalnia Wykonawcy z obowi</w:t>
      </w:r>
      <w:r w:rsidRPr="00CF7FBF">
        <w:rPr>
          <w:rFonts w:eastAsia="TimesNewRoman"/>
          <w:sz w:val="22"/>
          <w:szCs w:val="22"/>
        </w:rPr>
        <w:t>ą</w:t>
      </w:r>
      <w:r w:rsidRPr="00CF7FBF">
        <w:rPr>
          <w:sz w:val="22"/>
          <w:szCs w:val="22"/>
        </w:rPr>
        <w:t>zku wykonania umowy.</w:t>
      </w:r>
    </w:p>
    <w:p w14:paraId="50D210AA" w14:textId="77777777" w:rsidR="00E520AE" w:rsidRPr="00CF7FBF" w:rsidRDefault="00E520AE" w:rsidP="00E520AE">
      <w:pPr>
        <w:keepNext/>
        <w:widowControl w:val="0"/>
        <w:suppressAutoHyphens/>
        <w:spacing w:beforeLines="20" w:before="48" w:afterLines="20" w:after="48"/>
        <w:jc w:val="both"/>
        <w:rPr>
          <w:rFonts w:eastAsia="Arial Unicode MS"/>
          <w:b/>
          <w:kern w:val="1"/>
          <w:sz w:val="22"/>
          <w:szCs w:val="22"/>
          <w:highlight w:val="yellow"/>
          <w:lang w:eastAsia="uk-UA"/>
        </w:rPr>
      </w:pPr>
    </w:p>
    <w:p w14:paraId="25D61EA7" w14:textId="77777777" w:rsidR="00E520AE" w:rsidRDefault="00E520AE" w:rsidP="00E520AE">
      <w:pPr>
        <w:widowControl w:val="0"/>
        <w:suppressAutoHyphens/>
        <w:autoSpaceDN w:val="0"/>
        <w:spacing w:beforeLines="20" w:before="48" w:afterLines="20" w:after="48"/>
        <w:jc w:val="center"/>
        <w:textAlignment w:val="baseline"/>
        <w:rPr>
          <w:rFonts w:eastAsia="Arial Unicode MS"/>
          <w:b/>
          <w:kern w:val="3"/>
          <w:sz w:val="22"/>
          <w:szCs w:val="22"/>
          <w:lang w:eastAsia="uk-UA"/>
        </w:rPr>
      </w:pPr>
      <w:r>
        <w:rPr>
          <w:rFonts w:eastAsia="Arial Unicode MS"/>
          <w:b/>
          <w:kern w:val="3"/>
          <w:sz w:val="22"/>
          <w:szCs w:val="22"/>
          <w:lang w:val="uk-UA" w:eastAsia="uk-UA"/>
        </w:rPr>
        <w:br/>
      </w:r>
      <w:r>
        <w:rPr>
          <w:rFonts w:eastAsia="Arial Unicode MS"/>
          <w:b/>
          <w:kern w:val="3"/>
          <w:sz w:val="22"/>
          <w:szCs w:val="22"/>
          <w:lang w:val="uk-UA" w:eastAsia="uk-UA"/>
        </w:rPr>
        <w:br/>
      </w:r>
      <w:r>
        <w:rPr>
          <w:rFonts w:eastAsia="Arial Unicode MS"/>
          <w:b/>
          <w:kern w:val="3"/>
          <w:sz w:val="22"/>
          <w:szCs w:val="22"/>
          <w:lang w:val="uk-UA" w:eastAsia="uk-UA"/>
        </w:rPr>
        <w:br/>
      </w:r>
      <w:r w:rsidRPr="00172B83">
        <w:rPr>
          <w:rFonts w:eastAsia="Arial Unicode MS"/>
          <w:b/>
          <w:kern w:val="3"/>
          <w:sz w:val="22"/>
          <w:szCs w:val="22"/>
          <w:lang w:val="uk-UA" w:eastAsia="uk-UA"/>
        </w:rPr>
        <w:lastRenderedPageBreak/>
        <w:t xml:space="preserve">§ </w:t>
      </w:r>
      <w:r w:rsidRPr="00172B83">
        <w:rPr>
          <w:rFonts w:eastAsia="Arial Unicode MS"/>
          <w:b/>
          <w:kern w:val="3"/>
          <w:sz w:val="22"/>
          <w:szCs w:val="22"/>
          <w:lang w:eastAsia="uk-UA"/>
        </w:rPr>
        <w:t>6</w:t>
      </w:r>
    </w:p>
    <w:p w14:paraId="2262BECB" w14:textId="77777777" w:rsidR="00E520AE" w:rsidRPr="00172B83" w:rsidRDefault="00E520AE" w:rsidP="00E520AE">
      <w:pPr>
        <w:widowControl w:val="0"/>
        <w:suppressAutoHyphens/>
        <w:autoSpaceDN w:val="0"/>
        <w:spacing w:beforeLines="20" w:before="48" w:afterLines="20" w:after="48"/>
        <w:jc w:val="center"/>
        <w:textAlignment w:val="baseline"/>
        <w:rPr>
          <w:rFonts w:eastAsia="Arial Unicode MS"/>
          <w:kern w:val="1"/>
          <w:sz w:val="22"/>
          <w:szCs w:val="22"/>
          <w:lang w:eastAsia="uk-UA"/>
        </w:rPr>
      </w:pPr>
      <w:r>
        <w:rPr>
          <w:rFonts w:eastAsia="Arial Unicode MS"/>
          <w:b/>
          <w:kern w:val="3"/>
          <w:sz w:val="22"/>
          <w:szCs w:val="22"/>
          <w:lang w:eastAsia="uk-UA"/>
        </w:rPr>
        <w:t>Odstąpienie</w:t>
      </w:r>
    </w:p>
    <w:p w14:paraId="413E2838" w14:textId="77777777" w:rsidR="00E520AE" w:rsidRPr="00CF7FBF" w:rsidRDefault="00E520AE" w:rsidP="00E520AE">
      <w:pPr>
        <w:widowControl w:val="0"/>
        <w:numPr>
          <w:ilvl w:val="0"/>
          <w:numId w:val="23"/>
        </w:numPr>
        <w:suppressAutoHyphens/>
        <w:spacing w:beforeLines="20" w:before="48" w:afterLines="20" w:after="48"/>
        <w:ind w:left="426" w:hanging="426"/>
        <w:jc w:val="both"/>
        <w:rPr>
          <w:rFonts w:eastAsia="Arial Unicode MS"/>
          <w:kern w:val="1"/>
          <w:sz w:val="22"/>
          <w:szCs w:val="22"/>
          <w:lang w:eastAsia="uk-UA"/>
        </w:rPr>
      </w:pPr>
      <w:r w:rsidRPr="00CF7FBF">
        <w:rPr>
          <w:rFonts w:eastAsia="Arial Unicode MS"/>
          <w:kern w:val="1"/>
          <w:sz w:val="22"/>
          <w:szCs w:val="22"/>
          <w:lang w:eastAsia="uk-UA"/>
        </w:rPr>
        <w:t>Zamawiający jest uprawniony do odstąpienia od umowy w całości lub w części (bez dodatkowego wezwania z wyjątkiem pkt 1) w przypadku, gdy:  </w:t>
      </w:r>
    </w:p>
    <w:p w14:paraId="0899C836" w14:textId="77777777" w:rsidR="00E520AE" w:rsidRPr="00CF7FBF" w:rsidRDefault="00E520AE" w:rsidP="00E520AE">
      <w:pPr>
        <w:widowControl w:val="0"/>
        <w:numPr>
          <w:ilvl w:val="0"/>
          <w:numId w:val="21"/>
        </w:numPr>
        <w:suppressAutoHyphens/>
        <w:spacing w:beforeLines="20" w:before="48" w:afterLines="20" w:after="48"/>
        <w:ind w:left="851" w:hanging="426"/>
        <w:jc w:val="both"/>
        <w:textAlignment w:val="baseline"/>
        <w:rPr>
          <w:rFonts w:eastAsia="Arial Unicode MS"/>
          <w:kern w:val="1"/>
          <w:sz w:val="22"/>
          <w:szCs w:val="22"/>
          <w:lang w:eastAsia="uk-UA"/>
        </w:rPr>
      </w:pPr>
      <w:r w:rsidRPr="00CF7FBF">
        <w:rPr>
          <w:rFonts w:eastAsia="Arial Unicode MS"/>
          <w:kern w:val="1"/>
          <w:sz w:val="22"/>
          <w:szCs w:val="22"/>
          <w:lang w:eastAsia="uk-UA"/>
        </w:rPr>
        <w:t>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prawo do odstąpienia może zostać zrealizowane w terminie 30 dni od upływu ostatniego dnia określonego wezwaniem, jeżeli Wykonawca nie zastosował się do wezwania;  </w:t>
      </w:r>
    </w:p>
    <w:p w14:paraId="0EA26742" w14:textId="77777777" w:rsidR="00E520AE" w:rsidRPr="00CF7FBF" w:rsidRDefault="00E520AE" w:rsidP="00E520AE">
      <w:pPr>
        <w:widowControl w:val="0"/>
        <w:numPr>
          <w:ilvl w:val="0"/>
          <w:numId w:val="21"/>
        </w:numPr>
        <w:suppressAutoHyphens/>
        <w:spacing w:beforeLines="20" w:before="48" w:afterLines="20" w:after="48"/>
        <w:ind w:left="851" w:hanging="426"/>
        <w:jc w:val="both"/>
        <w:textAlignment w:val="baseline"/>
        <w:rPr>
          <w:rFonts w:eastAsia="Arial Unicode MS"/>
          <w:kern w:val="1"/>
          <w:sz w:val="22"/>
          <w:szCs w:val="22"/>
          <w:lang w:eastAsia="uk-UA"/>
        </w:rPr>
      </w:pPr>
      <w:r w:rsidRPr="00CF7FBF">
        <w:rPr>
          <w:rFonts w:eastAsia="Arial Unicode MS"/>
          <w:kern w:val="1"/>
          <w:sz w:val="22"/>
          <w:szCs w:val="22"/>
          <w:lang w:eastAsia="uk-UA"/>
        </w:rPr>
        <w:t>Wykonawca po raz drugi w miesięcznym okresie rozliczeniowym lub 6 w okresie obowiązywania umowy dostarczy materiały w ilości niezgodnej z zamówieniem złożonym na podstawie § 1 ust. 9 lub jakości niezgodnej z umową lub OPZ –  prawo do odstąpienia może zostać zrealizowane w terminie do 30 dni od dnia, kiedy Zamawiający powziął wiadomość o okolicznościach uzasadniających odstąpienie od umowy z tych przyczyn;</w:t>
      </w:r>
    </w:p>
    <w:p w14:paraId="076005D4" w14:textId="77777777" w:rsidR="00E520AE" w:rsidRPr="00CF7FBF" w:rsidRDefault="00E520AE" w:rsidP="00E520AE">
      <w:pPr>
        <w:widowControl w:val="0"/>
        <w:numPr>
          <w:ilvl w:val="0"/>
          <w:numId w:val="21"/>
        </w:numPr>
        <w:suppressAutoHyphens/>
        <w:spacing w:beforeLines="20" w:before="48" w:afterLines="20" w:after="48"/>
        <w:ind w:left="851" w:hanging="426"/>
        <w:jc w:val="both"/>
        <w:textAlignment w:val="baseline"/>
        <w:rPr>
          <w:rFonts w:eastAsia="Arial Unicode MS"/>
          <w:kern w:val="1"/>
          <w:sz w:val="22"/>
          <w:szCs w:val="22"/>
          <w:lang w:eastAsia="uk-UA"/>
        </w:rPr>
      </w:pPr>
      <w:r w:rsidRPr="00CF7FBF">
        <w:rPr>
          <w:rFonts w:eastAsia="Arial Unicode MS"/>
          <w:kern w:val="1"/>
          <w:sz w:val="22"/>
          <w:szCs w:val="22"/>
          <w:lang w:eastAsia="uk-UA"/>
        </w:rPr>
        <w:t>w przypadku, o którym mowa w § 5 ust. 1 pkt 2 – prawo do odstąpienia może zostać zrealizowane w terminie 30 dni od upływu 10 dnia zwłoki;</w:t>
      </w:r>
    </w:p>
    <w:p w14:paraId="09CC47FF" w14:textId="77777777" w:rsidR="00E520AE" w:rsidRPr="00CF7FBF" w:rsidRDefault="00E520AE" w:rsidP="00E520AE">
      <w:pPr>
        <w:widowControl w:val="0"/>
        <w:numPr>
          <w:ilvl w:val="0"/>
          <w:numId w:val="21"/>
        </w:numPr>
        <w:suppressAutoHyphens/>
        <w:spacing w:beforeLines="20" w:before="48" w:afterLines="20" w:after="48"/>
        <w:ind w:left="851" w:hanging="426"/>
        <w:jc w:val="both"/>
        <w:textAlignment w:val="baseline"/>
        <w:rPr>
          <w:rFonts w:eastAsia="Arial Unicode MS"/>
          <w:kern w:val="1"/>
          <w:sz w:val="22"/>
          <w:szCs w:val="22"/>
          <w:lang w:eastAsia="uk-UA"/>
        </w:rPr>
      </w:pPr>
      <w:r w:rsidRPr="00CF7FBF">
        <w:rPr>
          <w:rFonts w:eastAsia="Arial Unicode MS"/>
          <w:kern w:val="1"/>
          <w:sz w:val="22"/>
          <w:szCs w:val="22"/>
          <w:lang w:eastAsia="uk-UA"/>
        </w:rPr>
        <w:t xml:space="preserve">w przypadku, </w:t>
      </w:r>
      <w:r w:rsidRPr="00172B83">
        <w:rPr>
          <w:rFonts w:eastAsia="Arial Unicode MS"/>
          <w:kern w:val="1"/>
          <w:sz w:val="22"/>
          <w:szCs w:val="22"/>
          <w:lang w:eastAsia="uk-UA"/>
        </w:rPr>
        <w:t>o którym mowa w § 5 ust. 1 pkt 3</w:t>
      </w:r>
      <w:r w:rsidRPr="00CF7FBF">
        <w:rPr>
          <w:rFonts w:eastAsia="Arial Unicode MS"/>
          <w:kern w:val="1"/>
          <w:sz w:val="22"/>
          <w:szCs w:val="22"/>
          <w:lang w:eastAsia="uk-UA"/>
        </w:rPr>
        <w:t xml:space="preserve"> – prawo do odstąpienia może zostać zrealizowa</w:t>
      </w:r>
      <w:r w:rsidRPr="00172B83">
        <w:rPr>
          <w:rFonts w:eastAsia="Arial Unicode MS"/>
          <w:kern w:val="1"/>
          <w:sz w:val="22"/>
          <w:szCs w:val="22"/>
          <w:lang w:eastAsia="uk-UA"/>
        </w:rPr>
        <w:t>ne w terminie 30 dni od upływu 2</w:t>
      </w:r>
      <w:r w:rsidRPr="00CF7FBF">
        <w:rPr>
          <w:rFonts w:eastAsia="Arial Unicode MS"/>
          <w:kern w:val="1"/>
          <w:sz w:val="22"/>
          <w:szCs w:val="22"/>
          <w:lang w:eastAsia="uk-UA"/>
        </w:rPr>
        <w:t>0 dnia zwłoki;</w:t>
      </w:r>
    </w:p>
    <w:p w14:paraId="7CF2BB07" w14:textId="77777777" w:rsidR="00E520AE" w:rsidRPr="00CF7FBF" w:rsidRDefault="00E520AE" w:rsidP="00E520AE">
      <w:pPr>
        <w:widowControl w:val="0"/>
        <w:numPr>
          <w:ilvl w:val="0"/>
          <w:numId w:val="21"/>
        </w:numPr>
        <w:suppressAutoHyphens/>
        <w:spacing w:beforeLines="20" w:before="48" w:afterLines="20" w:after="48"/>
        <w:ind w:left="851" w:hanging="426"/>
        <w:jc w:val="both"/>
        <w:textAlignment w:val="baseline"/>
        <w:rPr>
          <w:rFonts w:eastAsia="Arial Unicode MS"/>
          <w:kern w:val="1"/>
          <w:sz w:val="22"/>
          <w:szCs w:val="22"/>
          <w:lang w:eastAsia="uk-UA"/>
        </w:rPr>
      </w:pPr>
      <w:r w:rsidRPr="00CF7FBF">
        <w:rPr>
          <w:rFonts w:eastAsia="Arial Unicode MS"/>
          <w:kern w:val="1"/>
          <w:sz w:val="22"/>
          <w:szCs w:val="22"/>
          <w:lang w:eastAsia="uk-UA"/>
        </w:rPr>
        <w:t>suma kar umownych, o których mowa w § 5 ust. 1 przekroczy 20 % łącznej kwoty wynagrodzenia określonego w § 3 ust. 1 – prawo do odstąpienia może zostać zrealizowane w terminie 30 dni od dnia, w którym suma kar przekroczyła 20% łącznej wynagrodzenia określonego w § 3 ust. 1;</w:t>
      </w:r>
    </w:p>
    <w:p w14:paraId="06FE00FE" w14:textId="77777777" w:rsidR="00E520AE" w:rsidRPr="00CF7FBF" w:rsidRDefault="00E520AE" w:rsidP="00E520AE">
      <w:pPr>
        <w:widowControl w:val="0"/>
        <w:numPr>
          <w:ilvl w:val="0"/>
          <w:numId w:val="21"/>
        </w:numPr>
        <w:suppressAutoHyphens/>
        <w:spacing w:beforeLines="20" w:before="48" w:afterLines="20" w:after="48"/>
        <w:ind w:left="851" w:hanging="426"/>
        <w:jc w:val="both"/>
        <w:textAlignment w:val="baseline"/>
        <w:rPr>
          <w:rFonts w:eastAsia="Arial Unicode MS"/>
          <w:kern w:val="1"/>
          <w:sz w:val="22"/>
          <w:szCs w:val="22"/>
          <w:lang w:eastAsia="uk-UA"/>
        </w:rPr>
      </w:pPr>
      <w:r w:rsidRPr="00CF7FBF">
        <w:rPr>
          <w:rFonts w:eastAsia="Arial Unicode MS"/>
          <w:kern w:val="1"/>
          <w:sz w:val="22"/>
          <w:szCs w:val="22"/>
          <w:lang w:eastAsia="uk-UA"/>
        </w:rPr>
        <w:t>Wykonawca rozszerza zakres podwykonawstwa poza wskazany w ofercie Wykonawcy lub bez pisemnej zgody Zamawiającego realizuje zamówienie wykorzystując firmy innych podwykonawców niż określone w Ofercie – prawo do odstąpienia może zostać zrealizowane w terminie do 30 dni od dnia, kiedy Zamawiający powziął wiadomość o okolicznościach uzasadniających odstąpienie od umowy z tych przyczyn.</w:t>
      </w:r>
    </w:p>
    <w:p w14:paraId="5978D714" w14:textId="77777777" w:rsidR="00E520AE" w:rsidRPr="00CF7FBF" w:rsidRDefault="00E520AE" w:rsidP="00E520AE">
      <w:pPr>
        <w:pStyle w:val="Akapitzlist"/>
        <w:widowControl w:val="0"/>
        <w:numPr>
          <w:ilvl w:val="0"/>
          <w:numId w:val="23"/>
        </w:numPr>
        <w:suppressAutoHyphens/>
        <w:spacing w:beforeLines="20" w:before="48" w:afterLines="20" w:after="48"/>
        <w:ind w:left="426" w:hanging="426"/>
        <w:jc w:val="both"/>
        <w:textAlignment w:val="baseline"/>
        <w:rPr>
          <w:rFonts w:eastAsia="Arial Unicode MS"/>
          <w:kern w:val="1"/>
          <w:sz w:val="22"/>
          <w:szCs w:val="22"/>
          <w:lang w:eastAsia="uk-UA"/>
        </w:rPr>
      </w:pPr>
      <w:r w:rsidRPr="00CF7FBF">
        <w:rPr>
          <w:rFonts w:eastAsia="Arial Unicode MS"/>
          <w:kern w:val="1"/>
          <w:sz w:val="22"/>
          <w:szCs w:val="22"/>
          <w:lang w:eastAsia="uk-UA"/>
        </w:rPr>
        <w:t xml:space="preserve">Wskazane umową przesłanki odstąpienia nie wyłączają możliwości odstąpienia od umowy na podstawie właściwych przepisów prawa, które można stosować niezależnie.  </w:t>
      </w:r>
    </w:p>
    <w:p w14:paraId="0BE00D0F" w14:textId="77777777" w:rsidR="00E520AE" w:rsidRPr="00CF7FBF" w:rsidRDefault="00E520AE" w:rsidP="00E520AE">
      <w:pPr>
        <w:widowControl w:val="0"/>
        <w:numPr>
          <w:ilvl w:val="0"/>
          <w:numId w:val="23"/>
        </w:numPr>
        <w:tabs>
          <w:tab w:val="num" w:pos="426"/>
        </w:tabs>
        <w:suppressAutoHyphens/>
        <w:spacing w:beforeLines="20" w:before="48" w:afterLines="20" w:after="48"/>
        <w:ind w:left="426" w:hanging="426"/>
        <w:jc w:val="both"/>
        <w:textAlignment w:val="baseline"/>
        <w:rPr>
          <w:rFonts w:eastAsia="Arial Unicode MS"/>
          <w:kern w:val="1"/>
          <w:sz w:val="22"/>
          <w:szCs w:val="22"/>
          <w:lang w:eastAsia="uk-UA"/>
        </w:rPr>
      </w:pPr>
      <w:r w:rsidRPr="00CF7FBF">
        <w:rPr>
          <w:rFonts w:eastAsia="Arial Unicode MS"/>
          <w:kern w:val="1"/>
          <w:sz w:val="22"/>
          <w:szCs w:val="22"/>
          <w:lang w:eastAsia="uk-UA"/>
        </w:rPr>
        <w:t xml:space="preserve">Częściowe odstąpienie od umowy wywołuje skutki na przyszłość. </w:t>
      </w:r>
    </w:p>
    <w:p w14:paraId="2D61B66B" w14:textId="77777777" w:rsidR="00E520AE" w:rsidRPr="00CF7FBF" w:rsidRDefault="00E520AE" w:rsidP="00E520AE">
      <w:pPr>
        <w:widowControl w:val="0"/>
        <w:numPr>
          <w:ilvl w:val="0"/>
          <w:numId w:val="23"/>
        </w:numPr>
        <w:tabs>
          <w:tab w:val="num" w:pos="426"/>
        </w:tabs>
        <w:suppressAutoHyphens/>
        <w:spacing w:beforeLines="20" w:before="48" w:afterLines="20" w:after="48"/>
        <w:ind w:left="426" w:hanging="426"/>
        <w:jc w:val="both"/>
        <w:textAlignment w:val="baseline"/>
        <w:rPr>
          <w:rFonts w:eastAsia="Arial Unicode MS"/>
          <w:kern w:val="1"/>
          <w:sz w:val="22"/>
          <w:szCs w:val="22"/>
          <w:lang w:eastAsia="uk-UA"/>
        </w:rPr>
      </w:pPr>
      <w:r w:rsidRPr="00CF7FBF">
        <w:rPr>
          <w:rFonts w:eastAsia="Arial Unicode MS"/>
          <w:kern w:val="1"/>
          <w:sz w:val="22"/>
          <w:szCs w:val="22"/>
          <w:lang w:eastAsia="uk-UA"/>
        </w:rPr>
        <w:t>Oświadczenie o odstąpieni wymaga formy pisemnej i zawierać będzie uzasadnienie z podaniem przyczyny odstąpienia.  </w:t>
      </w:r>
    </w:p>
    <w:p w14:paraId="189FE2AB" w14:textId="77777777" w:rsidR="00E520AE" w:rsidRPr="00CF7FBF" w:rsidRDefault="00E520AE" w:rsidP="00E520AE">
      <w:pPr>
        <w:widowControl w:val="0"/>
        <w:numPr>
          <w:ilvl w:val="0"/>
          <w:numId w:val="23"/>
        </w:numPr>
        <w:tabs>
          <w:tab w:val="num" w:pos="426"/>
        </w:tabs>
        <w:suppressAutoHyphens/>
        <w:spacing w:beforeLines="20" w:before="48" w:afterLines="20" w:after="48"/>
        <w:ind w:left="426" w:hanging="426"/>
        <w:jc w:val="both"/>
        <w:textAlignment w:val="baseline"/>
        <w:rPr>
          <w:rFonts w:eastAsia="Arial Unicode MS"/>
          <w:kern w:val="1"/>
          <w:sz w:val="22"/>
          <w:szCs w:val="22"/>
          <w:lang w:eastAsia="uk-UA"/>
        </w:rPr>
      </w:pPr>
      <w:r w:rsidRPr="00CF7FBF">
        <w:rPr>
          <w:rFonts w:eastAsia="Arial Unicode MS"/>
          <w:kern w:val="1"/>
          <w:sz w:val="22"/>
          <w:szCs w:val="22"/>
          <w:lang w:eastAsia="uk-UA"/>
        </w:rPr>
        <w:t xml:space="preserve">Odstąpienie od umowy nie zwalnia Wykonawcy z obowiązku zapłaty kar umownych zastrzeżonych z innych tytułów. </w:t>
      </w:r>
    </w:p>
    <w:p w14:paraId="48C76BA6" w14:textId="77777777" w:rsidR="00E520AE" w:rsidRPr="003A3861" w:rsidRDefault="00E520AE" w:rsidP="00E520AE">
      <w:pPr>
        <w:widowControl w:val="0"/>
        <w:suppressAutoHyphens/>
        <w:autoSpaceDN w:val="0"/>
        <w:spacing w:beforeLines="20" w:before="48" w:afterLines="20" w:after="48"/>
        <w:ind w:left="284"/>
        <w:jc w:val="center"/>
        <w:textAlignment w:val="baseline"/>
        <w:rPr>
          <w:rFonts w:eastAsia="Arial Unicode MS"/>
          <w:b/>
          <w:bCs/>
          <w:kern w:val="3"/>
          <w:sz w:val="22"/>
          <w:szCs w:val="22"/>
          <w:lang w:val="uk-UA" w:eastAsia="uk-UA"/>
        </w:rPr>
      </w:pPr>
    </w:p>
    <w:p w14:paraId="25799B9E" w14:textId="77777777" w:rsidR="00E520AE" w:rsidRDefault="00E520AE" w:rsidP="00E520AE">
      <w:pPr>
        <w:widowControl w:val="0"/>
        <w:suppressAutoHyphens/>
        <w:autoSpaceDN w:val="0"/>
        <w:spacing w:beforeLines="20" w:before="48" w:afterLines="20" w:after="48"/>
        <w:ind w:left="284"/>
        <w:jc w:val="center"/>
        <w:textAlignment w:val="baseline"/>
        <w:rPr>
          <w:rFonts w:eastAsia="Arial Unicode MS"/>
          <w:b/>
          <w:bCs/>
          <w:kern w:val="3"/>
          <w:sz w:val="22"/>
          <w:szCs w:val="22"/>
          <w:lang w:eastAsia="uk-UA"/>
        </w:rPr>
      </w:pPr>
      <w:r w:rsidRPr="003A3861">
        <w:rPr>
          <w:rFonts w:eastAsia="Arial Unicode MS"/>
          <w:b/>
          <w:bCs/>
          <w:kern w:val="3"/>
          <w:sz w:val="22"/>
          <w:szCs w:val="22"/>
          <w:lang w:val="uk-UA" w:eastAsia="uk-UA"/>
        </w:rPr>
        <w:t xml:space="preserve">§ </w:t>
      </w:r>
      <w:r w:rsidRPr="003A3861">
        <w:rPr>
          <w:rFonts w:eastAsia="Arial Unicode MS"/>
          <w:b/>
          <w:bCs/>
          <w:kern w:val="3"/>
          <w:sz w:val="22"/>
          <w:szCs w:val="22"/>
          <w:lang w:eastAsia="uk-UA"/>
        </w:rPr>
        <w:t>7</w:t>
      </w:r>
    </w:p>
    <w:p w14:paraId="4553CDD8" w14:textId="77777777" w:rsidR="00E520AE" w:rsidRPr="003A3861" w:rsidRDefault="00E520AE" w:rsidP="00E520AE">
      <w:pPr>
        <w:widowControl w:val="0"/>
        <w:suppressAutoHyphens/>
        <w:autoSpaceDN w:val="0"/>
        <w:spacing w:beforeLines="20" w:before="48" w:afterLines="20" w:after="48"/>
        <w:ind w:left="284"/>
        <w:jc w:val="center"/>
        <w:textAlignment w:val="baseline"/>
        <w:rPr>
          <w:rFonts w:eastAsia="Arial Unicode MS"/>
          <w:b/>
          <w:bCs/>
          <w:kern w:val="3"/>
          <w:sz w:val="22"/>
          <w:szCs w:val="22"/>
          <w:lang w:eastAsia="uk-UA"/>
        </w:rPr>
      </w:pPr>
      <w:r>
        <w:rPr>
          <w:rFonts w:eastAsia="Arial Unicode MS"/>
          <w:b/>
          <w:bCs/>
          <w:kern w:val="3"/>
          <w:sz w:val="22"/>
          <w:szCs w:val="22"/>
          <w:lang w:eastAsia="uk-UA"/>
        </w:rPr>
        <w:t>Siła wyższa</w:t>
      </w:r>
    </w:p>
    <w:p w14:paraId="3B0CC251" w14:textId="77777777" w:rsidR="00E520AE" w:rsidRPr="003A3861" w:rsidRDefault="00E520AE" w:rsidP="00E520AE">
      <w:pPr>
        <w:widowControl w:val="0"/>
        <w:numPr>
          <w:ilvl w:val="0"/>
          <w:numId w:val="24"/>
        </w:numPr>
        <w:suppressAutoHyphens/>
        <w:autoSpaceDN w:val="0"/>
        <w:spacing w:beforeLines="20" w:before="48" w:afterLines="20" w:after="48"/>
        <w:ind w:left="426" w:hanging="425"/>
        <w:jc w:val="both"/>
        <w:textAlignment w:val="baseline"/>
        <w:rPr>
          <w:rFonts w:eastAsia="Arial Unicode MS"/>
          <w:kern w:val="3"/>
          <w:sz w:val="22"/>
          <w:szCs w:val="22"/>
          <w:lang w:val="uk-UA" w:eastAsia="uk-UA"/>
        </w:rPr>
      </w:pPr>
      <w:r w:rsidRPr="003A3861">
        <w:rPr>
          <w:rFonts w:eastAsia="Arial Unicode MS"/>
          <w:kern w:val="3"/>
          <w:sz w:val="22"/>
          <w:szCs w:val="22"/>
          <w:lang w:val="uk-UA" w:eastAsia="uk-UA"/>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73877803" w14:textId="77777777" w:rsidR="00E520AE" w:rsidRPr="003A3861" w:rsidRDefault="00E520AE" w:rsidP="00E520AE">
      <w:pPr>
        <w:widowControl w:val="0"/>
        <w:numPr>
          <w:ilvl w:val="0"/>
          <w:numId w:val="24"/>
        </w:numPr>
        <w:suppressAutoHyphens/>
        <w:autoSpaceDN w:val="0"/>
        <w:spacing w:beforeLines="20" w:before="48" w:afterLines="20" w:after="48"/>
        <w:ind w:left="426" w:hanging="425"/>
        <w:jc w:val="both"/>
        <w:textAlignment w:val="baseline"/>
        <w:rPr>
          <w:rFonts w:eastAsia="Arial Unicode MS"/>
          <w:kern w:val="3"/>
          <w:sz w:val="22"/>
          <w:szCs w:val="22"/>
          <w:lang w:val="uk-UA" w:eastAsia="uk-UA"/>
        </w:rPr>
      </w:pPr>
      <w:r w:rsidRPr="003A3861">
        <w:rPr>
          <w:rFonts w:eastAsia="Arial Unicode MS"/>
          <w:kern w:val="3"/>
          <w:sz w:val="22"/>
          <w:szCs w:val="22"/>
          <w:lang w:val="uk-UA" w:eastAsia="uk-UA"/>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2F13FC15" w14:textId="77777777" w:rsidR="00E520AE" w:rsidRPr="003A3861" w:rsidRDefault="00E520AE" w:rsidP="00E520AE">
      <w:pPr>
        <w:widowControl w:val="0"/>
        <w:numPr>
          <w:ilvl w:val="0"/>
          <w:numId w:val="24"/>
        </w:numPr>
        <w:suppressAutoHyphens/>
        <w:autoSpaceDN w:val="0"/>
        <w:spacing w:beforeLines="20" w:before="48" w:afterLines="20" w:after="48"/>
        <w:ind w:left="426" w:hanging="425"/>
        <w:jc w:val="both"/>
        <w:textAlignment w:val="baseline"/>
        <w:rPr>
          <w:rFonts w:eastAsia="Arial Unicode MS"/>
          <w:kern w:val="3"/>
          <w:sz w:val="22"/>
          <w:szCs w:val="22"/>
          <w:lang w:val="uk-UA" w:eastAsia="uk-UA"/>
        </w:rPr>
      </w:pPr>
      <w:r w:rsidRPr="003A3861">
        <w:rPr>
          <w:rFonts w:eastAsia="Arial Unicode MS"/>
          <w:kern w:val="3"/>
          <w:sz w:val="22"/>
          <w:szCs w:val="22"/>
          <w:lang w:val="uk-UA" w:eastAsia="uk-UA"/>
        </w:rPr>
        <w:t>W przypadku wykonania jedynie części przedmiotu umowy, rozliczeniu podlega jedynie faktycznie zrealizowana część przedmiotu umowy. Wykaz w jakim zakresie zrealizowano zadanie, zamieszczony zostanie w protokole.</w:t>
      </w:r>
    </w:p>
    <w:p w14:paraId="2CBA882C" w14:textId="77777777" w:rsidR="00E520AE" w:rsidRPr="003A3861" w:rsidRDefault="00E520AE" w:rsidP="00E520AE">
      <w:pPr>
        <w:widowControl w:val="0"/>
        <w:numPr>
          <w:ilvl w:val="0"/>
          <w:numId w:val="24"/>
        </w:numPr>
        <w:suppressAutoHyphens/>
        <w:autoSpaceDN w:val="0"/>
        <w:spacing w:beforeLines="20" w:before="48" w:afterLines="20" w:after="48"/>
        <w:ind w:left="426" w:hanging="425"/>
        <w:jc w:val="both"/>
        <w:textAlignment w:val="baseline"/>
        <w:rPr>
          <w:rFonts w:eastAsia="Arial Unicode MS"/>
          <w:kern w:val="3"/>
          <w:sz w:val="22"/>
          <w:szCs w:val="22"/>
          <w:lang w:val="uk-UA" w:eastAsia="uk-UA"/>
        </w:rPr>
      </w:pPr>
      <w:r w:rsidRPr="003A3861">
        <w:rPr>
          <w:rFonts w:eastAsia="Arial Unicode MS"/>
          <w:kern w:val="3"/>
          <w:sz w:val="22"/>
          <w:szCs w:val="22"/>
          <w:lang w:val="uk-UA" w:eastAsia="uk-UA"/>
        </w:rPr>
        <w:t>Wykonawca oświadcza, iż podpisując niniejszą umowę znane</w:t>
      </w:r>
      <w:r w:rsidRPr="003A3861">
        <w:rPr>
          <w:rFonts w:eastAsia="Arial Unicode MS"/>
          <w:kern w:val="3"/>
          <w:sz w:val="22"/>
          <w:szCs w:val="22"/>
          <w:lang w:eastAsia="uk-UA"/>
        </w:rPr>
        <w:t xml:space="preserve"> </w:t>
      </w:r>
      <w:r w:rsidRPr="003A3861">
        <w:rPr>
          <w:rFonts w:eastAsia="Arial Unicode MS"/>
          <w:kern w:val="3"/>
          <w:sz w:val="22"/>
          <w:szCs w:val="22"/>
          <w:lang w:val="uk-UA" w:eastAsia="uk-UA"/>
        </w:rPr>
        <w:t xml:space="preserve">mu są okoliczności związane </w:t>
      </w:r>
      <w:r w:rsidRPr="003A3861">
        <w:rPr>
          <w:rFonts w:eastAsia="Arial Unicode MS"/>
          <w:kern w:val="3"/>
          <w:sz w:val="22"/>
          <w:szCs w:val="22"/>
          <w:lang w:val="uk-UA" w:eastAsia="uk-UA"/>
        </w:rPr>
        <w:lastRenderedPageBreak/>
        <w:t>z</w:t>
      </w:r>
      <w:r w:rsidRPr="003A3861">
        <w:rPr>
          <w:rFonts w:eastAsia="Arial Unicode MS"/>
          <w:kern w:val="3"/>
          <w:sz w:val="22"/>
          <w:szCs w:val="22"/>
          <w:lang w:eastAsia="uk-UA"/>
        </w:rPr>
        <w:t> </w:t>
      </w:r>
      <w:r w:rsidRPr="003A3861">
        <w:rPr>
          <w:rFonts w:eastAsia="Arial Unicode MS"/>
          <w:kern w:val="3"/>
          <w:sz w:val="22"/>
          <w:szCs w:val="22"/>
          <w:lang w:val="uk-UA" w:eastAsia="uk-UA"/>
        </w:rPr>
        <w:t>epidemią wywołaną wirusem SARS-CoV-2 i chorobę COVID-19 i ocenia, że na dzień podpisania umowy jest w stanie zrealizować przedmiot umowy na warunkach umową określonych.</w:t>
      </w:r>
    </w:p>
    <w:p w14:paraId="0B06D1F6" w14:textId="77777777" w:rsidR="00E520AE" w:rsidRPr="003A3861" w:rsidRDefault="00E520AE" w:rsidP="00E520AE">
      <w:pPr>
        <w:widowControl w:val="0"/>
        <w:suppressAutoHyphens/>
        <w:spacing w:beforeLines="20" w:before="48" w:afterLines="20" w:after="48"/>
        <w:jc w:val="center"/>
        <w:rPr>
          <w:rFonts w:eastAsia="Arial Unicode MS"/>
          <w:b/>
          <w:kern w:val="1"/>
          <w:sz w:val="22"/>
          <w:szCs w:val="22"/>
          <w:lang w:eastAsia="uk-UA"/>
        </w:rPr>
      </w:pPr>
    </w:p>
    <w:p w14:paraId="1FB172E8" w14:textId="77777777" w:rsidR="00E520AE" w:rsidRDefault="00E520AE" w:rsidP="00E520AE">
      <w:pPr>
        <w:widowControl w:val="0"/>
        <w:suppressAutoHyphens/>
        <w:spacing w:beforeLines="20" w:before="48" w:afterLines="20" w:after="48"/>
        <w:jc w:val="center"/>
        <w:rPr>
          <w:rFonts w:eastAsia="Arial Unicode MS"/>
          <w:b/>
          <w:kern w:val="1"/>
          <w:sz w:val="22"/>
          <w:szCs w:val="22"/>
          <w:lang w:eastAsia="uk-UA"/>
        </w:rPr>
      </w:pPr>
      <w:r w:rsidRPr="003A3861">
        <w:rPr>
          <w:rFonts w:eastAsia="Arial Unicode MS"/>
          <w:b/>
          <w:kern w:val="1"/>
          <w:sz w:val="22"/>
          <w:szCs w:val="22"/>
          <w:lang w:eastAsia="uk-UA"/>
        </w:rPr>
        <w:t>§ 8</w:t>
      </w:r>
    </w:p>
    <w:p w14:paraId="7591EC05" w14:textId="77777777" w:rsidR="00E520AE" w:rsidRPr="003A3861" w:rsidRDefault="00E520AE" w:rsidP="00E520AE">
      <w:pPr>
        <w:widowControl w:val="0"/>
        <w:suppressAutoHyphens/>
        <w:spacing w:beforeLines="20" w:before="48" w:afterLines="20" w:after="48"/>
        <w:jc w:val="center"/>
        <w:rPr>
          <w:rFonts w:eastAsia="Arial Unicode MS"/>
          <w:b/>
          <w:kern w:val="1"/>
          <w:sz w:val="22"/>
          <w:szCs w:val="22"/>
          <w:lang w:eastAsia="uk-UA"/>
        </w:rPr>
      </w:pPr>
      <w:r>
        <w:rPr>
          <w:rFonts w:eastAsia="Arial Unicode MS"/>
          <w:b/>
          <w:kern w:val="1"/>
          <w:sz w:val="22"/>
          <w:szCs w:val="22"/>
          <w:lang w:eastAsia="uk-UA"/>
        </w:rPr>
        <w:t>Podwykonawstwo</w:t>
      </w:r>
    </w:p>
    <w:p w14:paraId="7A186F6D" w14:textId="77777777" w:rsidR="00E520AE" w:rsidRPr="003A3861" w:rsidRDefault="00E520AE" w:rsidP="00E520AE">
      <w:pPr>
        <w:widowControl w:val="0"/>
        <w:numPr>
          <w:ilvl w:val="0"/>
          <w:numId w:val="25"/>
        </w:numPr>
        <w:suppressAutoHyphens/>
        <w:autoSpaceDE w:val="0"/>
        <w:autoSpaceDN w:val="0"/>
        <w:spacing w:beforeLines="20" w:before="48" w:afterLines="20" w:after="48"/>
        <w:ind w:left="426" w:hanging="425"/>
        <w:jc w:val="both"/>
        <w:rPr>
          <w:rFonts w:eastAsia="Calibri"/>
          <w:kern w:val="1"/>
          <w:sz w:val="22"/>
          <w:szCs w:val="22"/>
          <w:lang w:eastAsia="uk-UA"/>
        </w:rPr>
      </w:pPr>
      <w:r w:rsidRPr="003A3861">
        <w:rPr>
          <w:rFonts w:eastAsia="Calibri"/>
          <w:kern w:val="1"/>
          <w:sz w:val="22"/>
          <w:szCs w:val="22"/>
          <w:lang w:eastAsia="uk-UA"/>
        </w:rPr>
        <w:t>Wykonawca może powierzyć wykonanie działań realizowanych w ramach umowy podwykonawcy, w zakresie określonym w Ofercie oraz firmom podwykonawców określonym w Ofercie.</w:t>
      </w:r>
    </w:p>
    <w:p w14:paraId="1677B34B" w14:textId="77777777" w:rsidR="00E520AE" w:rsidRPr="003A3861" w:rsidRDefault="00E520AE" w:rsidP="00E520AE">
      <w:pPr>
        <w:widowControl w:val="0"/>
        <w:numPr>
          <w:ilvl w:val="0"/>
          <w:numId w:val="25"/>
        </w:numPr>
        <w:suppressAutoHyphens/>
        <w:autoSpaceDE w:val="0"/>
        <w:autoSpaceDN w:val="0"/>
        <w:spacing w:beforeLines="20" w:before="48" w:afterLines="20" w:after="48"/>
        <w:ind w:left="426" w:hanging="425"/>
        <w:jc w:val="both"/>
        <w:rPr>
          <w:rFonts w:eastAsia="Calibri"/>
          <w:kern w:val="1"/>
          <w:sz w:val="22"/>
          <w:szCs w:val="22"/>
          <w:lang w:eastAsia="uk-UA"/>
        </w:rPr>
      </w:pPr>
      <w:r w:rsidRPr="003A3861">
        <w:rPr>
          <w:rFonts w:eastAsia="Calibri"/>
          <w:kern w:val="1"/>
          <w:sz w:val="22"/>
          <w:szCs w:val="22"/>
          <w:lang w:eastAsia="uk-UA"/>
        </w:rPr>
        <w:t>Wykonawca nie może rozszerzyć podwykonawstwa poza zakres wskazany w Ofercie oraz rozszerzyć podwykonawstwa o firmy inne niż wskazane w Ofercie, bez pisemnej zgody Zamawiającego pod rygorem nieważności.</w:t>
      </w:r>
    </w:p>
    <w:p w14:paraId="0926001E" w14:textId="77777777" w:rsidR="00E520AE" w:rsidRPr="003A3861" w:rsidRDefault="00E520AE" w:rsidP="00E520AE">
      <w:pPr>
        <w:widowControl w:val="0"/>
        <w:numPr>
          <w:ilvl w:val="0"/>
          <w:numId w:val="25"/>
        </w:numPr>
        <w:suppressAutoHyphens/>
        <w:autoSpaceDE w:val="0"/>
        <w:autoSpaceDN w:val="0"/>
        <w:spacing w:beforeLines="20" w:before="48" w:afterLines="20" w:after="48"/>
        <w:ind w:left="426" w:hanging="425"/>
        <w:jc w:val="both"/>
        <w:rPr>
          <w:rFonts w:eastAsia="Calibri"/>
          <w:kern w:val="1"/>
          <w:sz w:val="22"/>
          <w:szCs w:val="22"/>
          <w:lang w:eastAsia="uk-UA"/>
        </w:rPr>
      </w:pPr>
      <w:r w:rsidRPr="003A3861">
        <w:rPr>
          <w:rFonts w:eastAsia="Calibri"/>
          <w:kern w:val="1"/>
          <w:sz w:val="22"/>
          <w:szCs w:val="22"/>
          <w:lang w:eastAsia="uk-UA"/>
        </w:rPr>
        <w:t>Wszelkie zapisy niniejszej umowy odnoszące się do Wykonawcy stosuje się odpowiednio do wszystkich podwykonawców, za których działania lub zaniechania Wykonawca ponosi odpowiedzialność na zasadzie ryzyka.</w:t>
      </w:r>
    </w:p>
    <w:p w14:paraId="11DF3766" w14:textId="77777777" w:rsidR="00E520AE" w:rsidRPr="003A3861" w:rsidRDefault="00E520AE" w:rsidP="00E520AE">
      <w:pPr>
        <w:widowControl w:val="0"/>
        <w:numPr>
          <w:ilvl w:val="0"/>
          <w:numId w:val="25"/>
        </w:numPr>
        <w:suppressAutoHyphens/>
        <w:autoSpaceDE w:val="0"/>
        <w:autoSpaceDN w:val="0"/>
        <w:spacing w:beforeLines="20" w:before="48" w:afterLines="20" w:after="48"/>
        <w:ind w:left="426" w:hanging="425"/>
        <w:jc w:val="both"/>
        <w:rPr>
          <w:rFonts w:eastAsia="Calibri"/>
          <w:kern w:val="1"/>
          <w:sz w:val="22"/>
          <w:szCs w:val="22"/>
          <w:lang w:eastAsia="uk-UA"/>
        </w:rPr>
      </w:pPr>
      <w:r w:rsidRPr="003A3861">
        <w:rPr>
          <w:rFonts w:eastAsia="Calibri"/>
          <w:kern w:val="1"/>
          <w:sz w:val="22"/>
          <w:szCs w:val="22"/>
          <w:lang w:eastAsia="uk-UA"/>
        </w:rPr>
        <w:t xml:space="preserve">Jeżeli zmiana albo rezygnacja z podwykonawcy dotyczy podmiotu, na którego zasoby wykonawca powoływał się, na zasadach określonych w art. 22a ust. 1 ustawy </w:t>
      </w:r>
      <w:proofErr w:type="spellStart"/>
      <w:r w:rsidRPr="003A3861">
        <w:rPr>
          <w:rFonts w:eastAsia="Calibri"/>
          <w:kern w:val="1"/>
          <w:sz w:val="22"/>
          <w:szCs w:val="22"/>
          <w:lang w:eastAsia="uk-UA"/>
        </w:rPr>
        <w:t>Pzp</w:t>
      </w:r>
      <w:proofErr w:type="spellEnd"/>
      <w:r w:rsidRPr="003A3861">
        <w:rPr>
          <w:rFonts w:eastAsia="Calibri"/>
          <w:kern w:val="1"/>
          <w:sz w:val="22"/>
          <w:szCs w:val="22"/>
          <w:lang w:eastAsia="uk-U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B5CF5E2" w14:textId="77777777" w:rsidR="00E520AE" w:rsidRPr="003A3861" w:rsidRDefault="00E520AE" w:rsidP="00E520AE">
      <w:pPr>
        <w:widowControl w:val="0"/>
        <w:numPr>
          <w:ilvl w:val="0"/>
          <w:numId w:val="25"/>
        </w:numPr>
        <w:suppressAutoHyphens/>
        <w:autoSpaceDE w:val="0"/>
        <w:autoSpaceDN w:val="0"/>
        <w:spacing w:beforeLines="20" w:before="48" w:afterLines="20" w:after="48"/>
        <w:ind w:left="426" w:hanging="425"/>
        <w:jc w:val="both"/>
        <w:rPr>
          <w:rFonts w:eastAsia="Calibri"/>
          <w:kern w:val="1"/>
          <w:sz w:val="22"/>
          <w:szCs w:val="22"/>
          <w:lang w:eastAsia="uk-UA"/>
        </w:rPr>
      </w:pPr>
      <w:r w:rsidRPr="003A3861">
        <w:rPr>
          <w:rFonts w:eastAsia="Calibri"/>
          <w:kern w:val="1"/>
          <w:sz w:val="22"/>
          <w:szCs w:val="22"/>
          <w:lang w:eastAsia="uk-UA"/>
        </w:rPr>
        <w:t xml:space="preserve">Jeżeli powierzenie podwykonawcy wykonania części zamówienia na usługi następuje w trakcie jego realizacji, Wykonawca na żądanie Zamawiającego przedstawia oświadczenie, o którym mowa w art. 25a ust. 1 ustawy </w:t>
      </w:r>
      <w:proofErr w:type="spellStart"/>
      <w:r w:rsidRPr="003A3861">
        <w:rPr>
          <w:rFonts w:eastAsia="Calibri"/>
          <w:kern w:val="1"/>
          <w:sz w:val="22"/>
          <w:szCs w:val="22"/>
          <w:lang w:eastAsia="uk-UA"/>
        </w:rPr>
        <w:t>Pzp</w:t>
      </w:r>
      <w:proofErr w:type="spellEnd"/>
      <w:r w:rsidRPr="003A3861">
        <w:rPr>
          <w:rFonts w:eastAsia="Calibri"/>
          <w:kern w:val="1"/>
          <w:sz w:val="22"/>
          <w:szCs w:val="22"/>
          <w:lang w:eastAsia="uk-UA"/>
        </w:rPr>
        <w:t>, lub oświadczenia lub dokumenty potwierdzające brak podstaw wykluczenia wobec tego podwykonawcy. Zapisy stosuje się także wobec dalszych podwykonawców.</w:t>
      </w:r>
    </w:p>
    <w:p w14:paraId="7851B0EC" w14:textId="77777777" w:rsidR="00E520AE" w:rsidRPr="003A3861" w:rsidRDefault="00E520AE" w:rsidP="00E520AE">
      <w:pPr>
        <w:widowControl w:val="0"/>
        <w:numPr>
          <w:ilvl w:val="0"/>
          <w:numId w:val="25"/>
        </w:numPr>
        <w:suppressAutoHyphens/>
        <w:autoSpaceDE w:val="0"/>
        <w:autoSpaceDN w:val="0"/>
        <w:spacing w:beforeLines="20" w:before="48" w:afterLines="20" w:after="48"/>
        <w:ind w:left="426" w:hanging="425"/>
        <w:jc w:val="both"/>
        <w:rPr>
          <w:rFonts w:eastAsia="Calibri"/>
          <w:kern w:val="1"/>
          <w:sz w:val="22"/>
          <w:szCs w:val="22"/>
          <w:lang w:eastAsia="uk-UA"/>
        </w:rPr>
      </w:pPr>
      <w:r>
        <w:rPr>
          <w:rFonts w:eastAsia="Calibri"/>
          <w:kern w:val="1"/>
          <w:sz w:val="22"/>
          <w:szCs w:val="22"/>
          <w:lang w:eastAsia="uk-UA"/>
        </w:rPr>
        <w:t xml:space="preserve"> </w:t>
      </w:r>
      <w:r w:rsidRPr="003A3861">
        <w:rPr>
          <w:rFonts w:eastAsia="Calibri"/>
          <w:kern w:val="1"/>
          <w:sz w:val="22"/>
          <w:szCs w:val="22"/>
          <w:lang w:eastAsia="uk-UA"/>
        </w:rPr>
        <w:t>Jeżeli Zamawiający stwierdzi, że wobec danego podwykonawcy zachodzą podstawy wykluczenia, Wykonawca obowiązany jest zastąpić tego podwykonawcę lub zrezygnować z powierzenia wykonania części zamówienia podwykonawcy.</w:t>
      </w:r>
    </w:p>
    <w:p w14:paraId="70FD350F" w14:textId="77777777" w:rsidR="00E520AE" w:rsidRPr="003A3861" w:rsidRDefault="00E520AE" w:rsidP="00E520AE">
      <w:pPr>
        <w:widowControl w:val="0"/>
        <w:numPr>
          <w:ilvl w:val="0"/>
          <w:numId w:val="25"/>
        </w:numPr>
        <w:suppressAutoHyphens/>
        <w:autoSpaceDE w:val="0"/>
        <w:autoSpaceDN w:val="0"/>
        <w:spacing w:beforeLines="20" w:before="48" w:afterLines="20" w:after="48"/>
        <w:ind w:left="426" w:hanging="425"/>
        <w:jc w:val="both"/>
        <w:rPr>
          <w:rFonts w:eastAsia="Calibri"/>
          <w:kern w:val="1"/>
          <w:sz w:val="22"/>
          <w:szCs w:val="22"/>
          <w:lang w:eastAsia="uk-UA"/>
        </w:rPr>
      </w:pPr>
      <w:r>
        <w:rPr>
          <w:rFonts w:eastAsia="Calibri"/>
          <w:kern w:val="1"/>
          <w:sz w:val="22"/>
          <w:szCs w:val="22"/>
          <w:lang w:eastAsia="uk-UA"/>
        </w:rPr>
        <w:t xml:space="preserve"> </w:t>
      </w:r>
      <w:r w:rsidRPr="003A3861">
        <w:rPr>
          <w:rFonts w:eastAsia="Calibri"/>
          <w:kern w:val="1"/>
          <w:sz w:val="22"/>
          <w:szCs w:val="22"/>
          <w:lang w:eastAsia="uk-UA"/>
        </w:rPr>
        <w:t xml:space="preserve">Powierzenie wykonania części zamówienia podwykonawcom nie zwalnia Wykonawcy z odpowiedzialności za należyte wykonanie tego zamówienia. Za działania lub zaniechania podwykonawcy Wykonawca odpowiada, jak za działania i zaniechania własne. </w:t>
      </w:r>
    </w:p>
    <w:p w14:paraId="3CE96CDF" w14:textId="77777777" w:rsidR="00E520AE" w:rsidRPr="003A3861" w:rsidRDefault="00E520AE" w:rsidP="00E520AE">
      <w:pPr>
        <w:widowControl w:val="0"/>
        <w:suppressAutoHyphens/>
        <w:spacing w:beforeLines="20" w:before="48" w:afterLines="20" w:after="48"/>
        <w:jc w:val="center"/>
        <w:rPr>
          <w:rFonts w:eastAsia="Arial Unicode MS"/>
          <w:b/>
          <w:bCs/>
          <w:kern w:val="1"/>
          <w:sz w:val="22"/>
          <w:szCs w:val="22"/>
          <w:lang w:eastAsia="uk-UA"/>
        </w:rPr>
      </w:pPr>
    </w:p>
    <w:p w14:paraId="62027A8E" w14:textId="77777777" w:rsidR="00E520AE" w:rsidRDefault="00E520AE" w:rsidP="00E520AE">
      <w:pPr>
        <w:widowControl w:val="0"/>
        <w:suppressAutoHyphens/>
        <w:spacing w:beforeLines="20" w:before="48" w:afterLines="20" w:after="48"/>
        <w:jc w:val="center"/>
        <w:rPr>
          <w:rFonts w:eastAsia="Arial Unicode MS"/>
          <w:b/>
          <w:bCs/>
          <w:kern w:val="1"/>
          <w:sz w:val="22"/>
          <w:szCs w:val="22"/>
          <w:lang w:eastAsia="uk-UA"/>
        </w:rPr>
      </w:pPr>
      <w:r w:rsidRPr="003A3861">
        <w:rPr>
          <w:rFonts w:eastAsia="Arial Unicode MS"/>
          <w:b/>
          <w:bCs/>
          <w:kern w:val="1"/>
          <w:sz w:val="22"/>
          <w:szCs w:val="22"/>
          <w:lang w:eastAsia="uk-UA"/>
        </w:rPr>
        <w:t>§ 9</w:t>
      </w:r>
    </w:p>
    <w:p w14:paraId="142487BC" w14:textId="77777777" w:rsidR="00E520AE" w:rsidRPr="003A3861" w:rsidRDefault="00E520AE" w:rsidP="00E520AE">
      <w:pPr>
        <w:widowControl w:val="0"/>
        <w:suppressAutoHyphens/>
        <w:spacing w:beforeLines="20" w:before="48" w:afterLines="20" w:after="48"/>
        <w:jc w:val="center"/>
        <w:rPr>
          <w:rFonts w:eastAsia="Arial Unicode MS"/>
          <w:b/>
          <w:bCs/>
          <w:kern w:val="1"/>
          <w:sz w:val="22"/>
          <w:szCs w:val="22"/>
          <w:lang w:eastAsia="uk-UA"/>
        </w:rPr>
      </w:pPr>
      <w:r>
        <w:rPr>
          <w:rFonts w:eastAsia="Arial Unicode MS"/>
          <w:b/>
          <w:bCs/>
          <w:kern w:val="1"/>
          <w:sz w:val="22"/>
          <w:szCs w:val="22"/>
          <w:lang w:eastAsia="uk-UA"/>
        </w:rPr>
        <w:t>Zmiany</w:t>
      </w:r>
    </w:p>
    <w:p w14:paraId="5877EB39" w14:textId="77777777" w:rsidR="00E520AE" w:rsidRPr="007F213F" w:rsidRDefault="00E520AE" w:rsidP="00E520AE">
      <w:pPr>
        <w:spacing w:beforeLines="20" w:before="48" w:afterLines="20" w:after="48"/>
        <w:jc w:val="both"/>
        <w:rPr>
          <w:rFonts w:eastAsia="Arial Unicode MS"/>
          <w:kern w:val="1"/>
          <w:sz w:val="22"/>
          <w:szCs w:val="22"/>
        </w:rPr>
      </w:pPr>
      <w:r w:rsidRPr="007F213F">
        <w:rPr>
          <w:rFonts w:eastAsia="Arial Unicode MS"/>
          <w:kern w:val="1"/>
          <w:sz w:val="22"/>
          <w:szCs w:val="22"/>
        </w:rPr>
        <w:t xml:space="preserve">1. Wszelkie zmiany umowy wymagają zachowania formy pisemnej pod rygorem nieważności z wyjątkiem § 1 ust. 7.  </w:t>
      </w:r>
    </w:p>
    <w:p w14:paraId="0B87BED4" w14:textId="77777777" w:rsidR="00E520AE" w:rsidRPr="003A3861" w:rsidRDefault="00E520AE" w:rsidP="00E520AE">
      <w:pPr>
        <w:spacing w:beforeLines="20" w:before="48" w:afterLines="20" w:after="48"/>
        <w:jc w:val="both"/>
        <w:rPr>
          <w:rFonts w:eastAsia="Arial Unicode MS"/>
          <w:kern w:val="1"/>
          <w:sz w:val="22"/>
          <w:szCs w:val="22"/>
        </w:rPr>
      </w:pPr>
      <w:r>
        <w:rPr>
          <w:rFonts w:eastAsia="Arial Unicode MS"/>
          <w:kern w:val="1"/>
          <w:sz w:val="22"/>
          <w:szCs w:val="22"/>
        </w:rPr>
        <w:t xml:space="preserve">2. </w:t>
      </w:r>
      <w:r w:rsidRPr="003A3861">
        <w:rPr>
          <w:rFonts w:eastAsia="Arial Unicode MS"/>
          <w:kern w:val="1"/>
          <w:sz w:val="22"/>
          <w:szCs w:val="22"/>
        </w:rPr>
        <w:t xml:space="preserve">Działając na podstawie przepisu art. 144 ust. 1 pkt 1 ustawy z dnia 29 stycznia 2004 r. Prawo zamówień publicznych (Dz. U. z 2019 poz. 1843 z </w:t>
      </w:r>
      <w:proofErr w:type="spellStart"/>
      <w:r w:rsidRPr="003A3861">
        <w:rPr>
          <w:rFonts w:eastAsia="Arial Unicode MS"/>
          <w:kern w:val="1"/>
          <w:sz w:val="22"/>
          <w:szCs w:val="22"/>
        </w:rPr>
        <w:t>późn</w:t>
      </w:r>
      <w:proofErr w:type="spellEnd"/>
      <w:r w:rsidRPr="003A3861">
        <w:rPr>
          <w:rFonts w:eastAsia="Arial Unicode MS"/>
          <w:kern w:val="1"/>
          <w:sz w:val="22"/>
          <w:szCs w:val="22"/>
        </w:rPr>
        <w:t>. zm.) Zamawiający przewiduje możliwość zmiany Umowy w przypadku:</w:t>
      </w:r>
    </w:p>
    <w:p w14:paraId="71B08BAD" w14:textId="77777777" w:rsidR="00E520AE" w:rsidRPr="003A3861" w:rsidRDefault="00E520AE" w:rsidP="00E520AE">
      <w:pPr>
        <w:spacing w:beforeLines="20" w:before="48" w:afterLines="20" w:after="48"/>
        <w:ind w:left="633"/>
        <w:jc w:val="both"/>
        <w:rPr>
          <w:rFonts w:eastAsia="Arial Unicode MS"/>
          <w:kern w:val="1"/>
          <w:sz w:val="22"/>
          <w:szCs w:val="22"/>
          <w:lang w:val="x-none"/>
        </w:rPr>
      </w:pPr>
      <w:r>
        <w:rPr>
          <w:rFonts w:eastAsia="Arial Unicode MS"/>
          <w:kern w:val="1"/>
          <w:sz w:val="22"/>
          <w:szCs w:val="22"/>
        </w:rPr>
        <w:t xml:space="preserve">1) </w:t>
      </w:r>
      <w:r w:rsidRPr="003A3861">
        <w:rPr>
          <w:rFonts w:eastAsia="Arial Unicode MS"/>
          <w:kern w:val="1"/>
          <w:sz w:val="22"/>
          <w:szCs w:val="22"/>
        </w:rPr>
        <w:t>z</w:t>
      </w:r>
      <w:proofErr w:type="spellStart"/>
      <w:r w:rsidRPr="003A3861">
        <w:rPr>
          <w:rFonts w:eastAsia="Arial Unicode MS"/>
          <w:kern w:val="1"/>
          <w:sz w:val="22"/>
          <w:szCs w:val="22"/>
          <w:lang w:val="x-none"/>
        </w:rPr>
        <w:t>miany</w:t>
      </w:r>
      <w:proofErr w:type="spellEnd"/>
      <w:r w:rsidRPr="003A3861">
        <w:rPr>
          <w:rFonts w:eastAsia="Arial Unicode MS"/>
          <w:kern w:val="1"/>
          <w:sz w:val="22"/>
          <w:szCs w:val="22"/>
          <w:lang w:val="x-none"/>
        </w:rPr>
        <w:t xml:space="preserve"> przepisów prawa </w:t>
      </w:r>
      <w:r w:rsidRPr="003A3861">
        <w:rPr>
          <w:rFonts w:eastAsia="Arial Unicode MS"/>
          <w:sz w:val="22"/>
          <w:szCs w:val="22"/>
          <w:lang w:val="x-none"/>
        </w:rPr>
        <w:t xml:space="preserve">w tym prawa </w:t>
      </w:r>
      <w:r w:rsidRPr="003A3861">
        <w:rPr>
          <w:rFonts w:eastAsia="Arial Unicode MS"/>
          <w:kern w:val="1"/>
          <w:sz w:val="22"/>
          <w:szCs w:val="22"/>
          <w:lang w:val="x-none"/>
        </w:rPr>
        <w:t>wspólnotowego</w:t>
      </w:r>
      <w:r w:rsidRPr="003A3861">
        <w:rPr>
          <w:rFonts w:eastAsia="Arial Unicode MS"/>
          <w:sz w:val="22"/>
          <w:szCs w:val="22"/>
          <w:lang w:val="x-none"/>
        </w:rPr>
        <w:t xml:space="preserve"> lub </w:t>
      </w:r>
      <w:r w:rsidRPr="003A3861">
        <w:rPr>
          <w:rFonts w:eastAsia="Arial Unicode MS"/>
          <w:kern w:val="1"/>
          <w:sz w:val="22"/>
          <w:szCs w:val="22"/>
          <w:lang w:val="x-none"/>
        </w:rPr>
        <w:t>zmian</w:t>
      </w:r>
      <w:r w:rsidRPr="003A3861">
        <w:rPr>
          <w:rFonts w:eastAsia="Arial Unicode MS"/>
          <w:sz w:val="22"/>
          <w:szCs w:val="22"/>
          <w:lang w:val="x-none"/>
        </w:rPr>
        <w:t>y</w:t>
      </w:r>
      <w:r w:rsidRPr="003A3861">
        <w:rPr>
          <w:rFonts w:eastAsia="Arial Unicode MS"/>
          <w:kern w:val="1"/>
          <w:sz w:val="22"/>
          <w:szCs w:val="22"/>
          <w:lang w:val="x-none"/>
        </w:rPr>
        <w:t xml:space="preserve"> zakresu </w:t>
      </w:r>
      <w:r w:rsidRPr="003A3861">
        <w:rPr>
          <w:rFonts w:eastAsia="Arial Unicode MS"/>
          <w:sz w:val="22"/>
          <w:szCs w:val="22"/>
          <w:lang w:val="x-none"/>
        </w:rPr>
        <w:t>lub</w:t>
      </w:r>
      <w:r w:rsidRPr="003A3861">
        <w:rPr>
          <w:rFonts w:eastAsia="Arial Unicode MS"/>
          <w:kern w:val="1"/>
          <w:sz w:val="22"/>
          <w:szCs w:val="22"/>
          <w:lang w:val="x-none"/>
        </w:rPr>
        <w:t xml:space="preserve"> struktury </w:t>
      </w:r>
      <w:r w:rsidRPr="003A3861">
        <w:rPr>
          <w:rFonts w:eastAsia="Arial Unicode MS"/>
          <w:kern w:val="1"/>
          <w:sz w:val="22"/>
          <w:szCs w:val="22"/>
        </w:rPr>
        <w:t>Programów, o których mowa w § 1 ust. 1</w:t>
      </w:r>
      <w:r w:rsidRPr="003A3861">
        <w:rPr>
          <w:rFonts w:eastAsia="Arial Unicode MS"/>
          <w:sz w:val="22"/>
          <w:szCs w:val="22"/>
          <w:lang w:val="x-none"/>
        </w:rPr>
        <w:t>, które to zmiana mają wpływ na realizację Przedmiotu Umowy</w:t>
      </w:r>
      <w:r w:rsidRPr="003A3861">
        <w:rPr>
          <w:rFonts w:eastAsia="Arial Unicode MS"/>
          <w:kern w:val="1"/>
          <w:sz w:val="22"/>
          <w:szCs w:val="22"/>
          <w:lang w:val="x-none"/>
        </w:rPr>
        <w:t>;</w:t>
      </w:r>
    </w:p>
    <w:p w14:paraId="1CEB62B0" w14:textId="77777777" w:rsidR="00E520AE" w:rsidRPr="003A3861" w:rsidRDefault="00E520AE" w:rsidP="00E520AE">
      <w:pPr>
        <w:spacing w:beforeLines="20" w:before="48" w:afterLines="20" w:after="48"/>
        <w:ind w:left="633"/>
        <w:jc w:val="both"/>
        <w:rPr>
          <w:rFonts w:eastAsia="Arial Unicode MS"/>
          <w:kern w:val="1"/>
          <w:sz w:val="22"/>
          <w:szCs w:val="22"/>
          <w:lang w:val="x-none"/>
        </w:rPr>
      </w:pPr>
      <w:r>
        <w:rPr>
          <w:rFonts w:eastAsia="Arial Unicode MS"/>
          <w:kern w:val="1"/>
          <w:sz w:val="22"/>
          <w:szCs w:val="22"/>
        </w:rPr>
        <w:t xml:space="preserve">2) </w:t>
      </w:r>
      <w:r w:rsidRPr="003A3861">
        <w:rPr>
          <w:rFonts w:eastAsia="Arial Unicode MS"/>
          <w:kern w:val="1"/>
          <w:sz w:val="22"/>
          <w:szCs w:val="22"/>
          <w:lang w:val="x-none"/>
        </w:rPr>
        <w:t xml:space="preserve">gdy konieczność wprowadzenia zmian będzie następstwem zmian wprowadzonych w innych umowach wiążących Zamawiającego mających wpływ na realizację </w:t>
      </w:r>
      <w:r w:rsidRPr="003A3861">
        <w:rPr>
          <w:rFonts w:eastAsia="Arial Unicode MS"/>
          <w:kern w:val="1"/>
          <w:sz w:val="22"/>
          <w:szCs w:val="22"/>
        </w:rPr>
        <w:t>p</w:t>
      </w:r>
      <w:proofErr w:type="spellStart"/>
      <w:r w:rsidRPr="003A3861">
        <w:rPr>
          <w:rFonts w:eastAsia="Arial Unicode MS"/>
          <w:kern w:val="1"/>
          <w:sz w:val="22"/>
          <w:szCs w:val="22"/>
          <w:lang w:val="x-none"/>
        </w:rPr>
        <w:t>rzedmiotu</w:t>
      </w:r>
      <w:proofErr w:type="spellEnd"/>
      <w:r w:rsidRPr="003A3861">
        <w:rPr>
          <w:rFonts w:eastAsia="Arial Unicode MS"/>
          <w:kern w:val="1"/>
          <w:sz w:val="22"/>
          <w:szCs w:val="22"/>
          <w:lang w:val="x-none"/>
        </w:rPr>
        <w:t xml:space="preserve"> Umowy;</w:t>
      </w:r>
    </w:p>
    <w:p w14:paraId="0D35B0B7" w14:textId="77777777" w:rsidR="00E520AE" w:rsidRPr="003A3861" w:rsidRDefault="00E520AE" w:rsidP="00E520AE">
      <w:pPr>
        <w:spacing w:beforeLines="20" w:before="48" w:afterLines="20" w:after="48"/>
        <w:ind w:left="633"/>
        <w:jc w:val="both"/>
        <w:rPr>
          <w:rFonts w:eastAsia="Arial Unicode MS"/>
          <w:kern w:val="1"/>
          <w:sz w:val="22"/>
          <w:szCs w:val="22"/>
          <w:lang w:val="x-none"/>
        </w:rPr>
      </w:pPr>
      <w:r>
        <w:rPr>
          <w:rFonts w:eastAsia="Arial Unicode MS"/>
          <w:kern w:val="1"/>
          <w:sz w:val="22"/>
          <w:szCs w:val="22"/>
        </w:rPr>
        <w:t xml:space="preserve">3) </w:t>
      </w:r>
      <w:r w:rsidRPr="003A3861">
        <w:rPr>
          <w:rFonts w:eastAsia="Arial Unicode MS"/>
          <w:kern w:val="1"/>
          <w:sz w:val="22"/>
          <w:szCs w:val="22"/>
          <w:lang w:val="x-none"/>
        </w:rPr>
        <w:t>gdy konieczność wprowadzenia zmian będzie następstwem zmian organizacyjnych po stronie Zamawiającego, w tym w szczególności w jego strukturze organizacyjnej;</w:t>
      </w:r>
    </w:p>
    <w:p w14:paraId="5FC9077D" w14:textId="77777777" w:rsidR="00E520AE" w:rsidRPr="003A3861" w:rsidRDefault="00E520AE" w:rsidP="00E520AE">
      <w:pPr>
        <w:spacing w:beforeLines="20" w:before="48" w:afterLines="20" w:after="48"/>
        <w:ind w:left="633"/>
        <w:jc w:val="both"/>
        <w:rPr>
          <w:rFonts w:eastAsia="Arial Unicode MS"/>
          <w:kern w:val="1"/>
          <w:sz w:val="22"/>
          <w:szCs w:val="22"/>
          <w:lang w:val="x-none"/>
        </w:rPr>
      </w:pPr>
      <w:r>
        <w:rPr>
          <w:rFonts w:eastAsia="Arial Unicode MS"/>
          <w:kern w:val="1"/>
          <w:sz w:val="22"/>
          <w:szCs w:val="22"/>
        </w:rPr>
        <w:t xml:space="preserve">4) </w:t>
      </w:r>
      <w:r w:rsidRPr="003A3861">
        <w:rPr>
          <w:rFonts w:eastAsia="Arial Unicode MS"/>
          <w:kern w:val="1"/>
          <w:sz w:val="22"/>
          <w:szCs w:val="22"/>
          <w:lang w:val="x-none"/>
        </w:rPr>
        <w:t xml:space="preserve">gdy wynikną rozbieżności lub niejasności w </w:t>
      </w:r>
      <w:r w:rsidRPr="003A3861">
        <w:rPr>
          <w:rFonts w:eastAsia="Arial Unicode MS"/>
          <w:kern w:val="1"/>
          <w:sz w:val="22"/>
          <w:szCs w:val="22"/>
        </w:rPr>
        <w:t>u</w:t>
      </w:r>
      <w:r w:rsidRPr="003A3861">
        <w:rPr>
          <w:rFonts w:eastAsia="Arial Unicode MS"/>
          <w:kern w:val="1"/>
          <w:sz w:val="22"/>
          <w:szCs w:val="22"/>
          <w:lang w:val="x-none"/>
        </w:rPr>
        <w:t>mowie, których nie można będzie usunąć w inny sposób, a zmiana będzie umożliwiać usunięcie rozbieżności i doprecyzowanie Umowy w celu jednoznacznej interpretacji jej postanowień;</w:t>
      </w:r>
    </w:p>
    <w:p w14:paraId="3E312A4A" w14:textId="77777777" w:rsidR="00E520AE" w:rsidRPr="003A3861" w:rsidRDefault="00E520AE" w:rsidP="00E520AE">
      <w:pPr>
        <w:spacing w:beforeLines="20" w:before="48" w:afterLines="20" w:after="48"/>
        <w:ind w:left="633"/>
        <w:jc w:val="both"/>
        <w:rPr>
          <w:bCs/>
          <w:sz w:val="22"/>
          <w:szCs w:val="22"/>
          <w:lang w:val="x-none"/>
        </w:rPr>
      </w:pPr>
      <w:r>
        <w:rPr>
          <w:rFonts w:eastAsia="Arial Unicode MS"/>
          <w:kern w:val="1"/>
          <w:sz w:val="22"/>
          <w:szCs w:val="22"/>
        </w:rPr>
        <w:t xml:space="preserve">5) </w:t>
      </w:r>
      <w:r w:rsidRPr="003A3861">
        <w:rPr>
          <w:rFonts w:eastAsia="Arial Unicode MS"/>
          <w:kern w:val="1"/>
          <w:sz w:val="22"/>
          <w:szCs w:val="22"/>
          <w:lang w:val="x-none"/>
        </w:rPr>
        <w:t xml:space="preserve">wystąpienia siły wyższej, </w:t>
      </w:r>
    </w:p>
    <w:p w14:paraId="7F303797" w14:textId="77777777" w:rsidR="00E520AE" w:rsidRPr="003A3861" w:rsidRDefault="00E520AE" w:rsidP="00E520AE">
      <w:pPr>
        <w:spacing w:beforeLines="20" w:before="48" w:afterLines="20" w:after="48"/>
        <w:ind w:left="633"/>
        <w:jc w:val="both"/>
        <w:rPr>
          <w:bCs/>
          <w:sz w:val="22"/>
          <w:szCs w:val="22"/>
        </w:rPr>
      </w:pPr>
      <w:r>
        <w:rPr>
          <w:bCs/>
          <w:sz w:val="22"/>
          <w:szCs w:val="22"/>
        </w:rPr>
        <w:lastRenderedPageBreak/>
        <w:t xml:space="preserve">6) </w:t>
      </w:r>
      <w:r w:rsidRPr="003A3861">
        <w:rPr>
          <w:bCs/>
          <w:sz w:val="22"/>
          <w:szCs w:val="22"/>
        </w:rPr>
        <w:t>gdy wykonanie umowy będzie niemożliwe lub w sposób istotny utrudnione z uwagi na stan epidemii lub wywołane stanem epidemii ograniczenia, w szczególności ograniczenia zawiązane z możliwością poruszania się.</w:t>
      </w:r>
    </w:p>
    <w:p w14:paraId="77D18C78" w14:textId="77777777" w:rsidR="00E520AE" w:rsidRPr="003A3861" w:rsidRDefault="00E520AE" w:rsidP="00E520AE">
      <w:pPr>
        <w:spacing w:beforeLines="20" w:before="48" w:afterLines="20" w:after="48"/>
        <w:ind w:left="-218"/>
        <w:jc w:val="both"/>
        <w:rPr>
          <w:sz w:val="22"/>
          <w:szCs w:val="22"/>
        </w:rPr>
      </w:pPr>
      <w:r>
        <w:rPr>
          <w:sz w:val="22"/>
          <w:szCs w:val="22"/>
        </w:rPr>
        <w:t xml:space="preserve">3. </w:t>
      </w:r>
      <w:r w:rsidRPr="003A3861">
        <w:rPr>
          <w:sz w:val="22"/>
          <w:szCs w:val="22"/>
        </w:rPr>
        <w:t xml:space="preserve">W wyniku zaistnienia okoliczności opisanych w ust. 2 zmianie może ulec termin obowiązywania </w:t>
      </w:r>
      <w:r>
        <w:rPr>
          <w:sz w:val="22"/>
          <w:szCs w:val="22"/>
        </w:rPr>
        <w:t>u</w:t>
      </w:r>
      <w:r w:rsidRPr="003A3861">
        <w:rPr>
          <w:sz w:val="22"/>
          <w:szCs w:val="22"/>
        </w:rPr>
        <w:t xml:space="preserve">mowy jednak nie dłużej niż o 3 miesiące lub sposób realizacji </w:t>
      </w:r>
      <w:r>
        <w:rPr>
          <w:sz w:val="22"/>
          <w:szCs w:val="22"/>
        </w:rPr>
        <w:t>u</w:t>
      </w:r>
      <w:r w:rsidRPr="003A3861">
        <w:rPr>
          <w:sz w:val="22"/>
          <w:szCs w:val="22"/>
        </w:rPr>
        <w:t xml:space="preserve">mowy poprzez dostosowanie zapisów Umowy  do okoliczności zaistniałych w wyniku wystąpienia zdarzeń opisanych w ust. 2. W przypadku zmiany terminu realizacji </w:t>
      </w:r>
      <w:r>
        <w:rPr>
          <w:sz w:val="22"/>
          <w:szCs w:val="22"/>
        </w:rPr>
        <w:t>u</w:t>
      </w:r>
      <w:r w:rsidRPr="003A3861">
        <w:rPr>
          <w:sz w:val="22"/>
          <w:szCs w:val="22"/>
        </w:rPr>
        <w:t xml:space="preserve">mowy możliwa jest zmiana wynagrodzenia Wykonawcy poprzez jego zwiększenie stosunkowo do okresu wprowadzonej zmiany. </w:t>
      </w:r>
    </w:p>
    <w:p w14:paraId="3D06D819" w14:textId="77777777" w:rsidR="00E520AE" w:rsidRPr="003A3861" w:rsidRDefault="00E520AE" w:rsidP="00E520AE">
      <w:pPr>
        <w:spacing w:beforeLines="20" w:before="48" w:afterLines="20" w:after="48"/>
        <w:ind w:left="-142"/>
        <w:jc w:val="both"/>
        <w:rPr>
          <w:sz w:val="22"/>
          <w:szCs w:val="22"/>
        </w:rPr>
      </w:pPr>
      <w:r>
        <w:rPr>
          <w:rFonts w:eastAsia="Arial Unicode MS"/>
          <w:kern w:val="1"/>
          <w:sz w:val="22"/>
          <w:szCs w:val="22"/>
        </w:rPr>
        <w:t xml:space="preserve">4. </w:t>
      </w:r>
      <w:r w:rsidRPr="003A3861">
        <w:rPr>
          <w:rFonts w:eastAsia="Arial Unicode MS"/>
          <w:kern w:val="1"/>
          <w:sz w:val="22"/>
          <w:szCs w:val="22"/>
        </w:rPr>
        <w:t>Strony są uprawnione do dokonania zmian wysokości wynagrodzenia Wykonawcy, w przypadku zmiany</w:t>
      </w:r>
      <w:r w:rsidRPr="003A3861">
        <w:rPr>
          <w:spacing w:val="-8"/>
          <w:sz w:val="22"/>
          <w:szCs w:val="22"/>
        </w:rPr>
        <w:t>:</w:t>
      </w:r>
    </w:p>
    <w:p w14:paraId="4A9CFE57" w14:textId="77777777" w:rsidR="00E520AE" w:rsidRPr="003A3861" w:rsidRDefault="00E520AE" w:rsidP="00E520AE">
      <w:pPr>
        <w:tabs>
          <w:tab w:val="left" w:pos="851"/>
        </w:tabs>
        <w:spacing w:beforeLines="20" w:before="48" w:afterLines="20" w:after="48"/>
        <w:jc w:val="both"/>
        <w:rPr>
          <w:sz w:val="22"/>
          <w:szCs w:val="22"/>
        </w:rPr>
      </w:pPr>
      <w:r w:rsidRPr="003A3861">
        <w:rPr>
          <w:sz w:val="22"/>
          <w:szCs w:val="22"/>
        </w:rPr>
        <w:t xml:space="preserve">1) - stawki podatku od towarów i usług, </w:t>
      </w:r>
    </w:p>
    <w:p w14:paraId="03D61F7C" w14:textId="77777777" w:rsidR="00E520AE" w:rsidRPr="003A3861" w:rsidRDefault="00E520AE" w:rsidP="00E520AE">
      <w:pPr>
        <w:tabs>
          <w:tab w:val="left" w:pos="851"/>
        </w:tabs>
        <w:spacing w:beforeLines="20" w:before="48" w:afterLines="20" w:after="48"/>
        <w:jc w:val="both"/>
        <w:rPr>
          <w:sz w:val="22"/>
          <w:szCs w:val="22"/>
        </w:rPr>
      </w:pPr>
      <w:r w:rsidRPr="003A3861">
        <w:rPr>
          <w:sz w:val="22"/>
          <w:szCs w:val="22"/>
        </w:rPr>
        <w:t>2) - wysokości minimalnego wynagrodzenia za pracę lub minimalnej stawki godzinowej ustalonego na podstawie art. 2 ust. 3-5 ustawy z dnia 10 października 2002 r. o minimalnym wynagrodzeniu za pracę,</w:t>
      </w:r>
    </w:p>
    <w:p w14:paraId="48827D49" w14:textId="77777777" w:rsidR="00E520AE" w:rsidRPr="003A3861" w:rsidRDefault="00E520AE" w:rsidP="00E520AE">
      <w:pPr>
        <w:tabs>
          <w:tab w:val="left" w:pos="851"/>
        </w:tabs>
        <w:spacing w:beforeLines="20" w:before="48" w:afterLines="20" w:after="48"/>
        <w:jc w:val="both"/>
        <w:rPr>
          <w:sz w:val="22"/>
          <w:szCs w:val="22"/>
        </w:rPr>
      </w:pPr>
      <w:r w:rsidRPr="003A3861">
        <w:rPr>
          <w:sz w:val="22"/>
          <w:szCs w:val="22"/>
        </w:rPr>
        <w:t>– 3) zasad podlegania ubezpieczeniom społecznym lub ubezpieczeniu zdrowotnemu lub wysokości stawki składki na ubezpieczenia społeczne lub zdrowotne,</w:t>
      </w:r>
    </w:p>
    <w:p w14:paraId="510D3DEC" w14:textId="77777777" w:rsidR="00E520AE" w:rsidRPr="003A3861" w:rsidRDefault="00E520AE" w:rsidP="00E520AE">
      <w:pPr>
        <w:tabs>
          <w:tab w:val="left" w:pos="851"/>
        </w:tabs>
        <w:spacing w:beforeLines="20" w:before="48" w:afterLines="20" w:after="48"/>
        <w:jc w:val="both"/>
        <w:rPr>
          <w:sz w:val="22"/>
          <w:szCs w:val="22"/>
        </w:rPr>
      </w:pPr>
      <w:r w:rsidRPr="003A3861">
        <w:rPr>
          <w:sz w:val="22"/>
          <w:szCs w:val="22"/>
        </w:rPr>
        <w:t>4)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040D6FDD" w14:textId="77777777" w:rsidR="00E520AE" w:rsidRPr="003A3861" w:rsidRDefault="00E520AE" w:rsidP="00E520AE">
      <w:pPr>
        <w:spacing w:beforeLines="20" w:before="48" w:afterLines="20" w:after="48"/>
        <w:ind w:left="284" w:hanging="284"/>
        <w:jc w:val="both"/>
        <w:rPr>
          <w:spacing w:val="-8"/>
          <w:sz w:val="22"/>
          <w:szCs w:val="22"/>
        </w:rPr>
      </w:pPr>
      <w:r w:rsidRPr="003A3861">
        <w:rPr>
          <w:rFonts w:eastAsia="Arial Unicode MS"/>
          <w:kern w:val="1"/>
          <w:sz w:val="22"/>
          <w:szCs w:val="22"/>
        </w:rPr>
        <w:t xml:space="preserve">5. Wykonawca musi wykazać Zamawiającemu, że zmiany określone w ust. </w:t>
      </w:r>
      <w:r w:rsidRPr="003A3861">
        <w:rPr>
          <w:rFonts w:eastAsia="Arial Unicode MS"/>
          <w:sz w:val="22"/>
          <w:szCs w:val="22"/>
        </w:rPr>
        <w:t>4</w:t>
      </w:r>
      <w:r w:rsidRPr="003A3861">
        <w:rPr>
          <w:rFonts w:eastAsia="Arial Unicode MS"/>
          <w:kern w:val="1"/>
          <w:sz w:val="22"/>
          <w:szCs w:val="22"/>
        </w:rPr>
        <w:t xml:space="preserve"> będą miały wpływ na            </w:t>
      </w:r>
      <w:r w:rsidRPr="003A3861">
        <w:rPr>
          <w:rFonts w:eastAsia="Arial Unicode MS"/>
          <w:kern w:val="1"/>
          <w:sz w:val="22"/>
          <w:szCs w:val="22"/>
        </w:rPr>
        <w:br/>
        <w:t xml:space="preserve">      koszty wykonania zamówienia przez Wykonawcę</w:t>
      </w:r>
      <w:r w:rsidRPr="003A3861">
        <w:rPr>
          <w:spacing w:val="-8"/>
          <w:sz w:val="22"/>
          <w:szCs w:val="22"/>
        </w:rPr>
        <w:t>.</w:t>
      </w:r>
    </w:p>
    <w:p w14:paraId="12891EB2" w14:textId="77777777" w:rsidR="00E520AE" w:rsidRPr="003A3861" w:rsidRDefault="00E520AE" w:rsidP="00E520AE">
      <w:pPr>
        <w:spacing w:beforeLines="20" w:before="48" w:afterLines="20" w:after="48"/>
        <w:jc w:val="both"/>
        <w:rPr>
          <w:rFonts w:eastAsia="Arial Unicode MS"/>
          <w:kern w:val="1"/>
          <w:sz w:val="22"/>
          <w:szCs w:val="22"/>
        </w:rPr>
      </w:pPr>
      <w:r>
        <w:rPr>
          <w:rFonts w:eastAsia="Arial Unicode MS"/>
          <w:kern w:val="1"/>
          <w:sz w:val="22"/>
          <w:szCs w:val="22"/>
        </w:rPr>
        <w:t xml:space="preserve">6. </w:t>
      </w:r>
      <w:r w:rsidRPr="003A3861">
        <w:rPr>
          <w:rFonts w:eastAsia="Arial Unicode MS"/>
          <w:kern w:val="1"/>
          <w:sz w:val="22"/>
          <w:szCs w:val="22"/>
        </w:rPr>
        <w:t xml:space="preserve">W przypadku zmiany, o której mowa w ust. </w:t>
      </w:r>
      <w:r w:rsidRPr="003A3861">
        <w:rPr>
          <w:rFonts w:eastAsia="Arial Unicode MS"/>
          <w:sz w:val="22"/>
          <w:szCs w:val="22"/>
        </w:rPr>
        <w:t>4</w:t>
      </w:r>
      <w:r w:rsidRPr="003A3861">
        <w:rPr>
          <w:rFonts w:eastAsia="Arial Unicode MS"/>
          <w:kern w:val="1"/>
          <w:sz w:val="22"/>
          <w:szCs w:val="22"/>
        </w:rPr>
        <w:t xml:space="preserve"> pkt 1 wartość netto wynagrodzenia Wykonawcy nie zmieni się, a określona w aneksie wartość brutto wynagrodzenia zostanie wyliczona na podstawie nowych przepisów.</w:t>
      </w:r>
    </w:p>
    <w:p w14:paraId="316B48FD" w14:textId="77777777" w:rsidR="00E520AE" w:rsidRPr="003A3861" w:rsidRDefault="00E520AE" w:rsidP="00E520AE">
      <w:pPr>
        <w:spacing w:beforeLines="20" w:before="48" w:afterLines="20" w:after="48"/>
        <w:jc w:val="both"/>
        <w:rPr>
          <w:rFonts w:eastAsia="Arial Unicode MS"/>
          <w:kern w:val="1"/>
          <w:sz w:val="22"/>
          <w:szCs w:val="22"/>
        </w:rPr>
      </w:pPr>
      <w:r>
        <w:rPr>
          <w:rFonts w:eastAsia="Arial Unicode MS"/>
          <w:kern w:val="1"/>
          <w:sz w:val="22"/>
          <w:szCs w:val="22"/>
        </w:rPr>
        <w:t xml:space="preserve">7. </w:t>
      </w:r>
      <w:r w:rsidRPr="003A3861">
        <w:rPr>
          <w:rFonts w:eastAsia="Arial Unicode MS"/>
          <w:kern w:val="1"/>
          <w:sz w:val="22"/>
          <w:szCs w:val="22"/>
        </w:rPr>
        <w:t xml:space="preserve">W przypadku zmiany przepisów, o których mowa w ust. </w:t>
      </w:r>
      <w:r w:rsidRPr="003A3861">
        <w:rPr>
          <w:rFonts w:eastAsia="Arial Unicode MS"/>
          <w:sz w:val="22"/>
          <w:szCs w:val="22"/>
        </w:rPr>
        <w:t>4</w:t>
      </w:r>
      <w:r w:rsidRPr="003A3861">
        <w:rPr>
          <w:rFonts w:eastAsia="Arial Unicode MS"/>
          <w:kern w:val="1"/>
          <w:sz w:val="22"/>
          <w:szCs w:val="22"/>
        </w:rPr>
        <w:t xml:space="preserve"> pkt 2 - 4 skutkujących zmianą kosztów wykonania Przedmiotu Umowy przez Wykonawcę, każda ze Stron Umowy, w terminie 30 dni od dnia wejścia w życie przepisów wprowadzających te zmiany, może wystąpić do drugiej strony z pisemnym wnioskiem w sprawie dokonania odpowiedniej zmiany wynagrodzenia. Wniosek należy złożyć wraz z niezbędnymi dokumentami (w tym wyliczeniem kosztów tych zmian) oraz uzasadnieniem przedstawiającym wpływ zmian na koszty wykonania Przedmiotu Umowy. </w:t>
      </w:r>
    </w:p>
    <w:p w14:paraId="7BDBDFD5" w14:textId="77777777" w:rsidR="00E520AE" w:rsidRPr="003A3861" w:rsidRDefault="00E520AE" w:rsidP="00E520AE">
      <w:pPr>
        <w:spacing w:beforeLines="20" w:before="48" w:afterLines="20" w:after="48"/>
        <w:jc w:val="both"/>
        <w:rPr>
          <w:rFonts w:eastAsia="Arial Unicode MS"/>
          <w:kern w:val="1"/>
          <w:sz w:val="22"/>
          <w:szCs w:val="22"/>
        </w:rPr>
      </w:pPr>
      <w:r>
        <w:rPr>
          <w:rFonts w:eastAsia="Arial Unicode MS"/>
          <w:kern w:val="1"/>
          <w:sz w:val="22"/>
          <w:szCs w:val="22"/>
        </w:rPr>
        <w:t xml:space="preserve">8. </w:t>
      </w:r>
      <w:r w:rsidRPr="003A3861">
        <w:rPr>
          <w:rFonts w:eastAsia="Arial Unicode MS"/>
          <w:kern w:val="1"/>
          <w:sz w:val="22"/>
          <w:szCs w:val="22"/>
        </w:rPr>
        <w:t xml:space="preserve">W przypadku zmiany przepisów, o których mowa w ust. </w:t>
      </w:r>
      <w:r w:rsidRPr="003A3861">
        <w:rPr>
          <w:rFonts w:eastAsia="Arial Unicode MS"/>
          <w:sz w:val="22"/>
          <w:szCs w:val="22"/>
        </w:rPr>
        <w:t>4</w:t>
      </w:r>
      <w:r w:rsidRPr="003A3861">
        <w:rPr>
          <w:rFonts w:eastAsia="Arial Unicode MS"/>
          <w:kern w:val="1"/>
          <w:sz w:val="22"/>
          <w:szCs w:val="22"/>
        </w:rPr>
        <w:t xml:space="preserve"> pkt 2 wynagrodzenie Wykonawcy ulegnie zmianie o wartość wzrostu całkowitego kosztu wykonania Umowy przez Wykonawcę, wynikającego ze zwiększenia wynagrodzeń osób bezpośrednio wykonujących czynności na rzecz Zamawiającego do wysokości aktualnie obowiązującego minimalnego wynagrodzenia, z uwzględnieniem wszystkich obciążeń publiczno-prawnych od kwoty wzrostu minimalnego wynagrodzenia.</w:t>
      </w:r>
    </w:p>
    <w:p w14:paraId="3D26EAFC" w14:textId="77777777" w:rsidR="00E520AE" w:rsidRPr="003A3861" w:rsidRDefault="00E520AE" w:rsidP="00E520AE">
      <w:pPr>
        <w:spacing w:beforeLines="20" w:before="48" w:afterLines="20" w:after="48"/>
        <w:jc w:val="both"/>
        <w:rPr>
          <w:rFonts w:eastAsia="Arial Unicode MS"/>
          <w:kern w:val="1"/>
          <w:sz w:val="22"/>
          <w:szCs w:val="22"/>
        </w:rPr>
      </w:pPr>
      <w:r>
        <w:rPr>
          <w:rFonts w:eastAsia="Arial Unicode MS"/>
          <w:kern w:val="1"/>
          <w:sz w:val="22"/>
          <w:szCs w:val="22"/>
        </w:rPr>
        <w:t xml:space="preserve">9. </w:t>
      </w:r>
      <w:r w:rsidRPr="003A3861">
        <w:rPr>
          <w:rFonts w:eastAsia="Arial Unicode MS"/>
          <w:kern w:val="1"/>
          <w:sz w:val="22"/>
          <w:szCs w:val="22"/>
        </w:rPr>
        <w:t xml:space="preserve">W przypadku zmiany przepisów, o których mowa w ust. </w:t>
      </w:r>
      <w:r w:rsidRPr="003A3861">
        <w:rPr>
          <w:rFonts w:eastAsia="Arial Unicode MS"/>
          <w:sz w:val="22"/>
          <w:szCs w:val="22"/>
        </w:rPr>
        <w:t>4</w:t>
      </w:r>
      <w:r w:rsidRPr="003A3861">
        <w:rPr>
          <w:rFonts w:eastAsia="Arial Unicode MS"/>
          <w:kern w:val="1"/>
          <w:sz w:val="22"/>
          <w:szCs w:val="22"/>
        </w:rPr>
        <w:t xml:space="preserve"> pkt 3 - 4 wynagrodzenie Wykonawcy ulegnie zmianie o wartość wzrostu całkowitego kosztu wykonania Umowy przez Wykonawcę, jaki będzie zobowiązany dodatkowo ponieść w celu uwzględnienia tej zmiany, przy zachowaniu dotychczasowej kwoty netto wynagrodzenia osób bezpośrednio wykonujących czynności na rzecz Zamawiającego.</w:t>
      </w:r>
    </w:p>
    <w:p w14:paraId="1911A216" w14:textId="77777777" w:rsidR="00E520AE" w:rsidRPr="003A3861" w:rsidRDefault="00E520AE" w:rsidP="00E520AE">
      <w:pPr>
        <w:spacing w:beforeLines="20" w:before="48" w:afterLines="20" w:after="48"/>
        <w:jc w:val="both"/>
        <w:rPr>
          <w:rFonts w:eastAsia="Arial Unicode MS"/>
          <w:kern w:val="1"/>
          <w:sz w:val="22"/>
          <w:szCs w:val="22"/>
        </w:rPr>
      </w:pPr>
      <w:r>
        <w:rPr>
          <w:rFonts w:eastAsia="Arial Unicode MS"/>
          <w:kern w:val="1"/>
          <w:sz w:val="22"/>
          <w:szCs w:val="22"/>
        </w:rPr>
        <w:t xml:space="preserve">10. </w:t>
      </w:r>
      <w:r w:rsidRPr="003A3861">
        <w:rPr>
          <w:rFonts w:eastAsia="Arial Unicode MS"/>
          <w:kern w:val="1"/>
          <w:sz w:val="22"/>
          <w:szCs w:val="22"/>
        </w:rPr>
        <w:t xml:space="preserve">Zmiana wysokości wynagrodzenia obowiązywać będzie od dnia wejścia w życie zmian, o których mowa w ust. </w:t>
      </w:r>
      <w:r w:rsidRPr="003A3861">
        <w:rPr>
          <w:rFonts w:eastAsia="Arial Unicode MS"/>
          <w:sz w:val="22"/>
          <w:szCs w:val="22"/>
        </w:rPr>
        <w:t>4</w:t>
      </w:r>
      <w:r w:rsidRPr="003A3861">
        <w:rPr>
          <w:rFonts w:eastAsia="Arial Unicode MS"/>
          <w:kern w:val="1"/>
          <w:sz w:val="22"/>
          <w:szCs w:val="22"/>
        </w:rPr>
        <w:t xml:space="preserve"> niniejszego paragrafu.</w:t>
      </w:r>
    </w:p>
    <w:p w14:paraId="5483E5FB" w14:textId="77777777" w:rsidR="00E520AE" w:rsidRPr="003A3861" w:rsidRDefault="00E520AE" w:rsidP="00E520AE">
      <w:pPr>
        <w:spacing w:beforeLines="20" w:before="48" w:afterLines="20" w:after="48"/>
        <w:jc w:val="both"/>
        <w:rPr>
          <w:rFonts w:eastAsia="Arial Unicode MS"/>
          <w:kern w:val="1"/>
          <w:sz w:val="22"/>
          <w:szCs w:val="22"/>
        </w:rPr>
      </w:pPr>
      <w:r>
        <w:rPr>
          <w:rFonts w:eastAsia="Arial Unicode MS"/>
          <w:kern w:val="1"/>
          <w:sz w:val="22"/>
          <w:szCs w:val="22"/>
        </w:rPr>
        <w:t xml:space="preserve">11. </w:t>
      </w:r>
      <w:r w:rsidRPr="003A3861">
        <w:rPr>
          <w:rFonts w:eastAsia="Arial Unicode MS"/>
          <w:kern w:val="1"/>
          <w:sz w:val="22"/>
          <w:szCs w:val="22"/>
        </w:rPr>
        <w:t>Okoliczności skutkujące możliwością dokonania innych istotnych zmian zawartej Umowy opisuje art. 144 ustawy Prawo zamówień publicznych (tj. Dz. U. z 201</w:t>
      </w:r>
      <w:r w:rsidRPr="003A3861">
        <w:rPr>
          <w:rFonts w:eastAsia="Arial Unicode MS"/>
          <w:sz w:val="22"/>
          <w:szCs w:val="22"/>
        </w:rPr>
        <w:t>9</w:t>
      </w:r>
      <w:r w:rsidRPr="003A3861">
        <w:rPr>
          <w:rFonts w:eastAsia="Arial Unicode MS"/>
          <w:kern w:val="1"/>
          <w:sz w:val="22"/>
          <w:szCs w:val="22"/>
        </w:rPr>
        <w:t xml:space="preserve"> r., poz. 1</w:t>
      </w:r>
      <w:r w:rsidRPr="003A3861">
        <w:rPr>
          <w:rFonts w:eastAsia="Arial Unicode MS"/>
          <w:sz w:val="22"/>
          <w:szCs w:val="22"/>
        </w:rPr>
        <w:t>843</w:t>
      </w:r>
      <w:r w:rsidRPr="003A3861">
        <w:rPr>
          <w:rFonts w:eastAsia="Arial Unicode MS"/>
          <w:kern w:val="1"/>
          <w:sz w:val="22"/>
          <w:szCs w:val="22"/>
        </w:rPr>
        <w:t xml:space="preserve"> ze zm.). </w:t>
      </w:r>
    </w:p>
    <w:p w14:paraId="631AACAB" w14:textId="77777777" w:rsidR="00E520AE" w:rsidRPr="003A3861" w:rsidRDefault="00E520AE" w:rsidP="00E520AE">
      <w:pPr>
        <w:spacing w:beforeLines="20" w:before="48" w:afterLines="20" w:after="48"/>
        <w:jc w:val="both"/>
        <w:rPr>
          <w:rFonts w:eastAsia="Arial Unicode MS"/>
          <w:kern w:val="1"/>
          <w:sz w:val="22"/>
          <w:szCs w:val="22"/>
        </w:rPr>
      </w:pPr>
      <w:r>
        <w:rPr>
          <w:rFonts w:eastAsia="Arial Unicode MS"/>
          <w:sz w:val="22"/>
          <w:szCs w:val="22"/>
        </w:rPr>
        <w:t xml:space="preserve">12. </w:t>
      </w:r>
      <w:r w:rsidRPr="003A3861">
        <w:rPr>
          <w:rFonts w:eastAsia="Arial Unicode MS"/>
          <w:sz w:val="22"/>
          <w:szCs w:val="22"/>
        </w:rPr>
        <w:t>Warunkiem wprowadzenia zmian, o których mowa w ust. 2 i 4 jest wystąpienie z wnioskiem Strony domagającej się zmiany zawierającym zakres zmiany oraz powody mające przemawiać za jej wprowadzeniem.</w:t>
      </w:r>
    </w:p>
    <w:p w14:paraId="115EF7D6" w14:textId="77777777" w:rsidR="00E520AE" w:rsidRPr="003A3861" w:rsidRDefault="00E520AE" w:rsidP="00E520AE">
      <w:pPr>
        <w:spacing w:beforeLines="20" w:before="48" w:afterLines="20" w:after="48"/>
        <w:ind w:left="426"/>
        <w:jc w:val="both"/>
        <w:rPr>
          <w:rFonts w:eastAsia="Arial Unicode MS"/>
          <w:kern w:val="1"/>
          <w:sz w:val="22"/>
          <w:szCs w:val="22"/>
        </w:rPr>
      </w:pPr>
    </w:p>
    <w:p w14:paraId="03568CCF" w14:textId="77777777" w:rsidR="00E520AE" w:rsidRDefault="00E520AE" w:rsidP="00E520AE">
      <w:pPr>
        <w:widowControl w:val="0"/>
        <w:suppressAutoHyphens/>
        <w:spacing w:beforeLines="20" w:before="48" w:afterLines="20" w:after="48"/>
        <w:jc w:val="center"/>
        <w:rPr>
          <w:rFonts w:eastAsia="Arial Unicode MS"/>
          <w:b/>
          <w:bCs/>
          <w:kern w:val="1"/>
          <w:sz w:val="22"/>
          <w:szCs w:val="22"/>
          <w:lang w:eastAsia="uk-UA"/>
        </w:rPr>
      </w:pPr>
      <w:r w:rsidRPr="003A3861">
        <w:rPr>
          <w:rFonts w:eastAsia="Arial Unicode MS"/>
          <w:b/>
          <w:bCs/>
          <w:kern w:val="1"/>
          <w:sz w:val="22"/>
          <w:szCs w:val="22"/>
          <w:lang w:eastAsia="uk-UA"/>
        </w:rPr>
        <w:t>§ 10</w:t>
      </w:r>
    </w:p>
    <w:p w14:paraId="2A64A04A" w14:textId="77777777" w:rsidR="00E520AE" w:rsidRPr="003A3861" w:rsidRDefault="00E520AE" w:rsidP="00E520AE">
      <w:pPr>
        <w:widowControl w:val="0"/>
        <w:suppressAutoHyphens/>
        <w:spacing w:beforeLines="20" w:before="48" w:afterLines="20" w:after="48"/>
        <w:jc w:val="center"/>
        <w:rPr>
          <w:rFonts w:eastAsia="Arial Unicode MS"/>
          <w:b/>
          <w:bCs/>
          <w:kern w:val="1"/>
          <w:sz w:val="22"/>
          <w:szCs w:val="22"/>
          <w:lang w:eastAsia="uk-UA"/>
        </w:rPr>
      </w:pPr>
      <w:r>
        <w:rPr>
          <w:rFonts w:eastAsia="Arial Unicode MS"/>
          <w:b/>
          <w:bCs/>
          <w:kern w:val="1"/>
          <w:sz w:val="22"/>
          <w:szCs w:val="22"/>
          <w:lang w:eastAsia="uk-UA"/>
        </w:rPr>
        <w:t>Postanowienia końcowe</w:t>
      </w:r>
    </w:p>
    <w:p w14:paraId="71660E79" w14:textId="77777777" w:rsidR="00E520AE" w:rsidRPr="003A3861" w:rsidRDefault="00E520AE" w:rsidP="00E520AE">
      <w:pPr>
        <w:widowControl w:val="0"/>
        <w:numPr>
          <w:ilvl w:val="0"/>
          <w:numId w:val="27"/>
        </w:numPr>
        <w:suppressAutoHyphens/>
        <w:autoSpaceDE w:val="0"/>
        <w:autoSpaceDN w:val="0"/>
        <w:adjustRightInd w:val="0"/>
        <w:spacing w:beforeLines="20" w:before="48" w:afterLines="20" w:after="48"/>
        <w:ind w:left="426" w:hanging="425"/>
        <w:jc w:val="both"/>
        <w:rPr>
          <w:rFonts w:eastAsia="Arial Unicode MS"/>
          <w:kern w:val="1"/>
          <w:sz w:val="22"/>
          <w:szCs w:val="22"/>
          <w:lang w:eastAsia="uk-UA"/>
        </w:rPr>
      </w:pPr>
      <w:r w:rsidRPr="003A3861">
        <w:rPr>
          <w:rFonts w:eastAsia="Arial Unicode MS"/>
          <w:kern w:val="1"/>
          <w:sz w:val="22"/>
          <w:szCs w:val="22"/>
          <w:lang w:eastAsia="uk-UA"/>
        </w:rPr>
        <w:t>Ilekroć w umowie jest mowa o dniach roboczych należy przez to rozumieć każdy dzień od poniedziałku do piątku z wyjątkiem dni ustawowo wolnych od pracy w rozumieniu ustawy z dnia 18 stycznia 1951 r. o dniach wolnych od pracy (Dz. U. 20</w:t>
      </w:r>
      <w:r>
        <w:rPr>
          <w:rFonts w:eastAsia="Arial Unicode MS"/>
          <w:kern w:val="1"/>
          <w:sz w:val="22"/>
          <w:szCs w:val="22"/>
          <w:lang w:eastAsia="uk-UA"/>
        </w:rPr>
        <w:t>20</w:t>
      </w:r>
      <w:r w:rsidRPr="003A3861">
        <w:rPr>
          <w:rFonts w:eastAsia="Arial Unicode MS"/>
          <w:kern w:val="1"/>
          <w:sz w:val="22"/>
          <w:szCs w:val="22"/>
          <w:lang w:eastAsia="uk-UA"/>
        </w:rPr>
        <w:t xml:space="preserve"> r., poz. </w:t>
      </w:r>
      <w:r>
        <w:rPr>
          <w:rFonts w:eastAsia="Arial Unicode MS"/>
          <w:kern w:val="1"/>
          <w:sz w:val="22"/>
          <w:szCs w:val="22"/>
          <w:lang w:eastAsia="uk-UA"/>
        </w:rPr>
        <w:t>1920</w:t>
      </w:r>
      <w:r w:rsidRPr="003A3861">
        <w:rPr>
          <w:rFonts w:eastAsia="Arial Unicode MS"/>
          <w:kern w:val="1"/>
          <w:sz w:val="22"/>
          <w:szCs w:val="22"/>
          <w:lang w:eastAsia="uk-UA"/>
        </w:rPr>
        <w:t>).</w:t>
      </w:r>
    </w:p>
    <w:p w14:paraId="73461EC1" w14:textId="77777777" w:rsidR="00E520AE" w:rsidRPr="003A3861" w:rsidRDefault="00E520AE" w:rsidP="00E520AE">
      <w:pPr>
        <w:widowControl w:val="0"/>
        <w:numPr>
          <w:ilvl w:val="0"/>
          <w:numId w:val="27"/>
        </w:numPr>
        <w:suppressAutoHyphens/>
        <w:autoSpaceDE w:val="0"/>
        <w:autoSpaceDN w:val="0"/>
        <w:adjustRightInd w:val="0"/>
        <w:spacing w:beforeLines="20" w:before="48" w:afterLines="20" w:after="48"/>
        <w:ind w:left="426" w:hanging="425"/>
        <w:jc w:val="both"/>
        <w:rPr>
          <w:rFonts w:eastAsia="Arial Unicode MS"/>
          <w:kern w:val="1"/>
          <w:sz w:val="22"/>
          <w:szCs w:val="22"/>
          <w:lang w:eastAsia="uk-UA"/>
        </w:rPr>
      </w:pPr>
      <w:r w:rsidRPr="003A3861">
        <w:rPr>
          <w:rFonts w:eastAsia="Arial Unicode MS"/>
          <w:kern w:val="1"/>
          <w:sz w:val="22"/>
          <w:szCs w:val="22"/>
          <w:lang w:eastAsia="uk-UA"/>
        </w:rPr>
        <w:lastRenderedPageBreak/>
        <w:t>Komunikacja pomiędzy stronami odbywać się będzie w formie elektronicznej, o ile w umowie nie zastrzeżono inaczej lub właściwe przepisy prawa nie przewidują obowiązku dochowania innej niż elektroniczna forma komunikacji.</w:t>
      </w:r>
    </w:p>
    <w:p w14:paraId="6416DA68" w14:textId="77777777" w:rsidR="00E520AE" w:rsidRPr="003A3861" w:rsidRDefault="00E520AE" w:rsidP="00E520AE">
      <w:pPr>
        <w:widowControl w:val="0"/>
        <w:numPr>
          <w:ilvl w:val="0"/>
          <w:numId w:val="27"/>
        </w:numPr>
        <w:suppressAutoHyphens/>
        <w:autoSpaceDE w:val="0"/>
        <w:autoSpaceDN w:val="0"/>
        <w:adjustRightInd w:val="0"/>
        <w:spacing w:beforeLines="20" w:before="48" w:afterLines="20" w:after="48"/>
        <w:ind w:left="426" w:hanging="425"/>
        <w:jc w:val="both"/>
        <w:rPr>
          <w:rFonts w:eastAsia="Arial Unicode MS"/>
          <w:kern w:val="1"/>
          <w:sz w:val="22"/>
          <w:szCs w:val="22"/>
          <w:lang w:eastAsia="uk-UA"/>
        </w:rPr>
      </w:pPr>
      <w:r w:rsidRPr="003A3861">
        <w:rPr>
          <w:rFonts w:eastAsia="Arial Unicode MS"/>
          <w:kern w:val="1"/>
          <w:sz w:val="22"/>
          <w:szCs w:val="22"/>
          <w:lang w:eastAsia="uk-UA"/>
        </w:rPr>
        <w:t>Wykonawca zobowiązany jest poddać się kontroli realizacji umowy wykonywanej przez Zamawiającego lub podmiot działający na jego zlecenie lub podmiot legitymujący się właściwymi uprawnieniami.</w:t>
      </w:r>
    </w:p>
    <w:p w14:paraId="5BC5B134" w14:textId="77777777" w:rsidR="00E520AE" w:rsidRPr="003A3861" w:rsidRDefault="00E520AE" w:rsidP="00E520AE">
      <w:pPr>
        <w:widowControl w:val="0"/>
        <w:numPr>
          <w:ilvl w:val="0"/>
          <w:numId w:val="27"/>
        </w:numPr>
        <w:suppressAutoHyphens/>
        <w:spacing w:beforeLines="20" w:before="48" w:afterLines="20" w:after="48"/>
        <w:ind w:left="426" w:hanging="425"/>
        <w:jc w:val="both"/>
        <w:rPr>
          <w:rFonts w:eastAsia="Arial Unicode MS"/>
          <w:kern w:val="1"/>
          <w:sz w:val="22"/>
          <w:szCs w:val="22"/>
          <w:lang w:eastAsia="uk-UA"/>
        </w:rPr>
      </w:pPr>
      <w:r w:rsidRPr="003A3861">
        <w:rPr>
          <w:rFonts w:eastAsia="Arial Unicode MS"/>
          <w:kern w:val="1"/>
          <w:sz w:val="22"/>
          <w:szCs w:val="22"/>
          <w:lang w:eastAsia="uk-UA"/>
        </w:rPr>
        <w:t xml:space="preserve">Wykonawca nie może bez zgody Zamawiającego dokonać cesji wierzytelności z tytułu realizacji umowy, pod rygorem nieważności. </w:t>
      </w:r>
    </w:p>
    <w:p w14:paraId="4A2C0789" w14:textId="77777777" w:rsidR="00E520AE" w:rsidRPr="003A3861" w:rsidRDefault="00E520AE" w:rsidP="00E520AE">
      <w:pPr>
        <w:widowControl w:val="0"/>
        <w:numPr>
          <w:ilvl w:val="0"/>
          <w:numId w:val="27"/>
        </w:numPr>
        <w:suppressAutoHyphens/>
        <w:spacing w:beforeLines="20" w:before="48" w:afterLines="20" w:after="48"/>
        <w:ind w:left="426" w:hanging="425"/>
        <w:jc w:val="both"/>
        <w:rPr>
          <w:rFonts w:eastAsia="Arial Unicode MS"/>
          <w:kern w:val="1"/>
          <w:sz w:val="22"/>
          <w:szCs w:val="22"/>
          <w:lang w:eastAsia="uk-UA"/>
        </w:rPr>
      </w:pPr>
      <w:r w:rsidRPr="003A3861">
        <w:rPr>
          <w:rFonts w:eastAsia="Arial Unicode MS"/>
          <w:kern w:val="1"/>
          <w:sz w:val="22"/>
          <w:szCs w:val="22"/>
          <w:lang w:eastAsia="uk-UA"/>
        </w:rPr>
        <w:t xml:space="preserve">W zakresie nieuregulowanym niniejszą umową mają zastosowanie przepisy ustawy z dnia 23 kwietnia 1964 r. </w:t>
      </w:r>
      <w:r>
        <w:rPr>
          <w:rFonts w:eastAsia="Arial Unicode MS"/>
          <w:kern w:val="1"/>
          <w:sz w:val="22"/>
          <w:szCs w:val="22"/>
          <w:lang w:eastAsia="uk-UA"/>
        </w:rPr>
        <w:t>K</w:t>
      </w:r>
      <w:r w:rsidRPr="003A3861">
        <w:rPr>
          <w:rFonts w:eastAsia="Arial Unicode MS"/>
          <w:kern w:val="1"/>
          <w:sz w:val="22"/>
          <w:szCs w:val="22"/>
          <w:lang w:eastAsia="uk-UA"/>
        </w:rPr>
        <w:t xml:space="preserve">odeks cywilny (Dz. U. z 2020 r., poz. 1740 z </w:t>
      </w:r>
      <w:proofErr w:type="spellStart"/>
      <w:r w:rsidRPr="003A3861">
        <w:rPr>
          <w:rFonts w:eastAsia="Arial Unicode MS"/>
          <w:kern w:val="1"/>
          <w:sz w:val="22"/>
          <w:szCs w:val="22"/>
          <w:lang w:eastAsia="uk-UA"/>
        </w:rPr>
        <w:t>późn</w:t>
      </w:r>
      <w:proofErr w:type="spellEnd"/>
      <w:r w:rsidRPr="003A3861">
        <w:rPr>
          <w:rFonts w:eastAsia="Arial Unicode MS"/>
          <w:kern w:val="1"/>
          <w:sz w:val="22"/>
          <w:szCs w:val="22"/>
          <w:lang w:eastAsia="uk-UA"/>
        </w:rPr>
        <w:t xml:space="preserve">. zm.),, ustawy z dnia 29 stycznia 2004 r. Prawo zamówień publicznych (Dz. U. z 2019r., poz. 1843 z </w:t>
      </w:r>
      <w:proofErr w:type="spellStart"/>
      <w:r w:rsidRPr="003A3861">
        <w:rPr>
          <w:rFonts w:eastAsia="Arial Unicode MS"/>
          <w:kern w:val="1"/>
          <w:sz w:val="22"/>
          <w:szCs w:val="22"/>
          <w:lang w:eastAsia="uk-UA"/>
        </w:rPr>
        <w:t>późn</w:t>
      </w:r>
      <w:proofErr w:type="spellEnd"/>
      <w:r w:rsidRPr="003A3861">
        <w:rPr>
          <w:rFonts w:eastAsia="Arial Unicode MS"/>
          <w:kern w:val="1"/>
          <w:sz w:val="22"/>
          <w:szCs w:val="22"/>
          <w:lang w:eastAsia="uk-UA"/>
        </w:rPr>
        <w:t xml:space="preserve">. zm.). </w:t>
      </w:r>
    </w:p>
    <w:p w14:paraId="1629DEF9" w14:textId="77777777" w:rsidR="00E520AE" w:rsidRPr="003A3861" w:rsidRDefault="00E520AE" w:rsidP="00E520AE">
      <w:pPr>
        <w:widowControl w:val="0"/>
        <w:numPr>
          <w:ilvl w:val="0"/>
          <w:numId w:val="27"/>
        </w:numPr>
        <w:suppressAutoHyphens/>
        <w:spacing w:beforeLines="20" w:before="48" w:afterLines="20" w:after="48"/>
        <w:ind w:left="426" w:hanging="425"/>
        <w:jc w:val="both"/>
        <w:rPr>
          <w:rFonts w:eastAsia="Arial Unicode MS"/>
          <w:kern w:val="1"/>
          <w:sz w:val="22"/>
          <w:szCs w:val="22"/>
          <w:lang w:eastAsia="uk-UA"/>
        </w:rPr>
      </w:pPr>
      <w:r w:rsidRPr="003A3861">
        <w:rPr>
          <w:rFonts w:eastAsia="Arial Unicode MS"/>
          <w:kern w:val="1"/>
          <w:sz w:val="22"/>
          <w:szCs w:val="22"/>
          <w:lang w:eastAsia="uk-UA"/>
        </w:rPr>
        <w:t xml:space="preserve">Wszelkie spory mogące wyniknąć na tle realizacji niniejszej umowy, Strony będą rozstrzygać polubownie. W przypadku niemożności rozwiązania sporu tą drogą, zostanie on poddany pod rozstrzygnięcie sądu właściwego dla siedziby Zamawiającego. </w:t>
      </w:r>
    </w:p>
    <w:p w14:paraId="5F5BC5E1" w14:textId="77777777" w:rsidR="00E520AE" w:rsidRPr="003A3861" w:rsidRDefault="00E520AE" w:rsidP="00E520AE">
      <w:pPr>
        <w:widowControl w:val="0"/>
        <w:numPr>
          <w:ilvl w:val="0"/>
          <w:numId w:val="27"/>
        </w:numPr>
        <w:suppressAutoHyphens/>
        <w:spacing w:beforeLines="20" w:before="48" w:afterLines="20" w:after="48"/>
        <w:ind w:left="426" w:hanging="425"/>
        <w:jc w:val="both"/>
        <w:rPr>
          <w:rFonts w:eastAsia="Arial Unicode MS"/>
          <w:kern w:val="1"/>
          <w:sz w:val="22"/>
          <w:szCs w:val="22"/>
          <w:lang w:eastAsia="uk-UA"/>
        </w:rPr>
      </w:pPr>
      <w:r w:rsidRPr="003A3861">
        <w:rPr>
          <w:rFonts w:eastAsia="Arial Unicode MS"/>
          <w:kern w:val="1"/>
          <w:sz w:val="22"/>
          <w:szCs w:val="22"/>
          <w:lang w:eastAsia="uk-UA"/>
        </w:rPr>
        <w:t xml:space="preserve">Umowę sporządzono w 2 jednobrzmiących egzemplarzach, w tym 1 egzemplarz dla Zamawiającego i 1 dla Wykonawcy. </w:t>
      </w:r>
    </w:p>
    <w:p w14:paraId="5EC33742" w14:textId="77777777" w:rsidR="00E520AE" w:rsidRPr="003A3861" w:rsidRDefault="00E520AE" w:rsidP="00E520AE">
      <w:pPr>
        <w:widowControl w:val="0"/>
        <w:numPr>
          <w:ilvl w:val="0"/>
          <w:numId w:val="27"/>
        </w:numPr>
        <w:suppressAutoHyphens/>
        <w:spacing w:beforeLines="20" w:before="48" w:afterLines="20" w:after="48"/>
        <w:ind w:left="426" w:hanging="425"/>
        <w:jc w:val="both"/>
        <w:rPr>
          <w:rFonts w:eastAsia="Arial Unicode MS"/>
          <w:kern w:val="1"/>
          <w:sz w:val="22"/>
          <w:szCs w:val="22"/>
          <w:lang w:eastAsia="uk-UA"/>
        </w:rPr>
      </w:pPr>
      <w:r w:rsidRPr="003A3861">
        <w:rPr>
          <w:rFonts w:eastAsia="Arial Unicode MS"/>
          <w:kern w:val="1"/>
          <w:sz w:val="22"/>
          <w:szCs w:val="22"/>
          <w:lang w:eastAsia="uk-UA"/>
        </w:rPr>
        <w:t xml:space="preserve">Integralną część niniejszej umowy stanowią:  </w:t>
      </w:r>
    </w:p>
    <w:p w14:paraId="022BB5BF" w14:textId="77777777" w:rsidR="00E520AE" w:rsidRPr="003A3861" w:rsidRDefault="00E520AE" w:rsidP="00E520AE">
      <w:pPr>
        <w:widowControl w:val="0"/>
        <w:numPr>
          <w:ilvl w:val="1"/>
          <w:numId w:val="34"/>
        </w:numPr>
        <w:suppressAutoHyphens/>
        <w:spacing w:beforeLines="20" w:before="48" w:afterLines="20" w:after="48"/>
        <w:jc w:val="both"/>
        <w:rPr>
          <w:rFonts w:eastAsia="Arial Unicode MS"/>
          <w:kern w:val="1"/>
          <w:sz w:val="22"/>
          <w:szCs w:val="22"/>
          <w:lang w:eastAsia="uk-UA"/>
        </w:rPr>
      </w:pPr>
      <w:r w:rsidRPr="003A3861">
        <w:rPr>
          <w:rFonts w:eastAsia="Arial Unicode MS"/>
          <w:kern w:val="1"/>
          <w:sz w:val="22"/>
          <w:szCs w:val="22"/>
          <w:lang w:eastAsia="uk-UA"/>
        </w:rPr>
        <w:t xml:space="preserve">załącznik nr 1 – Opis Przedmiotu Zamówienia,  </w:t>
      </w:r>
    </w:p>
    <w:p w14:paraId="61E820E6" w14:textId="77777777" w:rsidR="00E520AE" w:rsidRPr="003A3861" w:rsidRDefault="00E520AE" w:rsidP="00E520AE">
      <w:pPr>
        <w:widowControl w:val="0"/>
        <w:numPr>
          <w:ilvl w:val="1"/>
          <w:numId w:val="34"/>
        </w:numPr>
        <w:suppressAutoHyphens/>
        <w:spacing w:beforeLines="20" w:before="48" w:afterLines="20" w:after="48"/>
        <w:jc w:val="both"/>
        <w:rPr>
          <w:rFonts w:eastAsia="Arial Unicode MS"/>
          <w:kern w:val="1"/>
          <w:sz w:val="22"/>
          <w:szCs w:val="22"/>
          <w:lang w:eastAsia="uk-UA"/>
        </w:rPr>
      </w:pPr>
      <w:r w:rsidRPr="003A3861">
        <w:rPr>
          <w:rFonts w:eastAsia="Arial Unicode MS"/>
          <w:kern w:val="1"/>
          <w:sz w:val="22"/>
          <w:szCs w:val="22"/>
          <w:lang w:eastAsia="uk-UA"/>
        </w:rPr>
        <w:t xml:space="preserve">załącznik nr 2 – oferta Wykonawcy,  </w:t>
      </w:r>
    </w:p>
    <w:p w14:paraId="21430075" w14:textId="77777777" w:rsidR="00E520AE" w:rsidRPr="003A3861" w:rsidRDefault="00E520AE" w:rsidP="00E520AE">
      <w:pPr>
        <w:widowControl w:val="0"/>
        <w:numPr>
          <w:ilvl w:val="1"/>
          <w:numId w:val="34"/>
        </w:numPr>
        <w:suppressAutoHyphens/>
        <w:spacing w:beforeLines="20" w:before="48" w:afterLines="20" w:after="48"/>
        <w:jc w:val="both"/>
        <w:rPr>
          <w:rFonts w:eastAsia="Arial Unicode MS"/>
          <w:kern w:val="1"/>
          <w:sz w:val="22"/>
          <w:szCs w:val="22"/>
          <w:lang w:eastAsia="uk-UA"/>
        </w:rPr>
      </w:pPr>
      <w:r w:rsidRPr="003A3861">
        <w:rPr>
          <w:rFonts w:eastAsia="Arial Unicode MS"/>
          <w:kern w:val="1"/>
          <w:sz w:val="22"/>
          <w:szCs w:val="22"/>
          <w:lang w:eastAsia="uk-UA"/>
        </w:rPr>
        <w:t xml:space="preserve">załącznik nr 3 – odpis KRS z dnia ………….. lub zaświadczenie o wpisie w Centralnej Ewidencji i Informacji o Działalności Gospodarczej z dnia ……………,  </w:t>
      </w:r>
    </w:p>
    <w:p w14:paraId="22755E60" w14:textId="77777777" w:rsidR="00E520AE" w:rsidRPr="00CF7FBF" w:rsidRDefault="00E520AE" w:rsidP="00E520AE">
      <w:pPr>
        <w:widowControl w:val="0"/>
        <w:numPr>
          <w:ilvl w:val="1"/>
          <w:numId w:val="34"/>
        </w:numPr>
        <w:suppressAutoHyphens/>
        <w:spacing w:beforeLines="20" w:before="48" w:afterLines="20" w:after="48"/>
        <w:jc w:val="both"/>
        <w:rPr>
          <w:b/>
          <w:bCs/>
          <w:color w:val="000000"/>
          <w:sz w:val="22"/>
          <w:szCs w:val="22"/>
        </w:rPr>
      </w:pPr>
      <w:r w:rsidRPr="00CF7FBF">
        <w:rPr>
          <w:sz w:val="22"/>
          <w:szCs w:val="22"/>
        </w:rPr>
        <w:t>załącznik nr 4 –</w:t>
      </w:r>
      <w:r w:rsidRPr="00CF7FBF">
        <w:rPr>
          <w:color w:val="000000"/>
          <w:sz w:val="22"/>
          <w:szCs w:val="22"/>
        </w:rPr>
        <w:t>Zbiorcze zestawienie dostarczonych materiałów eksploatacyjnych</w:t>
      </w:r>
      <w:r w:rsidRPr="00CF7FBF" w:rsidDel="00307860">
        <w:rPr>
          <w:color w:val="000000"/>
          <w:sz w:val="22"/>
          <w:szCs w:val="22"/>
        </w:rPr>
        <w:t xml:space="preserve"> </w:t>
      </w:r>
      <w:r w:rsidRPr="00CF7FBF">
        <w:rPr>
          <w:color w:val="000000"/>
          <w:sz w:val="22"/>
          <w:szCs w:val="22"/>
        </w:rPr>
        <w:t>……..</w:t>
      </w:r>
    </w:p>
    <w:p w14:paraId="0BB24280" w14:textId="77777777" w:rsidR="00E520AE" w:rsidRDefault="00E520AE" w:rsidP="00E520AE">
      <w:pPr>
        <w:widowControl w:val="0"/>
        <w:suppressAutoHyphens/>
        <w:spacing w:beforeLines="20" w:before="48" w:afterLines="20" w:after="48"/>
        <w:ind w:left="360"/>
        <w:jc w:val="both"/>
        <w:rPr>
          <w:rFonts w:ascii="Calibri" w:eastAsia="Arial Unicode MS" w:hAnsi="Calibri" w:cs="Calibri"/>
          <w:b/>
          <w:kern w:val="2"/>
          <w:sz w:val="22"/>
          <w:szCs w:val="22"/>
          <w:lang w:val="x-none"/>
        </w:rPr>
      </w:pPr>
    </w:p>
    <w:p w14:paraId="50ADCFC3" w14:textId="77777777" w:rsidR="00E520AE" w:rsidRPr="003D7154" w:rsidRDefault="00E520AE" w:rsidP="00E520AE">
      <w:pPr>
        <w:widowControl w:val="0"/>
        <w:suppressAutoHyphens/>
        <w:spacing w:beforeLines="20" w:before="48" w:afterLines="20" w:after="48"/>
        <w:ind w:left="360"/>
        <w:jc w:val="both"/>
        <w:rPr>
          <w:rFonts w:asciiTheme="minorHAnsi" w:eastAsia="Arial Unicode MS" w:hAnsiTheme="minorHAnsi" w:cstheme="minorHAnsi"/>
          <w:kern w:val="1"/>
          <w:sz w:val="22"/>
          <w:szCs w:val="22"/>
          <w:lang w:eastAsia="uk-UA"/>
        </w:rPr>
      </w:pPr>
      <w:r w:rsidRPr="003D7154">
        <w:rPr>
          <w:rFonts w:ascii="Calibri" w:eastAsia="Arial Unicode MS" w:hAnsi="Calibri" w:cs="Calibri"/>
          <w:b/>
          <w:kern w:val="2"/>
          <w:sz w:val="22"/>
          <w:szCs w:val="22"/>
          <w:lang w:val="x-none"/>
        </w:rPr>
        <w:t>Zamawiający</w:t>
      </w:r>
      <w:r w:rsidRPr="003D7154">
        <w:rPr>
          <w:rFonts w:ascii="Calibri" w:eastAsia="Arial Unicode MS" w:hAnsi="Calibri" w:cs="Calibri"/>
          <w:b/>
          <w:kern w:val="2"/>
          <w:sz w:val="22"/>
          <w:szCs w:val="22"/>
          <w:lang w:val="x-none"/>
        </w:rPr>
        <w:tab/>
      </w:r>
      <w:r w:rsidRPr="003D7154">
        <w:rPr>
          <w:rFonts w:ascii="Calibri" w:eastAsia="Arial Unicode MS" w:hAnsi="Calibri" w:cs="Calibri"/>
          <w:b/>
          <w:kern w:val="2"/>
          <w:sz w:val="22"/>
          <w:szCs w:val="22"/>
          <w:lang w:val="x-none"/>
        </w:rPr>
        <w:tab/>
      </w:r>
      <w:r w:rsidRPr="003D7154">
        <w:rPr>
          <w:rFonts w:ascii="Calibri" w:eastAsia="Arial Unicode MS" w:hAnsi="Calibri" w:cs="Calibri"/>
          <w:b/>
          <w:kern w:val="2"/>
          <w:sz w:val="22"/>
          <w:szCs w:val="22"/>
          <w:lang w:val="x-none"/>
        </w:rPr>
        <w:tab/>
      </w:r>
      <w:r w:rsidRPr="003D7154">
        <w:rPr>
          <w:rFonts w:ascii="Calibri" w:eastAsia="Arial Unicode MS" w:hAnsi="Calibri" w:cs="Calibri"/>
          <w:b/>
          <w:kern w:val="2"/>
          <w:sz w:val="22"/>
          <w:szCs w:val="22"/>
          <w:lang w:val="x-none"/>
        </w:rPr>
        <w:tab/>
      </w:r>
      <w:r w:rsidRPr="003D7154">
        <w:rPr>
          <w:rFonts w:ascii="Calibri" w:eastAsia="Arial Unicode MS" w:hAnsi="Calibri" w:cs="Calibri"/>
          <w:b/>
          <w:kern w:val="2"/>
          <w:sz w:val="22"/>
          <w:szCs w:val="22"/>
          <w:lang w:val="x-none"/>
        </w:rPr>
        <w:tab/>
      </w:r>
      <w:r w:rsidRPr="003D7154">
        <w:rPr>
          <w:rFonts w:ascii="Calibri" w:eastAsia="Arial Unicode MS" w:hAnsi="Calibri" w:cs="Calibri"/>
          <w:b/>
          <w:kern w:val="2"/>
          <w:sz w:val="22"/>
          <w:szCs w:val="22"/>
          <w:lang w:val="x-none"/>
        </w:rPr>
        <w:tab/>
      </w:r>
      <w:r w:rsidRPr="003D7154">
        <w:rPr>
          <w:rFonts w:ascii="Calibri" w:eastAsia="Arial Unicode MS" w:hAnsi="Calibri" w:cs="Calibri"/>
          <w:b/>
          <w:kern w:val="2"/>
          <w:sz w:val="22"/>
          <w:szCs w:val="22"/>
          <w:lang w:val="x-none"/>
        </w:rPr>
        <w:tab/>
        <w:t>Wykonawca</w:t>
      </w:r>
    </w:p>
    <w:p w14:paraId="37084C93" w14:textId="77777777" w:rsidR="00E520AE" w:rsidRPr="00900E7E" w:rsidRDefault="00E520AE" w:rsidP="00E520AE">
      <w:pPr>
        <w:widowControl w:val="0"/>
        <w:suppressAutoHyphens/>
        <w:spacing w:beforeLines="20" w:before="48" w:afterLines="20" w:after="48"/>
        <w:ind w:left="1080"/>
        <w:jc w:val="both"/>
        <w:rPr>
          <w:rFonts w:asciiTheme="minorHAnsi" w:eastAsia="Arial Unicode MS" w:hAnsiTheme="minorHAnsi" w:cstheme="minorHAnsi"/>
          <w:kern w:val="1"/>
          <w:sz w:val="22"/>
          <w:szCs w:val="22"/>
          <w:lang w:eastAsia="uk-UA"/>
        </w:rPr>
      </w:pPr>
    </w:p>
    <w:p w14:paraId="546E69FC" w14:textId="77777777" w:rsidR="00E520AE" w:rsidRPr="008E6C67" w:rsidRDefault="00E520AE" w:rsidP="00E520AE">
      <w:pPr>
        <w:pageBreakBefore/>
        <w:spacing w:line="276" w:lineRule="auto"/>
        <w:jc w:val="right"/>
        <w:rPr>
          <w:b/>
          <w:sz w:val="22"/>
          <w:szCs w:val="22"/>
        </w:rPr>
      </w:pPr>
      <w:r w:rsidRPr="008E6C67">
        <w:rPr>
          <w:b/>
          <w:sz w:val="22"/>
          <w:szCs w:val="22"/>
        </w:rPr>
        <w:lastRenderedPageBreak/>
        <w:t>Załącznik nr 1 do umowy</w:t>
      </w:r>
    </w:p>
    <w:p w14:paraId="2AE4C66F" w14:textId="77777777" w:rsidR="00E520AE" w:rsidRPr="008E6C67" w:rsidRDefault="00E520AE" w:rsidP="00E520AE">
      <w:pPr>
        <w:spacing w:line="276" w:lineRule="auto"/>
        <w:rPr>
          <w:b/>
          <w:sz w:val="22"/>
          <w:szCs w:val="22"/>
        </w:rPr>
      </w:pPr>
    </w:p>
    <w:p w14:paraId="259D5AA8" w14:textId="77777777" w:rsidR="00E520AE" w:rsidRPr="008E6C67" w:rsidRDefault="00E520AE" w:rsidP="00E520AE">
      <w:pPr>
        <w:spacing w:line="276" w:lineRule="auto"/>
        <w:jc w:val="center"/>
        <w:rPr>
          <w:b/>
          <w:sz w:val="22"/>
          <w:szCs w:val="22"/>
        </w:rPr>
      </w:pPr>
      <w:r w:rsidRPr="008E6C67">
        <w:rPr>
          <w:b/>
          <w:sz w:val="22"/>
          <w:szCs w:val="22"/>
        </w:rPr>
        <w:t>Opis przedmiotu zamówienia (OPZ)</w:t>
      </w:r>
    </w:p>
    <w:p w14:paraId="20AB99B4" w14:textId="77777777" w:rsidR="00E520AE" w:rsidRPr="008E6C67" w:rsidRDefault="00E520AE" w:rsidP="00E520AE">
      <w:pPr>
        <w:jc w:val="both"/>
        <w:rPr>
          <w:sz w:val="22"/>
          <w:szCs w:val="22"/>
        </w:rPr>
      </w:pPr>
      <w:r w:rsidRPr="008E6C67">
        <w:rPr>
          <w:sz w:val="22"/>
          <w:szCs w:val="22"/>
        </w:rPr>
        <w:t>Przedmiotem zamówienia jest dostawa fabrycznie nowych materiałów eksploatacyjnych (tonerów) do drukarek i urządzeń wielofunkcyjnych do Centrum Projektów Europejskich oraz jego komórek organizacyjnych, wraz z utylizacją wszystkich materiałów eksploatacyjnych przekazanych od Zamawiającego na koszt Wykonawcy.</w:t>
      </w:r>
    </w:p>
    <w:p w14:paraId="72344A7B" w14:textId="77777777" w:rsidR="00E520AE" w:rsidRPr="008E6C67" w:rsidRDefault="00E520AE" w:rsidP="00E520AE">
      <w:pPr>
        <w:jc w:val="both"/>
        <w:rPr>
          <w:sz w:val="22"/>
          <w:szCs w:val="22"/>
        </w:rPr>
      </w:pPr>
    </w:p>
    <w:p w14:paraId="5B1A4472" w14:textId="77777777" w:rsidR="00E520AE" w:rsidRPr="008E6C67" w:rsidRDefault="00E520AE" w:rsidP="00E520AE">
      <w:pPr>
        <w:ind w:left="380" w:right="20" w:hanging="360"/>
        <w:jc w:val="both"/>
        <w:rPr>
          <w:sz w:val="22"/>
          <w:szCs w:val="22"/>
        </w:rPr>
      </w:pPr>
      <w:r w:rsidRPr="008E6C67">
        <w:rPr>
          <w:sz w:val="22"/>
          <w:szCs w:val="22"/>
        </w:rPr>
        <w:t>Szczegółowe warunki dotyczące zamówienia:</w:t>
      </w:r>
    </w:p>
    <w:p w14:paraId="19C0BBAF" w14:textId="77777777" w:rsidR="00E520AE" w:rsidRPr="008E6C67" w:rsidRDefault="00E520AE" w:rsidP="00E520AE">
      <w:pPr>
        <w:ind w:left="380" w:right="20" w:hanging="360"/>
        <w:jc w:val="both"/>
        <w:rPr>
          <w:rFonts w:eastAsia="Arial Unicode MS"/>
          <w:color w:val="000000"/>
          <w:sz w:val="22"/>
          <w:szCs w:val="22"/>
        </w:rPr>
      </w:pPr>
      <w:r w:rsidRPr="008E6C67">
        <w:rPr>
          <w:sz w:val="22"/>
          <w:szCs w:val="22"/>
        </w:rPr>
        <w:t>1.</w:t>
      </w:r>
      <w:r w:rsidRPr="008E6C67">
        <w:rPr>
          <w:rFonts w:eastAsia="Arial Unicode MS"/>
          <w:color w:val="000000"/>
          <w:sz w:val="22"/>
          <w:szCs w:val="22"/>
        </w:rPr>
        <w:t xml:space="preserve"> Wykonawca gwarantuje, że wszystkie dostarczone materiały eksploatacyjne będą fabrycznie nowe, oryginalnie fabrycznie zamknięte. Dodatkowo materiały eksploatacyjne będą fabrycznie opakowane w sposób chroniący kasetę z tonerem po wyjęciu z opakowania zewnętrznego (opakowania wewnętrzne). Każda kaseta oraz opakowanie z tonerem będzie posiadać zabezpieczenie umożliwiające rozpoznanie czy materiał eksploatacyjny był otwierany/używany.</w:t>
      </w:r>
    </w:p>
    <w:p w14:paraId="11ECDC21" w14:textId="77777777" w:rsidR="00E520AE" w:rsidRPr="008E6C67" w:rsidRDefault="00E520AE" w:rsidP="00E520AE">
      <w:pPr>
        <w:numPr>
          <w:ilvl w:val="1"/>
          <w:numId w:val="28"/>
        </w:numPr>
        <w:tabs>
          <w:tab w:val="left" w:pos="419"/>
        </w:tabs>
        <w:ind w:left="284" w:right="20" w:hanging="360"/>
        <w:jc w:val="both"/>
        <w:rPr>
          <w:rFonts w:eastAsia="Arial Unicode MS"/>
          <w:color w:val="000000"/>
          <w:sz w:val="22"/>
          <w:szCs w:val="22"/>
        </w:rPr>
      </w:pPr>
      <w:r w:rsidRPr="008E6C67">
        <w:rPr>
          <w:rFonts w:eastAsia="Arial Unicode MS"/>
          <w:color w:val="000000"/>
          <w:sz w:val="22"/>
          <w:szCs w:val="22"/>
        </w:rPr>
        <w:t>Wszystkie dostarczone materiały eksploatacyjne będą oznakowane kodem producenta umożliwiającym jednoznaczną identyfikację producenta oraz typ materiału eksploatacyjnego. Oznaczenia będą umieszczone trwale na opakowaniach zewnętrznych oraz bezpośrednio na kasecie z tonerem.</w:t>
      </w:r>
    </w:p>
    <w:p w14:paraId="46C59044" w14:textId="77777777" w:rsidR="00E520AE" w:rsidRPr="008E6C67" w:rsidRDefault="00E520AE" w:rsidP="00E520AE">
      <w:pPr>
        <w:numPr>
          <w:ilvl w:val="1"/>
          <w:numId w:val="28"/>
        </w:numPr>
        <w:tabs>
          <w:tab w:val="left" w:pos="419"/>
        </w:tabs>
        <w:ind w:left="284" w:right="20" w:hanging="360"/>
        <w:jc w:val="both"/>
        <w:rPr>
          <w:rFonts w:eastAsia="Arial Unicode MS"/>
          <w:color w:val="000000"/>
          <w:sz w:val="22"/>
          <w:szCs w:val="22"/>
        </w:rPr>
      </w:pPr>
      <w:r w:rsidRPr="008E6C67">
        <w:rPr>
          <w:rFonts w:eastAsia="Arial Unicode MS"/>
          <w:color w:val="000000"/>
          <w:sz w:val="22"/>
          <w:szCs w:val="22"/>
        </w:rPr>
        <w:t xml:space="preserve">Wykonawca gwarantuje poprawną jakość drukowania do wyczerpania środka barwiącego </w:t>
      </w:r>
      <w:r w:rsidRPr="008E6C67">
        <w:rPr>
          <w:rFonts w:eastAsia="Arial Unicode MS"/>
          <w:color w:val="000000"/>
          <w:sz w:val="22"/>
          <w:szCs w:val="22"/>
        </w:rPr>
        <w:br/>
        <w:t>w okresie przydatności do użycia.</w:t>
      </w:r>
    </w:p>
    <w:p w14:paraId="243C55F9" w14:textId="77777777" w:rsidR="00E520AE" w:rsidRDefault="00E520AE" w:rsidP="00E520AE">
      <w:pPr>
        <w:numPr>
          <w:ilvl w:val="1"/>
          <w:numId w:val="28"/>
        </w:numPr>
        <w:ind w:left="284" w:hanging="360"/>
        <w:contextualSpacing/>
        <w:jc w:val="both"/>
        <w:rPr>
          <w:sz w:val="22"/>
          <w:szCs w:val="22"/>
        </w:rPr>
      </w:pPr>
      <w:r w:rsidRPr="008E6C67">
        <w:rPr>
          <w:sz w:val="22"/>
          <w:szCs w:val="22"/>
        </w:rPr>
        <w:t>Zamawiający dopuszcza zaoferowanie i dostarczenie przez Wykonawcę materiałów eksploatacyjnych do drukarek i urządzeń wielofunkcyjnych innych niż wymienione poniżej, o ile zaoferowane materiały będą równoważne (w zakresie funkcjonalności) z wymienionymi w Opisie przedmiotu zamówienia.</w:t>
      </w:r>
    </w:p>
    <w:p w14:paraId="39BB000F" w14:textId="77777777" w:rsidR="00E520AE" w:rsidRPr="00D27AA0" w:rsidRDefault="00E520AE" w:rsidP="00E520AE">
      <w:pPr>
        <w:numPr>
          <w:ilvl w:val="1"/>
          <w:numId w:val="28"/>
        </w:numPr>
        <w:contextualSpacing/>
        <w:jc w:val="both"/>
        <w:rPr>
          <w:sz w:val="22"/>
          <w:szCs w:val="22"/>
        </w:rPr>
      </w:pPr>
      <w:r w:rsidRPr="00D27AA0">
        <w:rPr>
          <w:sz w:val="22"/>
          <w:szCs w:val="22"/>
        </w:rPr>
        <w:t xml:space="preserve">O ile inaczej nie zaznaczono, wszelkie zapisy zawierające parametry </w:t>
      </w:r>
      <w:r>
        <w:rPr>
          <w:sz w:val="22"/>
          <w:szCs w:val="22"/>
        </w:rPr>
        <w:t>wydajności</w:t>
      </w:r>
      <w:r w:rsidRPr="00D27AA0">
        <w:rPr>
          <w:sz w:val="22"/>
          <w:szCs w:val="22"/>
        </w:rPr>
        <w:t xml:space="preserve"> należy odczytywać jako parametry minimalne,</w:t>
      </w:r>
    </w:p>
    <w:p w14:paraId="55FE07AE" w14:textId="77777777" w:rsidR="00E520AE" w:rsidRPr="00D27AA0" w:rsidRDefault="00E520AE" w:rsidP="00E520AE">
      <w:pPr>
        <w:numPr>
          <w:ilvl w:val="1"/>
          <w:numId w:val="28"/>
        </w:numPr>
        <w:contextualSpacing/>
        <w:jc w:val="both"/>
        <w:rPr>
          <w:sz w:val="22"/>
          <w:szCs w:val="22"/>
        </w:rPr>
      </w:pPr>
      <w:r w:rsidRPr="00D27AA0">
        <w:rPr>
          <w:sz w:val="22"/>
          <w:szCs w:val="22"/>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0D797BF3" w14:textId="77777777" w:rsidR="00E520AE" w:rsidRPr="00D27AA0" w:rsidRDefault="00E520AE" w:rsidP="00E520AE">
      <w:pPr>
        <w:numPr>
          <w:ilvl w:val="1"/>
          <w:numId w:val="28"/>
        </w:numPr>
        <w:contextualSpacing/>
        <w:jc w:val="both"/>
        <w:rPr>
          <w:sz w:val="22"/>
          <w:szCs w:val="22"/>
        </w:rPr>
      </w:pPr>
      <w:r w:rsidRPr="00D27AA0">
        <w:rPr>
          <w:sz w:val="22"/>
          <w:szCs w:val="22"/>
        </w:rPr>
        <w:t xml:space="preserve">W sytuacjach, kiedy Zamawiający opisuje przedmiot zamówienia poprzez odniesienie się do norm, europejskich ocen technicznych, aprobat, specyfikacji technicznych i systemów referencji technicznych, o których mowa w art. 30 ust. 1 pkt 2 i ust. 3 ustawy </w:t>
      </w:r>
      <w:proofErr w:type="spellStart"/>
      <w:r w:rsidRPr="00D27AA0">
        <w:rPr>
          <w:sz w:val="22"/>
          <w:szCs w:val="22"/>
        </w:rPr>
        <w:t>Pzp</w:t>
      </w:r>
      <w:proofErr w:type="spellEnd"/>
      <w:r w:rsidRPr="00D27AA0">
        <w:rPr>
          <w:sz w:val="22"/>
          <w:szCs w:val="22"/>
        </w:rPr>
        <w:t>, Zamawiający dopuszcza rozwiązania równoważne opisywanym, a wskazane powyżej odniesienia należy odczytywać z wyrazami „lub równoważne”.</w:t>
      </w:r>
    </w:p>
    <w:p w14:paraId="0894D5AC" w14:textId="77777777" w:rsidR="00E520AE" w:rsidRPr="00D27AA0" w:rsidRDefault="00E520AE" w:rsidP="00E520AE">
      <w:pPr>
        <w:numPr>
          <w:ilvl w:val="1"/>
          <w:numId w:val="28"/>
        </w:numPr>
        <w:contextualSpacing/>
        <w:jc w:val="both"/>
        <w:rPr>
          <w:sz w:val="22"/>
          <w:szCs w:val="22"/>
        </w:rPr>
      </w:pPr>
      <w:r w:rsidRPr="00D27AA0">
        <w:rPr>
          <w:sz w:val="22"/>
          <w:szCs w:val="22"/>
        </w:rPr>
        <w:t xml:space="preserve">Pod pojęciem rozwiązań równoważnych Zamawiający rozumie taki </w:t>
      </w:r>
      <w:r>
        <w:rPr>
          <w:sz w:val="22"/>
          <w:szCs w:val="22"/>
        </w:rPr>
        <w:t>asortyment</w:t>
      </w:r>
      <w:r w:rsidRPr="00D27AA0">
        <w:rPr>
          <w:sz w:val="22"/>
          <w:szCs w:val="22"/>
        </w:rPr>
        <w:t xml:space="preserve"> który posiada parametry techniczne i/lub funkcjonalne co najmniej równe do określonych w OPZ. Wykonawca, który powołuje się na rozwiązania równoważne opisywanym przez Zamawiającego, jest obowiązany wykazać, że oferowane przez niego dostawy lub usługi spełniają wymagania określone przez Zamawiającego.</w:t>
      </w:r>
    </w:p>
    <w:p w14:paraId="50D5EA65" w14:textId="77777777" w:rsidR="00E520AE" w:rsidRPr="00D27AA0" w:rsidRDefault="00E520AE" w:rsidP="00E520AE">
      <w:pPr>
        <w:numPr>
          <w:ilvl w:val="1"/>
          <w:numId w:val="28"/>
        </w:numPr>
        <w:ind w:left="284" w:hanging="360"/>
        <w:contextualSpacing/>
        <w:jc w:val="both"/>
        <w:rPr>
          <w:sz w:val="22"/>
          <w:szCs w:val="22"/>
        </w:rPr>
      </w:pPr>
      <w:r w:rsidRPr="00D27AA0">
        <w:rPr>
          <w:sz w:val="22"/>
          <w:szCs w:val="22"/>
        </w:rPr>
        <w:t xml:space="preserve"> Zamawiający użył w Opisie przedmiotu zamówienia m.in. nazw: „Konica </w:t>
      </w:r>
      <w:proofErr w:type="spellStart"/>
      <w:r w:rsidRPr="00D27AA0">
        <w:rPr>
          <w:sz w:val="22"/>
          <w:szCs w:val="22"/>
        </w:rPr>
        <w:t>Minolta</w:t>
      </w:r>
      <w:proofErr w:type="spellEnd"/>
      <w:r w:rsidRPr="00D27AA0">
        <w:rPr>
          <w:sz w:val="22"/>
          <w:szCs w:val="22"/>
        </w:rPr>
        <w:t>”, „Canon”, „HP”, „LEXMARK” w celu poinformowania Wykonawców jakim sprzętem dysponuje.</w:t>
      </w:r>
    </w:p>
    <w:p w14:paraId="398E0666" w14:textId="77777777" w:rsidR="00E520AE" w:rsidRPr="008E6C67" w:rsidRDefault="00E520AE" w:rsidP="00E520AE">
      <w:pPr>
        <w:numPr>
          <w:ilvl w:val="1"/>
          <w:numId w:val="28"/>
        </w:numPr>
        <w:overflowPunct w:val="0"/>
        <w:autoSpaceDE w:val="0"/>
        <w:spacing w:line="276" w:lineRule="auto"/>
        <w:ind w:left="284" w:hanging="360"/>
        <w:jc w:val="both"/>
        <w:textAlignment w:val="baseline"/>
        <w:rPr>
          <w:sz w:val="22"/>
          <w:szCs w:val="22"/>
          <w:lang w:eastAsia="ar-SA"/>
        </w:rPr>
      </w:pPr>
      <w:r w:rsidRPr="008E6C67">
        <w:rPr>
          <w:sz w:val="22"/>
          <w:szCs w:val="22"/>
          <w:lang w:eastAsia="ar-SA"/>
        </w:rPr>
        <w:t>Wykonawca zobowiązuje się do posiadania na</w:t>
      </w:r>
      <w:r w:rsidRPr="008E6C67">
        <w:rPr>
          <w:b/>
          <w:sz w:val="22"/>
          <w:szCs w:val="22"/>
          <w:lang w:eastAsia="ar-SA"/>
        </w:rPr>
        <w:t xml:space="preserve"> </w:t>
      </w:r>
      <w:r w:rsidRPr="008E6C67">
        <w:rPr>
          <w:sz w:val="22"/>
          <w:szCs w:val="22"/>
          <w:lang w:eastAsia="ar-SA"/>
        </w:rPr>
        <w:t>opakowaniu zewnętrznym asortymentu następujących informacji:</w:t>
      </w:r>
    </w:p>
    <w:p w14:paraId="18984B80" w14:textId="77777777" w:rsidR="00E520AE" w:rsidRPr="008E6C67" w:rsidRDefault="00E520AE" w:rsidP="00E520AE">
      <w:pPr>
        <w:numPr>
          <w:ilvl w:val="0"/>
          <w:numId w:val="29"/>
        </w:numPr>
        <w:autoSpaceDE w:val="0"/>
        <w:autoSpaceDN w:val="0"/>
        <w:adjustRightInd w:val="0"/>
        <w:spacing w:line="276" w:lineRule="auto"/>
        <w:ind w:left="380" w:firstLine="46"/>
        <w:rPr>
          <w:sz w:val="22"/>
          <w:szCs w:val="22"/>
        </w:rPr>
      </w:pPr>
      <w:r w:rsidRPr="008E6C67">
        <w:rPr>
          <w:sz w:val="22"/>
          <w:szCs w:val="22"/>
        </w:rPr>
        <w:t>nazwa lub logo producenta,</w:t>
      </w:r>
    </w:p>
    <w:p w14:paraId="25953C2D" w14:textId="77777777" w:rsidR="00E520AE" w:rsidRPr="008E6C67" w:rsidRDefault="00E520AE" w:rsidP="00E520AE">
      <w:pPr>
        <w:numPr>
          <w:ilvl w:val="0"/>
          <w:numId w:val="29"/>
        </w:numPr>
        <w:autoSpaceDE w:val="0"/>
        <w:autoSpaceDN w:val="0"/>
        <w:adjustRightInd w:val="0"/>
        <w:spacing w:line="276" w:lineRule="auto"/>
        <w:ind w:left="380" w:firstLine="46"/>
        <w:rPr>
          <w:sz w:val="22"/>
          <w:szCs w:val="22"/>
        </w:rPr>
      </w:pPr>
      <w:r w:rsidRPr="008E6C67">
        <w:rPr>
          <w:sz w:val="22"/>
          <w:szCs w:val="22"/>
        </w:rPr>
        <w:t>symbol lub numer katalogowy,</w:t>
      </w:r>
    </w:p>
    <w:p w14:paraId="6932598B" w14:textId="77777777" w:rsidR="00E520AE" w:rsidRPr="008E6C67" w:rsidRDefault="00E520AE" w:rsidP="00E520AE">
      <w:pPr>
        <w:numPr>
          <w:ilvl w:val="0"/>
          <w:numId w:val="29"/>
        </w:numPr>
        <w:autoSpaceDE w:val="0"/>
        <w:autoSpaceDN w:val="0"/>
        <w:adjustRightInd w:val="0"/>
        <w:spacing w:line="276" w:lineRule="auto"/>
        <w:ind w:left="380" w:firstLine="46"/>
        <w:rPr>
          <w:sz w:val="22"/>
          <w:szCs w:val="22"/>
        </w:rPr>
      </w:pPr>
      <w:r w:rsidRPr="008E6C67">
        <w:rPr>
          <w:sz w:val="22"/>
          <w:szCs w:val="22"/>
        </w:rPr>
        <w:t>nazwa (typ) urz</w:t>
      </w:r>
      <w:r w:rsidRPr="008E6C67">
        <w:rPr>
          <w:rFonts w:eastAsia="TimesNewRoman"/>
          <w:sz w:val="22"/>
          <w:szCs w:val="22"/>
        </w:rPr>
        <w:t>ą</w:t>
      </w:r>
      <w:r w:rsidRPr="008E6C67">
        <w:rPr>
          <w:sz w:val="22"/>
          <w:szCs w:val="22"/>
        </w:rPr>
        <w:t>dzenia do którego jest przeznaczony,</w:t>
      </w:r>
    </w:p>
    <w:p w14:paraId="4BA22979" w14:textId="77777777" w:rsidR="00E520AE" w:rsidRPr="008E6C67" w:rsidRDefault="00E520AE" w:rsidP="00E520AE">
      <w:pPr>
        <w:numPr>
          <w:ilvl w:val="0"/>
          <w:numId w:val="29"/>
        </w:numPr>
        <w:autoSpaceDE w:val="0"/>
        <w:autoSpaceDN w:val="0"/>
        <w:adjustRightInd w:val="0"/>
        <w:spacing w:line="276" w:lineRule="auto"/>
        <w:ind w:left="709" w:hanging="283"/>
        <w:rPr>
          <w:sz w:val="22"/>
          <w:szCs w:val="22"/>
        </w:rPr>
      </w:pPr>
      <w:r w:rsidRPr="008E6C67">
        <w:rPr>
          <w:sz w:val="22"/>
          <w:szCs w:val="22"/>
        </w:rPr>
        <w:t>informacja o terminie ważno</w:t>
      </w:r>
      <w:r w:rsidRPr="008E6C67">
        <w:rPr>
          <w:rFonts w:eastAsia="TimesNewRoman"/>
          <w:sz w:val="22"/>
          <w:szCs w:val="22"/>
        </w:rPr>
        <w:t>ś</w:t>
      </w:r>
      <w:r w:rsidRPr="008E6C67">
        <w:rPr>
          <w:sz w:val="22"/>
          <w:szCs w:val="22"/>
        </w:rPr>
        <w:t>ci/trwało</w:t>
      </w:r>
      <w:r w:rsidRPr="008E6C67">
        <w:rPr>
          <w:rFonts w:eastAsia="TimesNewRoman"/>
          <w:sz w:val="22"/>
          <w:szCs w:val="22"/>
        </w:rPr>
        <w:t>ś</w:t>
      </w:r>
      <w:r w:rsidRPr="008E6C67">
        <w:rPr>
          <w:sz w:val="22"/>
          <w:szCs w:val="22"/>
        </w:rPr>
        <w:t>ci (co najmniej 12 miesi</w:t>
      </w:r>
      <w:r w:rsidRPr="008E6C67">
        <w:rPr>
          <w:rFonts w:eastAsia="TimesNewRoman"/>
          <w:sz w:val="22"/>
          <w:szCs w:val="22"/>
        </w:rPr>
        <w:t>ę</w:t>
      </w:r>
      <w:r w:rsidRPr="008E6C67">
        <w:rPr>
          <w:sz w:val="22"/>
          <w:szCs w:val="22"/>
        </w:rPr>
        <w:t>cznym, licz</w:t>
      </w:r>
      <w:r w:rsidRPr="008E6C67">
        <w:rPr>
          <w:rFonts w:eastAsia="TimesNewRoman"/>
          <w:sz w:val="22"/>
          <w:szCs w:val="22"/>
        </w:rPr>
        <w:t>ą</w:t>
      </w:r>
      <w:r w:rsidRPr="008E6C67">
        <w:rPr>
          <w:sz w:val="22"/>
          <w:szCs w:val="22"/>
        </w:rPr>
        <w:t>c od daty dostawy).</w:t>
      </w:r>
    </w:p>
    <w:p w14:paraId="271DEA17" w14:textId="77777777" w:rsidR="00E520AE" w:rsidRDefault="00E520AE" w:rsidP="00E520AE">
      <w:pPr>
        <w:numPr>
          <w:ilvl w:val="1"/>
          <w:numId w:val="28"/>
        </w:numPr>
        <w:spacing w:line="276" w:lineRule="auto"/>
        <w:ind w:left="426" w:hanging="360"/>
        <w:jc w:val="both"/>
        <w:rPr>
          <w:color w:val="000000"/>
          <w:sz w:val="22"/>
          <w:szCs w:val="22"/>
        </w:rPr>
      </w:pPr>
      <w:r w:rsidRPr="008E6C67">
        <w:rPr>
          <w:color w:val="000000"/>
          <w:sz w:val="22"/>
          <w:szCs w:val="22"/>
        </w:rPr>
        <w:lastRenderedPageBreak/>
        <w:t>Oferowane tonery i /lub tusze muszą być materiałami fabrycznie nowymi, wolnymi od wad, kompletnymi a żaden z elementów kasety z tonerem i /lub tuszem nie może być wtórnie wykorzystany ani nie może pochodzić z procesu recyklingu.</w:t>
      </w:r>
      <w:r>
        <w:rPr>
          <w:color w:val="000000"/>
          <w:sz w:val="22"/>
          <w:szCs w:val="22"/>
        </w:rPr>
        <w:t xml:space="preserve"> </w:t>
      </w:r>
    </w:p>
    <w:p w14:paraId="41AA33BF" w14:textId="77777777" w:rsidR="00E520AE" w:rsidRPr="008E6C67" w:rsidRDefault="00E520AE" w:rsidP="00E520AE">
      <w:pPr>
        <w:numPr>
          <w:ilvl w:val="1"/>
          <w:numId w:val="28"/>
        </w:numPr>
        <w:spacing w:line="276" w:lineRule="auto"/>
        <w:ind w:left="426" w:hanging="360"/>
        <w:jc w:val="both"/>
        <w:rPr>
          <w:color w:val="000000"/>
          <w:sz w:val="22"/>
          <w:szCs w:val="22"/>
        </w:rPr>
      </w:pPr>
      <w:r>
        <w:rPr>
          <w:color w:val="000000"/>
          <w:sz w:val="22"/>
          <w:szCs w:val="22"/>
        </w:rPr>
        <w:t xml:space="preserve">Wykonawca zaoferuje co najmniej 12- miesięczną gwarancję na materiały </w:t>
      </w:r>
      <w:r w:rsidRPr="008E6C67">
        <w:rPr>
          <w:rFonts w:eastAsia="Arial Unicode MS"/>
          <w:color w:val="000000"/>
          <w:sz w:val="22"/>
          <w:szCs w:val="22"/>
        </w:rPr>
        <w:t>eksploatacyjne</w:t>
      </w:r>
      <w:r>
        <w:rPr>
          <w:rFonts w:eastAsia="Arial Unicode MS"/>
          <w:color w:val="000000"/>
          <w:sz w:val="22"/>
          <w:szCs w:val="22"/>
        </w:rPr>
        <w:t>.</w:t>
      </w:r>
      <w:r>
        <w:rPr>
          <w:color w:val="000000"/>
          <w:sz w:val="22"/>
          <w:szCs w:val="22"/>
        </w:rPr>
        <w:t xml:space="preserve"> </w:t>
      </w:r>
    </w:p>
    <w:p w14:paraId="398FF37D" w14:textId="77777777" w:rsidR="00E520AE" w:rsidRPr="008E6C67" w:rsidRDefault="00E520AE" w:rsidP="00E520AE">
      <w:pPr>
        <w:numPr>
          <w:ilvl w:val="1"/>
          <w:numId w:val="28"/>
        </w:numPr>
        <w:spacing w:line="276" w:lineRule="auto"/>
        <w:ind w:left="426" w:hanging="360"/>
        <w:contextualSpacing/>
        <w:jc w:val="both"/>
        <w:rPr>
          <w:color w:val="000000"/>
          <w:sz w:val="22"/>
          <w:szCs w:val="22"/>
        </w:rPr>
      </w:pPr>
      <w:r w:rsidRPr="008E6C67">
        <w:rPr>
          <w:bCs/>
          <w:sz w:val="22"/>
          <w:szCs w:val="22"/>
        </w:rPr>
        <w:t xml:space="preserve">Zlecenia będą realizowane sukcesywnie nie dłużej niż w ciągu </w:t>
      </w:r>
      <w:r>
        <w:rPr>
          <w:bCs/>
          <w:sz w:val="22"/>
          <w:szCs w:val="22"/>
        </w:rPr>
        <w:t xml:space="preserve">2 dni roboczych </w:t>
      </w:r>
      <w:r w:rsidRPr="008E6C67">
        <w:rPr>
          <w:bCs/>
          <w:sz w:val="22"/>
          <w:szCs w:val="22"/>
        </w:rPr>
        <w:t xml:space="preserve"> od daty ich złożenia.</w:t>
      </w:r>
    </w:p>
    <w:p w14:paraId="627CD8BA" w14:textId="77777777" w:rsidR="00E520AE" w:rsidRPr="008E6C67" w:rsidRDefault="00E520AE" w:rsidP="00E520AE">
      <w:pPr>
        <w:widowControl w:val="0"/>
        <w:numPr>
          <w:ilvl w:val="1"/>
          <w:numId w:val="28"/>
        </w:numPr>
        <w:suppressAutoHyphens/>
        <w:spacing w:line="276" w:lineRule="auto"/>
        <w:ind w:left="426" w:hanging="360"/>
        <w:contextualSpacing/>
        <w:jc w:val="both"/>
        <w:rPr>
          <w:sz w:val="22"/>
          <w:szCs w:val="22"/>
        </w:rPr>
      </w:pPr>
      <w:r w:rsidRPr="008E6C67">
        <w:rPr>
          <w:sz w:val="22"/>
          <w:szCs w:val="22"/>
        </w:rPr>
        <w:t>Wykonawca zobowiązany jest do odbioru w terminie 5 dni roboczych od zgłoszenia przez Zamawiającego oraz utylizacji wszystkich materiałów eksploatacyjnych do drukarek oraz urządzeń wielofunkcyjnych przekazanych od Zamawiającego na własny koszt</w:t>
      </w:r>
      <w:r>
        <w:rPr>
          <w:sz w:val="22"/>
          <w:szCs w:val="22"/>
        </w:rPr>
        <w:t>.</w:t>
      </w:r>
      <w:r w:rsidRPr="008E6C67" w:rsidDel="00396954">
        <w:rPr>
          <w:sz w:val="22"/>
          <w:szCs w:val="22"/>
        </w:rPr>
        <w:t xml:space="preserve"> </w:t>
      </w:r>
      <w:bookmarkStart w:id="3" w:name="_Hlk55821163"/>
      <w:r w:rsidRPr="008E6C67">
        <w:rPr>
          <w:sz w:val="22"/>
          <w:szCs w:val="22"/>
        </w:rPr>
        <w:t>o.</w:t>
      </w:r>
      <w:bookmarkEnd w:id="3"/>
    </w:p>
    <w:p w14:paraId="6A933AFF" w14:textId="77777777" w:rsidR="00E520AE" w:rsidRPr="008E6C67" w:rsidRDefault="00E520AE" w:rsidP="00E520AE">
      <w:pPr>
        <w:widowControl w:val="0"/>
        <w:numPr>
          <w:ilvl w:val="1"/>
          <w:numId w:val="28"/>
        </w:numPr>
        <w:suppressAutoHyphens/>
        <w:spacing w:line="276" w:lineRule="auto"/>
        <w:ind w:left="426" w:hanging="360"/>
        <w:contextualSpacing/>
        <w:jc w:val="both"/>
        <w:rPr>
          <w:color w:val="000000"/>
          <w:sz w:val="22"/>
          <w:szCs w:val="22"/>
        </w:rPr>
      </w:pPr>
      <w:r w:rsidRPr="008E6C67">
        <w:rPr>
          <w:sz w:val="22"/>
          <w:szCs w:val="22"/>
        </w:rPr>
        <w:t>Wykonawca wystawi każdorazowo kartę odpadów za ww. utylizację materiałów eksploatacyjnych do drukarek oraz urządzeń wielofunkcyjnych.</w:t>
      </w:r>
    </w:p>
    <w:p w14:paraId="2D4B4A44" w14:textId="77777777" w:rsidR="00E520AE" w:rsidRPr="008E6C67" w:rsidRDefault="00E520AE" w:rsidP="00E520AE">
      <w:pPr>
        <w:numPr>
          <w:ilvl w:val="1"/>
          <w:numId w:val="28"/>
        </w:numPr>
        <w:ind w:left="426" w:hanging="360"/>
        <w:contextualSpacing/>
        <w:jc w:val="both"/>
        <w:rPr>
          <w:sz w:val="22"/>
          <w:szCs w:val="22"/>
        </w:rPr>
      </w:pPr>
      <w:r w:rsidRPr="008E6C67">
        <w:rPr>
          <w:sz w:val="22"/>
          <w:szCs w:val="22"/>
        </w:rPr>
        <w:t xml:space="preserve">Wykonawca zobowiązuje się do dostarczania następujących materiałów: </w:t>
      </w:r>
    </w:p>
    <w:p w14:paraId="3C6CCF52" w14:textId="77777777" w:rsidR="00E520AE" w:rsidRDefault="00E520AE" w:rsidP="00E520AE">
      <w:pPr>
        <w:ind w:left="708"/>
        <w:rPr>
          <w:rFonts w:asciiTheme="minorHAnsi" w:hAnsiTheme="minorHAnsi" w:cstheme="minorHAnsi"/>
          <w:sz w:val="22"/>
          <w:szCs w:val="22"/>
        </w:rPr>
      </w:pPr>
    </w:p>
    <w:p w14:paraId="355A549B" w14:textId="77777777" w:rsidR="00E520AE" w:rsidRDefault="00E520AE" w:rsidP="00E520AE">
      <w:pPr>
        <w:ind w:left="708"/>
        <w:rPr>
          <w:rFonts w:asciiTheme="minorHAnsi" w:hAnsiTheme="minorHAnsi" w:cstheme="minorHAnsi"/>
          <w:sz w:val="22"/>
          <w:szCs w:val="22"/>
        </w:rPr>
      </w:pPr>
    </w:p>
    <w:p w14:paraId="656C93A6" w14:textId="77777777" w:rsidR="00E520AE" w:rsidRDefault="00E520AE" w:rsidP="00E520AE">
      <w:pPr>
        <w:ind w:left="708"/>
        <w:rPr>
          <w:rFonts w:asciiTheme="minorHAnsi" w:hAnsiTheme="minorHAnsi" w:cstheme="minorHAnsi"/>
          <w:sz w:val="22"/>
          <w:szCs w:val="22"/>
        </w:rPr>
      </w:pPr>
    </w:p>
    <w:tbl>
      <w:tblPr>
        <w:tblStyle w:val="Tabela-Siatka1"/>
        <w:tblW w:w="0" w:type="auto"/>
        <w:tblLook w:val="04A0" w:firstRow="1" w:lastRow="0" w:firstColumn="1" w:lastColumn="0" w:noHBand="0" w:noVBand="1"/>
      </w:tblPr>
      <w:tblGrid>
        <w:gridCol w:w="1043"/>
        <w:gridCol w:w="1253"/>
        <w:gridCol w:w="1579"/>
        <w:gridCol w:w="1358"/>
        <w:gridCol w:w="1219"/>
        <w:gridCol w:w="1417"/>
      </w:tblGrid>
      <w:tr w:rsidR="00E520AE" w:rsidRPr="008F6257" w14:paraId="401FDB23" w14:textId="77777777" w:rsidTr="00AF2541">
        <w:trPr>
          <w:trHeight w:val="390"/>
        </w:trPr>
        <w:tc>
          <w:tcPr>
            <w:tcW w:w="1043" w:type="dxa"/>
            <w:noWrap/>
            <w:hideMark/>
          </w:tcPr>
          <w:p w14:paraId="1169433D"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0E453F46"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199182E" w14:textId="77777777" w:rsidR="00E520AE" w:rsidRPr="008F6257" w:rsidRDefault="00E520AE" w:rsidP="00AF2541">
            <w:pPr>
              <w:rPr>
                <w:rFonts w:asciiTheme="minorHAnsi" w:eastAsiaTheme="minorHAnsi" w:hAnsiTheme="minorHAnsi" w:cstheme="minorBidi"/>
                <w:sz w:val="22"/>
                <w:szCs w:val="22"/>
                <w:lang w:eastAsia="en-US"/>
              </w:rPr>
            </w:pPr>
          </w:p>
        </w:tc>
        <w:tc>
          <w:tcPr>
            <w:tcW w:w="1358" w:type="dxa"/>
            <w:noWrap/>
            <w:hideMark/>
          </w:tcPr>
          <w:p w14:paraId="39415595" w14:textId="77777777" w:rsidR="00E520AE" w:rsidRPr="008F6257" w:rsidRDefault="00E520AE" w:rsidP="00AF2541">
            <w:pPr>
              <w:rPr>
                <w:rFonts w:asciiTheme="minorHAnsi" w:eastAsiaTheme="minorHAnsi" w:hAnsiTheme="minorHAnsi" w:cstheme="minorBidi"/>
                <w:sz w:val="22"/>
                <w:szCs w:val="22"/>
                <w:lang w:eastAsia="en-US"/>
              </w:rPr>
            </w:pPr>
          </w:p>
        </w:tc>
        <w:tc>
          <w:tcPr>
            <w:tcW w:w="1219" w:type="dxa"/>
            <w:noWrap/>
            <w:hideMark/>
          </w:tcPr>
          <w:p w14:paraId="1A7D09CD" w14:textId="77777777" w:rsidR="00E520AE" w:rsidRPr="008F6257" w:rsidRDefault="00E520AE" w:rsidP="00AF2541">
            <w:pPr>
              <w:rPr>
                <w:rFonts w:asciiTheme="minorHAnsi" w:eastAsiaTheme="minorHAnsi" w:hAnsiTheme="minorHAnsi" w:cstheme="minorBidi"/>
                <w:sz w:val="22"/>
                <w:szCs w:val="22"/>
                <w:lang w:eastAsia="en-US"/>
              </w:rPr>
            </w:pPr>
          </w:p>
        </w:tc>
        <w:tc>
          <w:tcPr>
            <w:tcW w:w="1417" w:type="dxa"/>
            <w:noWrap/>
            <w:hideMark/>
          </w:tcPr>
          <w:p w14:paraId="49EDBAB0"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4A7BC6F7" w14:textId="77777777" w:rsidTr="00AF2541">
        <w:trPr>
          <w:trHeight w:val="300"/>
        </w:trPr>
        <w:tc>
          <w:tcPr>
            <w:tcW w:w="1043" w:type="dxa"/>
            <w:noWrap/>
            <w:hideMark/>
          </w:tcPr>
          <w:p w14:paraId="2126A875" w14:textId="77777777" w:rsidR="00E520AE" w:rsidRPr="008F6257" w:rsidRDefault="00E520AE" w:rsidP="00AF2541">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ilość urządzeń</w:t>
            </w:r>
          </w:p>
        </w:tc>
        <w:tc>
          <w:tcPr>
            <w:tcW w:w="1253" w:type="dxa"/>
            <w:noWrap/>
            <w:hideMark/>
          </w:tcPr>
          <w:p w14:paraId="631942B4" w14:textId="77777777" w:rsidR="00E520AE" w:rsidRPr="008F6257" w:rsidRDefault="00E520AE" w:rsidP="00AF2541">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Nazwa urządzenia</w:t>
            </w:r>
          </w:p>
        </w:tc>
        <w:tc>
          <w:tcPr>
            <w:tcW w:w="1579" w:type="dxa"/>
            <w:noWrap/>
            <w:hideMark/>
          </w:tcPr>
          <w:p w14:paraId="5B20E80D" w14:textId="77777777" w:rsidR="00E520AE" w:rsidRPr="008F6257" w:rsidRDefault="00E520AE" w:rsidP="00AF2541">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Materiał eksploatacyjny</w:t>
            </w:r>
          </w:p>
        </w:tc>
        <w:tc>
          <w:tcPr>
            <w:tcW w:w="1358" w:type="dxa"/>
            <w:noWrap/>
            <w:hideMark/>
          </w:tcPr>
          <w:p w14:paraId="187333CF" w14:textId="77777777" w:rsidR="00E520AE" w:rsidRPr="008F6257" w:rsidRDefault="00E520AE" w:rsidP="00AF2541">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Eksploatacja</w:t>
            </w:r>
          </w:p>
        </w:tc>
        <w:tc>
          <w:tcPr>
            <w:tcW w:w="1219" w:type="dxa"/>
            <w:noWrap/>
            <w:hideMark/>
          </w:tcPr>
          <w:p w14:paraId="1697540F" w14:textId="77777777" w:rsidR="00E520AE" w:rsidRPr="008F6257" w:rsidRDefault="00E520AE" w:rsidP="00AF2541">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Wydajność</w:t>
            </w:r>
          </w:p>
        </w:tc>
        <w:tc>
          <w:tcPr>
            <w:tcW w:w="1417" w:type="dxa"/>
            <w:noWrap/>
            <w:hideMark/>
          </w:tcPr>
          <w:p w14:paraId="46807E58" w14:textId="77777777" w:rsidR="00E520AE" w:rsidRPr="008F6257" w:rsidRDefault="00E520AE" w:rsidP="00AF2541">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S</w:t>
            </w:r>
            <w:r w:rsidRPr="008F6257">
              <w:rPr>
                <w:rFonts w:asciiTheme="minorHAnsi" w:eastAsiaTheme="minorHAnsi" w:hAnsiTheme="minorHAnsi" w:cstheme="minorBidi"/>
                <w:b/>
                <w:bCs/>
                <w:sz w:val="22"/>
                <w:szCs w:val="22"/>
                <w:lang w:eastAsia="en-US"/>
              </w:rPr>
              <w:t>zacunkowa ilość w roku</w:t>
            </w:r>
          </w:p>
        </w:tc>
      </w:tr>
      <w:tr w:rsidR="00E520AE" w:rsidRPr="008F6257" w14:paraId="15614FA1" w14:textId="77777777" w:rsidTr="00AF2541">
        <w:trPr>
          <w:trHeight w:val="300"/>
        </w:trPr>
        <w:tc>
          <w:tcPr>
            <w:tcW w:w="1043" w:type="dxa"/>
            <w:noWrap/>
            <w:hideMark/>
          </w:tcPr>
          <w:p w14:paraId="098CD92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7B72BA4D" w14:textId="77777777" w:rsidR="00E520AE" w:rsidRPr="008F6257" w:rsidRDefault="00E520AE" w:rsidP="00AF2541">
            <w:pPr>
              <w:rPr>
                <w:rFonts w:asciiTheme="minorHAnsi" w:eastAsiaTheme="minorHAnsi" w:hAnsiTheme="minorHAnsi" w:cstheme="minorBidi"/>
                <w:sz w:val="22"/>
                <w:szCs w:val="22"/>
                <w:lang w:eastAsia="en-US"/>
              </w:rPr>
            </w:pPr>
            <w:proofErr w:type="spellStart"/>
            <w:r w:rsidRPr="008F6257">
              <w:rPr>
                <w:rFonts w:asciiTheme="minorHAnsi" w:eastAsiaTheme="minorHAnsi" w:hAnsiTheme="minorHAnsi" w:cstheme="minorBidi"/>
                <w:sz w:val="22"/>
                <w:szCs w:val="22"/>
                <w:lang w:eastAsia="en-US"/>
              </w:rPr>
              <w:t>Triumph</w:t>
            </w:r>
            <w:proofErr w:type="spellEnd"/>
            <w:r w:rsidRPr="008F6257">
              <w:rPr>
                <w:rFonts w:asciiTheme="minorHAnsi" w:eastAsiaTheme="minorHAnsi" w:hAnsiTheme="minorHAnsi" w:cstheme="minorBidi"/>
                <w:sz w:val="22"/>
                <w:szCs w:val="22"/>
                <w:lang w:eastAsia="en-US"/>
              </w:rPr>
              <w:t>-Adler P-C3061dn</w:t>
            </w:r>
          </w:p>
        </w:tc>
        <w:tc>
          <w:tcPr>
            <w:tcW w:w="1579" w:type="dxa"/>
            <w:noWrap/>
            <w:hideMark/>
          </w:tcPr>
          <w:p w14:paraId="7B620AB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PK-5011K Black</w:t>
            </w:r>
          </w:p>
        </w:tc>
        <w:tc>
          <w:tcPr>
            <w:tcW w:w="1358" w:type="dxa"/>
            <w:noWrap/>
            <w:hideMark/>
          </w:tcPr>
          <w:p w14:paraId="7B41FA4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D2C448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7000</w:t>
            </w:r>
          </w:p>
        </w:tc>
        <w:tc>
          <w:tcPr>
            <w:tcW w:w="1417" w:type="dxa"/>
            <w:noWrap/>
            <w:hideMark/>
          </w:tcPr>
          <w:p w14:paraId="164CA4F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61CA61FF" w14:textId="77777777" w:rsidTr="00AF2541">
        <w:trPr>
          <w:trHeight w:val="300"/>
        </w:trPr>
        <w:tc>
          <w:tcPr>
            <w:tcW w:w="1043" w:type="dxa"/>
            <w:noWrap/>
            <w:hideMark/>
          </w:tcPr>
          <w:p w14:paraId="51389A4B"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0384220A"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7F1A979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PK-5011C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3A36AAB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E40ECB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7BC5794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7F685DEB" w14:textId="77777777" w:rsidTr="00AF2541">
        <w:trPr>
          <w:trHeight w:val="300"/>
        </w:trPr>
        <w:tc>
          <w:tcPr>
            <w:tcW w:w="1043" w:type="dxa"/>
            <w:noWrap/>
            <w:hideMark/>
          </w:tcPr>
          <w:p w14:paraId="2C1E5F4F"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243B3437"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0E4EE5A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PK-5011M Magenta</w:t>
            </w:r>
          </w:p>
        </w:tc>
        <w:tc>
          <w:tcPr>
            <w:tcW w:w="1358" w:type="dxa"/>
            <w:noWrap/>
            <w:hideMark/>
          </w:tcPr>
          <w:p w14:paraId="03CC9F3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C05DF1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684D7AA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72792E9A" w14:textId="77777777" w:rsidTr="00AF2541">
        <w:trPr>
          <w:trHeight w:val="300"/>
        </w:trPr>
        <w:tc>
          <w:tcPr>
            <w:tcW w:w="1043" w:type="dxa"/>
            <w:noWrap/>
            <w:hideMark/>
          </w:tcPr>
          <w:p w14:paraId="61E7F21C"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1A401230"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2706722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PK-5011Y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3D55731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22E2DE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10A3AEE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730744B8" w14:textId="77777777" w:rsidTr="00AF2541">
        <w:trPr>
          <w:trHeight w:val="300"/>
        </w:trPr>
        <w:tc>
          <w:tcPr>
            <w:tcW w:w="1043" w:type="dxa"/>
            <w:noWrap/>
            <w:hideMark/>
          </w:tcPr>
          <w:p w14:paraId="2DFDB89E"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79A043CF"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456682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Waste Toner</w:t>
            </w:r>
          </w:p>
        </w:tc>
        <w:tc>
          <w:tcPr>
            <w:tcW w:w="1358" w:type="dxa"/>
            <w:noWrap/>
            <w:hideMark/>
          </w:tcPr>
          <w:p w14:paraId="51E6F8C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24E3159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w:t>
            </w:r>
          </w:p>
        </w:tc>
        <w:tc>
          <w:tcPr>
            <w:tcW w:w="1417" w:type="dxa"/>
            <w:noWrap/>
            <w:hideMark/>
          </w:tcPr>
          <w:p w14:paraId="36BFB17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7F929C52" w14:textId="77777777" w:rsidTr="00AF2541">
        <w:trPr>
          <w:trHeight w:val="300"/>
        </w:trPr>
        <w:tc>
          <w:tcPr>
            <w:tcW w:w="1043" w:type="dxa"/>
            <w:noWrap/>
            <w:hideMark/>
          </w:tcPr>
          <w:p w14:paraId="78E42CA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w:t>
            </w:r>
          </w:p>
        </w:tc>
        <w:tc>
          <w:tcPr>
            <w:tcW w:w="1253" w:type="dxa"/>
            <w:noWrap/>
            <w:hideMark/>
          </w:tcPr>
          <w:p w14:paraId="649296A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HP </w:t>
            </w:r>
            <w:proofErr w:type="spellStart"/>
            <w:r w:rsidRPr="008F6257">
              <w:rPr>
                <w:rFonts w:asciiTheme="minorHAnsi" w:eastAsiaTheme="minorHAnsi" w:hAnsiTheme="minorHAnsi" w:cstheme="minorBidi"/>
                <w:sz w:val="22"/>
                <w:szCs w:val="22"/>
                <w:lang w:eastAsia="en-US"/>
              </w:rPr>
              <w:t>LaserJet</w:t>
            </w:r>
            <w:proofErr w:type="spellEnd"/>
            <w:r w:rsidRPr="008F6257">
              <w:rPr>
                <w:rFonts w:asciiTheme="minorHAnsi" w:eastAsiaTheme="minorHAnsi" w:hAnsiTheme="minorHAnsi" w:cstheme="minorBidi"/>
                <w:sz w:val="22"/>
                <w:szCs w:val="22"/>
                <w:lang w:eastAsia="en-US"/>
              </w:rPr>
              <w:t xml:space="preserve"> P3015dn</w:t>
            </w:r>
          </w:p>
        </w:tc>
        <w:tc>
          <w:tcPr>
            <w:tcW w:w="1579" w:type="dxa"/>
            <w:noWrap/>
            <w:hideMark/>
          </w:tcPr>
          <w:p w14:paraId="66A977B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CE255A</w:t>
            </w:r>
          </w:p>
        </w:tc>
        <w:tc>
          <w:tcPr>
            <w:tcW w:w="1358" w:type="dxa"/>
            <w:noWrap/>
            <w:hideMark/>
          </w:tcPr>
          <w:p w14:paraId="0E63013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732BBB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4057B39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w:t>
            </w:r>
          </w:p>
        </w:tc>
      </w:tr>
      <w:tr w:rsidR="00E520AE" w:rsidRPr="008F6257" w14:paraId="2542CF40" w14:textId="77777777" w:rsidTr="00AF2541">
        <w:trPr>
          <w:trHeight w:val="300"/>
        </w:trPr>
        <w:tc>
          <w:tcPr>
            <w:tcW w:w="1043" w:type="dxa"/>
            <w:noWrap/>
            <w:hideMark/>
          </w:tcPr>
          <w:p w14:paraId="3683F38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18</w:t>
            </w:r>
          </w:p>
        </w:tc>
        <w:tc>
          <w:tcPr>
            <w:tcW w:w="1253" w:type="dxa"/>
            <w:noWrap/>
            <w:hideMark/>
          </w:tcPr>
          <w:p w14:paraId="7F22075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HP </w:t>
            </w:r>
            <w:proofErr w:type="spellStart"/>
            <w:r w:rsidRPr="008F6257">
              <w:rPr>
                <w:rFonts w:asciiTheme="minorHAnsi" w:eastAsiaTheme="minorHAnsi" w:hAnsiTheme="minorHAnsi" w:cstheme="minorBidi"/>
                <w:sz w:val="22"/>
                <w:szCs w:val="22"/>
                <w:lang w:eastAsia="en-US"/>
              </w:rPr>
              <w:t>LaserJet</w:t>
            </w:r>
            <w:proofErr w:type="spellEnd"/>
            <w:r w:rsidRPr="008F6257">
              <w:rPr>
                <w:rFonts w:asciiTheme="minorHAnsi" w:eastAsiaTheme="minorHAnsi" w:hAnsiTheme="minorHAnsi" w:cstheme="minorBidi"/>
                <w:sz w:val="22"/>
                <w:szCs w:val="22"/>
                <w:lang w:eastAsia="en-US"/>
              </w:rPr>
              <w:t xml:space="preserve"> P2055dn</w:t>
            </w:r>
          </w:p>
        </w:tc>
        <w:tc>
          <w:tcPr>
            <w:tcW w:w="1579" w:type="dxa"/>
            <w:noWrap/>
            <w:hideMark/>
          </w:tcPr>
          <w:p w14:paraId="578150A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CE505A</w:t>
            </w:r>
          </w:p>
        </w:tc>
        <w:tc>
          <w:tcPr>
            <w:tcW w:w="1358" w:type="dxa"/>
            <w:noWrap/>
            <w:hideMark/>
          </w:tcPr>
          <w:p w14:paraId="16FFF6C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4ABF20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2300</w:t>
            </w:r>
          </w:p>
        </w:tc>
        <w:tc>
          <w:tcPr>
            <w:tcW w:w="1417" w:type="dxa"/>
            <w:noWrap/>
            <w:hideMark/>
          </w:tcPr>
          <w:p w14:paraId="03711BC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70</w:t>
            </w:r>
          </w:p>
        </w:tc>
      </w:tr>
      <w:tr w:rsidR="00E520AE" w:rsidRPr="008F6257" w14:paraId="200137AC" w14:textId="77777777" w:rsidTr="00AF2541">
        <w:trPr>
          <w:trHeight w:val="300"/>
        </w:trPr>
        <w:tc>
          <w:tcPr>
            <w:tcW w:w="1043" w:type="dxa"/>
            <w:noWrap/>
            <w:hideMark/>
          </w:tcPr>
          <w:p w14:paraId="0F1581B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471D736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MagiColor</w:t>
            </w:r>
            <w:proofErr w:type="spellEnd"/>
            <w:r w:rsidRPr="008F6257">
              <w:rPr>
                <w:rFonts w:asciiTheme="minorHAnsi" w:eastAsiaTheme="minorHAnsi" w:hAnsiTheme="minorHAnsi" w:cstheme="minorBidi"/>
                <w:sz w:val="22"/>
                <w:szCs w:val="22"/>
                <w:lang w:eastAsia="en-US"/>
              </w:rPr>
              <w:t xml:space="preserve"> 4750en</w:t>
            </w:r>
          </w:p>
        </w:tc>
        <w:tc>
          <w:tcPr>
            <w:tcW w:w="1579" w:type="dxa"/>
            <w:noWrap/>
            <w:hideMark/>
          </w:tcPr>
          <w:p w14:paraId="4FE0821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A0WG03H Black</w:t>
            </w:r>
          </w:p>
        </w:tc>
        <w:tc>
          <w:tcPr>
            <w:tcW w:w="1358" w:type="dxa"/>
            <w:noWrap/>
            <w:hideMark/>
          </w:tcPr>
          <w:p w14:paraId="72EC9AF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7A02601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482DCC3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E520AE" w:rsidRPr="008F6257" w14:paraId="6D4CCD07" w14:textId="77777777" w:rsidTr="00AF2541">
        <w:trPr>
          <w:trHeight w:val="300"/>
        </w:trPr>
        <w:tc>
          <w:tcPr>
            <w:tcW w:w="1043" w:type="dxa"/>
            <w:noWrap/>
            <w:hideMark/>
          </w:tcPr>
          <w:p w14:paraId="69C19075"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41CFC394"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A8ECDE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A0WG08H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337DAED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77A885F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1727CF6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E520AE" w:rsidRPr="008F6257" w14:paraId="39298855" w14:textId="77777777" w:rsidTr="00AF2541">
        <w:trPr>
          <w:trHeight w:val="300"/>
        </w:trPr>
        <w:tc>
          <w:tcPr>
            <w:tcW w:w="1043" w:type="dxa"/>
            <w:noWrap/>
            <w:hideMark/>
          </w:tcPr>
          <w:p w14:paraId="3662763C"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7A5EBCD3"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F7EF37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A0WG0EH Magenta</w:t>
            </w:r>
          </w:p>
        </w:tc>
        <w:tc>
          <w:tcPr>
            <w:tcW w:w="1358" w:type="dxa"/>
            <w:noWrap/>
            <w:hideMark/>
          </w:tcPr>
          <w:p w14:paraId="644F368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4DEAF2F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4978C4F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E520AE" w:rsidRPr="008F6257" w14:paraId="1DC84F81" w14:textId="77777777" w:rsidTr="00AF2541">
        <w:trPr>
          <w:trHeight w:val="300"/>
        </w:trPr>
        <w:tc>
          <w:tcPr>
            <w:tcW w:w="1043" w:type="dxa"/>
            <w:noWrap/>
            <w:hideMark/>
          </w:tcPr>
          <w:p w14:paraId="095FF2BC"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40EFBF35"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488734D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A0WG0KH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0602D4C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35A8AFE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2370145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E520AE" w:rsidRPr="008F6257" w14:paraId="59BC7BC7" w14:textId="77777777" w:rsidTr="00AF2541">
        <w:trPr>
          <w:trHeight w:val="300"/>
        </w:trPr>
        <w:tc>
          <w:tcPr>
            <w:tcW w:w="1043" w:type="dxa"/>
            <w:noWrap/>
            <w:hideMark/>
          </w:tcPr>
          <w:p w14:paraId="289EC6CE"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6E3D967D"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4BC3287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A0X5150 Black</w:t>
            </w:r>
          </w:p>
        </w:tc>
        <w:tc>
          <w:tcPr>
            <w:tcW w:w="1358" w:type="dxa"/>
            <w:noWrap/>
            <w:hideMark/>
          </w:tcPr>
          <w:p w14:paraId="18F3CB7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BD1B8E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17B0190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15BCB267" w14:textId="77777777" w:rsidTr="00AF2541">
        <w:trPr>
          <w:trHeight w:val="300"/>
        </w:trPr>
        <w:tc>
          <w:tcPr>
            <w:tcW w:w="1043" w:type="dxa"/>
            <w:noWrap/>
            <w:hideMark/>
          </w:tcPr>
          <w:p w14:paraId="2EE56C84"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3280DB05"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45F2B3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A0X5450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2209424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841911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6666EDC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0D7726AC" w14:textId="77777777" w:rsidTr="00AF2541">
        <w:trPr>
          <w:trHeight w:val="300"/>
        </w:trPr>
        <w:tc>
          <w:tcPr>
            <w:tcW w:w="1043" w:type="dxa"/>
            <w:noWrap/>
            <w:hideMark/>
          </w:tcPr>
          <w:p w14:paraId="0314DB5C"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523005E7"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75F529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A0X5350 Magenta</w:t>
            </w:r>
          </w:p>
        </w:tc>
        <w:tc>
          <w:tcPr>
            <w:tcW w:w="1358" w:type="dxa"/>
            <w:noWrap/>
            <w:hideMark/>
          </w:tcPr>
          <w:p w14:paraId="3EEFB23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C948F2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3A453E6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68F3B6D6" w14:textId="77777777" w:rsidTr="00AF2541">
        <w:trPr>
          <w:trHeight w:val="300"/>
        </w:trPr>
        <w:tc>
          <w:tcPr>
            <w:tcW w:w="1043" w:type="dxa"/>
            <w:noWrap/>
            <w:hideMark/>
          </w:tcPr>
          <w:p w14:paraId="2F134BA2"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124953B5"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221CEFA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A0X5250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4B232D5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F8F419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55D50A2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1D96A525" w14:textId="77777777" w:rsidTr="00AF2541">
        <w:trPr>
          <w:trHeight w:val="300"/>
        </w:trPr>
        <w:tc>
          <w:tcPr>
            <w:tcW w:w="1043" w:type="dxa"/>
            <w:noWrap/>
            <w:hideMark/>
          </w:tcPr>
          <w:p w14:paraId="68BA17D1"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4630923B"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066AB1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A1AU0Y1</w:t>
            </w:r>
          </w:p>
        </w:tc>
        <w:tc>
          <w:tcPr>
            <w:tcW w:w="1358" w:type="dxa"/>
            <w:noWrap/>
            <w:hideMark/>
          </w:tcPr>
          <w:p w14:paraId="0DBE5A0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5A90EC7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9000</w:t>
            </w:r>
          </w:p>
        </w:tc>
        <w:tc>
          <w:tcPr>
            <w:tcW w:w="1417" w:type="dxa"/>
            <w:noWrap/>
            <w:hideMark/>
          </w:tcPr>
          <w:p w14:paraId="04CBE82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123F19F1" w14:textId="77777777" w:rsidTr="00AF2541">
        <w:trPr>
          <w:trHeight w:val="300"/>
        </w:trPr>
        <w:tc>
          <w:tcPr>
            <w:tcW w:w="1043" w:type="dxa"/>
            <w:noWrap/>
            <w:hideMark/>
          </w:tcPr>
          <w:p w14:paraId="374A490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37E010B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OKI B412dn</w:t>
            </w:r>
          </w:p>
        </w:tc>
        <w:tc>
          <w:tcPr>
            <w:tcW w:w="1579" w:type="dxa"/>
            <w:noWrap/>
            <w:hideMark/>
          </w:tcPr>
          <w:p w14:paraId="29EE3CC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44574302 Black</w:t>
            </w:r>
          </w:p>
        </w:tc>
        <w:tc>
          <w:tcPr>
            <w:tcW w:w="1358" w:type="dxa"/>
            <w:noWrap/>
            <w:hideMark/>
          </w:tcPr>
          <w:p w14:paraId="339DB71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4486CF2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17" w:type="dxa"/>
            <w:noWrap/>
            <w:hideMark/>
          </w:tcPr>
          <w:p w14:paraId="02C6733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6316BCFF" w14:textId="77777777" w:rsidTr="00AF2541">
        <w:trPr>
          <w:trHeight w:val="300"/>
        </w:trPr>
        <w:tc>
          <w:tcPr>
            <w:tcW w:w="1043" w:type="dxa"/>
            <w:noWrap/>
            <w:hideMark/>
          </w:tcPr>
          <w:p w14:paraId="19D2E9EE"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4B64FC7E"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7C374DF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45807102 Black</w:t>
            </w:r>
          </w:p>
        </w:tc>
        <w:tc>
          <w:tcPr>
            <w:tcW w:w="1358" w:type="dxa"/>
            <w:noWrap/>
            <w:hideMark/>
          </w:tcPr>
          <w:p w14:paraId="70B778B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99ED8E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w:t>
            </w:r>
          </w:p>
        </w:tc>
        <w:tc>
          <w:tcPr>
            <w:tcW w:w="1417" w:type="dxa"/>
            <w:noWrap/>
            <w:hideMark/>
          </w:tcPr>
          <w:p w14:paraId="6DF4CAD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0B00355A" w14:textId="77777777" w:rsidTr="00AF2541">
        <w:trPr>
          <w:trHeight w:val="300"/>
        </w:trPr>
        <w:tc>
          <w:tcPr>
            <w:tcW w:w="1043" w:type="dxa"/>
            <w:noWrap/>
            <w:hideMark/>
          </w:tcPr>
          <w:p w14:paraId="7A5D7EA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c>
          <w:tcPr>
            <w:tcW w:w="1253" w:type="dxa"/>
            <w:noWrap/>
            <w:hideMark/>
          </w:tcPr>
          <w:p w14:paraId="6FD04B0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LEXMARK CS827de</w:t>
            </w:r>
          </w:p>
        </w:tc>
        <w:tc>
          <w:tcPr>
            <w:tcW w:w="1579" w:type="dxa"/>
            <w:noWrap/>
            <w:hideMark/>
          </w:tcPr>
          <w:p w14:paraId="24DAD8F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72K0D10 Black</w:t>
            </w:r>
          </w:p>
        </w:tc>
        <w:tc>
          <w:tcPr>
            <w:tcW w:w="1358" w:type="dxa"/>
            <w:noWrap/>
            <w:hideMark/>
          </w:tcPr>
          <w:p w14:paraId="7AC1F64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7E11383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17" w:type="dxa"/>
            <w:noWrap/>
            <w:hideMark/>
          </w:tcPr>
          <w:p w14:paraId="75A661B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09FDF296" w14:textId="77777777" w:rsidTr="00AF2541">
        <w:trPr>
          <w:trHeight w:val="300"/>
        </w:trPr>
        <w:tc>
          <w:tcPr>
            <w:tcW w:w="1043" w:type="dxa"/>
            <w:noWrap/>
            <w:hideMark/>
          </w:tcPr>
          <w:p w14:paraId="220B7F42"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2E1DDE58"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4AE7A7D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72K0D50 CMY</w:t>
            </w:r>
          </w:p>
        </w:tc>
        <w:tc>
          <w:tcPr>
            <w:tcW w:w="1358" w:type="dxa"/>
            <w:noWrap/>
            <w:hideMark/>
          </w:tcPr>
          <w:p w14:paraId="341FB79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3FD290F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17" w:type="dxa"/>
            <w:noWrap/>
            <w:hideMark/>
          </w:tcPr>
          <w:p w14:paraId="0C112D2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316428CA" w14:textId="77777777" w:rsidTr="00AF2541">
        <w:trPr>
          <w:trHeight w:val="300"/>
        </w:trPr>
        <w:tc>
          <w:tcPr>
            <w:tcW w:w="1043" w:type="dxa"/>
            <w:noWrap/>
            <w:hideMark/>
          </w:tcPr>
          <w:p w14:paraId="6E50078E"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0F3ED317"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7834E09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72K0D20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1F99B6E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670AD46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17" w:type="dxa"/>
            <w:noWrap/>
            <w:hideMark/>
          </w:tcPr>
          <w:p w14:paraId="2583190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5DDD7A8C" w14:textId="77777777" w:rsidTr="00AF2541">
        <w:trPr>
          <w:trHeight w:val="300"/>
        </w:trPr>
        <w:tc>
          <w:tcPr>
            <w:tcW w:w="1043" w:type="dxa"/>
            <w:noWrap/>
            <w:hideMark/>
          </w:tcPr>
          <w:p w14:paraId="6A7DA1E6"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70B8F08F"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01F18F6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72K0D30 Magenta</w:t>
            </w:r>
          </w:p>
        </w:tc>
        <w:tc>
          <w:tcPr>
            <w:tcW w:w="1358" w:type="dxa"/>
            <w:noWrap/>
            <w:hideMark/>
          </w:tcPr>
          <w:p w14:paraId="2B16C97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243BC7C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17" w:type="dxa"/>
            <w:noWrap/>
            <w:hideMark/>
          </w:tcPr>
          <w:p w14:paraId="246BFD3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2CAC966F" w14:textId="77777777" w:rsidTr="00AF2541">
        <w:trPr>
          <w:trHeight w:val="300"/>
        </w:trPr>
        <w:tc>
          <w:tcPr>
            <w:tcW w:w="1043" w:type="dxa"/>
            <w:noWrap/>
            <w:hideMark/>
          </w:tcPr>
          <w:p w14:paraId="14B331B7"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3986FFB0"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0B0BE45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72K0D40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6243E2E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6164971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17" w:type="dxa"/>
            <w:noWrap/>
            <w:hideMark/>
          </w:tcPr>
          <w:p w14:paraId="6B04A7F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38D214E5" w14:textId="77777777" w:rsidTr="00AF2541">
        <w:trPr>
          <w:trHeight w:val="300"/>
        </w:trPr>
        <w:tc>
          <w:tcPr>
            <w:tcW w:w="1043" w:type="dxa"/>
            <w:noWrap/>
            <w:hideMark/>
          </w:tcPr>
          <w:p w14:paraId="7413E2C8"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39F01748"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4AB9EC1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73B0010 Black</w:t>
            </w:r>
          </w:p>
        </w:tc>
        <w:tc>
          <w:tcPr>
            <w:tcW w:w="1358" w:type="dxa"/>
            <w:noWrap/>
            <w:hideMark/>
          </w:tcPr>
          <w:p w14:paraId="59A3EEE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110C9A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20000</w:t>
            </w:r>
          </w:p>
        </w:tc>
        <w:tc>
          <w:tcPr>
            <w:tcW w:w="1417" w:type="dxa"/>
            <w:noWrap/>
            <w:hideMark/>
          </w:tcPr>
          <w:p w14:paraId="7C147B7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E520AE" w:rsidRPr="008F6257" w14:paraId="7D1CF731" w14:textId="77777777" w:rsidTr="00AF2541">
        <w:trPr>
          <w:trHeight w:val="300"/>
        </w:trPr>
        <w:tc>
          <w:tcPr>
            <w:tcW w:w="1043" w:type="dxa"/>
            <w:noWrap/>
            <w:hideMark/>
          </w:tcPr>
          <w:p w14:paraId="6E787A44"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1EF7842E"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896ADC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73B0020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6794A52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C915D9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w:t>
            </w:r>
          </w:p>
        </w:tc>
        <w:tc>
          <w:tcPr>
            <w:tcW w:w="1417" w:type="dxa"/>
            <w:noWrap/>
            <w:hideMark/>
          </w:tcPr>
          <w:p w14:paraId="7FBFD36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317AF77D" w14:textId="77777777" w:rsidTr="00AF2541">
        <w:trPr>
          <w:trHeight w:val="300"/>
        </w:trPr>
        <w:tc>
          <w:tcPr>
            <w:tcW w:w="1043" w:type="dxa"/>
            <w:noWrap/>
            <w:hideMark/>
          </w:tcPr>
          <w:p w14:paraId="5B44139A"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5DB0DE13"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654464A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73B0030 Magenta</w:t>
            </w:r>
          </w:p>
        </w:tc>
        <w:tc>
          <w:tcPr>
            <w:tcW w:w="1358" w:type="dxa"/>
            <w:noWrap/>
            <w:hideMark/>
          </w:tcPr>
          <w:p w14:paraId="0BD64E2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378044A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w:t>
            </w:r>
          </w:p>
        </w:tc>
        <w:tc>
          <w:tcPr>
            <w:tcW w:w="1417" w:type="dxa"/>
            <w:noWrap/>
            <w:hideMark/>
          </w:tcPr>
          <w:p w14:paraId="4ED7378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051F2243" w14:textId="77777777" w:rsidTr="00AF2541">
        <w:trPr>
          <w:trHeight w:val="300"/>
        </w:trPr>
        <w:tc>
          <w:tcPr>
            <w:tcW w:w="1043" w:type="dxa"/>
            <w:noWrap/>
            <w:hideMark/>
          </w:tcPr>
          <w:p w14:paraId="55753307"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0C336B5D"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2BAA7DC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73B0040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46A79DC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75C790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w:t>
            </w:r>
          </w:p>
        </w:tc>
        <w:tc>
          <w:tcPr>
            <w:tcW w:w="1417" w:type="dxa"/>
            <w:noWrap/>
            <w:hideMark/>
          </w:tcPr>
          <w:p w14:paraId="219C52B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4F5420BD" w14:textId="77777777" w:rsidTr="00AF2541">
        <w:trPr>
          <w:trHeight w:val="300"/>
        </w:trPr>
        <w:tc>
          <w:tcPr>
            <w:tcW w:w="1043" w:type="dxa"/>
            <w:noWrap/>
            <w:hideMark/>
          </w:tcPr>
          <w:p w14:paraId="167212A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3142278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LEXMARK MS317dn</w:t>
            </w:r>
          </w:p>
        </w:tc>
        <w:tc>
          <w:tcPr>
            <w:tcW w:w="1579" w:type="dxa"/>
            <w:noWrap/>
            <w:hideMark/>
          </w:tcPr>
          <w:p w14:paraId="51F3028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50F0Z00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72B45CB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0C54CAD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60000</w:t>
            </w:r>
          </w:p>
        </w:tc>
        <w:tc>
          <w:tcPr>
            <w:tcW w:w="1417" w:type="dxa"/>
            <w:noWrap/>
            <w:hideMark/>
          </w:tcPr>
          <w:p w14:paraId="2BF7751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E520AE" w:rsidRPr="008F6257" w14:paraId="406899C5" w14:textId="77777777" w:rsidTr="00AF2541">
        <w:trPr>
          <w:trHeight w:val="300"/>
        </w:trPr>
        <w:tc>
          <w:tcPr>
            <w:tcW w:w="1043" w:type="dxa"/>
            <w:noWrap/>
            <w:hideMark/>
          </w:tcPr>
          <w:p w14:paraId="6978D8A3"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5C1BC738"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30B69FA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51B00A0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6917FAF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8030CF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w:t>
            </w:r>
          </w:p>
        </w:tc>
        <w:tc>
          <w:tcPr>
            <w:tcW w:w="1417" w:type="dxa"/>
            <w:noWrap/>
            <w:hideMark/>
          </w:tcPr>
          <w:p w14:paraId="08159E5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1DCC7F54" w14:textId="77777777" w:rsidTr="00AF2541">
        <w:trPr>
          <w:trHeight w:val="300"/>
        </w:trPr>
        <w:tc>
          <w:tcPr>
            <w:tcW w:w="1043" w:type="dxa"/>
            <w:noWrap/>
            <w:hideMark/>
          </w:tcPr>
          <w:p w14:paraId="07DFE17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32D8CC2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LEXMARK MS510dn</w:t>
            </w:r>
          </w:p>
        </w:tc>
        <w:tc>
          <w:tcPr>
            <w:tcW w:w="1579" w:type="dxa"/>
            <w:noWrap/>
            <w:hideMark/>
          </w:tcPr>
          <w:p w14:paraId="421D943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50F0Z00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03CAFE5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1D8BD74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60000</w:t>
            </w:r>
          </w:p>
        </w:tc>
        <w:tc>
          <w:tcPr>
            <w:tcW w:w="1417" w:type="dxa"/>
            <w:noWrap/>
            <w:hideMark/>
          </w:tcPr>
          <w:p w14:paraId="18CD79F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E520AE" w:rsidRPr="008F6257" w14:paraId="6AB10BD0" w14:textId="77777777" w:rsidTr="00AF2541">
        <w:trPr>
          <w:trHeight w:val="300"/>
        </w:trPr>
        <w:tc>
          <w:tcPr>
            <w:tcW w:w="1043" w:type="dxa"/>
            <w:noWrap/>
            <w:hideMark/>
          </w:tcPr>
          <w:p w14:paraId="493D6C64"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54741EFB"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05D5572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50F2H00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647E4AF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C0DC11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16B64CE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1E121079" w14:textId="77777777" w:rsidTr="00AF2541">
        <w:trPr>
          <w:trHeight w:val="300"/>
        </w:trPr>
        <w:tc>
          <w:tcPr>
            <w:tcW w:w="1043" w:type="dxa"/>
            <w:noWrap/>
            <w:hideMark/>
          </w:tcPr>
          <w:p w14:paraId="251F18D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9</w:t>
            </w:r>
          </w:p>
        </w:tc>
        <w:tc>
          <w:tcPr>
            <w:tcW w:w="1253" w:type="dxa"/>
            <w:noWrap/>
            <w:hideMark/>
          </w:tcPr>
          <w:p w14:paraId="350971C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LEXMARK MS818dn</w:t>
            </w:r>
          </w:p>
        </w:tc>
        <w:tc>
          <w:tcPr>
            <w:tcW w:w="1579" w:type="dxa"/>
            <w:noWrap/>
            <w:hideMark/>
          </w:tcPr>
          <w:p w14:paraId="465EF8E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53B2000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447F50F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352038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11000</w:t>
            </w:r>
          </w:p>
        </w:tc>
        <w:tc>
          <w:tcPr>
            <w:tcW w:w="1417" w:type="dxa"/>
            <w:noWrap/>
            <w:hideMark/>
          </w:tcPr>
          <w:p w14:paraId="5C5E05D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w:t>
            </w:r>
          </w:p>
        </w:tc>
      </w:tr>
      <w:tr w:rsidR="00E520AE" w:rsidRPr="008F6257" w14:paraId="44D15C77" w14:textId="77777777" w:rsidTr="00AF2541">
        <w:trPr>
          <w:trHeight w:val="300"/>
        </w:trPr>
        <w:tc>
          <w:tcPr>
            <w:tcW w:w="1043" w:type="dxa"/>
            <w:noWrap/>
            <w:hideMark/>
          </w:tcPr>
          <w:p w14:paraId="360EBADD"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6E238002"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62F2B0C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520Z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1373C8D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5BEC82B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100000</w:t>
            </w:r>
          </w:p>
        </w:tc>
        <w:tc>
          <w:tcPr>
            <w:tcW w:w="1417" w:type="dxa"/>
            <w:noWrap/>
            <w:hideMark/>
          </w:tcPr>
          <w:p w14:paraId="1B5FC9E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383B2577" w14:textId="77777777" w:rsidTr="00AF2541">
        <w:trPr>
          <w:trHeight w:val="300"/>
        </w:trPr>
        <w:tc>
          <w:tcPr>
            <w:tcW w:w="1043" w:type="dxa"/>
            <w:noWrap/>
            <w:hideMark/>
          </w:tcPr>
          <w:p w14:paraId="2ED507E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3D9C745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PANTUM P2500W</w:t>
            </w:r>
          </w:p>
        </w:tc>
        <w:tc>
          <w:tcPr>
            <w:tcW w:w="1579" w:type="dxa"/>
            <w:noWrap/>
            <w:hideMark/>
          </w:tcPr>
          <w:p w14:paraId="362733F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PA-210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19029F0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49C47E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1600</w:t>
            </w:r>
          </w:p>
        </w:tc>
        <w:tc>
          <w:tcPr>
            <w:tcW w:w="1417" w:type="dxa"/>
            <w:noWrap/>
            <w:hideMark/>
          </w:tcPr>
          <w:p w14:paraId="4A80549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38C6F7E7" w14:textId="77777777" w:rsidTr="00AF2541">
        <w:trPr>
          <w:trHeight w:val="300"/>
        </w:trPr>
        <w:tc>
          <w:tcPr>
            <w:tcW w:w="1043" w:type="dxa"/>
            <w:noWrap/>
            <w:hideMark/>
          </w:tcPr>
          <w:p w14:paraId="5019079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6B442E8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BizHub</w:t>
            </w:r>
            <w:proofErr w:type="spellEnd"/>
            <w:r w:rsidRPr="008F6257">
              <w:rPr>
                <w:rFonts w:asciiTheme="minorHAnsi" w:eastAsiaTheme="minorHAnsi" w:hAnsiTheme="minorHAnsi" w:cstheme="minorBidi"/>
                <w:sz w:val="22"/>
                <w:szCs w:val="22"/>
                <w:lang w:eastAsia="en-US"/>
              </w:rPr>
              <w:t xml:space="preserve"> 654e</w:t>
            </w:r>
          </w:p>
        </w:tc>
        <w:tc>
          <w:tcPr>
            <w:tcW w:w="1579" w:type="dxa"/>
            <w:noWrap/>
            <w:hideMark/>
          </w:tcPr>
          <w:p w14:paraId="31B8C2C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DV711K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181479C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6491617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150000</w:t>
            </w:r>
          </w:p>
        </w:tc>
        <w:tc>
          <w:tcPr>
            <w:tcW w:w="1417" w:type="dxa"/>
            <w:noWrap/>
            <w:hideMark/>
          </w:tcPr>
          <w:p w14:paraId="38553B0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11616A88" w14:textId="77777777" w:rsidTr="00AF2541">
        <w:trPr>
          <w:trHeight w:val="300"/>
        </w:trPr>
        <w:tc>
          <w:tcPr>
            <w:tcW w:w="1043" w:type="dxa"/>
            <w:noWrap/>
            <w:hideMark/>
          </w:tcPr>
          <w:p w14:paraId="442129C4"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474C1DAB"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4E1AFE5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TN712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7C9B310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8B5D8C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40000</w:t>
            </w:r>
          </w:p>
        </w:tc>
        <w:tc>
          <w:tcPr>
            <w:tcW w:w="1417" w:type="dxa"/>
            <w:noWrap/>
            <w:hideMark/>
          </w:tcPr>
          <w:p w14:paraId="234B0DE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E520AE" w:rsidRPr="008F6257" w14:paraId="482AD708" w14:textId="77777777" w:rsidTr="00AF2541">
        <w:trPr>
          <w:trHeight w:val="300"/>
        </w:trPr>
        <w:tc>
          <w:tcPr>
            <w:tcW w:w="1043" w:type="dxa"/>
            <w:noWrap/>
            <w:hideMark/>
          </w:tcPr>
          <w:p w14:paraId="6140907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04F1F8E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BizHub</w:t>
            </w:r>
            <w:proofErr w:type="spellEnd"/>
            <w:r w:rsidRPr="008F6257">
              <w:rPr>
                <w:rFonts w:asciiTheme="minorHAnsi" w:eastAsiaTheme="minorHAnsi" w:hAnsiTheme="minorHAnsi" w:cstheme="minorBidi"/>
                <w:sz w:val="22"/>
                <w:szCs w:val="22"/>
                <w:lang w:eastAsia="en-US"/>
              </w:rPr>
              <w:t xml:space="preserve"> C224</w:t>
            </w:r>
          </w:p>
        </w:tc>
        <w:tc>
          <w:tcPr>
            <w:tcW w:w="1579" w:type="dxa"/>
            <w:noWrap/>
            <w:hideMark/>
          </w:tcPr>
          <w:p w14:paraId="51E64BB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DR-512K</w:t>
            </w:r>
          </w:p>
        </w:tc>
        <w:tc>
          <w:tcPr>
            <w:tcW w:w="1358" w:type="dxa"/>
            <w:noWrap/>
            <w:hideMark/>
          </w:tcPr>
          <w:p w14:paraId="0AF3CC9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45FC117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120000</w:t>
            </w:r>
          </w:p>
        </w:tc>
        <w:tc>
          <w:tcPr>
            <w:tcW w:w="1417" w:type="dxa"/>
            <w:noWrap/>
            <w:hideMark/>
          </w:tcPr>
          <w:p w14:paraId="7237224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E520AE" w:rsidRPr="008F6257" w14:paraId="63963476" w14:textId="77777777" w:rsidTr="00AF2541">
        <w:trPr>
          <w:trHeight w:val="300"/>
        </w:trPr>
        <w:tc>
          <w:tcPr>
            <w:tcW w:w="1043" w:type="dxa"/>
            <w:noWrap/>
            <w:hideMark/>
          </w:tcPr>
          <w:p w14:paraId="2E8834A2"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3A5805D1"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DE3EA0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DR-512CMY</w:t>
            </w:r>
          </w:p>
        </w:tc>
        <w:tc>
          <w:tcPr>
            <w:tcW w:w="1358" w:type="dxa"/>
            <w:noWrap/>
            <w:hideMark/>
          </w:tcPr>
          <w:p w14:paraId="0B961D3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18EB4E1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120000</w:t>
            </w:r>
          </w:p>
        </w:tc>
        <w:tc>
          <w:tcPr>
            <w:tcW w:w="1417" w:type="dxa"/>
            <w:noWrap/>
            <w:hideMark/>
          </w:tcPr>
          <w:p w14:paraId="161FF8B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E520AE" w:rsidRPr="008F6257" w14:paraId="654CBE6F" w14:textId="77777777" w:rsidTr="00AF2541">
        <w:trPr>
          <w:trHeight w:val="300"/>
        </w:trPr>
        <w:tc>
          <w:tcPr>
            <w:tcW w:w="1043" w:type="dxa"/>
            <w:noWrap/>
            <w:hideMark/>
          </w:tcPr>
          <w:p w14:paraId="14678FDA"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640650C5"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615586B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WX-103</w:t>
            </w:r>
          </w:p>
        </w:tc>
        <w:tc>
          <w:tcPr>
            <w:tcW w:w="1358" w:type="dxa"/>
            <w:noWrap/>
            <w:hideMark/>
          </w:tcPr>
          <w:p w14:paraId="291DB23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734B718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40000</w:t>
            </w:r>
          </w:p>
        </w:tc>
        <w:tc>
          <w:tcPr>
            <w:tcW w:w="1417" w:type="dxa"/>
            <w:noWrap/>
            <w:hideMark/>
          </w:tcPr>
          <w:p w14:paraId="304F17B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13AD5BFB" w14:textId="77777777" w:rsidTr="00AF2541">
        <w:trPr>
          <w:trHeight w:val="300"/>
        </w:trPr>
        <w:tc>
          <w:tcPr>
            <w:tcW w:w="1043" w:type="dxa"/>
            <w:noWrap/>
            <w:hideMark/>
          </w:tcPr>
          <w:p w14:paraId="4C32A00F"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4D334354"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42AACC3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TN-321K</w:t>
            </w:r>
          </w:p>
        </w:tc>
        <w:tc>
          <w:tcPr>
            <w:tcW w:w="1358" w:type="dxa"/>
            <w:noWrap/>
            <w:hideMark/>
          </w:tcPr>
          <w:p w14:paraId="2D69975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6DF253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27000</w:t>
            </w:r>
          </w:p>
        </w:tc>
        <w:tc>
          <w:tcPr>
            <w:tcW w:w="1417" w:type="dxa"/>
            <w:noWrap/>
            <w:hideMark/>
          </w:tcPr>
          <w:p w14:paraId="79A3958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234C28D0" w14:textId="77777777" w:rsidTr="00AF2541">
        <w:trPr>
          <w:trHeight w:val="300"/>
        </w:trPr>
        <w:tc>
          <w:tcPr>
            <w:tcW w:w="1043" w:type="dxa"/>
            <w:noWrap/>
            <w:hideMark/>
          </w:tcPr>
          <w:p w14:paraId="7CAE552A"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47063A2C"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4F2850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TN-321C</w:t>
            </w:r>
          </w:p>
        </w:tc>
        <w:tc>
          <w:tcPr>
            <w:tcW w:w="1358" w:type="dxa"/>
            <w:noWrap/>
            <w:hideMark/>
          </w:tcPr>
          <w:p w14:paraId="76E6054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16472C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17" w:type="dxa"/>
            <w:noWrap/>
            <w:hideMark/>
          </w:tcPr>
          <w:p w14:paraId="3594AA0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0A0F01A6" w14:textId="77777777" w:rsidTr="00AF2541">
        <w:trPr>
          <w:trHeight w:val="300"/>
        </w:trPr>
        <w:tc>
          <w:tcPr>
            <w:tcW w:w="1043" w:type="dxa"/>
            <w:noWrap/>
            <w:hideMark/>
          </w:tcPr>
          <w:p w14:paraId="3BC66B9C"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461B146A"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7EB110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TN-321M</w:t>
            </w:r>
          </w:p>
        </w:tc>
        <w:tc>
          <w:tcPr>
            <w:tcW w:w="1358" w:type="dxa"/>
            <w:noWrap/>
            <w:hideMark/>
          </w:tcPr>
          <w:p w14:paraId="2FFA2B2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B56C55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17" w:type="dxa"/>
            <w:noWrap/>
            <w:hideMark/>
          </w:tcPr>
          <w:p w14:paraId="3ADEA28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4E5680F7" w14:textId="77777777" w:rsidTr="00AF2541">
        <w:trPr>
          <w:trHeight w:val="300"/>
        </w:trPr>
        <w:tc>
          <w:tcPr>
            <w:tcW w:w="1043" w:type="dxa"/>
            <w:noWrap/>
            <w:hideMark/>
          </w:tcPr>
          <w:p w14:paraId="7CBEEB88"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435EC362"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257A4D9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TN-321Y</w:t>
            </w:r>
          </w:p>
        </w:tc>
        <w:tc>
          <w:tcPr>
            <w:tcW w:w="1358" w:type="dxa"/>
            <w:noWrap/>
            <w:hideMark/>
          </w:tcPr>
          <w:p w14:paraId="5FFE415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381C762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17" w:type="dxa"/>
            <w:noWrap/>
            <w:hideMark/>
          </w:tcPr>
          <w:p w14:paraId="36ED72B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03C8CA8D" w14:textId="77777777" w:rsidTr="00AF2541">
        <w:trPr>
          <w:trHeight w:val="300"/>
        </w:trPr>
        <w:tc>
          <w:tcPr>
            <w:tcW w:w="1043" w:type="dxa"/>
            <w:noWrap/>
            <w:hideMark/>
          </w:tcPr>
          <w:p w14:paraId="679E5D3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416A1C5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CANON iR-2530i</w:t>
            </w:r>
          </w:p>
        </w:tc>
        <w:tc>
          <w:tcPr>
            <w:tcW w:w="1579" w:type="dxa"/>
            <w:noWrap/>
            <w:hideMark/>
          </w:tcPr>
          <w:p w14:paraId="1ECEBD0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C-EXV33 </w:t>
            </w:r>
            <w:proofErr w:type="spellStart"/>
            <w:r w:rsidRPr="008F6257">
              <w:rPr>
                <w:rFonts w:asciiTheme="minorHAnsi" w:eastAsiaTheme="minorHAnsi" w:hAnsiTheme="minorHAnsi" w:cstheme="minorBidi"/>
                <w:sz w:val="22"/>
                <w:szCs w:val="22"/>
                <w:lang w:eastAsia="en-US"/>
              </w:rPr>
              <w:t>Drum</w:t>
            </w:r>
            <w:proofErr w:type="spellEnd"/>
            <w:r w:rsidRPr="008F6257">
              <w:rPr>
                <w:rFonts w:asciiTheme="minorHAnsi" w:eastAsiaTheme="minorHAnsi" w:hAnsiTheme="minorHAnsi" w:cstheme="minorBidi"/>
                <w:sz w:val="22"/>
                <w:szCs w:val="22"/>
                <w:lang w:eastAsia="en-US"/>
              </w:rPr>
              <w:t xml:space="preserve"> Unit</w:t>
            </w:r>
          </w:p>
        </w:tc>
        <w:tc>
          <w:tcPr>
            <w:tcW w:w="1358" w:type="dxa"/>
            <w:noWrap/>
            <w:hideMark/>
          </w:tcPr>
          <w:p w14:paraId="7C378E6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7A603C0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140000</w:t>
            </w:r>
          </w:p>
        </w:tc>
        <w:tc>
          <w:tcPr>
            <w:tcW w:w="1417" w:type="dxa"/>
            <w:noWrap/>
            <w:hideMark/>
          </w:tcPr>
          <w:p w14:paraId="58EC7EC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E520AE" w:rsidRPr="008F6257" w14:paraId="03E0D947" w14:textId="77777777" w:rsidTr="00AF2541">
        <w:trPr>
          <w:trHeight w:val="300"/>
        </w:trPr>
        <w:tc>
          <w:tcPr>
            <w:tcW w:w="1043" w:type="dxa"/>
            <w:noWrap/>
            <w:hideMark/>
          </w:tcPr>
          <w:p w14:paraId="490F3B6B"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68675A8D"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6009B58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C-EXV33</w:t>
            </w:r>
          </w:p>
        </w:tc>
        <w:tc>
          <w:tcPr>
            <w:tcW w:w="1358" w:type="dxa"/>
            <w:noWrap/>
            <w:hideMark/>
          </w:tcPr>
          <w:p w14:paraId="6F85E1D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E36FC1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14000</w:t>
            </w:r>
          </w:p>
        </w:tc>
        <w:tc>
          <w:tcPr>
            <w:tcW w:w="1417" w:type="dxa"/>
            <w:noWrap/>
            <w:hideMark/>
          </w:tcPr>
          <w:p w14:paraId="1E7183F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2E59501E" w14:textId="77777777" w:rsidTr="00AF2541">
        <w:trPr>
          <w:trHeight w:val="300"/>
        </w:trPr>
        <w:tc>
          <w:tcPr>
            <w:tcW w:w="1043" w:type="dxa"/>
            <w:noWrap/>
            <w:hideMark/>
          </w:tcPr>
          <w:p w14:paraId="63FC28E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5BB9CA8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 INEO 367</w:t>
            </w:r>
          </w:p>
        </w:tc>
        <w:tc>
          <w:tcPr>
            <w:tcW w:w="1579" w:type="dxa"/>
            <w:noWrap/>
            <w:hideMark/>
          </w:tcPr>
          <w:p w14:paraId="019CA2F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DR-312</w:t>
            </w:r>
          </w:p>
        </w:tc>
        <w:tc>
          <w:tcPr>
            <w:tcW w:w="1358" w:type="dxa"/>
            <w:noWrap/>
            <w:hideMark/>
          </w:tcPr>
          <w:p w14:paraId="7124E7D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2FDE5A6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23000</w:t>
            </w:r>
          </w:p>
        </w:tc>
        <w:tc>
          <w:tcPr>
            <w:tcW w:w="1417" w:type="dxa"/>
            <w:noWrap/>
            <w:hideMark/>
          </w:tcPr>
          <w:p w14:paraId="003FE5A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0D627E95" w14:textId="77777777" w:rsidTr="00AF2541">
        <w:trPr>
          <w:trHeight w:val="300"/>
        </w:trPr>
        <w:tc>
          <w:tcPr>
            <w:tcW w:w="1043" w:type="dxa"/>
            <w:noWrap/>
            <w:hideMark/>
          </w:tcPr>
          <w:p w14:paraId="336367B1"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078DBC88"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63866EF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TN-323</w:t>
            </w:r>
          </w:p>
        </w:tc>
        <w:tc>
          <w:tcPr>
            <w:tcW w:w="1358" w:type="dxa"/>
            <w:noWrap/>
            <w:hideMark/>
          </w:tcPr>
          <w:p w14:paraId="375BF77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E313BC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23000</w:t>
            </w:r>
          </w:p>
        </w:tc>
        <w:tc>
          <w:tcPr>
            <w:tcW w:w="1417" w:type="dxa"/>
            <w:noWrap/>
            <w:hideMark/>
          </w:tcPr>
          <w:p w14:paraId="21CE962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10E431AA" w14:textId="77777777" w:rsidTr="00AF2541">
        <w:trPr>
          <w:trHeight w:val="300"/>
        </w:trPr>
        <w:tc>
          <w:tcPr>
            <w:tcW w:w="1043" w:type="dxa"/>
            <w:noWrap/>
            <w:hideMark/>
          </w:tcPr>
          <w:p w14:paraId="169EC0A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63513B5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OKI MB492dn</w:t>
            </w:r>
          </w:p>
        </w:tc>
        <w:tc>
          <w:tcPr>
            <w:tcW w:w="1579" w:type="dxa"/>
            <w:noWrap/>
            <w:hideMark/>
          </w:tcPr>
          <w:p w14:paraId="3E5EDB7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44574302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5817248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0AE1FC6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17" w:type="dxa"/>
            <w:noWrap/>
            <w:hideMark/>
          </w:tcPr>
          <w:p w14:paraId="1A9CEAB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5BA39D50" w14:textId="77777777" w:rsidTr="00AF2541">
        <w:trPr>
          <w:trHeight w:val="300"/>
        </w:trPr>
        <w:tc>
          <w:tcPr>
            <w:tcW w:w="1043" w:type="dxa"/>
            <w:noWrap/>
            <w:hideMark/>
          </w:tcPr>
          <w:p w14:paraId="1D52046D"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6E808FE1"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51C931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45807102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44449A6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6E507B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w:t>
            </w:r>
          </w:p>
        </w:tc>
        <w:tc>
          <w:tcPr>
            <w:tcW w:w="1417" w:type="dxa"/>
            <w:noWrap/>
            <w:hideMark/>
          </w:tcPr>
          <w:p w14:paraId="6B66A3B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E520AE" w:rsidRPr="008F6257" w14:paraId="4654B19B" w14:textId="77777777" w:rsidTr="00AF2541">
        <w:trPr>
          <w:trHeight w:val="300"/>
        </w:trPr>
        <w:tc>
          <w:tcPr>
            <w:tcW w:w="1043" w:type="dxa"/>
            <w:noWrap/>
            <w:hideMark/>
          </w:tcPr>
          <w:p w14:paraId="2ED6ED6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c>
          <w:tcPr>
            <w:tcW w:w="1253" w:type="dxa"/>
            <w:noWrap/>
            <w:hideMark/>
          </w:tcPr>
          <w:p w14:paraId="065DDB5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HP </w:t>
            </w:r>
            <w:proofErr w:type="spellStart"/>
            <w:r w:rsidRPr="008F6257">
              <w:rPr>
                <w:rFonts w:asciiTheme="minorHAnsi" w:eastAsiaTheme="minorHAnsi" w:hAnsiTheme="minorHAnsi" w:cstheme="minorBidi"/>
                <w:sz w:val="22"/>
                <w:szCs w:val="22"/>
                <w:lang w:eastAsia="en-US"/>
              </w:rPr>
              <w:t>LaserJet</w:t>
            </w:r>
            <w:proofErr w:type="spellEnd"/>
            <w:r w:rsidRPr="008F6257">
              <w:rPr>
                <w:rFonts w:asciiTheme="minorHAnsi" w:eastAsiaTheme="minorHAnsi" w:hAnsiTheme="minorHAnsi" w:cstheme="minorBidi"/>
                <w:sz w:val="22"/>
                <w:szCs w:val="22"/>
                <w:lang w:eastAsia="en-US"/>
              </w:rPr>
              <w:t xml:space="preserve"> Enterprise M553dn</w:t>
            </w:r>
          </w:p>
        </w:tc>
        <w:tc>
          <w:tcPr>
            <w:tcW w:w="1579" w:type="dxa"/>
            <w:noWrap/>
            <w:hideMark/>
          </w:tcPr>
          <w:p w14:paraId="59B3589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CF360A (508A) Black</w:t>
            </w:r>
          </w:p>
        </w:tc>
        <w:tc>
          <w:tcPr>
            <w:tcW w:w="1358" w:type="dxa"/>
            <w:noWrap/>
            <w:hideMark/>
          </w:tcPr>
          <w:p w14:paraId="5059779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34E79B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449FED0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8</w:t>
            </w:r>
          </w:p>
        </w:tc>
      </w:tr>
      <w:tr w:rsidR="00E520AE" w:rsidRPr="008F6257" w14:paraId="63293843" w14:textId="77777777" w:rsidTr="00AF2541">
        <w:trPr>
          <w:trHeight w:val="300"/>
        </w:trPr>
        <w:tc>
          <w:tcPr>
            <w:tcW w:w="1043" w:type="dxa"/>
            <w:noWrap/>
            <w:hideMark/>
          </w:tcPr>
          <w:p w14:paraId="3A2E6A84"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21B91050"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3B3960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CF361A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2B8FFAB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D9111D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5166787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E520AE" w:rsidRPr="008F6257" w14:paraId="2E943FA2" w14:textId="77777777" w:rsidTr="00AF2541">
        <w:trPr>
          <w:trHeight w:val="300"/>
        </w:trPr>
        <w:tc>
          <w:tcPr>
            <w:tcW w:w="1043" w:type="dxa"/>
            <w:noWrap/>
            <w:hideMark/>
          </w:tcPr>
          <w:p w14:paraId="3F604EE9"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6CC0220D"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21E72BA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CF363A Magenta</w:t>
            </w:r>
          </w:p>
        </w:tc>
        <w:tc>
          <w:tcPr>
            <w:tcW w:w="1358" w:type="dxa"/>
            <w:noWrap/>
            <w:hideMark/>
          </w:tcPr>
          <w:p w14:paraId="3C82AB4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BF1245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6D0D341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E520AE" w:rsidRPr="008F6257" w14:paraId="66FB85C3" w14:textId="77777777" w:rsidTr="00AF2541">
        <w:trPr>
          <w:trHeight w:val="300"/>
        </w:trPr>
        <w:tc>
          <w:tcPr>
            <w:tcW w:w="1043" w:type="dxa"/>
            <w:noWrap/>
            <w:hideMark/>
          </w:tcPr>
          <w:p w14:paraId="0859E546"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7BBD637A"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2B9E303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CF362A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6EAD63C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CDAD94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42CDA9E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E520AE" w:rsidRPr="008F6257" w14:paraId="0EA1EB9A" w14:textId="77777777" w:rsidTr="00AF2541">
        <w:trPr>
          <w:trHeight w:val="300"/>
        </w:trPr>
        <w:tc>
          <w:tcPr>
            <w:tcW w:w="1043" w:type="dxa"/>
            <w:noWrap/>
            <w:hideMark/>
          </w:tcPr>
          <w:p w14:paraId="5A47864B"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04F7E023"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345E5FF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B5L37A</w:t>
            </w:r>
          </w:p>
        </w:tc>
        <w:tc>
          <w:tcPr>
            <w:tcW w:w="1358" w:type="dxa"/>
            <w:noWrap/>
            <w:hideMark/>
          </w:tcPr>
          <w:p w14:paraId="2394DBA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20BC5E3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54000</w:t>
            </w:r>
          </w:p>
        </w:tc>
        <w:tc>
          <w:tcPr>
            <w:tcW w:w="1417" w:type="dxa"/>
            <w:noWrap/>
            <w:hideMark/>
          </w:tcPr>
          <w:p w14:paraId="7577C3D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1FBF08A7" w14:textId="77777777" w:rsidTr="00AF2541">
        <w:trPr>
          <w:trHeight w:val="300"/>
        </w:trPr>
        <w:tc>
          <w:tcPr>
            <w:tcW w:w="1043" w:type="dxa"/>
            <w:noWrap/>
            <w:hideMark/>
          </w:tcPr>
          <w:p w14:paraId="74D81F3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2232DB5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HP </w:t>
            </w:r>
            <w:proofErr w:type="spellStart"/>
            <w:r w:rsidRPr="008F6257">
              <w:rPr>
                <w:rFonts w:asciiTheme="minorHAnsi" w:eastAsiaTheme="minorHAnsi" w:hAnsiTheme="minorHAnsi" w:cstheme="minorBidi"/>
                <w:sz w:val="22"/>
                <w:szCs w:val="22"/>
                <w:lang w:eastAsia="en-US"/>
              </w:rPr>
              <w:t>LaserJet</w:t>
            </w:r>
            <w:proofErr w:type="spellEnd"/>
            <w:r w:rsidRPr="008F6257">
              <w:rPr>
                <w:rFonts w:asciiTheme="minorHAnsi" w:eastAsiaTheme="minorHAnsi" w:hAnsiTheme="minorHAnsi" w:cstheme="minorBidi"/>
                <w:sz w:val="22"/>
                <w:szCs w:val="22"/>
                <w:lang w:eastAsia="en-US"/>
              </w:rPr>
              <w:t xml:space="preserve"> Enterprise M551dn</w:t>
            </w:r>
          </w:p>
        </w:tc>
        <w:tc>
          <w:tcPr>
            <w:tcW w:w="1579" w:type="dxa"/>
            <w:noWrap/>
            <w:hideMark/>
          </w:tcPr>
          <w:p w14:paraId="1414BE5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CE254A</w:t>
            </w:r>
          </w:p>
        </w:tc>
        <w:tc>
          <w:tcPr>
            <w:tcW w:w="1358" w:type="dxa"/>
            <w:noWrap/>
            <w:hideMark/>
          </w:tcPr>
          <w:p w14:paraId="7AD607F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7FFD313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36000</w:t>
            </w:r>
          </w:p>
        </w:tc>
        <w:tc>
          <w:tcPr>
            <w:tcW w:w="1417" w:type="dxa"/>
            <w:noWrap/>
            <w:hideMark/>
          </w:tcPr>
          <w:p w14:paraId="2F56607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02E0CF69" w14:textId="77777777" w:rsidTr="00AF2541">
        <w:trPr>
          <w:trHeight w:val="300"/>
        </w:trPr>
        <w:tc>
          <w:tcPr>
            <w:tcW w:w="1043" w:type="dxa"/>
            <w:noWrap/>
            <w:hideMark/>
          </w:tcPr>
          <w:p w14:paraId="7EBB9F38"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7ED81C27"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43BD0B4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CE400A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4665F65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0A90C4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5500</w:t>
            </w:r>
          </w:p>
        </w:tc>
        <w:tc>
          <w:tcPr>
            <w:tcW w:w="1417" w:type="dxa"/>
            <w:noWrap/>
            <w:hideMark/>
          </w:tcPr>
          <w:p w14:paraId="0048C60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E520AE" w:rsidRPr="008F6257" w14:paraId="3EF886B1" w14:textId="77777777" w:rsidTr="00AF2541">
        <w:trPr>
          <w:trHeight w:val="300"/>
        </w:trPr>
        <w:tc>
          <w:tcPr>
            <w:tcW w:w="1043" w:type="dxa"/>
            <w:noWrap/>
            <w:hideMark/>
          </w:tcPr>
          <w:p w14:paraId="0581A7B9"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5A0C0503"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A29337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CE401A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39A86FF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DDD1E3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76DE087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5C51E3E7" w14:textId="77777777" w:rsidTr="00AF2541">
        <w:trPr>
          <w:trHeight w:val="300"/>
        </w:trPr>
        <w:tc>
          <w:tcPr>
            <w:tcW w:w="1043" w:type="dxa"/>
            <w:noWrap/>
            <w:hideMark/>
          </w:tcPr>
          <w:p w14:paraId="5F5401B3"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34D22238"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7C77914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CE403A Magenta</w:t>
            </w:r>
          </w:p>
        </w:tc>
        <w:tc>
          <w:tcPr>
            <w:tcW w:w="1358" w:type="dxa"/>
            <w:noWrap/>
            <w:hideMark/>
          </w:tcPr>
          <w:p w14:paraId="120DA0A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FD8AEF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26BDD99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5651BEE8" w14:textId="77777777" w:rsidTr="00AF2541">
        <w:trPr>
          <w:trHeight w:val="300"/>
        </w:trPr>
        <w:tc>
          <w:tcPr>
            <w:tcW w:w="1043" w:type="dxa"/>
            <w:noWrap/>
            <w:hideMark/>
          </w:tcPr>
          <w:p w14:paraId="4CA0F187"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555EB55D"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2D608B2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CE402A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6BC70CE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E4669B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7E53222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56D38635" w14:textId="77777777" w:rsidTr="00AF2541">
        <w:trPr>
          <w:trHeight w:val="300"/>
        </w:trPr>
        <w:tc>
          <w:tcPr>
            <w:tcW w:w="1043" w:type="dxa"/>
            <w:noWrap/>
            <w:hideMark/>
          </w:tcPr>
          <w:p w14:paraId="19159FA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c>
          <w:tcPr>
            <w:tcW w:w="1253" w:type="dxa"/>
            <w:noWrap/>
            <w:hideMark/>
          </w:tcPr>
          <w:p w14:paraId="6D9992B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MagiColor</w:t>
            </w:r>
            <w:proofErr w:type="spellEnd"/>
            <w:r w:rsidRPr="008F6257">
              <w:rPr>
                <w:rFonts w:asciiTheme="minorHAnsi" w:eastAsiaTheme="minorHAnsi" w:hAnsiTheme="minorHAnsi" w:cstheme="minorBidi"/>
                <w:sz w:val="22"/>
                <w:szCs w:val="22"/>
                <w:lang w:eastAsia="en-US"/>
              </w:rPr>
              <w:t xml:space="preserve"> 4650dn</w:t>
            </w:r>
          </w:p>
        </w:tc>
        <w:tc>
          <w:tcPr>
            <w:tcW w:w="1579" w:type="dxa"/>
            <w:noWrap/>
            <w:hideMark/>
          </w:tcPr>
          <w:p w14:paraId="379D7AC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A06X0Y0</w:t>
            </w:r>
          </w:p>
        </w:tc>
        <w:tc>
          <w:tcPr>
            <w:tcW w:w="1358" w:type="dxa"/>
            <w:noWrap/>
            <w:hideMark/>
          </w:tcPr>
          <w:p w14:paraId="2F7BDC1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3DB82AB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36000</w:t>
            </w:r>
          </w:p>
        </w:tc>
        <w:tc>
          <w:tcPr>
            <w:tcW w:w="1417" w:type="dxa"/>
            <w:noWrap/>
            <w:hideMark/>
          </w:tcPr>
          <w:p w14:paraId="5D4C653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35D8F3FF" w14:textId="77777777" w:rsidTr="00AF2541">
        <w:trPr>
          <w:trHeight w:val="300"/>
        </w:trPr>
        <w:tc>
          <w:tcPr>
            <w:tcW w:w="1043" w:type="dxa"/>
            <w:noWrap/>
            <w:hideMark/>
          </w:tcPr>
          <w:p w14:paraId="0BD084EF"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59888AF5"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6647B37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A0DKJ51 (CMY)</w:t>
            </w:r>
          </w:p>
        </w:tc>
        <w:tc>
          <w:tcPr>
            <w:tcW w:w="1358" w:type="dxa"/>
            <w:noWrap/>
            <w:hideMark/>
          </w:tcPr>
          <w:p w14:paraId="67BBD91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C84BF9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17" w:type="dxa"/>
            <w:noWrap/>
            <w:hideMark/>
          </w:tcPr>
          <w:p w14:paraId="7BB6FB7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6B217F42" w14:textId="77777777" w:rsidTr="00AF2541">
        <w:trPr>
          <w:trHeight w:val="300"/>
        </w:trPr>
        <w:tc>
          <w:tcPr>
            <w:tcW w:w="1043" w:type="dxa"/>
            <w:noWrap/>
            <w:hideMark/>
          </w:tcPr>
          <w:p w14:paraId="5F153E4C"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4D03E072"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28C6526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A03100H Black</w:t>
            </w:r>
          </w:p>
        </w:tc>
        <w:tc>
          <w:tcPr>
            <w:tcW w:w="1358" w:type="dxa"/>
            <w:noWrap/>
            <w:hideMark/>
          </w:tcPr>
          <w:p w14:paraId="5B53FCD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4018235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790FB86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42060CB5" w14:textId="77777777" w:rsidTr="00AF2541">
        <w:trPr>
          <w:trHeight w:val="300"/>
        </w:trPr>
        <w:tc>
          <w:tcPr>
            <w:tcW w:w="1043" w:type="dxa"/>
            <w:noWrap/>
            <w:hideMark/>
          </w:tcPr>
          <w:p w14:paraId="7F1C0A53"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71C4FC06"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2D05655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A0310GH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430DC1D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01D29CB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07D2EE2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04546B00" w14:textId="77777777" w:rsidTr="00AF2541">
        <w:trPr>
          <w:trHeight w:val="300"/>
        </w:trPr>
        <w:tc>
          <w:tcPr>
            <w:tcW w:w="1043" w:type="dxa"/>
            <w:noWrap/>
            <w:hideMark/>
          </w:tcPr>
          <w:p w14:paraId="7D22465F"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26F29822"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43C3204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A0310AH Magenta</w:t>
            </w:r>
          </w:p>
        </w:tc>
        <w:tc>
          <w:tcPr>
            <w:tcW w:w="1358" w:type="dxa"/>
            <w:noWrap/>
            <w:hideMark/>
          </w:tcPr>
          <w:p w14:paraId="2FBAFC8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337740C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00FCFBC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14DE8EE4" w14:textId="77777777" w:rsidTr="00AF2541">
        <w:trPr>
          <w:trHeight w:val="300"/>
        </w:trPr>
        <w:tc>
          <w:tcPr>
            <w:tcW w:w="1043" w:type="dxa"/>
            <w:noWrap/>
            <w:hideMark/>
          </w:tcPr>
          <w:p w14:paraId="359980B8"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5CEBEE23"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621BA6C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A03105H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59D9257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7A7FEB0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186925D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297C1E47" w14:textId="77777777" w:rsidTr="00AF2541">
        <w:trPr>
          <w:trHeight w:val="300"/>
        </w:trPr>
        <w:tc>
          <w:tcPr>
            <w:tcW w:w="1043" w:type="dxa"/>
            <w:noWrap/>
            <w:hideMark/>
          </w:tcPr>
          <w:p w14:paraId="391C811E"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15922FE5"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24442F6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A0DK151 Black</w:t>
            </w:r>
          </w:p>
        </w:tc>
        <w:tc>
          <w:tcPr>
            <w:tcW w:w="1358" w:type="dxa"/>
            <w:noWrap/>
            <w:hideMark/>
          </w:tcPr>
          <w:p w14:paraId="66DC03C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18A807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17" w:type="dxa"/>
            <w:noWrap/>
            <w:hideMark/>
          </w:tcPr>
          <w:p w14:paraId="596F9A3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56683D7A" w14:textId="77777777" w:rsidTr="00AF2541">
        <w:trPr>
          <w:trHeight w:val="300"/>
        </w:trPr>
        <w:tc>
          <w:tcPr>
            <w:tcW w:w="1043" w:type="dxa"/>
            <w:noWrap/>
            <w:hideMark/>
          </w:tcPr>
          <w:p w14:paraId="19A24BA8"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023D38E9"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01BD041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A0DK451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4B517CE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030B4E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17" w:type="dxa"/>
            <w:noWrap/>
            <w:hideMark/>
          </w:tcPr>
          <w:p w14:paraId="3797D23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7D0045CB" w14:textId="77777777" w:rsidTr="00AF2541">
        <w:trPr>
          <w:trHeight w:val="300"/>
        </w:trPr>
        <w:tc>
          <w:tcPr>
            <w:tcW w:w="1043" w:type="dxa"/>
            <w:noWrap/>
            <w:hideMark/>
          </w:tcPr>
          <w:p w14:paraId="780B65AE"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6848C7C8"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4B25425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A0DK351 Magenta</w:t>
            </w:r>
          </w:p>
        </w:tc>
        <w:tc>
          <w:tcPr>
            <w:tcW w:w="1358" w:type="dxa"/>
            <w:noWrap/>
            <w:hideMark/>
          </w:tcPr>
          <w:p w14:paraId="6F6FA32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8D3FAC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17" w:type="dxa"/>
            <w:noWrap/>
            <w:hideMark/>
          </w:tcPr>
          <w:p w14:paraId="67492AE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42150495" w14:textId="77777777" w:rsidTr="00AF2541">
        <w:trPr>
          <w:trHeight w:val="300"/>
        </w:trPr>
        <w:tc>
          <w:tcPr>
            <w:tcW w:w="1043" w:type="dxa"/>
            <w:noWrap/>
            <w:hideMark/>
          </w:tcPr>
          <w:p w14:paraId="0E828771"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4092B5EB"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759D73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A0DK251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2CA2CAA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C442DF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17" w:type="dxa"/>
            <w:noWrap/>
            <w:hideMark/>
          </w:tcPr>
          <w:p w14:paraId="5EA3843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E520AE" w:rsidRPr="008F6257" w14:paraId="73858C55" w14:textId="77777777" w:rsidTr="00AF2541">
        <w:trPr>
          <w:trHeight w:val="300"/>
        </w:trPr>
        <w:tc>
          <w:tcPr>
            <w:tcW w:w="1043" w:type="dxa"/>
            <w:noWrap/>
            <w:hideMark/>
          </w:tcPr>
          <w:p w14:paraId="3B5D9B9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c>
          <w:tcPr>
            <w:tcW w:w="1253" w:type="dxa"/>
            <w:noWrap/>
            <w:hideMark/>
          </w:tcPr>
          <w:p w14:paraId="112723C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PagePro</w:t>
            </w:r>
            <w:proofErr w:type="spellEnd"/>
            <w:r w:rsidRPr="008F6257">
              <w:rPr>
                <w:rFonts w:asciiTheme="minorHAnsi" w:eastAsiaTheme="minorHAnsi" w:hAnsiTheme="minorHAnsi" w:cstheme="minorBidi"/>
                <w:sz w:val="22"/>
                <w:szCs w:val="22"/>
                <w:lang w:eastAsia="en-US"/>
              </w:rPr>
              <w:t xml:space="preserve"> 4650en</w:t>
            </w:r>
          </w:p>
        </w:tc>
        <w:tc>
          <w:tcPr>
            <w:tcW w:w="1579" w:type="dxa"/>
            <w:noWrap/>
            <w:hideMark/>
          </w:tcPr>
          <w:p w14:paraId="2593A7E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A0FN021 Black</w:t>
            </w:r>
          </w:p>
        </w:tc>
        <w:tc>
          <w:tcPr>
            <w:tcW w:w="1358" w:type="dxa"/>
            <w:noWrap/>
            <w:hideMark/>
          </w:tcPr>
          <w:p w14:paraId="2C9C843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B88CFC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10000</w:t>
            </w:r>
          </w:p>
        </w:tc>
        <w:tc>
          <w:tcPr>
            <w:tcW w:w="1417" w:type="dxa"/>
            <w:noWrap/>
            <w:hideMark/>
          </w:tcPr>
          <w:p w14:paraId="1A98D08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69B49C7C" w14:textId="77777777" w:rsidTr="00AF2541">
        <w:trPr>
          <w:trHeight w:val="300"/>
        </w:trPr>
        <w:tc>
          <w:tcPr>
            <w:tcW w:w="1043" w:type="dxa"/>
            <w:noWrap/>
            <w:hideMark/>
          </w:tcPr>
          <w:p w14:paraId="6565944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lastRenderedPageBreak/>
              <w:t>3</w:t>
            </w:r>
          </w:p>
        </w:tc>
        <w:tc>
          <w:tcPr>
            <w:tcW w:w="1253" w:type="dxa"/>
            <w:noWrap/>
            <w:hideMark/>
          </w:tcPr>
          <w:p w14:paraId="04F694A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BizHub</w:t>
            </w:r>
            <w:proofErr w:type="spellEnd"/>
            <w:r w:rsidRPr="008F6257">
              <w:rPr>
                <w:rFonts w:asciiTheme="minorHAnsi" w:eastAsiaTheme="minorHAnsi" w:hAnsiTheme="minorHAnsi" w:cstheme="minorBidi"/>
                <w:sz w:val="22"/>
                <w:szCs w:val="22"/>
                <w:lang w:eastAsia="en-US"/>
              </w:rPr>
              <w:t xml:space="preserve"> 421</w:t>
            </w:r>
          </w:p>
        </w:tc>
        <w:tc>
          <w:tcPr>
            <w:tcW w:w="1579" w:type="dxa"/>
            <w:noWrap/>
            <w:hideMark/>
          </w:tcPr>
          <w:p w14:paraId="02B1A63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TN511 Black</w:t>
            </w:r>
          </w:p>
        </w:tc>
        <w:tc>
          <w:tcPr>
            <w:tcW w:w="1358" w:type="dxa"/>
            <w:noWrap/>
            <w:hideMark/>
          </w:tcPr>
          <w:p w14:paraId="7442FDE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914346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32000</w:t>
            </w:r>
          </w:p>
        </w:tc>
        <w:tc>
          <w:tcPr>
            <w:tcW w:w="1417" w:type="dxa"/>
            <w:noWrap/>
            <w:hideMark/>
          </w:tcPr>
          <w:p w14:paraId="272C4DE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4E25A82B" w14:textId="77777777" w:rsidTr="00AF2541">
        <w:trPr>
          <w:trHeight w:val="300"/>
        </w:trPr>
        <w:tc>
          <w:tcPr>
            <w:tcW w:w="1043" w:type="dxa"/>
            <w:noWrap/>
            <w:hideMark/>
          </w:tcPr>
          <w:p w14:paraId="50E4228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5B0D7AF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Kyocera ECOSYS P6235cdn</w:t>
            </w:r>
          </w:p>
        </w:tc>
        <w:tc>
          <w:tcPr>
            <w:tcW w:w="1579" w:type="dxa"/>
            <w:noWrap/>
            <w:hideMark/>
          </w:tcPr>
          <w:p w14:paraId="2F3270F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TK5280Y</w:t>
            </w:r>
          </w:p>
        </w:tc>
        <w:tc>
          <w:tcPr>
            <w:tcW w:w="1358" w:type="dxa"/>
            <w:noWrap/>
            <w:hideMark/>
          </w:tcPr>
          <w:p w14:paraId="3D240EB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2B5566A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11000</w:t>
            </w:r>
          </w:p>
        </w:tc>
        <w:tc>
          <w:tcPr>
            <w:tcW w:w="1417" w:type="dxa"/>
            <w:noWrap/>
            <w:hideMark/>
          </w:tcPr>
          <w:p w14:paraId="0650359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511F5252" w14:textId="77777777" w:rsidTr="00AF2541">
        <w:trPr>
          <w:trHeight w:val="300"/>
        </w:trPr>
        <w:tc>
          <w:tcPr>
            <w:tcW w:w="1043" w:type="dxa"/>
            <w:noWrap/>
            <w:hideMark/>
          </w:tcPr>
          <w:p w14:paraId="15B15530"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4F1DC490"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440AB60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TK5280K</w:t>
            </w:r>
          </w:p>
        </w:tc>
        <w:tc>
          <w:tcPr>
            <w:tcW w:w="1358" w:type="dxa"/>
            <w:noWrap/>
            <w:hideMark/>
          </w:tcPr>
          <w:p w14:paraId="69F5419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00E1458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13000</w:t>
            </w:r>
          </w:p>
        </w:tc>
        <w:tc>
          <w:tcPr>
            <w:tcW w:w="1417" w:type="dxa"/>
            <w:noWrap/>
            <w:hideMark/>
          </w:tcPr>
          <w:p w14:paraId="5D34E41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6ECAFCB1" w14:textId="77777777" w:rsidTr="00AF2541">
        <w:trPr>
          <w:trHeight w:val="300"/>
        </w:trPr>
        <w:tc>
          <w:tcPr>
            <w:tcW w:w="1043" w:type="dxa"/>
            <w:noWrap/>
            <w:hideMark/>
          </w:tcPr>
          <w:p w14:paraId="39A604C8"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31124333"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24A8CD8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TK5280C</w:t>
            </w:r>
          </w:p>
        </w:tc>
        <w:tc>
          <w:tcPr>
            <w:tcW w:w="1358" w:type="dxa"/>
            <w:noWrap/>
            <w:hideMark/>
          </w:tcPr>
          <w:p w14:paraId="7AE0766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102B0B2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11000</w:t>
            </w:r>
          </w:p>
        </w:tc>
        <w:tc>
          <w:tcPr>
            <w:tcW w:w="1417" w:type="dxa"/>
            <w:noWrap/>
            <w:hideMark/>
          </w:tcPr>
          <w:p w14:paraId="5E57F12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4DE723C5" w14:textId="77777777" w:rsidTr="00AF2541">
        <w:trPr>
          <w:trHeight w:val="300"/>
        </w:trPr>
        <w:tc>
          <w:tcPr>
            <w:tcW w:w="1043" w:type="dxa"/>
            <w:noWrap/>
            <w:hideMark/>
          </w:tcPr>
          <w:p w14:paraId="7C4D13D9"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33FF6E49"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6936A32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TK5280M</w:t>
            </w:r>
          </w:p>
        </w:tc>
        <w:tc>
          <w:tcPr>
            <w:tcW w:w="1358" w:type="dxa"/>
            <w:noWrap/>
            <w:hideMark/>
          </w:tcPr>
          <w:p w14:paraId="701D4D8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2F342FC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11000</w:t>
            </w:r>
          </w:p>
        </w:tc>
        <w:tc>
          <w:tcPr>
            <w:tcW w:w="1417" w:type="dxa"/>
            <w:noWrap/>
            <w:hideMark/>
          </w:tcPr>
          <w:p w14:paraId="0018AE6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5822C9AF" w14:textId="77777777" w:rsidTr="00AF2541">
        <w:trPr>
          <w:trHeight w:val="300"/>
        </w:trPr>
        <w:tc>
          <w:tcPr>
            <w:tcW w:w="1043" w:type="dxa"/>
            <w:noWrap/>
            <w:hideMark/>
          </w:tcPr>
          <w:p w14:paraId="3754168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c>
          <w:tcPr>
            <w:tcW w:w="1253" w:type="dxa"/>
            <w:noWrap/>
            <w:hideMark/>
          </w:tcPr>
          <w:p w14:paraId="2FF232D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Kyocera ECOSYS P3145dn</w:t>
            </w:r>
          </w:p>
        </w:tc>
        <w:tc>
          <w:tcPr>
            <w:tcW w:w="1579" w:type="dxa"/>
            <w:noWrap/>
            <w:hideMark/>
          </w:tcPr>
          <w:p w14:paraId="7994E8C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TK3160</w:t>
            </w:r>
          </w:p>
        </w:tc>
        <w:tc>
          <w:tcPr>
            <w:tcW w:w="1358" w:type="dxa"/>
            <w:noWrap/>
            <w:hideMark/>
          </w:tcPr>
          <w:p w14:paraId="60B2D42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781253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12500</w:t>
            </w:r>
          </w:p>
        </w:tc>
        <w:tc>
          <w:tcPr>
            <w:tcW w:w="1417" w:type="dxa"/>
            <w:noWrap/>
            <w:hideMark/>
          </w:tcPr>
          <w:p w14:paraId="407EB64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w:t>
            </w:r>
          </w:p>
        </w:tc>
      </w:tr>
      <w:tr w:rsidR="00E520AE" w:rsidRPr="008F6257" w14:paraId="43503D29" w14:textId="77777777" w:rsidTr="00AF2541">
        <w:trPr>
          <w:trHeight w:val="300"/>
        </w:trPr>
        <w:tc>
          <w:tcPr>
            <w:tcW w:w="1043" w:type="dxa"/>
            <w:noWrap/>
            <w:hideMark/>
          </w:tcPr>
          <w:p w14:paraId="49A011E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1CDB576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Kyocera </w:t>
            </w:r>
            <w:proofErr w:type="spellStart"/>
            <w:r w:rsidRPr="008F6257">
              <w:rPr>
                <w:rFonts w:asciiTheme="minorHAnsi" w:eastAsiaTheme="minorHAnsi" w:hAnsiTheme="minorHAnsi" w:cstheme="minorBidi"/>
                <w:sz w:val="22"/>
                <w:szCs w:val="22"/>
                <w:lang w:eastAsia="en-US"/>
              </w:rPr>
              <w:t>TASKalfa</w:t>
            </w:r>
            <w:proofErr w:type="spellEnd"/>
            <w:r w:rsidRPr="008F6257">
              <w:rPr>
                <w:rFonts w:asciiTheme="minorHAnsi" w:eastAsiaTheme="minorHAnsi" w:hAnsiTheme="minorHAnsi" w:cstheme="minorBidi"/>
                <w:sz w:val="22"/>
                <w:szCs w:val="22"/>
                <w:lang w:eastAsia="en-US"/>
              </w:rPr>
              <w:t xml:space="preserve"> 4053ci</w:t>
            </w:r>
          </w:p>
        </w:tc>
        <w:tc>
          <w:tcPr>
            <w:tcW w:w="1579" w:type="dxa"/>
            <w:noWrap/>
            <w:hideMark/>
          </w:tcPr>
          <w:p w14:paraId="25B5FD9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TK8525K</w:t>
            </w:r>
          </w:p>
        </w:tc>
        <w:tc>
          <w:tcPr>
            <w:tcW w:w="1358" w:type="dxa"/>
            <w:noWrap/>
            <w:hideMark/>
          </w:tcPr>
          <w:p w14:paraId="51CF440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771B22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7FCBAA4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3C912827" w14:textId="77777777" w:rsidTr="00AF2541">
        <w:trPr>
          <w:trHeight w:val="300"/>
        </w:trPr>
        <w:tc>
          <w:tcPr>
            <w:tcW w:w="1043" w:type="dxa"/>
            <w:noWrap/>
            <w:hideMark/>
          </w:tcPr>
          <w:p w14:paraId="78471FF0"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5BA1366B"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2B1870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TK8525C</w:t>
            </w:r>
          </w:p>
        </w:tc>
        <w:tc>
          <w:tcPr>
            <w:tcW w:w="1358" w:type="dxa"/>
            <w:noWrap/>
            <w:hideMark/>
          </w:tcPr>
          <w:p w14:paraId="7F950CE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41DB89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20000</w:t>
            </w:r>
          </w:p>
        </w:tc>
        <w:tc>
          <w:tcPr>
            <w:tcW w:w="1417" w:type="dxa"/>
            <w:noWrap/>
            <w:hideMark/>
          </w:tcPr>
          <w:p w14:paraId="533F404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1B41241B" w14:textId="77777777" w:rsidTr="00AF2541">
        <w:trPr>
          <w:trHeight w:val="300"/>
        </w:trPr>
        <w:tc>
          <w:tcPr>
            <w:tcW w:w="1043" w:type="dxa"/>
            <w:noWrap/>
            <w:hideMark/>
          </w:tcPr>
          <w:p w14:paraId="27BE2388"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4465D732"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1FD7B4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TK8525M</w:t>
            </w:r>
          </w:p>
        </w:tc>
        <w:tc>
          <w:tcPr>
            <w:tcW w:w="1358" w:type="dxa"/>
            <w:noWrap/>
            <w:hideMark/>
          </w:tcPr>
          <w:p w14:paraId="446DF0C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8BC15A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20000</w:t>
            </w:r>
          </w:p>
        </w:tc>
        <w:tc>
          <w:tcPr>
            <w:tcW w:w="1417" w:type="dxa"/>
            <w:noWrap/>
            <w:hideMark/>
          </w:tcPr>
          <w:p w14:paraId="7296B8E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5070A68C" w14:textId="77777777" w:rsidTr="00AF2541">
        <w:trPr>
          <w:trHeight w:val="300"/>
        </w:trPr>
        <w:tc>
          <w:tcPr>
            <w:tcW w:w="1043" w:type="dxa"/>
            <w:noWrap/>
            <w:hideMark/>
          </w:tcPr>
          <w:p w14:paraId="2D12E8B7"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49768434"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62BAA2E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TK8525Y</w:t>
            </w:r>
          </w:p>
        </w:tc>
        <w:tc>
          <w:tcPr>
            <w:tcW w:w="1358" w:type="dxa"/>
            <w:noWrap/>
            <w:hideMark/>
          </w:tcPr>
          <w:p w14:paraId="2D08FE0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D05C7D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20000</w:t>
            </w:r>
          </w:p>
        </w:tc>
        <w:tc>
          <w:tcPr>
            <w:tcW w:w="1417" w:type="dxa"/>
            <w:noWrap/>
            <w:hideMark/>
          </w:tcPr>
          <w:p w14:paraId="71CFEAD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790D0AAE" w14:textId="77777777" w:rsidTr="00AF2541">
        <w:trPr>
          <w:trHeight w:val="300"/>
        </w:trPr>
        <w:tc>
          <w:tcPr>
            <w:tcW w:w="1043" w:type="dxa"/>
            <w:noWrap/>
            <w:hideMark/>
          </w:tcPr>
          <w:p w14:paraId="0CB2397B"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2C53D763"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277AB12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WT8500</w:t>
            </w:r>
          </w:p>
        </w:tc>
        <w:tc>
          <w:tcPr>
            <w:tcW w:w="1358" w:type="dxa"/>
            <w:noWrap/>
            <w:hideMark/>
          </w:tcPr>
          <w:p w14:paraId="28EBFEB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0098680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40000</w:t>
            </w:r>
          </w:p>
        </w:tc>
        <w:tc>
          <w:tcPr>
            <w:tcW w:w="1417" w:type="dxa"/>
            <w:noWrap/>
            <w:hideMark/>
          </w:tcPr>
          <w:p w14:paraId="71DAFC4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E520AE" w:rsidRPr="008F6257" w14:paraId="79CD0576" w14:textId="77777777" w:rsidTr="00AF2541">
        <w:trPr>
          <w:trHeight w:val="300"/>
        </w:trPr>
        <w:tc>
          <w:tcPr>
            <w:tcW w:w="1043" w:type="dxa"/>
            <w:noWrap/>
            <w:hideMark/>
          </w:tcPr>
          <w:p w14:paraId="045FA75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64A30D9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Kyocera ECOSYS P2040dn</w:t>
            </w:r>
          </w:p>
        </w:tc>
        <w:tc>
          <w:tcPr>
            <w:tcW w:w="1579" w:type="dxa"/>
            <w:noWrap/>
            <w:hideMark/>
          </w:tcPr>
          <w:p w14:paraId="5E4C5B8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TK1160</w:t>
            </w:r>
          </w:p>
        </w:tc>
        <w:tc>
          <w:tcPr>
            <w:tcW w:w="1358" w:type="dxa"/>
            <w:noWrap/>
            <w:hideMark/>
          </w:tcPr>
          <w:p w14:paraId="32601A7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BE3371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7200</w:t>
            </w:r>
          </w:p>
        </w:tc>
        <w:tc>
          <w:tcPr>
            <w:tcW w:w="1417" w:type="dxa"/>
            <w:noWrap/>
            <w:hideMark/>
          </w:tcPr>
          <w:p w14:paraId="46C4751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E520AE" w:rsidRPr="008F6257" w14:paraId="2171FCAB" w14:textId="77777777" w:rsidTr="00AF2541">
        <w:trPr>
          <w:trHeight w:val="300"/>
        </w:trPr>
        <w:tc>
          <w:tcPr>
            <w:tcW w:w="1043" w:type="dxa"/>
            <w:noWrap/>
            <w:hideMark/>
          </w:tcPr>
          <w:p w14:paraId="495787B6" w14:textId="77777777" w:rsidR="00E520AE" w:rsidRPr="008F6257" w:rsidRDefault="00E520AE" w:rsidP="00AF2541">
            <w:pPr>
              <w:rPr>
                <w:rFonts w:asciiTheme="minorHAnsi" w:eastAsiaTheme="minorHAnsi" w:hAnsiTheme="minorHAnsi" w:cstheme="minorBidi"/>
                <w:sz w:val="22"/>
                <w:szCs w:val="22"/>
                <w:lang w:eastAsia="en-US"/>
              </w:rPr>
            </w:pPr>
          </w:p>
        </w:tc>
        <w:tc>
          <w:tcPr>
            <w:tcW w:w="1253" w:type="dxa"/>
            <w:noWrap/>
            <w:hideMark/>
          </w:tcPr>
          <w:p w14:paraId="3DFE3718"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C9475B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DK1150</w:t>
            </w:r>
          </w:p>
        </w:tc>
        <w:tc>
          <w:tcPr>
            <w:tcW w:w="1358" w:type="dxa"/>
            <w:noWrap/>
            <w:hideMark/>
          </w:tcPr>
          <w:p w14:paraId="46752A8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17ED3B3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100000</w:t>
            </w:r>
          </w:p>
        </w:tc>
        <w:tc>
          <w:tcPr>
            <w:tcW w:w="1417" w:type="dxa"/>
            <w:noWrap/>
            <w:hideMark/>
          </w:tcPr>
          <w:p w14:paraId="03063D8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E520AE" w:rsidRPr="008F6257" w14:paraId="229E71F5" w14:textId="77777777" w:rsidTr="00AF2541">
        <w:trPr>
          <w:trHeight w:val="300"/>
        </w:trPr>
        <w:tc>
          <w:tcPr>
            <w:tcW w:w="1043" w:type="dxa"/>
            <w:noWrap/>
            <w:hideMark/>
          </w:tcPr>
          <w:p w14:paraId="2CF6E33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1676D30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Kyocera ECOSYS M3145idn</w:t>
            </w:r>
          </w:p>
        </w:tc>
        <w:tc>
          <w:tcPr>
            <w:tcW w:w="1579" w:type="dxa"/>
            <w:noWrap/>
            <w:hideMark/>
          </w:tcPr>
          <w:p w14:paraId="678B640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TK3060</w:t>
            </w:r>
          </w:p>
        </w:tc>
        <w:tc>
          <w:tcPr>
            <w:tcW w:w="1358" w:type="dxa"/>
            <w:noWrap/>
            <w:hideMark/>
          </w:tcPr>
          <w:p w14:paraId="698A27C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7423F99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12500</w:t>
            </w:r>
          </w:p>
        </w:tc>
        <w:tc>
          <w:tcPr>
            <w:tcW w:w="1417" w:type="dxa"/>
            <w:noWrap/>
            <w:hideMark/>
          </w:tcPr>
          <w:p w14:paraId="232A237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bl>
    <w:p w14:paraId="3386778E" w14:textId="77777777" w:rsidR="00E520AE" w:rsidRPr="008E6C67" w:rsidRDefault="00E520AE" w:rsidP="00E520AE"/>
    <w:p w14:paraId="48A55B3A" w14:textId="77777777" w:rsidR="00E520AE" w:rsidRPr="00396954" w:rsidRDefault="00E520AE" w:rsidP="00E520AE">
      <w:pPr>
        <w:numPr>
          <w:ilvl w:val="1"/>
          <w:numId w:val="28"/>
        </w:numPr>
        <w:tabs>
          <w:tab w:val="left" w:pos="426"/>
        </w:tabs>
        <w:ind w:left="284" w:hanging="360"/>
        <w:contextualSpacing/>
        <w:jc w:val="both"/>
        <w:rPr>
          <w:sz w:val="22"/>
          <w:szCs w:val="22"/>
        </w:rPr>
      </w:pPr>
      <w:r w:rsidRPr="00396954">
        <w:rPr>
          <w:sz w:val="22"/>
          <w:szCs w:val="22"/>
        </w:rPr>
        <w:t xml:space="preserve">Każdorazowo Wydział Administracji będzie zlecał dostawę i wskaże jej miejsce. W przypadku dostawy do oddziałów zamiejscowych w Krakowie, Gdańsku, Wrocławiu, Olsztynie oraz do WIFE w Warszawie odbiór będzie potwierdzany protokołem odbioru przez </w:t>
      </w:r>
      <w:r>
        <w:rPr>
          <w:sz w:val="22"/>
          <w:szCs w:val="22"/>
        </w:rPr>
        <w:t>K</w:t>
      </w:r>
      <w:r w:rsidRPr="00396954">
        <w:rPr>
          <w:sz w:val="22"/>
          <w:szCs w:val="22"/>
        </w:rPr>
        <w:t xml:space="preserve">ierownika danego WST lub </w:t>
      </w:r>
      <w:r>
        <w:rPr>
          <w:sz w:val="22"/>
          <w:szCs w:val="22"/>
        </w:rPr>
        <w:t xml:space="preserve">Naczelnika </w:t>
      </w:r>
      <w:r w:rsidRPr="00396954">
        <w:rPr>
          <w:sz w:val="22"/>
          <w:szCs w:val="22"/>
        </w:rPr>
        <w:t>WIFE (wzór. w zał.</w:t>
      </w:r>
      <w:r>
        <w:rPr>
          <w:sz w:val="22"/>
          <w:szCs w:val="22"/>
        </w:rPr>
        <w:t xml:space="preserve"> nr 1 do  niniejszego </w:t>
      </w:r>
      <w:proofErr w:type="spellStart"/>
      <w:r>
        <w:rPr>
          <w:sz w:val="22"/>
          <w:szCs w:val="22"/>
        </w:rPr>
        <w:t>opz</w:t>
      </w:r>
      <w:proofErr w:type="spellEnd"/>
      <w:r w:rsidRPr="00396954">
        <w:rPr>
          <w:sz w:val="22"/>
          <w:szCs w:val="22"/>
        </w:rPr>
        <w:t>)</w:t>
      </w:r>
    </w:p>
    <w:p w14:paraId="0AA99558" w14:textId="77777777" w:rsidR="00E520AE" w:rsidRPr="008E6C67" w:rsidRDefault="00E520AE" w:rsidP="00E520AE">
      <w:pPr>
        <w:numPr>
          <w:ilvl w:val="1"/>
          <w:numId w:val="28"/>
        </w:numPr>
        <w:tabs>
          <w:tab w:val="left" w:pos="426"/>
        </w:tabs>
        <w:ind w:left="284" w:hanging="360"/>
        <w:contextualSpacing/>
        <w:jc w:val="both"/>
        <w:rPr>
          <w:sz w:val="22"/>
          <w:szCs w:val="22"/>
        </w:rPr>
      </w:pPr>
      <w:r w:rsidRPr="008E6C67">
        <w:rPr>
          <w:color w:val="000000"/>
          <w:sz w:val="22"/>
          <w:szCs w:val="22"/>
        </w:rPr>
        <w:t>Wykonawca dostarczy przedmiot umowy na poniższe adresy</w:t>
      </w:r>
      <w:r w:rsidRPr="008E6C67">
        <w:rPr>
          <w:sz w:val="22"/>
          <w:szCs w:val="22"/>
        </w:rPr>
        <w:t xml:space="preserve"> komórek organizacyjnych Centrum Projektów Europejskich:</w:t>
      </w:r>
    </w:p>
    <w:p w14:paraId="26D2F935" w14:textId="77777777" w:rsidR="00E520AE" w:rsidRPr="008E6C67" w:rsidRDefault="00E520AE" w:rsidP="00E520AE">
      <w:pPr>
        <w:jc w:val="both"/>
        <w:rPr>
          <w:sz w:val="22"/>
          <w:szCs w:val="22"/>
        </w:rPr>
      </w:pPr>
    </w:p>
    <w:p w14:paraId="06AF2E7D" w14:textId="77777777" w:rsidR="00E520AE" w:rsidRPr="008E6C67" w:rsidRDefault="00E520AE" w:rsidP="00E520AE">
      <w:pPr>
        <w:autoSpaceDE w:val="0"/>
        <w:autoSpaceDN w:val="0"/>
        <w:adjustRightInd w:val="0"/>
        <w:jc w:val="both"/>
        <w:rPr>
          <w:color w:val="000000"/>
          <w:sz w:val="22"/>
          <w:szCs w:val="22"/>
          <w:lang w:eastAsia="uk-UA"/>
        </w:rPr>
      </w:pPr>
      <w:r w:rsidRPr="008E6C67">
        <w:rPr>
          <w:iCs/>
          <w:color w:val="000000"/>
          <w:sz w:val="22"/>
          <w:szCs w:val="22"/>
          <w:lang w:eastAsia="uk-UA"/>
        </w:rPr>
        <w:t xml:space="preserve">Centrum Projektów Europejskich </w:t>
      </w:r>
    </w:p>
    <w:p w14:paraId="099728C9" w14:textId="77777777" w:rsidR="00E520AE" w:rsidRPr="008E6C67" w:rsidRDefault="00E520AE" w:rsidP="00E520AE">
      <w:pPr>
        <w:autoSpaceDE w:val="0"/>
        <w:autoSpaceDN w:val="0"/>
        <w:adjustRightInd w:val="0"/>
        <w:jc w:val="both"/>
        <w:rPr>
          <w:iCs/>
          <w:color w:val="000000"/>
          <w:sz w:val="22"/>
          <w:szCs w:val="22"/>
          <w:lang w:eastAsia="uk-UA"/>
        </w:rPr>
      </w:pPr>
      <w:bookmarkStart w:id="4" w:name="_Hlk55454981"/>
      <w:r w:rsidRPr="008E6C67">
        <w:rPr>
          <w:iCs/>
          <w:color w:val="000000"/>
          <w:sz w:val="22"/>
          <w:szCs w:val="22"/>
          <w:lang w:eastAsia="uk-UA"/>
        </w:rPr>
        <w:t xml:space="preserve">02-672 Warszawa, ul. Domaniewska 39 a </w:t>
      </w:r>
    </w:p>
    <w:bookmarkEnd w:id="4"/>
    <w:p w14:paraId="0704636A" w14:textId="77777777" w:rsidR="00E520AE" w:rsidRPr="008E6C67" w:rsidRDefault="00E520AE" w:rsidP="00E520AE">
      <w:pPr>
        <w:autoSpaceDE w:val="0"/>
        <w:autoSpaceDN w:val="0"/>
        <w:adjustRightInd w:val="0"/>
        <w:jc w:val="both"/>
        <w:rPr>
          <w:iCs/>
          <w:color w:val="000000"/>
          <w:sz w:val="22"/>
          <w:szCs w:val="22"/>
          <w:lang w:eastAsia="uk-UA"/>
        </w:rPr>
      </w:pPr>
      <w:r w:rsidRPr="008E6C67">
        <w:rPr>
          <w:iCs/>
          <w:color w:val="000000"/>
          <w:sz w:val="22"/>
          <w:szCs w:val="22"/>
          <w:lang w:eastAsia="uk-UA"/>
        </w:rPr>
        <w:t>tel. 22 378 31 00</w:t>
      </w:r>
    </w:p>
    <w:p w14:paraId="4E669C6B" w14:textId="77777777" w:rsidR="00E520AE" w:rsidRPr="008E6C67" w:rsidRDefault="00E520AE" w:rsidP="00E520AE">
      <w:pPr>
        <w:autoSpaceDE w:val="0"/>
        <w:autoSpaceDN w:val="0"/>
        <w:adjustRightInd w:val="0"/>
        <w:jc w:val="both"/>
        <w:rPr>
          <w:iCs/>
          <w:color w:val="000000"/>
          <w:sz w:val="22"/>
          <w:szCs w:val="22"/>
          <w:lang w:eastAsia="uk-UA"/>
        </w:rPr>
      </w:pPr>
      <w:r w:rsidRPr="008E6C67">
        <w:rPr>
          <w:iCs/>
          <w:color w:val="000000"/>
          <w:sz w:val="22"/>
          <w:szCs w:val="22"/>
          <w:lang w:eastAsia="uk-UA"/>
        </w:rPr>
        <w:t>fax. 22 201 97 25</w:t>
      </w:r>
    </w:p>
    <w:p w14:paraId="518B9694" w14:textId="77777777" w:rsidR="00E520AE" w:rsidRPr="008E6C67" w:rsidRDefault="00E520AE" w:rsidP="00E520AE">
      <w:pPr>
        <w:rPr>
          <w:sz w:val="22"/>
          <w:szCs w:val="22"/>
        </w:rPr>
      </w:pPr>
    </w:p>
    <w:p w14:paraId="731C8035" w14:textId="77777777" w:rsidR="00E520AE" w:rsidRPr="008E6C67" w:rsidRDefault="00E520AE" w:rsidP="00E520AE">
      <w:pPr>
        <w:autoSpaceDE w:val="0"/>
        <w:autoSpaceDN w:val="0"/>
        <w:adjustRightInd w:val="0"/>
        <w:jc w:val="both"/>
        <w:rPr>
          <w:iCs/>
          <w:color w:val="000000"/>
          <w:sz w:val="22"/>
          <w:szCs w:val="22"/>
          <w:lang w:eastAsia="uk-UA"/>
        </w:rPr>
      </w:pPr>
      <w:r w:rsidRPr="008E6C67">
        <w:rPr>
          <w:iCs/>
          <w:color w:val="000000"/>
          <w:sz w:val="22"/>
          <w:szCs w:val="22"/>
          <w:lang w:eastAsia="uk-UA"/>
        </w:rPr>
        <w:t xml:space="preserve">Centralny Punkt </w:t>
      </w:r>
      <w:proofErr w:type="spellStart"/>
      <w:r w:rsidRPr="008E6C67">
        <w:rPr>
          <w:iCs/>
          <w:color w:val="000000"/>
          <w:sz w:val="22"/>
          <w:szCs w:val="22"/>
          <w:lang w:eastAsia="uk-UA"/>
        </w:rPr>
        <w:t>Informacyjny</w:t>
      </w:r>
      <w:r>
        <w:rPr>
          <w:iCs/>
          <w:color w:val="000000"/>
          <w:sz w:val="22"/>
          <w:szCs w:val="22"/>
          <w:lang w:eastAsia="uk-UA"/>
        </w:rPr>
        <w:t>-WIFE</w:t>
      </w:r>
      <w:proofErr w:type="spellEnd"/>
    </w:p>
    <w:p w14:paraId="276F664B" w14:textId="77777777" w:rsidR="00E520AE" w:rsidRPr="008E6C67" w:rsidRDefault="00E520AE" w:rsidP="00E520AE">
      <w:pPr>
        <w:autoSpaceDE w:val="0"/>
        <w:autoSpaceDN w:val="0"/>
        <w:adjustRightInd w:val="0"/>
        <w:jc w:val="both"/>
        <w:rPr>
          <w:iCs/>
          <w:color w:val="000000"/>
          <w:sz w:val="22"/>
          <w:szCs w:val="22"/>
          <w:lang w:eastAsia="uk-UA"/>
        </w:rPr>
      </w:pPr>
      <w:r w:rsidRPr="008E6C67">
        <w:rPr>
          <w:iCs/>
          <w:color w:val="000000"/>
          <w:sz w:val="22"/>
          <w:szCs w:val="22"/>
          <w:lang w:eastAsia="uk-UA"/>
        </w:rPr>
        <w:t xml:space="preserve">02-672 Warszawa, ul. Domaniewska 39 a </w:t>
      </w:r>
    </w:p>
    <w:p w14:paraId="77B41A98" w14:textId="77777777" w:rsidR="00E520AE" w:rsidRPr="008E6C67" w:rsidRDefault="00E520AE" w:rsidP="00E520AE">
      <w:pPr>
        <w:autoSpaceDE w:val="0"/>
        <w:autoSpaceDN w:val="0"/>
        <w:adjustRightInd w:val="0"/>
        <w:jc w:val="both"/>
        <w:rPr>
          <w:iCs/>
          <w:color w:val="000000"/>
          <w:sz w:val="22"/>
          <w:szCs w:val="22"/>
          <w:lang w:eastAsia="uk-UA"/>
        </w:rPr>
      </w:pPr>
      <w:r w:rsidRPr="008E6C67">
        <w:rPr>
          <w:iCs/>
          <w:color w:val="000000"/>
          <w:sz w:val="22"/>
          <w:szCs w:val="22"/>
          <w:lang w:eastAsia="uk-UA"/>
        </w:rPr>
        <w:t>tel. 22 378 31 00</w:t>
      </w:r>
    </w:p>
    <w:p w14:paraId="536D20C5" w14:textId="77777777" w:rsidR="00E520AE" w:rsidRPr="008E6C67" w:rsidRDefault="00E520AE" w:rsidP="00E520AE">
      <w:pPr>
        <w:autoSpaceDE w:val="0"/>
        <w:autoSpaceDN w:val="0"/>
        <w:adjustRightInd w:val="0"/>
        <w:jc w:val="both"/>
        <w:rPr>
          <w:color w:val="000000"/>
          <w:sz w:val="22"/>
          <w:szCs w:val="22"/>
          <w:lang w:eastAsia="uk-UA"/>
        </w:rPr>
      </w:pPr>
      <w:r w:rsidRPr="008E6C67">
        <w:rPr>
          <w:iCs/>
          <w:color w:val="000000"/>
          <w:sz w:val="22"/>
          <w:szCs w:val="22"/>
          <w:lang w:eastAsia="uk-UA"/>
        </w:rPr>
        <w:t>fax. 22 201 97 25</w:t>
      </w:r>
    </w:p>
    <w:p w14:paraId="1C8F009B" w14:textId="77777777" w:rsidR="00E520AE" w:rsidRPr="008E6C67" w:rsidRDefault="00E520AE" w:rsidP="00E520AE">
      <w:pPr>
        <w:rPr>
          <w:sz w:val="22"/>
          <w:szCs w:val="22"/>
        </w:rPr>
      </w:pPr>
    </w:p>
    <w:p w14:paraId="35170863" w14:textId="77777777" w:rsidR="00E520AE" w:rsidRPr="008E6C67" w:rsidRDefault="00E520AE" w:rsidP="00E520AE">
      <w:pPr>
        <w:contextualSpacing/>
        <w:jc w:val="both"/>
        <w:rPr>
          <w:sz w:val="22"/>
          <w:szCs w:val="22"/>
        </w:rPr>
      </w:pPr>
      <w:r w:rsidRPr="008E6C67">
        <w:rPr>
          <w:sz w:val="22"/>
          <w:szCs w:val="22"/>
        </w:rPr>
        <w:t xml:space="preserve">Wspólny Sekretariat </w:t>
      </w:r>
    </w:p>
    <w:p w14:paraId="4FA97BC8" w14:textId="77777777" w:rsidR="00E520AE" w:rsidRPr="008E6C67" w:rsidRDefault="00E520AE" w:rsidP="00E520AE">
      <w:pPr>
        <w:contextualSpacing/>
        <w:jc w:val="both"/>
        <w:rPr>
          <w:sz w:val="22"/>
          <w:szCs w:val="22"/>
        </w:rPr>
      </w:pPr>
      <w:r w:rsidRPr="008E6C67">
        <w:rPr>
          <w:sz w:val="22"/>
          <w:szCs w:val="22"/>
        </w:rPr>
        <w:t xml:space="preserve">Programu </w:t>
      </w:r>
      <w:proofErr w:type="spellStart"/>
      <w:r w:rsidRPr="008E6C67">
        <w:rPr>
          <w:sz w:val="22"/>
          <w:szCs w:val="22"/>
        </w:rPr>
        <w:t>Interreg</w:t>
      </w:r>
      <w:proofErr w:type="spellEnd"/>
      <w:r w:rsidRPr="008E6C67">
        <w:rPr>
          <w:sz w:val="22"/>
          <w:szCs w:val="22"/>
        </w:rPr>
        <w:t xml:space="preserve"> Południowy Bałtyk 2014-2020</w:t>
      </w:r>
    </w:p>
    <w:p w14:paraId="33FE7BE0" w14:textId="77777777" w:rsidR="00E520AE" w:rsidRPr="008E6C67" w:rsidRDefault="00E520AE" w:rsidP="00E520AE">
      <w:pPr>
        <w:contextualSpacing/>
        <w:jc w:val="both"/>
        <w:rPr>
          <w:sz w:val="22"/>
          <w:szCs w:val="22"/>
        </w:rPr>
      </w:pPr>
      <w:r w:rsidRPr="008E6C67">
        <w:rPr>
          <w:sz w:val="22"/>
          <w:szCs w:val="22"/>
        </w:rPr>
        <w:t>Al. Grunwaldzka 186</w:t>
      </w:r>
    </w:p>
    <w:p w14:paraId="44E32082" w14:textId="77777777" w:rsidR="00E520AE" w:rsidRPr="008E6C67" w:rsidRDefault="00E520AE" w:rsidP="00E520AE">
      <w:pPr>
        <w:contextualSpacing/>
        <w:jc w:val="both"/>
        <w:rPr>
          <w:sz w:val="22"/>
          <w:szCs w:val="22"/>
        </w:rPr>
      </w:pPr>
      <w:r w:rsidRPr="008E6C67">
        <w:rPr>
          <w:sz w:val="22"/>
          <w:szCs w:val="22"/>
        </w:rPr>
        <w:t>80-266 Gdańsk</w:t>
      </w:r>
    </w:p>
    <w:p w14:paraId="5862F6CA" w14:textId="77777777" w:rsidR="00E520AE" w:rsidRPr="008E6C67" w:rsidRDefault="00E520AE" w:rsidP="00E520AE">
      <w:pPr>
        <w:contextualSpacing/>
        <w:jc w:val="both"/>
        <w:rPr>
          <w:sz w:val="22"/>
          <w:szCs w:val="22"/>
        </w:rPr>
      </w:pPr>
      <w:r w:rsidRPr="008E6C67">
        <w:rPr>
          <w:sz w:val="22"/>
          <w:szCs w:val="22"/>
        </w:rPr>
        <w:lastRenderedPageBreak/>
        <w:t>tel. 58 746 38 53</w:t>
      </w:r>
    </w:p>
    <w:p w14:paraId="67A27BDF" w14:textId="77777777" w:rsidR="00E520AE" w:rsidRPr="008E6C67" w:rsidRDefault="00E520AE" w:rsidP="00E520AE">
      <w:pPr>
        <w:contextualSpacing/>
        <w:jc w:val="both"/>
        <w:rPr>
          <w:sz w:val="22"/>
          <w:szCs w:val="22"/>
        </w:rPr>
      </w:pPr>
      <w:r w:rsidRPr="008E6C67">
        <w:rPr>
          <w:sz w:val="22"/>
          <w:szCs w:val="22"/>
        </w:rPr>
        <w:t>fax. 58 761 00 30</w:t>
      </w:r>
    </w:p>
    <w:p w14:paraId="5F7707B5" w14:textId="77777777" w:rsidR="00E520AE" w:rsidRPr="008E6C67" w:rsidRDefault="00E520AE" w:rsidP="00E520AE">
      <w:pPr>
        <w:ind w:left="1145"/>
        <w:contextualSpacing/>
        <w:jc w:val="both"/>
        <w:rPr>
          <w:sz w:val="22"/>
          <w:szCs w:val="22"/>
        </w:rPr>
      </w:pPr>
    </w:p>
    <w:p w14:paraId="746F8198" w14:textId="77777777" w:rsidR="00E520AE" w:rsidRPr="008E6C67" w:rsidRDefault="00E520AE" w:rsidP="00E520AE">
      <w:pPr>
        <w:rPr>
          <w:sz w:val="22"/>
          <w:szCs w:val="22"/>
        </w:rPr>
      </w:pPr>
      <w:r w:rsidRPr="008E6C67">
        <w:rPr>
          <w:sz w:val="22"/>
          <w:szCs w:val="22"/>
        </w:rPr>
        <w:t>Wspólny Sekretariat Techniczny</w:t>
      </w:r>
    </w:p>
    <w:p w14:paraId="74CB9210" w14:textId="77777777" w:rsidR="00E520AE" w:rsidRPr="008E6C67" w:rsidRDefault="00E520AE" w:rsidP="00E520AE">
      <w:pPr>
        <w:rPr>
          <w:sz w:val="22"/>
          <w:szCs w:val="22"/>
        </w:rPr>
      </w:pPr>
      <w:r w:rsidRPr="008E6C67">
        <w:rPr>
          <w:sz w:val="22"/>
          <w:szCs w:val="22"/>
        </w:rPr>
        <w:t xml:space="preserve">Programu </w:t>
      </w:r>
      <w:proofErr w:type="spellStart"/>
      <w:r w:rsidRPr="008E6C67">
        <w:rPr>
          <w:sz w:val="22"/>
          <w:szCs w:val="22"/>
        </w:rPr>
        <w:t>Interreg</w:t>
      </w:r>
      <w:proofErr w:type="spellEnd"/>
      <w:r w:rsidRPr="008E6C67">
        <w:rPr>
          <w:sz w:val="22"/>
          <w:szCs w:val="22"/>
        </w:rPr>
        <w:t xml:space="preserve"> V-A Polska-Słowacja 2014-2020</w:t>
      </w:r>
    </w:p>
    <w:p w14:paraId="40AF54BE" w14:textId="77777777" w:rsidR="00E520AE" w:rsidRPr="008E6C67" w:rsidRDefault="00E520AE" w:rsidP="00E520AE">
      <w:pPr>
        <w:rPr>
          <w:sz w:val="22"/>
          <w:szCs w:val="22"/>
        </w:rPr>
      </w:pPr>
      <w:r w:rsidRPr="008E6C67">
        <w:rPr>
          <w:sz w:val="22"/>
          <w:szCs w:val="22"/>
        </w:rPr>
        <w:t>ul. Halicka 9</w:t>
      </w:r>
    </w:p>
    <w:p w14:paraId="2152CA47" w14:textId="77777777" w:rsidR="00E520AE" w:rsidRPr="008E6C67" w:rsidRDefault="00E520AE" w:rsidP="00E520AE">
      <w:pPr>
        <w:rPr>
          <w:sz w:val="22"/>
          <w:szCs w:val="22"/>
        </w:rPr>
      </w:pPr>
      <w:r w:rsidRPr="008E6C67">
        <w:rPr>
          <w:sz w:val="22"/>
          <w:szCs w:val="22"/>
        </w:rPr>
        <w:t>31-036 Kraków</w:t>
      </w:r>
    </w:p>
    <w:p w14:paraId="0026C3B0" w14:textId="77777777" w:rsidR="00E520AE" w:rsidRPr="008E6C67" w:rsidRDefault="00E520AE" w:rsidP="00E520AE">
      <w:pPr>
        <w:rPr>
          <w:sz w:val="22"/>
          <w:szCs w:val="22"/>
        </w:rPr>
      </w:pPr>
      <w:r w:rsidRPr="008E6C67">
        <w:rPr>
          <w:sz w:val="22"/>
          <w:szCs w:val="22"/>
        </w:rPr>
        <w:t>tel. 12 444 15 00</w:t>
      </w:r>
    </w:p>
    <w:p w14:paraId="6A2DEBC2" w14:textId="77777777" w:rsidR="00E520AE" w:rsidRPr="008E6C67" w:rsidRDefault="00E520AE" w:rsidP="00E520AE">
      <w:pPr>
        <w:rPr>
          <w:sz w:val="22"/>
          <w:szCs w:val="22"/>
        </w:rPr>
      </w:pPr>
      <w:r w:rsidRPr="008E6C67">
        <w:rPr>
          <w:sz w:val="22"/>
          <w:szCs w:val="22"/>
        </w:rPr>
        <w:t>faks 12 761 00 30</w:t>
      </w:r>
    </w:p>
    <w:p w14:paraId="7EBA73DA" w14:textId="77777777" w:rsidR="00E520AE" w:rsidRPr="008E6C67" w:rsidRDefault="00E520AE" w:rsidP="00E520AE">
      <w:pPr>
        <w:ind w:left="1145"/>
        <w:rPr>
          <w:sz w:val="22"/>
          <w:szCs w:val="22"/>
        </w:rPr>
      </w:pPr>
    </w:p>
    <w:p w14:paraId="51FB5C85" w14:textId="77777777" w:rsidR="00E520AE" w:rsidRPr="008E6C67" w:rsidRDefault="00E520AE" w:rsidP="00E520AE">
      <w:pPr>
        <w:autoSpaceDE w:val="0"/>
        <w:autoSpaceDN w:val="0"/>
        <w:adjustRightInd w:val="0"/>
        <w:jc w:val="both"/>
        <w:rPr>
          <w:color w:val="000000"/>
          <w:sz w:val="22"/>
          <w:szCs w:val="22"/>
          <w:lang w:eastAsia="uk-UA"/>
        </w:rPr>
      </w:pPr>
      <w:r w:rsidRPr="008E6C67">
        <w:rPr>
          <w:color w:val="000000"/>
          <w:sz w:val="22"/>
          <w:szCs w:val="22"/>
          <w:lang w:eastAsia="uk-UA"/>
        </w:rPr>
        <w:t xml:space="preserve">Wspólny Sekretariat </w:t>
      </w:r>
    </w:p>
    <w:p w14:paraId="33192A91" w14:textId="77777777" w:rsidR="00E520AE" w:rsidRPr="008E6C67" w:rsidRDefault="00E520AE" w:rsidP="00E520AE">
      <w:pPr>
        <w:autoSpaceDE w:val="0"/>
        <w:autoSpaceDN w:val="0"/>
        <w:adjustRightInd w:val="0"/>
        <w:jc w:val="both"/>
        <w:rPr>
          <w:color w:val="000000"/>
          <w:sz w:val="22"/>
          <w:szCs w:val="22"/>
          <w:lang w:eastAsia="uk-UA"/>
        </w:rPr>
      </w:pPr>
      <w:r w:rsidRPr="008E6C67">
        <w:rPr>
          <w:color w:val="000000"/>
          <w:sz w:val="22"/>
          <w:szCs w:val="22"/>
          <w:lang w:eastAsia="uk-UA"/>
        </w:rPr>
        <w:t>Programu Współpracy INTERREG Polska Saksonia 2014-2020</w:t>
      </w:r>
    </w:p>
    <w:p w14:paraId="6782C4C1" w14:textId="77777777" w:rsidR="00E520AE" w:rsidRPr="008E6C67" w:rsidRDefault="00E520AE" w:rsidP="00E520AE">
      <w:pPr>
        <w:autoSpaceDE w:val="0"/>
        <w:autoSpaceDN w:val="0"/>
        <w:adjustRightInd w:val="0"/>
        <w:jc w:val="both"/>
        <w:rPr>
          <w:color w:val="000000"/>
          <w:sz w:val="22"/>
          <w:szCs w:val="22"/>
          <w:lang w:eastAsia="uk-UA"/>
        </w:rPr>
      </w:pPr>
      <w:r w:rsidRPr="008E6C67">
        <w:rPr>
          <w:color w:val="000000"/>
          <w:sz w:val="22"/>
          <w:szCs w:val="22"/>
          <w:lang w:eastAsia="uk-UA"/>
        </w:rPr>
        <w:t xml:space="preserve">ul. Św. Mikołaja 81, </w:t>
      </w:r>
    </w:p>
    <w:p w14:paraId="1EC31647" w14:textId="77777777" w:rsidR="00E520AE" w:rsidRPr="008E6C67" w:rsidRDefault="00E520AE" w:rsidP="00E520AE">
      <w:pPr>
        <w:autoSpaceDE w:val="0"/>
        <w:autoSpaceDN w:val="0"/>
        <w:adjustRightInd w:val="0"/>
        <w:jc w:val="both"/>
        <w:rPr>
          <w:color w:val="000000"/>
          <w:sz w:val="22"/>
          <w:szCs w:val="22"/>
          <w:lang w:eastAsia="uk-UA"/>
        </w:rPr>
      </w:pPr>
      <w:r w:rsidRPr="008E6C67">
        <w:rPr>
          <w:color w:val="000000"/>
          <w:sz w:val="22"/>
          <w:szCs w:val="22"/>
          <w:lang w:eastAsia="uk-UA"/>
        </w:rPr>
        <w:t>50-126 Wrocław</w:t>
      </w:r>
    </w:p>
    <w:p w14:paraId="3D3A666E" w14:textId="77777777" w:rsidR="00E520AE" w:rsidRPr="008E6C67" w:rsidRDefault="00E520AE" w:rsidP="00E520AE">
      <w:pPr>
        <w:autoSpaceDE w:val="0"/>
        <w:autoSpaceDN w:val="0"/>
        <w:adjustRightInd w:val="0"/>
        <w:jc w:val="both"/>
        <w:rPr>
          <w:color w:val="000000"/>
          <w:sz w:val="22"/>
          <w:szCs w:val="22"/>
          <w:lang w:eastAsia="uk-UA"/>
        </w:rPr>
      </w:pPr>
      <w:r w:rsidRPr="008E6C67">
        <w:rPr>
          <w:color w:val="000000"/>
          <w:sz w:val="22"/>
          <w:szCs w:val="22"/>
          <w:lang w:eastAsia="uk-UA"/>
        </w:rPr>
        <w:t>tel. 71 7580 958 / 959</w:t>
      </w:r>
    </w:p>
    <w:p w14:paraId="04784C20" w14:textId="77777777" w:rsidR="00E520AE" w:rsidRPr="008E6C67" w:rsidRDefault="00E520AE" w:rsidP="00E520AE">
      <w:pPr>
        <w:autoSpaceDE w:val="0"/>
        <w:autoSpaceDN w:val="0"/>
        <w:adjustRightInd w:val="0"/>
        <w:jc w:val="both"/>
        <w:rPr>
          <w:color w:val="000000"/>
          <w:sz w:val="22"/>
          <w:szCs w:val="22"/>
          <w:lang w:eastAsia="uk-UA"/>
        </w:rPr>
      </w:pPr>
      <w:r w:rsidRPr="008E6C67">
        <w:rPr>
          <w:color w:val="000000"/>
          <w:sz w:val="22"/>
          <w:szCs w:val="22"/>
          <w:lang w:eastAsia="uk-UA"/>
        </w:rPr>
        <w:t>fax 71 7580 916</w:t>
      </w:r>
    </w:p>
    <w:p w14:paraId="160D2A04" w14:textId="77777777" w:rsidR="00E520AE" w:rsidRPr="008E6C67" w:rsidRDefault="00E520AE" w:rsidP="00E520AE">
      <w:pPr>
        <w:autoSpaceDE w:val="0"/>
        <w:autoSpaceDN w:val="0"/>
        <w:adjustRightInd w:val="0"/>
        <w:ind w:left="796" w:firstLine="349"/>
        <w:jc w:val="both"/>
        <w:rPr>
          <w:color w:val="000000"/>
          <w:sz w:val="22"/>
          <w:szCs w:val="22"/>
          <w:lang w:eastAsia="uk-UA"/>
        </w:rPr>
      </w:pPr>
    </w:p>
    <w:p w14:paraId="12118C62" w14:textId="77777777" w:rsidR="00E520AE" w:rsidRPr="008E6C67" w:rsidRDefault="00E520AE" w:rsidP="00E520AE">
      <w:pPr>
        <w:autoSpaceDE w:val="0"/>
        <w:autoSpaceDN w:val="0"/>
        <w:adjustRightInd w:val="0"/>
        <w:jc w:val="both"/>
        <w:rPr>
          <w:color w:val="000000"/>
          <w:sz w:val="22"/>
          <w:szCs w:val="22"/>
          <w:lang w:eastAsia="uk-UA"/>
        </w:rPr>
      </w:pPr>
      <w:r w:rsidRPr="008E6C67">
        <w:rPr>
          <w:color w:val="000000"/>
          <w:sz w:val="22"/>
          <w:szCs w:val="22"/>
          <w:lang w:eastAsia="uk-UA"/>
        </w:rPr>
        <w:t xml:space="preserve">Wspólny Sekretariat </w:t>
      </w:r>
    </w:p>
    <w:p w14:paraId="46435688" w14:textId="77777777" w:rsidR="00E520AE" w:rsidRPr="008E6C67" w:rsidRDefault="00E520AE" w:rsidP="00E520AE">
      <w:pPr>
        <w:spacing w:line="276" w:lineRule="auto"/>
        <w:jc w:val="both"/>
        <w:rPr>
          <w:sz w:val="22"/>
          <w:szCs w:val="22"/>
        </w:rPr>
      </w:pPr>
      <w:r w:rsidRPr="008E6C67">
        <w:rPr>
          <w:color w:val="000000"/>
          <w:sz w:val="22"/>
          <w:szCs w:val="22"/>
          <w:lang w:eastAsia="uk-UA"/>
        </w:rPr>
        <w:t xml:space="preserve">Programu Współpracy Transgranicznej Polska-Rosja </w:t>
      </w:r>
      <w:r w:rsidRPr="008E6C67">
        <w:rPr>
          <w:sz w:val="22"/>
          <w:szCs w:val="22"/>
        </w:rPr>
        <w:t>2014-2020</w:t>
      </w:r>
    </w:p>
    <w:p w14:paraId="205B6B76" w14:textId="77777777" w:rsidR="00E520AE" w:rsidRPr="008E6C67" w:rsidRDefault="00E520AE" w:rsidP="00E520AE">
      <w:pPr>
        <w:spacing w:line="276" w:lineRule="auto"/>
        <w:jc w:val="both"/>
        <w:rPr>
          <w:sz w:val="22"/>
          <w:szCs w:val="22"/>
        </w:rPr>
      </w:pPr>
      <w:r w:rsidRPr="008E6C67">
        <w:rPr>
          <w:sz w:val="22"/>
          <w:szCs w:val="22"/>
        </w:rPr>
        <w:t xml:space="preserve">ul. Głowackiego 14 </w:t>
      </w:r>
    </w:p>
    <w:p w14:paraId="6E364F5A" w14:textId="77777777" w:rsidR="00E520AE" w:rsidRPr="008E6C67" w:rsidRDefault="00E520AE" w:rsidP="00E520AE">
      <w:pPr>
        <w:spacing w:line="276" w:lineRule="auto"/>
        <w:jc w:val="both"/>
        <w:rPr>
          <w:sz w:val="22"/>
          <w:szCs w:val="22"/>
        </w:rPr>
      </w:pPr>
      <w:r w:rsidRPr="008E6C67">
        <w:rPr>
          <w:sz w:val="22"/>
          <w:szCs w:val="22"/>
        </w:rPr>
        <w:t>10-448 Olsztyn</w:t>
      </w:r>
    </w:p>
    <w:p w14:paraId="348F2675" w14:textId="77777777" w:rsidR="00E520AE" w:rsidRDefault="00E520AE" w:rsidP="00E520AE">
      <w:pPr>
        <w:spacing w:line="276" w:lineRule="auto"/>
        <w:jc w:val="both"/>
        <w:rPr>
          <w:sz w:val="22"/>
          <w:szCs w:val="22"/>
        </w:rPr>
      </w:pPr>
    </w:p>
    <w:p w14:paraId="72C32C98" w14:textId="77777777" w:rsidR="00E520AE" w:rsidRDefault="00E520AE" w:rsidP="00E520AE">
      <w:pPr>
        <w:spacing w:line="276" w:lineRule="auto"/>
        <w:jc w:val="both"/>
        <w:rPr>
          <w:sz w:val="22"/>
          <w:szCs w:val="22"/>
        </w:rPr>
      </w:pPr>
    </w:p>
    <w:p w14:paraId="4492B81B" w14:textId="77777777" w:rsidR="00E520AE" w:rsidRDefault="00E520AE" w:rsidP="00E520AE">
      <w:pPr>
        <w:spacing w:line="276" w:lineRule="auto"/>
        <w:jc w:val="both"/>
        <w:rPr>
          <w:sz w:val="22"/>
          <w:szCs w:val="22"/>
        </w:rPr>
      </w:pPr>
    </w:p>
    <w:p w14:paraId="4BADCB6F" w14:textId="77777777" w:rsidR="00E520AE" w:rsidRDefault="00E520AE" w:rsidP="00E520AE">
      <w:pPr>
        <w:spacing w:line="276" w:lineRule="auto"/>
        <w:jc w:val="both"/>
        <w:rPr>
          <w:sz w:val="22"/>
          <w:szCs w:val="22"/>
        </w:rPr>
      </w:pPr>
    </w:p>
    <w:p w14:paraId="6562432E" w14:textId="77777777" w:rsidR="00E520AE" w:rsidRDefault="00E520AE" w:rsidP="00E520AE">
      <w:pPr>
        <w:spacing w:line="276" w:lineRule="auto"/>
        <w:jc w:val="both"/>
        <w:rPr>
          <w:sz w:val="22"/>
          <w:szCs w:val="22"/>
        </w:rPr>
      </w:pPr>
    </w:p>
    <w:p w14:paraId="05B81E18" w14:textId="77777777" w:rsidR="00E520AE" w:rsidRDefault="00E520AE" w:rsidP="00E520AE">
      <w:pPr>
        <w:spacing w:line="276" w:lineRule="auto"/>
        <w:jc w:val="both"/>
        <w:rPr>
          <w:sz w:val="22"/>
          <w:szCs w:val="22"/>
        </w:rPr>
      </w:pPr>
    </w:p>
    <w:p w14:paraId="03674528" w14:textId="77777777" w:rsidR="00E520AE" w:rsidRDefault="00E520AE" w:rsidP="00E520AE">
      <w:pPr>
        <w:spacing w:line="276" w:lineRule="auto"/>
        <w:jc w:val="both"/>
        <w:rPr>
          <w:sz w:val="22"/>
          <w:szCs w:val="22"/>
        </w:rPr>
      </w:pPr>
    </w:p>
    <w:p w14:paraId="2BD4B91E" w14:textId="77777777" w:rsidR="00E520AE" w:rsidRDefault="00E520AE" w:rsidP="00E520AE">
      <w:pPr>
        <w:spacing w:line="276" w:lineRule="auto"/>
        <w:jc w:val="both"/>
        <w:rPr>
          <w:sz w:val="22"/>
          <w:szCs w:val="22"/>
        </w:rPr>
      </w:pPr>
    </w:p>
    <w:p w14:paraId="1ACE8679" w14:textId="77777777" w:rsidR="00E520AE" w:rsidRDefault="00E520AE" w:rsidP="00E520AE">
      <w:pPr>
        <w:spacing w:line="276" w:lineRule="auto"/>
        <w:jc w:val="both"/>
        <w:rPr>
          <w:sz w:val="22"/>
          <w:szCs w:val="22"/>
        </w:rPr>
      </w:pPr>
    </w:p>
    <w:p w14:paraId="000989E1" w14:textId="77777777" w:rsidR="00E520AE" w:rsidRDefault="00E520AE" w:rsidP="00E520AE">
      <w:pPr>
        <w:spacing w:line="276" w:lineRule="auto"/>
        <w:jc w:val="both"/>
        <w:rPr>
          <w:sz w:val="22"/>
          <w:szCs w:val="22"/>
        </w:rPr>
      </w:pPr>
    </w:p>
    <w:p w14:paraId="08FB3FE1" w14:textId="77777777" w:rsidR="00E520AE" w:rsidRDefault="00E520AE" w:rsidP="00E520AE">
      <w:pPr>
        <w:spacing w:line="276" w:lineRule="auto"/>
        <w:jc w:val="both"/>
        <w:rPr>
          <w:sz w:val="22"/>
          <w:szCs w:val="22"/>
        </w:rPr>
      </w:pPr>
    </w:p>
    <w:p w14:paraId="29CE44A0" w14:textId="77777777" w:rsidR="00E520AE" w:rsidRDefault="00E520AE" w:rsidP="00E520AE">
      <w:pPr>
        <w:spacing w:line="276" w:lineRule="auto"/>
        <w:jc w:val="both"/>
        <w:rPr>
          <w:sz w:val="22"/>
          <w:szCs w:val="22"/>
        </w:rPr>
      </w:pPr>
    </w:p>
    <w:p w14:paraId="692B83DC" w14:textId="77777777" w:rsidR="00E520AE" w:rsidRDefault="00E520AE" w:rsidP="00E520AE">
      <w:pPr>
        <w:spacing w:line="276" w:lineRule="auto"/>
        <w:jc w:val="both"/>
        <w:rPr>
          <w:sz w:val="22"/>
          <w:szCs w:val="22"/>
        </w:rPr>
      </w:pPr>
    </w:p>
    <w:p w14:paraId="456E7F77" w14:textId="77777777" w:rsidR="00E520AE" w:rsidRPr="00B656B7" w:rsidRDefault="00E520AE" w:rsidP="00E520AE">
      <w:pPr>
        <w:tabs>
          <w:tab w:val="left" w:pos="284"/>
        </w:tabs>
        <w:jc w:val="right"/>
        <w:rPr>
          <w:rFonts w:ascii="Calibri" w:hAnsi="Calibri" w:cs="Calibri"/>
          <w:sz w:val="22"/>
          <w:szCs w:val="22"/>
        </w:rPr>
      </w:pPr>
    </w:p>
    <w:p w14:paraId="3B1CCB54" w14:textId="77777777" w:rsidR="00E520AE" w:rsidRDefault="00E520AE" w:rsidP="00E520AE">
      <w:pPr>
        <w:tabs>
          <w:tab w:val="left" w:pos="284"/>
        </w:tabs>
        <w:jc w:val="right"/>
        <w:rPr>
          <w:rFonts w:ascii="Calibri" w:hAnsi="Calibri" w:cs="Calibri"/>
          <w:sz w:val="22"/>
          <w:szCs w:val="22"/>
        </w:rPr>
      </w:pPr>
    </w:p>
    <w:p w14:paraId="5AB119D9" w14:textId="77777777" w:rsidR="00E520AE" w:rsidRPr="00B656B7" w:rsidRDefault="00E520AE" w:rsidP="00E520AE">
      <w:pPr>
        <w:tabs>
          <w:tab w:val="left" w:pos="284"/>
        </w:tabs>
        <w:jc w:val="right"/>
        <w:rPr>
          <w:rFonts w:ascii="Calibri" w:hAnsi="Calibri" w:cs="Calibri"/>
          <w:sz w:val="22"/>
          <w:szCs w:val="22"/>
        </w:rPr>
      </w:pPr>
    </w:p>
    <w:p w14:paraId="57398CD9" w14:textId="77777777" w:rsidR="00E520AE" w:rsidRPr="00B656B7" w:rsidRDefault="00E520AE" w:rsidP="00E520AE">
      <w:pPr>
        <w:tabs>
          <w:tab w:val="left" w:pos="284"/>
        </w:tabs>
        <w:jc w:val="right"/>
        <w:rPr>
          <w:rFonts w:ascii="Calibri" w:hAnsi="Calibri" w:cs="Calibri"/>
          <w:sz w:val="22"/>
          <w:szCs w:val="22"/>
        </w:rPr>
      </w:pPr>
    </w:p>
    <w:p w14:paraId="55DD33B4" w14:textId="77777777" w:rsidR="00E520AE" w:rsidRDefault="00E520AE" w:rsidP="00E520AE">
      <w:pPr>
        <w:tabs>
          <w:tab w:val="left" w:pos="284"/>
        </w:tabs>
        <w:jc w:val="right"/>
        <w:rPr>
          <w:rFonts w:ascii="Calibri" w:hAnsi="Calibri" w:cs="Calibri"/>
          <w:sz w:val="22"/>
          <w:szCs w:val="22"/>
        </w:rPr>
      </w:pPr>
    </w:p>
    <w:p w14:paraId="22155630" w14:textId="77777777" w:rsidR="00E520AE" w:rsidRDefault="00E520AE" w:rsidP="00E520AE">
      <w:pPr>
        <w:tabs>
          <w:tab w:val="left" w:pos="284"/>
        </w:tabs>
        <w:jc w:val="right"/>
        <w:rPr>
          <w:rFonts w:ascii="Calibri" w:hAnsi="Calibri" w:cs="Calibri"/>
          <w:sz w:val="22"/>
          <w:szCs w:val="22"/>
        </w:rPr>
      </w:pPr>
    </w:p>
    <w:p w14:paraId="27982217" w14:textId="77777777" w:rsidR="00E520AE" w:rsidRDefault="00E520AE" w:rsidP="00E520AE">
      <w:pPr>
        <w:tabs>
          <w:tab w:val="left" w:pos="284"/>
        </w:tabs>
        <w:jc w:val="right"/>
        <w:rPr>
          <w:rFonts w:ascii="Calibri" w:hAnsi="Calibri" w:cs="Calibri"/>
          <w:sz w:val="22"/>
          <w:szCs w:val="22"/>
        </w:rPr>
      </w:pPr>
    </w:p>
    <w:p w14:paraId="12609E1B" w14:textId="77777777" w:rsidR="00E520AE" w:rsidRDefault="00E520AE" w:rsidP="00E520AE">
      <w:pPr>
        <w:tabs>
          <w:tab w:val="left" w:pos="284"/>
        </w:tabs>
        <w:jc w:val="right"/>
        <w:rPr>
          <w:rFonts w:ascii="Calibri" w:hAnsi="Calibri" w:cs="Calibri"/>
          <w:sz w:val="22"/>
          <w:szCs w:val="22"/>
        </w:rPr>
      </w:pPr>
    </w:p>
    <w:p w14:paraId="1F9E2BCE" w14:textId="77777777" w:rsidR="00E520AE" w:rsidRDefault="00E520AE" w:rsidP="00E520AE">
      <w:pPr>
        <w:tabs>
          <w:tab w:val="left" w:pos="284"/>
        </w:tabs>
        <w:jc w:val="right"/>
        <w:rPr>
          <w:rFonts w:ascii="Calibri" w:hAnsi="Calibri" w:cs="Calibri"/>
          <w:sz w:val="22"/>
          <w:szCs w:val="22"/>
        </w:rPr>
      </w:pPr>
    </w:p>
    <w:p w14:paraId="120347F1" w14:textId="77777777" w:rsidR="00E520AE" w:rsidRDefault="00E520AE" w:rsidP="00E520AE">
      <w:pPr>
        <w:tabs>
          <w:tab w:val="left" w:pos="284"/>
        </w:tabs>
        <w:jc w:val="right"/>
        <w:rPr>
          <w:rFonts w:ascii="Calibri" w:hAnsi="Calibri" w:cs="Calibri"/>
          <w:sz w:val="22"/>
          <w:szCs w:val="22"/>
        </w:rPr>
      </w:pPr>
    </w:p>
    <w:p w14:paraId="22EBB4AE" w14:textId="77777777" w:rsidR="00E520AE" w:rsidRDefault="00E520AE" w:rsidP="00E520AE">
      <w:pPr>
        <w:tabs>
          <w:tab w:val="left" w:pos="284"/>
        </w:tabs>
        <w:jc w:val="right"/>
        <w:rPr>
          <w:rFonts w:ascii="Calibri" w:hAnsi="Calibri" w:cs="Calibri"/>
          <w:sz w:val="22"/>
          <w:szCs w:val="22"/>
        </w:rPr>
      </w:pPr>
    </w:p>
    <w:p w14:paraId="477F3FAB" w14:textId="77777777" w:rsidR="00E520AE" w:rsidRDefault="00E520AE" w:rsidP="00E520AE">
      <w:pPr>
        <w:tabs>
          <w:tab w:val="left" w:pos="284"/>
        </w:tabs>
        <w:jc w:val="right"/>
        <w:rPr>
          <w:rFonts w:ascii="Calibri" w:hAnsi="Calibri" w:cs="Calibri"/>
          <w:sz w:val="22"/>
          <w:szCs w:val="22"/>
        </w:rPr>
      </w:pPr>
    </w:p>
    <w:p w14:paraId="77BA4F65" w14:textId="77777777" w:rsidR="00E520AE" w:rsidRDefault="00E520AE" w:rsidP="00E520AE">
      <w:pPr>
        <w:tabs>
          <w:tab w:val="left" w:pos="284"/>
        </w:tabs>
        <w:jc w:val="right"/>
        <w:rPr>
          <w:rFonts w:ascii="Calibri" w:hAnsi="Calibri" w:cs="Calibri"/>
          <w:sz w:val="22"/>
          <w:szCs w:val="22"/>
        </w:rPr>
      </w:pPr>
    </w:p>
    <w:p w14:paraId="4184D272" w14:textId="77777777" w:rsidR="00E520AE" w:rsidRDefault="00E520AE" w:rsidP="00E520AE">
      <w:pPr>
        <w:tabs>
          <w:tab w:val="left" w:pos="284"/>
        </w:tabs>
        <w:jc w:val="right"/>
        <w:rPr>
          <w:rFonts w:ascii="Calibri" w:hAnsi="Calibri" w:cs="Calibri"/>
          <w:sz w:val="22"/>
          <w:szCs w:val="22"/>
        </w:rPr>
      </w:pPr>
    </w:p>
    <w:p w14:paraId="1F8A49E4" w14:textId="77777777" w:rsidR="00E520AE" w:rsidRDefault="00E520AE" w:rsidP="00E520AE">
      <w:pPr>
        <w:tabs>
          <w:tab w:val="left" w:pos="284"/>
        </w:tabs>
        <w:jc w:val="right"/>
        <w:rPr>
          <w:rFonts w:ascii="Calibri" w:hAnsi="Calibri" w:cs="Calibri"/>
          <w:sz w:val="22"/>
          <w:szCs w:val="22"/>
        </w:rPr>
      </w:pPr>
    </w:p>
    <w:p w14:paraId="17416794" w14:textId="77777777" w:rsidR="00E520AE" w:rsidRDefault="00E520AE" w:rsidP="00E520AE">
      <w:pPr>
        <w:tabs>
          <w:tab w:val="left" w:pos="284"/>
        </w:tabs>
        <w:jc w:val="right"/>
        <w:rPr>
          <w:rFonts w:ascii="Calibri" w:hAnsi="Calibri" w:cs="Calibri"/>
          <w:sz w:val="22"/>
          <w:szCs w:val="22"/>
        </w:rPr>
      </w:pPr>
    </w:p>
    <w:p w14:paraId="432F51A3" w14:textId="77777777" w:rsidR="00E520AE" w:rsidRDefault="00E520AE" w:rsidP="00E520AE">
      <w:pPr>
        <w:tabs>
          <w:tab w:val="left" w:pos="284"/>
        </w:tabs>
        <w:jc w:val="right"/>
        <w:rPr>
          <w:rFonts w:ascii="Calibri" w:hAnsi="Calibri" w:cs="Calibri"/>
          <w:sz w:val="22"/>
          <w:szCs w:val="22"/>
        </w:rPr>
      </w:pPr>
    </w:p>
    <w:p w14:paraId="095BAEE3" w14:textId="77777777" w:rsidR="00E520AE" w:rsidRPr="00B656B7" w:rsidRDefault="00E520AE" w:rsidP="00E520AE">
      <w:pPr>
        <w:tabs>
          <w:tab w:val="left" w:pos="284"/>
        </w:tabs>
        <w:jc w:val="right"/>
        <w:rPr>
          <w:rFonts w:ascii="Calibri" w:hAnsi="Calibri" w:cs="Calibri"/>
          <w:sz w:val="22"/>
          <w:szCs w:val="22"/>
        </w:rPr>
      </w:pPr>
      <w:r w:rsidRPr="00B656B7">
        <w:rPr>
          <w:rFonts w:ascii="Calibri" w:hAnsi="Calibri" w:cs="Calibri"/>
          <w:sz w:val="22"/>
          <w:szCs w:val="22"/>
        </w:rPr>
        <w:lastRenderedPageBreak/>
        <w:t xml:space="preserve">Załącznik </w:t>
      </w:r>
      <w:r>
        <w:rPr>
          <w:rFonts w:ascii="Calibri" w:hAnsi="Calibri" w:cs="Calibri"/>
          <w:sz w:val="22"/>
          <w:szCs w:val="22"/>
        </w:rPr>
        <w:t xml:space="preserve">nr 1 do </w:t>
      </w:r>
      <w:proofErr w:type="spellStart"/>
      <w:r>
        <w:rPr>
          <w:rFonts w:ascii="Calibri" w:hAnsi="Calibri" w:cs="Calibri"/>
          <w:sz w:val="22"/>
          <w:szCs w:val="22"/>
        </w:rPr>
        <w:t>opz</w:t>
      </w:r>
      <w:proofErr w:type="spellEnd"/>
    </w:p>
    <w:p w14:paraId="1D50F7AF" w14:textId="77777777" w:rsidR="00E520AE" w:rsidRPr="00B656B7" w:rsidRDefault="00E520AE" w:rsidP="00E520AE">
      <w:pPr>
        <w:tabs>
          <w:tab w:val="left" w:pos="0"/>
        </w:tabs>
        <w:suppressAutoHyphens/>
        <w:autoSpaceDN w:val="0"/>
        <w:textAlignment w:val="baseline"/>
        <w:rPr>
          <w:rFonts w:ascii="Calibri" w:hAnsi="Calibri" w:cs="Calibri"/>
          <w:kern w:val="3"/>
          <w:sz w:val="22"/>
          <w:szCs w:val="22"/>
        </w:rPr>
      </w:pPr>
      <w:r w:rsidRPr="00B656B7">
        <w:rPr>
          <w:rFonts w:ascii="Calibri" w:hAnsi="Calibri" w:cs="Calibri"/>
          <w:kern w:val="3"/>
          <w:sz w:val="22"/>
          <w:szCs w:val="22"/>
        </w:rPr>
        <w:tab/>
      </w:r>
      <w:r w:rsidRPr="00B656B7">
        <w:rPr>
          <w:rFonts w:ascii="Calibri" w:hAnsi="Calibri" w:cs="Calibri"/>
          <w:kern w:val="3"/>
          <w:sz w:val="22"/>
          <w:szCs w:val="22"/>
        </w:rPr>
        <w:tab/>
      </w:r>
      <w:r w:rsidRPr="00B656B7">
        <w:rPr>
          <w:rFonts w:ascii="Calibri" w:hAnsi="Calibri" w:cs="Calibri"/>
          <w:kern w:val="3"/>
          <w:sz w:val="22"/>
          <w:szCs w:val="22"/>
        </w:rPr>
        <w:tab/>
      </w:r>
      <w:r w:rsidRPr="00B656B7">
        <w:rPr>
          <w:rFonts w:ascii="Calibri" w:hAnsi="Calibri" w:cs="Calibri"/>
          <w:kern w:val="3"/>
          <w:sz w:val="22"/>
          <w:szCs w:val="22"/>
        </w:rPr>
        <w:tab/>
      </w:r>
      <w:r w:rsidRPr="00B656B7">
        <w:rPr>
          <w:rFonts w:ascii="Calibri" w:hAnsi="Calibri" w:cs="Calibri"/>
          <w:kern w:val="3"/>
          <w:sz w:val="22"/>
          <w:szCs w:val="22"/>
        </w:rPr>
        <w:tab/>
      </w:r>
      <w:r w:rsidRPr="00B656B7">
        <w:rPr>
          <w:rFonts w:ascii="Calibri" w:hAnsi="Calibri" w:cs="Calibri"/>
          <w:kern w:val="3"/>
          <w:sz w:val="22"/>
          <w:szCs w:val="22"/>
        </w:rPr>
        <w:tab/>
      </w:r>
      <w:r w:rsidRPr="00B656B7">
        <w:rPr>
          <w:rFonts w:ascii="Calibri" w:hAnsi="Calibri" w:cs="Calibri"/>
          <w:kern w:val="3"/>
          <w:sz w:val="22"/>
          <w:szCs w:val="22"/>
        </w:rPr>
        <w:tab/>
      </w:r>
      <w:r w:rsidRPr="00B656B7">
        <w:rPr>
          <w:rFonts w:ascii="Calibri" w:hAnsi="Calibri" w:cs="Calibri"/>
          <w:kern w:val="3"/>
          <w:sz w:val="22"/>
          <w:szCs w:val="22"/>
        </w:rPr>
        <w:tab/>
      </w:r>
    </w:p>
    <w:p w14:paraId="463AB769" w14:textId="77777777" w:rsidR="00E520AE" w:rsidRPr="00B656B7" w:rsidRDefault="00E520AE" w:rsidP="00E520AE">
      <w:pPr>
        <w:tabs>
          <w:tab w:val="left" w:pos="0"/>
        </w:tabs>
        <w:suppressAutoHyphens/>
        <w:autoSpaceDN w:val="0"/>
        <w:spacing w:after="240" w:line="276" w:lineRule="auto"/>
        <w:textAlignment w:val="baseline"/>
        <w:rPr>
          <w:rFonts w:ascii="Calibri" w:hAnsi="Calibri" w:cs="Calibri"/>
          <w:b/>
          <w:bCs/>
          <w:kern w:val="3"/>
          <w:sz w:val="22"/>
          <w:szCs w:val="22"/>
        </w:rPr>
      </w:pPr>
    </w:p>
    <w:p w14:paraId="559B11E2" w14:textId="77777777" w:rsidR="00E520AE" w:rsidRPr="00B656B7" w:rsidRDefault="00E520AE" w:rsidP="00E520AE">
      <w:pPr>
        <w:tabs>
          <w:tab w:val="left" w:pos="0"/>
        </w:tabs>
        <w:suppressAutoHyphens/>
        <w:autoSpaceDN w:val="0"/>
        <w:jc w:val="center"/>
        <w:textAlignment w:val="baseline"/>
        <w:rPr>
          <w:rFonts w:ascii="Calibri" w:hAnsi="Calibri" w:cs="Calibri"/>
          <w:b/>
          <w:bCs/>
          <w:kern w:val="3"/>
          <w:sz w:val="22"/>
          <w:szCs w:val="22"/>
        </w:rPr>
      </w:pPr>
      <w:r w:rsidRPr="00B656B7">
        <w:rPr>
          <w:rFonts w:ascii="Calibri" w:hAnsi="Calibri" w:cs="Calibri"/>
          <w:b/>
          <w:bCs/>
          <w:kern w:val="3"/>
          <w:sz w:val="22"/>
          <w:szCs w:val="22"/>
        </w:rPr>
        <w:t>PROTOKÓŁ ODBIORU</w:t>
      </w:r>
    </w:p>
    <w:p w14:paraId="3909E3AB" w14:textId="77777777" w:rsidR="00E520AE" w:rsidRPr="00B656B7" w:rsidRDefault="00E520AE" w:rsidP="00E520AE">
      <w:pPr>
        <w:tabs>
          <w:tab w:val="left" w:pos="0"/>
        </w:tabs>
        <w:suppressAutoHyphens/>
        <w:autoSpaceDN w:val="0"/>
        <w:jc w:val="center"/>
        <w:textAlignment w:val="baseline"/>
        <w:rPr>
          <w:rFonts w:ascii="Calibri" w:hAnsi="Calibri" w:cs="Calibri"/>
          <w:b/>
          <w:bCs/>
          <w:kern w:val="3"/>
          <w:sz w:val="22"/>
          <w:szCs w:val="22"/>
        </w:rPr>
      </w:pPr>
    </w:p>
    <w:p w14:paraId="4B6FE56C" w14:textId="77777777" w:rsidR="00E520AE" w:rsidRPr="00B656B7" w:rsidRDefault="00E520AE" w:rsidP="00E520AE">
      <w:pPr>
        <w:tabs>
          <w:tab w:val="left" w:pos="0"/>
        </w:tabs>
        <w:suppressAutoHyphens/>
        <w:autoSpaceDN w:val="0"/>
        <w:jc w:val="center"/>
        <w:textAlignment w:val="baseline"/>
        <w:rPr>
          <w:rFonts w:ascii="Calibri" w:hAnsi="Calibri" w:cs="Calibri"/>
          <w:b/>
          <w:bCs/>
          <w:kern w:val="3"/>
          <w:sz w:val="22"/>
          <w:szCs w:val="22"/>
        </w:rPr>
      </w:pPr>
    </w:p>
    <w:p w14:paraId="1EC132F5" w14:textId="77777777" w:rsidR="00E520AE" w:rsidRPr="00B656B7" w:rsidRDefault="00E520AE" w:rsidP="00E520AE">
      <w:pPr>
        <w:tabs>
          <w:tab w:val="left" w:pos="0"/>
        </w:tabs>
        <w:suppressAutoHyphens/>
        <w:autoSpaceDN w:val="0"/>
        <w:jc w:val="both"/>
        <w:textAlignment w:val="baseline"/>
        <w:rPr>
          <w:rFonts w:ascii="Calibri" w:hAnsi="Calibri" w:cs="Calibri"/>
          <w:b/>
          <w:bCs/>
          <w:kern w:val="3"/>
          <w:sz w:val="22"/>
          <w:szCs w:val="22"/>
        </w:rPr>
      </w:pPr>
      <w:r w:rsidRPr="00B656B7">
        <w:rPr>
          <w:rFonts w:ascii="Calibri" w:hAnsi="Calibri" w:cs="Calibri"/>
          <w:bCs/>
          <w:kern w:val="3"/>
          <w:sz w:val="22"/>
          <w:szCs w:val="22"/>
        </w:rPr>
        <w:t xml:space="preserve">Na podstawie umowy nr </w:t>
      </w:r>
      <w:r w:rsidRPr="00B656B7">
        <w:rPr>
          <w:rFonts w:ascii="Calibri" w:hAnsi="Calibri" w:cs="Calibri"/>
          <w:kern w:val="3"/>
          <w:sz w:val="22"/>
          <w:szCs w:val="22"/>
        </w:rPr>
        <w:t>WA.263.5</w:t>
      </w:r>
      <w:r>
        <w:rPr>
          <w:rFonts w:ascii="Calibri" w:hAnsi="Calibri" w:cs="Calibri"/>
          <w:kern w:val="3"/>
          <w:sz w:val="22"/>
          <w:szCs w:val="22"/>
        </w:rPr>
        <w:t>3</w:t>
      </w:r>
      <w:r w:rsidRPr="00B656B7">
        <w:rPr>
          <w:rFonts w:ascii="Calibri" w:hAnsi="Calibri" w:cs="Calibri"/>
          <w:kern w:val="3"/>
          <w:sz w:val="22"/>
          <w:szCs w:val="22"/>
        </w:rPr>
        <w:t>.2020.</w:t>
      </w:r>
      <w:r>
        <w:rPr>
          <w:rFonts w:ascii="Calibri" w:hAnsi="Calibri" w:cs="Calibri"/>
          <w:kern w:val="3"/>
          <w:sz w:val="22"/>
          <w:szCs w:val="22"/>
        </w:rPr>
        <w:t>U</w:t>
      </w:r>
      <w:r w:rsidRPr="00B656B7">
        <w:rPr>
          <w:rFonts w:ascii="Calibri" w:hAnsi="Calibri" w:cs="Calibri"/>
          <w:kern w:val="3"/>
          <w:sz w:val="22"/>
          <w:szCs w:val="22"/>
        </w:rPr>
        <w:t xml:space="preserve"> </w:t>
      </w:r>
      <w:r w:rsidRPr="00B656B7">
        <w:rPr>
          <w:rFonts w:ascii="Calibri" w:hAnsi="Calibri" w:cs="Calibri"/>
          <w:bCs/>
          <w:kern w:val="3"/>
          <w:sz w:val="22"/>
          <w:szCs w:val="22"/>
        </w:rPr>
        <w:t xml:space="preserve">zawartej w Warszawie w dniu ............ 2020 roku pomiędzy: Skarbem Państwa – państwową jednostką budżetową Centrum Projektów Europejskich, z siedzibą w Warszawie, ul. Domaniewska 39a, 02-672 Warszawa, posiadającym numer identyfikacji REGON 141681456 oraz NIP identyfikacji REGON 141681456 oraz NIP 7010158887, reprezentowanym </w:t>
      </w:r>
      <w:r w:rsidRPr="00B656B7">
        <w:rPr>
          <w:rFonts w:ascii="Calibri" w:hAnsi="Calibri" w:cs="Calibri"/>
          <w:b/>
          <w:bCs/>
          <w:kern w:val="3"/>
          <w:sz w:val="22"/>
          <w:szCs w:val="22"/>
        </w:rPr>
        <w:t xml:space="preserve">Pana Leszka Jana </w:t>
      </w:r>
      <w:proofErr w:type="spellStart"/>
      <w:r w:rsidRPr="00B656B7">
        <w:rPr>
          <w:rFonts w:ascii="Calibri" w:hAnsi="Calibri" w:cs="Calibri"/>
          <w:b/>
          <w:bCs/>
          <w:kern w:val="3"/>
          <w:sz w:val="22"/>
          <w:szCs w:val="22"/>
        </w:rPr>
        <w:t>Buller</w:t>
      </w:r>
      <w:proofErr w:type="spellEnd"/>
      <w:r w:rsidRPr="00B656B7">
        <w:rPr>
          <w:rFonts w:ascii="Calibri" w:hAnsi="Calibri" w:cs="Calibri"/>
          <w:bCs/>
          <w:kern w:val="3"/>
          <w:sz w:val="22"/>
          <w:szCs w:val="22"/>
        </w:rPr>
        <w:t xml:space="preserve"> – Dyrektora Centrum Projektów Europejskich na podstawie powołania do pełnienia funkcji dyrektora Centrum Projektów Europejskich z dnia 13 maja 2016 r. przez Ministra  Rozwoju, zwanym w dalszej części </w:t>
      </w:r>
      <w:r w:rsidRPr="00B656B7">
        <w:rPr>
          <w:rFonts w:ascii="Calibri" w:hAnsi="Calibri" w:cs="Calibri"/>
          <w:b/>
          <w:bCs/>
          <w:kern w:val="3"/>
          <w:sz w:val="22"/>
          <w:szCs w:val="22"/>
        </w:rPr>
        <w:t>„Zamawiającym”,</w:t>
      </w:r>
    </w:p>
    <w:p w14:paraId="74CCA8DB" w14:textId="77777777" w:rsidR="00E520AE" w:rsidRPr="00B656B7" w:rsidRDefault="00E520AE" w:rsidP="00E520AE">
      <w:pPr>
        <w:tabs>
          <w:tab w:val="left" w:pos="0"/>
        </w:tabs>
        <w:suppressAutoHyphens/>
        <w:autoSpaceDN w:val="0"/>
        <w:jc w:val="both"/>
        <w:textAlignment w:val="baseline"/>
        <w:rPr>
          <w:rFonts w:ascii="Calibri" w:hAnsi="Calibri" w:cs="Calibri"/>
          <w:b/>
          <w:bCs/>
          <w:kern w:val="3"/>
          <w:sz w:val="22"/>
          <w:szCs w:val="22"/>
        </w:rPr>
      </w:pPr>
    </w:p>
    <w:p w14:paraId="6A76E12D" w14:textId="77777777" w:rsidR="00E520AE" w:rsidRPr="00B656B7" w:rsidRDefault="00E520AE" w:rsidP="00E520AE">
      <w:pPr>
        <w:tabs>
          <w:tab w:val="left" w:pos="0"/>
        </w:tabs>
        <w:suppressAutoHyphens/>
        <w:autoSpaceDN w:val="0"/>
        <w:jc w:val="both"/>
        <w:textAlignment w:val="baseline"/>
        <w:rPr>
          <w:rFonts w:ascii="Calibri" w:hAnsi="Calibri" w:cs="Calibri"/>
          <w:bCs/>
          <w:kern w:val="3"/>
          <w:sz w:val="22"/>
          <w:szCs w:val="22"/>
        </w:rPr>
      </w:pPr>
      <w:r w:rsidRPr="00B656B7">
        <w:rPr>
          <w:rFonts w:ascii="Calibri" w:hAnsi="Calibri" w:cs="Calibri"/>
          <w:bCs/>
          <w:kern w:val="3"/>
          <w:sz w:val="22"/>
          <w:szCs w:val="22"/>
        </w:rPr>
        <w:t>a firmą ......................................... z siedzibą w ................... przy ul. ....................., ...................., ..................., posiadającą numer identyfikacji REGON ............. oraz NIP ................., wpisaną do Krajowego Rejestru Sądowego pod numerem KRS .............................../wpisaną do Centralnej Ewidencji i Informacji o Działalności Gospodarczej, reprezentowaną przez Pana/Panią .................. –.................................. zwaną w dalszej części „Wykonawcą”,</w:t>
      </w:r>
    </w:p>
    <w:p w14:paraId="6DA972DB" w14:textId="77777777" w:rsidR="00E520AE" w:rsidRPr="00B656B7" w:rsidRDefault="00E520AE" w:rsidP="00E520AE">
      <w:pPr>
        <w:tabs>
          <w:tab w:val="left" w:pos="0"/>
        </w:tabs>
        <w:suppressAutoHyphens/>
        <w:autoSpaceDN w:val="0"/>
        <w:jc w:val="both"/>
        <w:textAlignment w:val="baseline"/>
        <w:rPr>
          <w:rFonts w:ascii="Calibri" w:hAnsi="Calibri" w:cs="Calibri"/>
          <w:bCs/>
          <w:kern w:val="3"/>
          <w:sz w:val="22"/>
          <w:szCs w:val="22"/>
        </w:rPr>
      </w:pPr>
    </w:p>
    <w:p w14:paraId="18A830E6" w14:textId="77777777" w:rsidR="00E520AE" w:rsidRDefault="00E520AE" w:rsidP="00E520AE">
      <w:pPr>
        <w:suppressAutoHyphens/>
        <w:autoSpaceDN w:val="0"/>
        <w:jc w:val="both"/>
        <w:textAlignment w:val="baseline"/>
        <w:rPr>
          <w:rFonts w:ascii="Calibri" w:hAnsi="Calibri" w:cs="Calibri"/>
          <w:bCs/>
          <w:kern w:val="3"/>
          <w:sz w:val="22"/>
          <w:szCs w:val="22"/>
        </w:rPr>
      </w:pPr>
      <w:r w:rsidRPr="00B656B7">
        <w:rPr>
          <w:rFonts w:ascii="Calibri" w:hAnsi="Calibri" w:cs="Calibri"/>
          <w:bCs/>
          <w:kern w:val="3"/>
          <w:sz w:val="22"/>
          <w:szCs w:val="22"/>
        </w:rPr>
        <w:t xml:space="preserve">Zamawiający potwierdza </w:t>
      </w:r>
      <w:r>
        <w:rPr>
          <w:rFonts w:ascii="Calibri" w:hAnsi="Calibri" w:cs="Calibri"/>
          <w:bCs/>
          <w:kern w:val="3"/>
          <w:sz w:val="22"/>
          <w:szCs w:val="22"/>
        </w:rPr>
        <w:t>dostawę dokonaną w dniu …………………………</w:t>
      </w:r>
      <w:r w:rsidRPr="00B656B7">
        <w:rPr>
          <w:rFonts w:ascii="Calibri" w:hAnsi="Calibri" w:cs="Calibri"/>
          <w:bCs/>
          <w:kern w:val="3"/>
          <w:sz w:val="22"/>
          <w:szCs w:val="22"/>
        </w:rPr>
        <w:t>, zgodnie z</w:t>
      </w:r>
      <w:r>
        <w:rPr>
          <w:rFonts w:ascii="Calibri" w:hAnsi="Calibri" w:cs="Calibri"/>
          <w:bCs/>
          <w:kern w:val="3"/>
          <w:sz w:val="22"/>
          <w:szCs w:val="22"/>
        </w:rPr>
        <w:t>e złożonym do Wydziału Administracji zapotrzebowaniem i</w:t>
      </w:r>
      <w:r w:rsidRPr="00B656B7">
        <w:rPr>
          <w:rFonts w:ascii="Calibri" w:hAnsi="Calibri" w:cs="Calibri"/>
          <w:bCs/>
          <w:kern w:val="3"/>
          <w:sz w:val="22"/>
          <w:szCs w:val="22"/>
        </w:rPr>
        <w:t xml:space="preserve"> opisem przedmiotu zamówienia stanowiącym załącznik nr 1 do umowy.</w:t>
      </w:r>
    </w:p>
    <w:p w14:paraId="0768AC6B" w14:textId="77777777" w:rsidR="00E520AE" w:rsidRDefault="00E520AE" w:rsidP="00E520AE">
      <w:pPr>
        <w:suppressAutoHyphens/>
        <w:autoSpaceDN w:val="0"/>
        <w:jc w:val="both"/>
        <w:textAlignment w:val="baseline"/>
        <w:rPr>
          <w:rFonts w:ascii="Calibri" w:hAnsi="Calibri" w:cs="Calibri"/>
          <w:bCs/>
          <w:kern w:val="3"/>
          <w:sz w:val="22"/>
          <w:szCs w:val="22"/>
        </w:rPr>
      </w:pPr>
      <w:r>
        <w:rPr>
          <w:rFonts w:ascii="Calibri" w:hAnsi="Calibri" w:cs="Calibri"/>
          <w:bCs/>
          <w:kern w:val="3"/>
          <w:sz w:val="22"/>
          <w:szCs w:val="22"/>
        </w:rPr>
        <w:t>Nazwa asortymentu: ……………………………..</w:t>
      </w:r>
    </w:p>
    <w:p w14:paraId="55AB3593" w14:textId="77777777" w:rsidR="00E520AE" w:rsidRPr="00B656B7" w:rsidRDefault="00E520AE" w:rsidP="00E520AE">
      <w:pPr>
        <w:suppressAutoHyphens/>
        <w:autoSpaceDN w:val="0"/>
        <w:jc w:val="both"/>
        <w:textAlignment w:val="baseline"/>
        <w:rPr>
          <w:rFonts w:ascii="Calibri" w:hAnsi="Calibri" w:cs="Calibri"/>
          <w:kern w:val="3"/>
          <w:sz w:val="22"/>
          <w:szCs w:val="22"/>
        </w:rPr>
      </w:pPr>
      <w:r>
        <w:rPr>
          <w:rFonts w:ascii="Calibri" w:hAnsi="Calibri" w:cs="Calibri"/>
          <w:bCs/>
          <w:kern w:val="3"/>
          <w:sz w:val="22"/>
          <w:szCs w:val="22"/>
        </w:rPr>
        <w:t>Wartość dostawy: ………………………………………..</w:t>
      </w:r>
    </w:p>
    <w:p w14:paraId="243324CA" w14:textId="77777777" w:rsidR="00E520AE" w:rsidRPr="00B656B7" w:rsidRDefault="00E520AE" w:rsidP="00E520AE">
      <w:pPr>
        <w:suppressAutoHyphens/>
        <w:autoSpaceDN w:val="0"/>
        <w:jc w:val="both"/>
        <w:textAlignment w:val="baseline"/>
        <w:rPr>
          <w:rFonts w:ascii="Calibri" w:hAnsi="Calibri" w:cs="Calibri"/>
          <w:kern w:val="3"/>
          <w:sz w:val="22"/>
          <w:szCs w:val="22"/>
        </w:rPr>
      </w:pPr>
      <w:r w:rsidRPr="00B656B7">
        <w:rPr>
          <w:rFonts w:ascii="Calibri" w:hAnsi="Calibri" w:cs="Calibri"/>
          <w:bCs/>
          <w:kern w:val="3"/>
          <w:sz w:val="22"/>
          <w:szCs w:val="22"/>
        </w:rPr>
        <w:t>Zamawiający zgłasza/nie zgłasza</w:t>
      </w:r>
      <w:r w:rsidRPr="00B656B7">
        <w:rPr>
          <w:rFonts w:ascii="Calibri" w:hAnsi="Calibri" w:cs="Calibri"/>
          <w:kern w:val="3"/>
          <w:sz w:val="22"/>
          <w:szCs w:val="22"/>
          <w:vertAlign w:val="superscript"/>
        </w:rPr>
        <w:footnoteReference w:id="2"/>
      </w:r>
      <w:r w:rsidRPr="00B656B7">
        <w:rPr>
          <w:rFonts w:ascii="Calibri" w:hAnsi="Calibri" w:cs="Calibri"/>
          <w:bCs/>
          <w:kern w:val="3"/>
          <w:sz w:val="22"/>
          <w:szCs w:val="22"/>
        </w:rPr>
        <w:t xml:space="preserve"> zastrzeżeń do przedmiotu odbioru.</w:t>
      </w:r>
    </w:p>
    <w:p w14:paraId="591731CC" w14:textId="77777777" w:rsidR="00E520AE" w:rsidRPr="00B656B7" w:rsidRDefault="00E520AE" w:rsidP="00E520AE">
      <w:pPr>
        <w:tabs>
          <w:tab w:val="left" w:pos="0"/>
        </w:tabs>
        <w:suppressAutoHyphens/>
        <w:autoSpaceDN w:val="0"/>
        <w:jc w:val="both"/>
        <w:textAlignment w:val="baseline"/>
        <w:rPr>
          <w:rFonts w:ascii="Calibri" w:hAnsi="Calibri" w:cs="Calibri"/>
          <w:bCs/>
          <w:kern w:val="3"/>
          <w:sz w:val="22"/>
          <w:szCs w:val="22"/>
        </w:rPr>
      </w:pPr>
      <w:r w:rsidRPr="00B656B7">
        <w:rPr>
          <w:rFonts w:ascii="Calibri" w:hAnsi="Calibri" w:cs="Calibri"/>
          <w:bCs/>
          <w:kern w:val="3"/>
          <w:sz w:val="22"/>
          <w:szCs w:val="22"/>
        </w:rPr>
        <w:t>Uwagi:.................................</w:t>
      </w:r>
    </w:p>
    <w:p w14:paraId="69DE45D5" w14:textId="77777777" w:rsidR="00E520AE" w:rsidRPr="00B656B7" w:rsidRDefault="00E520AE" w:rsidP="00E520AE">
      <w:pPr>
        <w:tabs>
          <w:tab w:val="left" w:pos="0"/>
        </w:tabs>
        <w:suppressAutoHyphens/>
        <w:autoSpaceDN w:val="0"/>
        <w:jc w:val="both"/>
        <w:textAlignment w:val="baseline"/>
        <w:rPr>
          <w:rFonts w:ascii="Calibri" w:hAnsi="Calibri" w:cs="Calibri"/>
          <w:bCs/>
          <w:kern w:val="3"/>
          <w:sz w:val="22"/>
          <w:szCs w:val="22"/>
        </w:rPr>
      </w:pPr>
    </w:p>
    <w:p w14:paraId="0F29FDB5" w14:textId="77777777" w:rsidR="00E520AE" w:rsidRPr="00B656B7" w:rsidRDefault="00E520AE" w:rsidP="00E520AE">
      <w:pPr>
        <w:tabs>
          <w:tab w:val="left" w:pos="0"/>
        </w:tabs>
        <w:suppressAutoHyphens/>
        <w:autoSpaceDN w:val="0"/>
        <w:jc w:val="both"/>
        <w:textAlignment w:val="baseline"/>
        <w:rPr>
          <w:rFonts w:ascii="Calibri" w:hAnsi="Calibri" w:cs="Calibri"/>
          <w:bCs/>
          <w:kern w:val="3"/>
          <w:sz w:val="22"/>
          <w:szCs w:val="22"/>
        </w:rPr>
      </w:pPr>
    </w:p>
    <w:p w14:paraId="58F6CFDC" w14:textId="77777777" w:rsidR="00E520AE" w:rsidRPr="00B656B7" w:rsidRDefault="00E520AE" w:rsidP="00E520AE">
      <w:pPr>
        <w:tabs>
          <w:tab w:val="left" w:pos="0"/>
        </w:tabs>
        <w:suppressAutoHyphens/>
        <w:autoSpaceDN w:val="0"/>
        <w:jc w:val="both"/>
        <w:textAlignment w:val="baseline"/>
        <w:rPr>
          <w:rFonts w:ascii="Calibri" w:hAnsi="Calibri" w:cs="Calibri"/>
          <w:bCs/>
          <w:kern w:val="3"/>
          <w:sz w:val="22"/>
          <w:szCs w:val="22"/>
        </w:rPr>
      </w:pPr>
    </w:p>
    <w:p w14:paraId="0F91133A" w14:textId="77777777" w:rsidR="00E520AE" w:rsidRPr="00B656B7" w:rsidRDefault="00E520AE" w:rsidP="00E520AE">
      <w:pPr>
        <w:tabs>
          <w:tab w:val="left" w:pos="0"/>
        </w:tabs>
        <w:suppressAutoHyphens/>
        <w:autoSpaceDN w:val="0"/>
        <w:jc w:val="both"/>
        <w:textAlignment w:val="baseline"/>
        <w:rPr>
          <w:rFonts w:ascii="Calibri" w:hAnsi="Calibri" w:cs="Calibri"/>
          <w:bCs/>
          <w:kern w:val="3"/>
          <w:sz w:val="22"/>
          <w:szCs w:val="22"/>
        </w:rPr>
      </w:pPr>
    </w:p>
    <w:p w14:paraId="4B9B458D" w14:textId="77777777" w:rsidR="00E520AE" w:rsidRPr="00B656B7" w:rsidRDefault="00E520AE" w:rsidP="00E520AE">
      <w:pPr>
        <w:suppressAutoHyphens/>
        <w:autoSpaceDN w:val="0"/>
        <w:textAlignment w:val="baseline"/>
        <w:rPr>
          <w:rFonts w:ascii="Calibri" w:hAnsi="Calibri" w:cs="Calibri"/>
          <w:bCs/>
          <w:kern w:val="3"/>
          <w:sz w:val="22"/>
          <w:szCs w:val="22"/>
        </w:rPr>
      </w:pPr>
    </w:p>
    <w:p w14:paraId="1EC815E1" w14:textId="77777777" w:rsidR="00E520AE" w:rsidRPr="00B656B7" w:rsidRDefault="00E520AE" w:rsidP="00E520AE">
      <w:pPr>
        <w:suppressAutoHyphens/>
        <w:autoSpaceDN w:val="0"/>
        <w:textAlignment w:val="baseline"/>
        <w:rPr>
          <w:rFonts w:ascii="Calibri" w:hAnsi="Calibri" w:cs="Calibri"/>
          <w:bCs/>
          <w:kern w:val="3"/>
          <w:sz w:val="22"/>
          <w:szCs w:val="22"/>
        </w:rPr>
      </w:pPr>
    </w:p>
    <w:p w14:paraId="7CFC228A" w14:textId="77777777" w:rsidR="00E520AE" w:rsidRPr="00B656B7" w:rsidRDefault="00E520AE" w:rsidP="00E520AE">
      <w:pPr>
        <w:suppressAutoHyphens/>
        <w:autoSpaceDN w:val="0"/>
        <w:textAlignment w:val="baseline"/>
        <w:rPr>
          <w:rFonts w:ascii="Calibri" w:hAnsi="Calibri" w:cs="Calibri"/>
          <w:bCs/>
          <w:kern w:val="3"/>
          <w:sz w:val="22"/>
          <w:szCs w:val="22"/>
        </w:rPr>
      </w:pPr>
      <w:r w:rsidRPr="00B656B7">
        <w:rPr>
          <w:rFonts w:ascii="Calibri" w:hAnsi="Calibri" w:cs="Calibri"/>
          <w:bCs/>
          <w:kern w:val="3"/>
          <w:sz w:val="22"/>
          <w:szCs w:val="22"/>
        </w:rPr>
        <w:t xml:space="preserve">Zamawiający: </w:t>
      </w:r>
      <w:r w:rsidRPr="00B656B7">
        <w:rPr>
          <w:rFonts w:ascii="Calibri" w:hAnsi="Calibri" w:cs="Calibri"/>
          <w:bCs/>
          <w:kern w:val="3"/>
          <w:sz w:val="22"/>
          <w:szCs w:val="22"/>
        </w:rPr>
        <w:tab/>
      </w:r>
    </w:p>
    <w:p w14:paraId="6FC6051C" w14:textId="77777777" w:rsidR="00E520AE" w:rsidRPr="00B656B7" w:rsidRDefault="00E520AE" w:rsidP="00E520AE">
      <w:pPr>
        <w:suppressAutoHyphens/>
        <w:autoSpaceDN w:val="0"/>
        <w:textAlignment w:val="baseline"/>
        <w:rPr>
          <w:rFonts w:ascii="Calibri" w:hAnsi="Calibri" w:cs="Calibri"/>
          <w:bCs/>
          <w:kern w:val="3"/>
          <w:sz w:val="22"/>
          <w:szCs w:val="22"/>
        </w:rPr>
      </w:pPr>
      <w:r w:rsidRPr="00B656B7">
        <w:rPr>
          <w:rFonts w:ascii="Calibri" w:hAnsi="Calibri" w:cs="Calibri"/>
          <w:bCs/>
          <w:kern w:val="3"/>
          <w:sz w:val="22"/>
          <w:szCs w:val="22"/>
        </w:rPr>
        <w:t>…………………</w:t>
      </w:r>
    </w:p>
    <w:p w14:paraId="1ABF027A" w14:textId="77777777" w:rsidR="00E520AE" w:rsidRPr="00B656B7" w:rsidRDefault="00E520AE" w:rsidP="00E520AE">
      <w:pPr>
        <w:tabs>
          <w:tab w:val="left" w:pos="0"/>
        </w:tabs>
        <w:suppressAutoHyphens/>
        <w:autoSpaceDN w:val="0"/>
        <w:textAlignment w:val="baseline"/>
        <w:rPr>
          <w:rFonts w:ascii="Calibri" w:hAnsi="Calibri" w:cs="Calibri"/>
          <w:bCs/>
          <w:kern w:val="3"/>
          <w:sz w:val="22"/>
          <w:szCs w:val="22"/>
        </w:rPr>
      </w:pPr>
      <w:r w:rsidRPr="00B656B7">
        <w:rPr>
          <w:rFonts w:ascii="Calibri" w:hAnsi="Calibri" w:cs="Calibri"/>
          <w:bCs/>
          <w:kern w:val="3"/>
          <w:sz w:val="22"/>
          <w:szCs w:val="22"/>
        </w:rPr>
        <w:tab/>
      </w:r>
    </w:p>
    <w:p w14:paraId="2CCECD2D" w14:textId="77777777" w:rsidR="00E520AE" w:rsidRDefault="00E520AE" w:rsidP="00E520AE">
      <w:pPr>
        <w:spacing w:line="276" w:lineRule="auto"/>
        <w:jc w:val="both"/>
        <w:rPr>
          <w:sz w:val="22"/>
          <w:szCs w:val="22"/>
        </w:rPr>
      </w:pPr>
    </w:p>
    <w:p w14:paraId="14A1FC6F" w14:textId="77777777" w:rsidR="00E520AE" w:rsidRDefault="00E520AE" w:rsidP="00E520AE">
      <w:pPr>
        <w:spacing w:line="276" w:lineRule="auto"/>
        <w:jc w:val="both"/>
        <w:rPr>
          <w:sz w:val="22"/>
          <w:szCs w:val="22"/>
        </w:rPr>
      </w:pPr>
    </w:p>
    <w:p w14:paraId="255DF3EF" w14:textId="77777777" w:rsidR="00E520AE" w:rsidRDefault="00E520AE" w:rsidP="00E520AE">
      <w:pPr>
        <w:spacing w:line="276" w:lineRule="auto"/>
        <w:jc w:val="both"/>
        <w:rPr>
          <w:sz w:val="22"/>
          <w:szCs w:val="22"/>
        </w:rPr>
      </w:pPr>
    </w:p>
    <w:p w14:paraId="2063E7DA" w14:textId="77777777" w:rsidR="00E520AE" w:rsidRDefault="00E520AE" w:rsidP="00E520AE">
      <w:pPr>
        <w:spacing w:line="276" w:lineRule="auto"/>
        <w:jc w:val="both"/>
        <w:rPr>
          <w:sz w:val="22"/>
          <w:szCs w:val="22"/>
        </w:rPr>
      </w:pPr>
    </w:p>
    <w:p w14:paraId="33C2495F" w14:textId="77777777" w:rsidR="00E520AE" w:rsidRDefault="00E520AE" w:rsidP="00E520AE">
      <w:pPr>
        <w:spacing w:line="276" w:lineRule="auto"/>
        <w:jc w:val="both"/>
        <w:rPr>
          <w:sz w:val="22"/>
          <w:szCs w:val="22"/>
        </w:rPr>
      </w:pPr>
    </w:p>
    <w:p w14:paraId="3F859DAD" w14:textId="77777777" w:rsidR="00E520AE" w:rsidRDefault="00E520AE" w:rsidP="00E520AE">
      <w:pPr>
        <w:spacing w:line="276" w:lineRule="auto"/>
        <w:jc w:val="both"/>
        <w:rPr>
          <w:sz w:val="22"/>
          <w:szCs w:val="22"/>
        </w:rPr>
      </w:pPr>
    </w:p>
    <w:p w14:paraId="03FEB95D" w14:textId="77777777" w:rsidR="00E520AE" w:rsidRDefault="00E520AE" w:rsidP="00E520AE">
      <w:pPr>
        <w:spacing w:line="276" w:lineRule="auto"/>
        <w:jc w:val="both"/>
        <w:rPr>
          <w:sz w:val="22"/>
          <w:szCs w:val="22"/>
        </w:rPr>
      </w:pPr>
    </w:p>
    <w:p w14:paraId="5E19CB26" w14:textId="77777777" w:rsidR="00E520AE" w:rsidRDefault="00E520AE" w:rsidP="00E520AE">
      <w:pPr>
        <w:spacing w:line="276" w:lineRule="auto"/>
        <w:jc w:val="both"/>
        <w:rPr>
          <w:sz w:val="22"/>
          <w:szCs w:val="22"/>
        </w:rPr>
      </w:pPr>
    </w:p>
    <w:p w14:paraId="1E934AA5" w14:textId="77777777" w:rsidR="00E520AE" w:rsidRDefault="00E520AE" w:rsidP="00E520AE">
      <w:pPr>
        <w:spacing w:line="276" w:lineRule="auto"/>
        <w:jc w:val="both"/>
        <w:rPr>
          <w:sz w:val="22"/>
          <w:szCs w:val="22"/>
        </w:rPr>
      </w:pPr>
    </w:p>
    <w:p w14:paraId="13A36D9E" w14:textId="77777777" w:rsidR="00E520AE" w:rsidRPr="008E6C67" w:rsidRDefault="00E520AE" w:rsidP="00E520AE">
      <w:pPr>
        <w:spacing w:line="276" w:lineRule="auto"/>
        <w:jc w:val="both"/>
        <w:rPr>
          <w:sz w:val="22"/>
          <w:szCs w:val="22"/>
        </w:rPr>
      </w:pPr>
    </w:p>
    <w:p w14:paraId="7FB0F96C" w14:textId="77777777" w:rsidR="00E520AE" w:rsidRDefault="00E520AE" w:rsidP="00E520AE">
      <w:pPr>
        <w:spacing w:line="276" w:lineRule="auto"/>
        <w:jc w:val="right"/>
        <w:rPr>
          <w:sz w:val="22"/>
          <w:szCs w:val="22"/>
        </w:rPr>
      </w:pPr>
    </w:p>
    <w:p w14:paraId="435D98D3" w14:textId="77777777" w:rsidR="00E520AE" w:rsidRDefault="00E520AE" w:rsidP="00E520AE">
      <w:pPr>
        <w:spacing w:line="276" w:lineRule="auto"/>
        <w:jc w:val="right"/>
        <w:rPr>
          <w:sz w:val="22"/>
          <w:szCs w:val="22"/>
        </w:rPr>
      </w:pPr>
    </w:p>
    <w:p w14:paraId="78BCA267" w14:textId="77777777" w:rsidR="00E520AE" w:rsidRDefault="00E520AE" w:rsidP="00E520AE">
      <w:pPr>
        <w:spacing w:line="276" w:lineRule="auto"/>
        <w:jc w:val="right"/>
        <w:rPr>
          <w:sz w:val="22"/>
          <w:szCs w:val="22"/>
        </w:rPr>
      </w:pPr>
      <w:r>
        <w:rPr>
          <w:sz w:val="22"/>
          <w:szCs w:val="22"/>
        </w:rPr>
        <w:lastRenderedPageBreak/>
        <w:t xml:space="preserve">Załącznik nr 4 do umowy </w:t>
      </w:r>
    </w:p>
    <w:tbl>
      <w:tblPr>
        <w:tblW w:w="9404" w:type="dxa"/>
        <w:tblInd w:w="57" w:type="dxa"/>
        <w:tblCellMar>
          <w:left w:w="70" w:type="dxa"/>
          <w:right w:w="70" w:type="dxa"/>
        </w:tblCellMar>
        <w:tblLook w:val="04A0" w:firstRow="1" w:lastRow="0" w:firstColumn="1" w:lastColumn="0" w:noHBand="0" w:noVBand="1"/>
      </w:tblPr>
      <w:tblGrid>
        <w:gridCol w:w="1008"/>
        <w:gridCol w:w="3553"/>
        <w:gridCol w:w="1640"/>
        <w:gridCol w:w="1782"/>
        <w:gridCol w:w="1640"/>
      </w:tblGrid>
      <w:tr w:rsidR="00E520AE" w:rsidRPr="008E6C67" w14:paraId="0C6D8675" w14:textId="77777777" w:rsidTr="00AF2541">
        <w:trPr>
          <w:trHeight w:val="303"/>
        </w:trPr>
        <w:tc>
          <w:tcPr>
            <w:tcW w:w="789" w:type="dxa"/>
            <w:tcBorders>
              <w:top w:val="single" w:sz="8" w:space="0" w:color="auto"/>
              <w:left w:val="single" w:sz="8" w:space="0" w:color="auto"/>
              <w:bottom w:val="nil"/>
              <w:right w:val="nil"/>
            </w:tcBorders>
            <w:shd w:val="clear" w:color="auto" w:fill="auto"/>
            <w:noWrap/>
            <w:vAlign w:val="bottom"/>
            <w:hideMark/>
          </w:tcPr>
          <w:p w14:paraId="77AF3BC1" w14:textId="77777777" w:rsidR="00E520AE" w:rsidRPr="008E6C67" w:rsidRDefault="00E520AE" w:rsidP="00AF2541">
            <w:pPr>
              <w:rPr>
                <w:color w:val="000000"/>
                <w:sz w:val="22"/>
                <w:szCs w:val="22"/>
              </w:rPr>
            </w:pPr>
            <w:r>
              <w:rPr>
                <w:sz w:val="22"/>
                <w:szCs w:val="22"/>
              </w:rPr>
              <w:t>Załącznik 4 do umowy</w:t>
            </w:r>
            <w:bookmarkStart w:id="5" w:name="RANGE!B3:F36"/>
            <w:r w:rsidRPr="008E6C67">
              <w:rPr>
                <w:color w:val="000000"/>
                <w:sz w:val="22"/>
                <w:szCs w:val="22"/>
              </w:rPr>
              <w:t> </w:t>
            </w:r>
            <w:bookmarkEnd w:id="5"/>
          </w:p>
        </w:tc>
        <w:tc>
          <w:tcPr>
            <w:tcW w:w="3553" w:type="dxa"/>
            <w:tcBorders>
              <w:top w:val="single" w:sz="8" w:space="0" w:color="auto"/>
              <w:left w:val="nil"/>
              <w:bottom w:val="nil"/>
              <w:right w:val="nil"/>
            </w:tcBorders>
            <w:shd w:val="clear" w:color="auto" w:fill="auto"/>
            <w:noWrap/>
            <w:vAlign w:val="bottom"/>
            <w:hideMark/>
          </w:tcPr>
          <w:p w14:paraId="18946283" w14:textId="77777777" w:rsidR="00E520AE" w:rsidRPr="008E6C67" w:rsidRDefault="00E520AE" w:rsidP="00AF2541">
            <w:pPr>
              <w:rPr>
                <w:color w:val="000000"/>
                <w:sz w:val="22"/>
                <w:szCs w:val="22"/>
              </w:rPr>
            </w:pPr>
            <w:r w:rsidRPr="008E6C67">
              <w:rPr>
                <w:color w:val="000000"/>
                <w:sz w:val="22"/>
                <w:szCs w:val="22"/>
              </w:rPr>
              <w:t> </w:t>
            </w:r>
          </w:p>
        </w:tc>
        <w:tc>
          <w:tcPr>
            <w:tcW w:w="1640" w:type="dxa"/>
            <w:tcBorders>
              <w:top w:val="single" w:sz="8" w:space="0" w:color="auto"/>
              <w:left w:val="nil"/>
              <w:bottom w:val="nil"/>
              <w:right w:val="nil"/>
            </w:tcBorders>
            <w:shd w:val="clear" w:color="auto" w:fill="auto"/>
            <w:noWrap/>
            <w:vAlign w:val="bottom"/>
            <w:hideMark/>
          </w:tcPr>
          <w:p w14:paraId="0F93F7C3" w14:textId="77777777" w:rsidR="00E520AE" w:rsidRPr="008E6C67" w:rsidRDefault="00E520AE" w:rsidP="00AF2541">
            <w:pPr>
              <w:rPr>
                <w:color w:val="000000"/>
                <w:sz w:val="22"/>
                <w:szCs w:val="22"/>
              </w:rPr>
            </w:pPr>
            <w:r w:rsidRPr="008E6C67">
              <w:rPr>
                <w:color w:val="000000"/>
                <w:sz w:val="22"/>
                <w:szCs w:val="22"/>
              </w:rPr>
              <w:t> </w:t>
            </w:r>
          </w:p>
        </w:tc>
        <w:tc>
          <w:tcPr>
            <w:tcW w:w="1782" w:type="dxa"/>
            <w:tcBorders>
              <w:top w:val="single" w:sz="8" w:space="0" w:color="auto"/>
              <w:left w:val="nil"/>
              <w:bottom w:val="nil"/>
              <w:right w:val="nil"/>
            </w:tcBorders>
            <w:shd w:val="clear" w:color="auto" w:fill="auto"/>
            <w:noWrap/>
            <w:vAlign w:val="bottom"/>
            <w:hideMark/>
          </w:tcPr>
          <w:p w14:paraId="3A94A1D9" w14:textId="77777777" w:rsidR="00E520AE" w:rsidRPr="008E6C67" w:rsidRDefault="00E520AE" w:rsidP="00AF2541">
            <w:pPr>
              <w:rPr>
                <w:color w:val="000000"/>
                <w:sz w:val="22"/>
                <w:szCs w:val="22"/>
              </w:rPr>
            </w:pPr>
            <w:r w:rsidRPr="008E6C67">
              <w:rPr>
                <w:color w:val="000000"/>
                <w:sz w:val="22"/>
                <w:szCs w:val="22"/>
              </w:rPr>
              <w:t> </w:t>
            </w:r>
          </w:p>
        </w:tc>
        <w:tc>
          <w:tcPr>
            <w:tcW w:w="1640" w:type="dxa"/>
            <w:tcBorders>
              <w:top w:val="single" w:sz="8" w:space="0" w:color="auto"/>
              <w:left w:val="nil"/>
              <w:bottom w:val="nil"/>
              <w:right w:val="single" w:sz="8" w:space="0" w:color="auto"/>
            </w:tcBorders>
            <w:shd w:val="clear" w:color="auto" w:fill="auto"/>
            <w:noWrap/>
            <w:vAlign w:val="bottom"/>
            <w:hideMark/>
          </w:tcPr>
          <w:p w14:paraId="7311C989" w14:textId="77777777" w:rsidR="00E520AE" w:rsidRPr="008E6C67" w:rsidRDefault="00E520AE" w:rsidP="00AF2541">
            <w:pPr>
              <w:rPr>
                <w:color w:val="000000"/>
                <w:sz w:val="22"/>
                <w:szCs w:val="22"/>
              </w:rPr>
            </w:pPr>
            <w:r w:rsidRPr="008E6C67">
              <w:rPr>
                <w:color w:val="000000"/>
                <w:sz w:val="22"/>
                <w:szCs w:val="22"/>
              </w:rPr>
              <w:t> </w:t>
            </w:r>
          </w:p>
        </w:tc>
      </w:tr>
      <w:tr w:rsidR="00E520AE" w:rsidRPr="008E6C67" w14:paraId="0C7363E2" w14:textId="77777777" w:rsidTr="00AF2541">
        <w:trPr>
          <w:trHeight w:val="303"/>
        </w:trPr>
        <w:tc>
          <w:tcPr>
            <w:tcW w:w="4342" w:type="dxa"/>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0CBE961" w14:textId="77777777" w:rsidR="00E520AE" w:rsidRPr="008E6C67" w:rsidRDefault="00E520AE" w:rsidP="00AF2541">
            <w:pPr>
              <w:jc w:val="center"/>
              <w:rPr>
                <w:color w:val="000000"/>
                <w:sz w:val="22"/>
                <w:szCs w:val="22"/>
              </w:rPr>
            </w:pPr>
            <w:r w:rsidRPr="008E6C67">
              <w:rPr>
                <w:color w:val="000000"/>
                <w:sz w:val="22"/>
                <w:szCs w:val="22"/>
              </w:rPr>
              <w:t>Adres Wykonawcy</w:t>
            </w:r>
          </w:p>
        </w:tc>
        <w:tc>
          <w:tcPr>
            <w:tcW w:w="1640" w:type="dxa"/>
            <w:tcBorders>
              <w:top w:val="nil"/>
              <w:left w:val="nil"/>
              <w:bottom w:val="nil"/>
              <w:right w:val="nil"/>
            </w:tcBorders>
            <w:shd w:val="clear" w:color="auto" w:fill="auto"/>
            <w:noWrap/>
            <w:vAlign w:val="bottom"/>
            <w:hideMark/>
          </w:tcPr>
          <w:p w14:paraId="09C514E5" w14:textId="77777777" w:rsidR="00E520AE" w:rsidRPr="008E6C67" w:rsidRDefault="00E520AE" w:rsidP="00AF2541">
            <w:pPr>
              <w:rPr>
                <w:color w:val="000000"/>
                <w:sz w:val="22"/>
                <w:szCs w:val="22"/>
              </w:rPr>
            </w:pPr>
          </w:p>
        </w:tc>
        <w:tc>
          <w:tcPr>
            <w:tcW w:w="3422" w:type="dxa"/>
            <w:gridSpan w:val="2"/>
            <w:tcBorders>
              <w:top w:val="nil"/>
              <w:left w:val="nil"/>
              <w:bottom w:val="nil"/>
              <w:right w:val="single" w:sz="8" w:space="0" w:color="000000"/>
            </w:tcBorders>
            <w:shd w:val="clear" w:color="auto" w:fill="auto"/>
            <w:noWrap/>
            <w:vAlign w:val="bottom"/>
            <w:hideMark/>
          </w:tcPr>
          <w:p w14:paraId="68BF42D2" w14:textId="77777777" w:rsidR="00E520AE" w:rsidRPr="008E6C67" w:rsidRDefault="00E520AE" w:rsidP="00AF2541">
            <w:pPr>
              <w:jc w:val="center"/>
              <w:rPr>
                <w:color w:val="000000"/>
                <w:sz w:val="22"/>
                <w:szCs w:val="22"/>
              </w:rPr>
            </w:pPr>
            <w:r w:rsidRPr="008E6C67">
              <w:rPr>
                <w:color w:val="000000"/>
                <w:sz w:val="22"/>
                <w:szCs w:val="22"/>
              </w:rPr>
              <w:t>Warszawa, …………</w:t>
            </w:r>
          </w:p>
        </w:tc>
      </w:tr>
      <w:tr w:rsidR="00E520AE" w:rsidRPr="008E6C67" w14:paraId="0FE16C9D" w14:textId="77777777" w:rsidTr="00AF2541">
        <w:trPr>
          <w:trHeight w:val="303"/>
        </w:trPr>
        <w:tc>
          <w:tcPr>
            <w:tcW w:w="4342" w:type="dxa"/>
            <w:gridSpan w:val="2"/>
            <w:vMerge/>
            <w:tcBorders>
              <w:top w:val="single" w:sz="4" w:space="0" w:color="auto"/>
              <w:left w:val="single" w:sz="8" w:space="0" w:color="auto"/>
              <w:bottom w:val="single" w:sz="4" w:space="0" w:color="auto"/>
              <w:right w:val="single" w:sz="4" w:space="0" w:color="auto"/>
            </w:tcBorders>
            <w:vAlign w:val="center"/>
            <w:hideMark/>
          </w:tcPr>
          <w:p w14:paraId="41CB96AA" w14:textId="77777777" w:rsidR="00E520AE" w:rsidRPr="008E6C67" w:rsidRDefault="00E520AE" w:rsidP="00AF2541">
            <w:pPr>
              <w:rPr>
                <w:color w:val="000000"/>
                <w:sz w:val="22"/>
                <w:szCs w:val="22"/>
              </w:rPr>
            </w:pPr>
          </w:p>
        </w:tc>
        <w:tc>
          <w:tcPr>
            <w:tcW w:w="1640" w:type="dxa"/>
            <w:tcBorders>
              <w:top w:val="nil"/>
              <w:left w:val="nil"/>
              <w:bottom w:val="nil"/>
              <w:right w:val="nil"/>
            </w:tcBorders>
            <w:shd w:val="clear" w:color="auto" w:fill="auto"/>
            <w:noWrap/>
            <w:vAlign w:val="bottom"/>
            <w:hideMark/>
          </w:tcPr>
          <w:p w14:paraId="3A5FCF20" w14:textId="77777777" w:rsidR="00E520AE" w:rsidRPr="008E6C67" w:rsidRDefault="00E520AE" w:rsidP="00AF2541">
            <w:pPr>
              <w:rPr>
                <w:color w:val="000000"/>
                <w:sz w:val="22"/>
                <w:szCs w:val="22"/>
              </w:rPr>
            </w:pPr>
          </w:p>
        </w:tc>
        <w:tc>
          <w:tcPr>
            <w:tcW w:w="3422" w:type="dxa"/>
            <w:gridSpan w:val="2"/>
            <w:tcBorders>
              <w:top w:val="nil"/>
              <w:left w:val="nil"/>
              <w:bottom w:val="nil"/>
              <w:right w:val="single" w:sz="8" w:space="0" w:color="000000"/>
            </w:tcBorders>
            <w:shd w:val="clear" w:color="auto" w:fill="auto"/>
            <w:noWrap/>
            <w:vAlign w:val="bottom"/>
            <w:hideMark/>
          </w:tcPr>
          <w:p w14:paraId="0899D086" w14:textId="77777777" w:rsidR="00E520AE" w:rsidRPr="008E6C67" w:rsidRDefault="00E520AE" w:rsidP="00AF2541">
            <w:pPr>
              <w:jc w:val="center"/>
              <w:rPr>
                <w:color w:val="000000"/>
                <w:sz w:val="22"/>
                <w:szCs w:val="22"/>
              </w:rPr>
            </w:pPr>
          </w:p>
        </w:tc>
      </w:tr>
      <w:tr w:rsidR="00E520AE" w:rsidRPr="008E6C67" w14:paraId="3E5E0E52" w14:textId="77777777" w:rsidTr="00AF2541">
        <w:trPr>
          <w:trHeight w:val="319"/>
        </w:trPr>
        <w:tc>
          <w:tcPr>
            <w:tcW w:w="789" w:type="dxa"/>
            <w:tcBorders>
              <w:top w:val="nil"/>
              <w:left w:val="single" w:sz="8" w:space="0" w:color="auto"/>
              <w:bottom w:val="nil"/>
              <w:right w:val="nil"/>
            </w:tcBorders>
            <w:shd w:val="clear" w:color="auto" w:fill="auto"/>
            <w:noWrap/>
            <w:vAlign w:val="bottom"/>
            <w:hideMark/>
          </w:tcPr>
          <w:p w14:paraId="561084E5" w14:textId="77777777" w:rsidR="00E520AE" w:rsidRPr="008E6C67" w:rsidRDefault="00E520AE" w:rsidP="00AF2541">
            <w:pPr>
              <w:rPr>
                <w:color w:val="000000"/>
                <w:sz w:val="22"/>
                <w:szCs w:val="22"/>
              </w:rPr>
            </w:pPr>
            <w:r w:rsidRPr="008E6C67">
              <w:rPr>
                <w:color w:val="000000"/>
                <w:sz w:val="22"/>
                <w:szCs w:val="22"/>
              </w:rPr>
              <w:t> </w:t>
            </w:r>
          </w:p>
        </w:tc>
        <w:tc>
          <w:tcPr>
            <w:tcW w:w="3553" w:type="dxa"/>
            <w:tcBorders>
              <w:top w:val="nil"/>
              <w:left w:val="nil"/>
              <w:bottom w:val="nil"/>
              <w:right w:val="nil"/>
            </w:tcBorders>
            <w:shd w:val="clear" w:color="auto" w:fill="auto"/>
            <w:noWrap/>
            <w:vAlign w:val="bottom"/>
            <w:hideMark/>
          </w:tcPr>
          <w:p w14:paraId="52C7386E" w14:textId="77777777" w:rsidR="00E520AE" w:rsidRPr="008E6C67" w:rsidRDefault="00E520AE" w:rsidP="00AF2541">
            <w:pPr>
              <w:rPr>
                <w:color w:val="000000"/>
                <w:sz w:val="22"/>
                <w:szCs w:val="22"/>
              </w:rPr>
            </w:pPr>
          </w:p>
        </w:tc>
        <w:tc>
          <w:tcPr>
            <w:tcW w:w="1640" w:type="dxa"/>
            <w:tcBorders>
              <w:top w:val="nil"/>
              <w:left w:val="nil"/>
              <w:bottom w:val="nil"/>
              <w:right w:val="nil"/>
            </w:tcBorders>
            <w:shd w:val="clear" w:color="auto" w:fill="auto"/>
            <w:noWrap/>
            <w:vAlign w:val="bottom"/>
            <w:hideMark/>
          </w:tcPr>
          <w:p w14:paraId="3FCCBBBD" w14:textId="77777777" w:rsidR="00E520AE" w:rsidRPr="008E6C67" w:rsidRDefault="00E520AE" w:rsidP="00AF2541">
            <w:pPr>
              <w:rPr>
                <w:color w:val="000000"/>
                <w:sz w:val="22"/>
                <w:szCs w:val="22"/>
              </w:rPr>
            </w:pPr>
          </w:p>
        </w:tc>
        <w:tc>
          <w:tcPr>
            <w:tcW w:w="1782" w:type="dxa"/>
            <w:tcBorders>
              <w:top w:val="nil"/>
              <w:left w:val="nil"/>
              <w:bottom w:val="nil"/>
              <w:right w:val="nil"/>
            </w:tcBorders>
            <w:shd w:val="clear" w:color="auto" w:fill="auto"/>
            <w:noWrap/>
            <w:vAlign w:val="bottom"/>
            <w:hideMark/>
          </w:tcPr>
          <w:p w14:paraId="2C4B0B17" w14:textId="77777777" w:rsidR="00E520AE" w:rsidRPr="008E6C67" w:rsidRDefault="00E520AE" w:rsidP="00AF2541">
            <w:pPr>
              <w:rPr>
                <w:color w:val="000000"/>
                <w:sz w:val="22"/>
                <w:szCs w:val="22"/>
              </w:rPr>
            </w:pPr>
          </w:p>
        </w:tc>
        <w:tc>
          <w:tcPr>
            <w:tcW w:w="1640" w:type="dxa"/>
            <w:tcBorders>
              <w:top w:val="nil"/>
              <w:left w:val="nil"/>
              <w:bottom w:val="nil"/>
              <w:right w:val="single" w:sz="8" w:space="0" w:color="auto"/>
            </w:tcBorders>
            <w:shd w:val="clear" w:color="auto" w:fill="auto"/>
            <w:noWrap/>
            <w:vAlign w:val="bottom"/>
            <w:hideMark/>
          </w:tcPr>
          <w:p w14:paraId="55F54B7E" w14:textId="77777777" w:rsidR="00E520AE" w:rsidRPr="008E6C67" w:rsidRDefault="00E520AE" w:rsidP="00AF2541">
            <w:pPr>
              <w:rPr>
                <w:color w:val="000000"/>
                <w:sz w:val="22"/>
                <w:szCs w:val="22"/>
              </w:rPr>
            </w:pPr>
            <w:r w:rsidRPr="008E6C67">
              <w:rPr>
                <w:color w:val="000000"/>
                <w:sz w:val="22"/>
                <w:szCs w:val="22"/>
              </w:rPr>
              <w:t> </w:t>
            </w:r>
          </w:p>
        </w:tc>
      </w:tr>
      <w:tr w:rsidR="00E520AE" w:rsidRPr="008E6C67" w14:paraId="061E0464" w14:textId="77777777" w:rsidTr="00AF2541">
        <w:trPr>
          <w:trHeight w:val="408"/>
        </w:trPr>
        <w:tc>
          <w:tcPr>
            <w:tcW w:w="9404"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395828B2" w14:textId="77777777" w:rsidR="00E520AE" w:rsidRPr="008E6C67" w:rsidRDefault="00E520AE" w:rsidP="00AF2541">
            <w:pPr>
              <w:jc w:val="center"/>
              <w:rPr>
                <w:b/>
                <w:bCs/>
                <w:color w:val="000000"/>
                <w:sz w:val="22"/>
                <w:szCs w:val="22"/>
              </w:rPr>
            </w:pPr>
            <w:r w:rsidRPr="008E6C67">
              <w:rPr>
                <w:b/>
                <w:bCs/>
                <w:color w:val="000000"/>
                <w:sz w:val="22"/>
                <w:szCs w:val="22"/>
              </w:rPr>
              <w:t>Zbiorcze zestawienie dostarczonych materiałów eksploatacyjnych na podstawie umowy CPE/….../2020 zawartej w dniu……..</w:t>
            </w:r>
          </w:p>
        </w:tc>
      </w:tr>
      <w:tr w:rsidR="00E520AE" w:rsidRPr="008E6C67" w14:paraId="044055EC" w14:textId="77777777" w:rsidTr="00AF2541">
        <w:trPr>
          <w:trHeight w:val="408"/>
        </w:trPr>
        <w:tc>
          <w:tcPr>
            <w:tcW w:w="9404" w:type="dxa"/>
            <w:gridSpan w:val="5"/>
            <w:vMerge/>
            <w:tcBorders>
              <w:top w:val="single" w:sz="8" w:space="0" w:color="auto"/>
              <w:left w:val="single" w:sz="8" w:space="0" w:color="auto"/>
              <w:bottom w:val="single" w:sz="8" w:space="0" w:color="000000"/>
              <w:right w:val="single" w:sz="8" w:space="0" w:color="000000"/>
            </w:tcBorders>
            <w:vAlign w:val="center"/>
            <w:hideMark/>
          </w:tcPr>
          <w:p w14:paraId="489B2DFE" w14:textId="77777777" w:rsidR="00E520AE" w:rsidRPr="008E6C67" w:rsidRDefault="00E520AE" w:rsidP="00AF2541">
            <w:pPr>
              <w:rPr>
                <w:b/>
                <w:bCs/>
                <w:color w:val="000000"/>
                <w:sz w:val="22"/>
                <w:szCs w:val="22"/>
              </w:rPr>
            </w:pPr>
          </w:p>
        </w:tc>
      </w:tr>
      <w:tr w:rsidR="00E520AE" w:rsidRPr="008E6C67" w14:paraId="740A8CD8" w14:textId="77777777" w:rsidTr="00AF2541">
        <w:trPr>
          <w:trHeight w:val="303"/>
        </w:trPr>
        <w:tc>
          <w:tcPr>
            <w:tcW w:w="789" w:type="dxa"/>
            <w:tcBorders>
              <w:top w:val="nil"/>
              <w:left w:val="single" w:sz="8" w:space="0" w:color="auto"/>
              <w:bottom w:val="nil"/>
              <w:right w:val="nil"/>
            </w:tcBorders>
            <w:shd w:val="clear" w:color="auto" w:fill="auto"/>
            <w:vAlign w:val="bottom"/>
            <w:hideMark/>
          </w:tcPr>
          <w:p w14:paraId="332D00BF" w14:textId="77777777" w:rsidR="00E520AE" w:rsidRPr="008E6C67" w:rsidRDefault="00E520AE" w:rsidP="00AF2541">
            <w:pPr>
              <w:jc w:val="center"/>
              <w:rPr>
                <w:b/>
                <w:bCs/>
                <w:color w:val="000000"/>
                <w:sz w:val="22"/>
                <w:szCs w:val="22"/>
              </w:rPr>
            </w:pPr>
            <w:r w:rsidRPr="008E6C67">
              <w:rPr>
                <w:b/>
                <w:bCs/>
                <w:color w:val="000000"/>
                <w:sz w:val="22"/>
                <w:szCs w:val="22"/>
              </w:rPr>
              <w:t> </w:t>
            </w:r>
          </w:p>
        </w:tc>
        <w:tc>
          <w:tcPr>
            <w:tcW w:w="3553" w:type="dxa"/>
            <w:tcBorders>
              <w:top w:val="nil"/>
              <w:left w:val="nil"/>
              <w:bottom w:val="nil"/>
              <w:right w:val="nil"/>
            </w:tcBorders>
            <w:shd w:val="clear" w:color="auto" w:fill="auto"/>
            <w:vAlign w:val="bottom"/>
            <w:hideMark/>
          </w:tcPr>
          <w:p w14:paraId="60827A33" w14:textId="77777777" w:rsidR="00E520AE" w:rsidRPr="008E6C67" w:rsidRDefault="00E520AE" w:rsidP="00AF2541">
            <w:pPr>
              <w:jc w:val="center"/>
              <w:rPr>
                <w:b/>
                <w:bCs/>
                <w:color w:val="000000"/>
                <w:sz w:val="22"/>
                <w:szCs w:val="22"/>
              </w:rPr>
            </w:pPr>
          </w:p>
        </w:tc>
        <w:tc>
          <w:tcPr>
            <w:tcW w:w="1640" w:type="dxa"/>
            <w:tcBorders>
              <w:top w:val="nil"/>
              <w:left w:val="nil"/>
              <w:bottom w:val="nil"/>
              <w:right w:val="nil"/>
            </w:tcBorders>
            <w:shd w:val="clear" w:color="auto" w:fill="auto"/>
            <w:vAlign w:val="bottom"/>
            <w:hideMark/>
          </w:tcPr>
          <w:p w14:paraId="0896D611" w14:textId="77777777" w:rsidR="00E520AE" w:rsidRPr="008E6C67" w:rsidRDefault="00E520AE" w:rsidP="00AF2541">
            <w:pPr>
              <w:jc w:val="center"/>
              <w:rPr>
                <w:b/>
                <w:bCs/>
                <w:color w:val="000000"/>
                <w:sz w:val="22"/>
                <w:szCs w:val="22"/>
              </w:rPr>
            </w:pPr>
          </w:p>
        </w:tc>
        <w:tc>
          <w:tcPr>
            <w:tcW w:w="1782" w:type="dxa"/>
            <w:tcBorders>
              <w:top w:val="nil"/>
              <w:left w:val="nil"/>
              <w:bottom w:val="nil"/>
              <w:right w:val="nil"/>
            </w:tcBorders>
            <w:shd w:val="clear" w:color="auto" w:fill="auto"/>
            <w:vAlign w:val="bottom"/>
            <w:hideMark/>
          </w:tcPr>
          <w:p w14:paraId="1D9EEDFE" w14:textId="77777777" w:rsidR="00E520AE" w:rsidRPr="008E6C67" w:rsidRDefault="00E520AE" w:rsidP="00AF2541">
            <w:pPr>
              <w:jc w:val="center"/>
              <w:rPr>
                <w:b/>
                <w:bCs/>
                <w:color w:val="000000"/>
                <w:sz w:val="22"/>
                <w:szCs w:val="22"/>
              </w:rPr>
            </w:pPr>
          </w:p>
        </w:tc>
        <w:tc>
          <w:tcPr>
            <w:tcW w:w="1640" w:type="dxa"/>
            <w:tcBorders>
              <w:top w:val="nil"/>
              <w:left w:val="nil"/>
              <w:bottom w:val="nil"/>
              <w:right w:val="single" w:sz="8" w:space="0" w:color="auto"/>
            </w:tcBorders>
            <w:shd w:val="clear" w:color="auto" w:fill="auto"/>
            <w:vAlign w:val="bottom"/>
            <w:hideMark/>
          </w:tcPr>
          <w:p w14:paraId="751CFC5E" w14:textId="77777777" w:rsidR="00E520AE" w:rsidRPr="008E6C67" w:rsidRDefault="00E520AE" w:rsidP="00AF2541">
            <w:pPr>
              <w:jc w:val="center"/>
              <w:rPr>
                <w:b/>
                <w:bCs/>
                <w:color w:val="000000"/>
                <w:sz w:val="22"/>
                <w:szCs w:val="22"/>
              </w:rPr>
            </w:pPr>
            <w:r w:rsidRPr="008E6C67">
              <w:rPr>
                <w:b/>
                <w:bCs/>
                <w:color w:val="000000"/>
                <w:sz w:val="22"/>
                <w:szCs w:val="22"/>
              </w:rPr>
              <w:t> </w:t>
            </w:r>
          </w:p>
        </w:tc>
      </w:tr>
      <w:tr w:rsidR="00E520AE" w:rsidRPr="008E6C67" w14:paraId="3FE56E13" w14:textId="77777777" w:rsidTr="00AF2541">
        <w:trPr>
          <w:trHeight w:val="303"/>
        </w:trPr>
        <w:tc>
          <w:tcPr>
            <w:tcW w:w="789" w:type="dxa"/>
            <w:tcBorders>
              <w:top w:val="nil"/>
              <w:left w:val="single" w:sz="8" w:space="0" w:color="auto"/>
              <w:bottom w:val="nil"/>
              <w:right w:val="nil"/>
            </w:tcBorders>
            <w:shd w:val="clear" w:color="auto" w:fill="auto"/>
            <w:vAlign w:val="bottom"/>
            <w:hideMark/>
          </w:tcPr>
          <w:p w14:paraId="53CA2D7C" w14:textId="77777777" w:rsidR="00E520AE" w:rsidRPr="008E6C67" w:rsidRDefault="00E520AE" w:rsidP="00AF2541">
            <w:pPr>
              <w:jc w:val="center"/>
              <w:rPr>
                <w:b/>
                <w:bCs/>
                <w:color w:val="000000"/>
                <w:sz w:val="22"/>
                <w:szCs w:val="22"/>
              </w:rPr>
            </w:pPr>
            <w:r w:rsidRPr="008E6C67">
              <w:rPr>
                <w:b/>
                <w:bCs/>
                <w:color w:val="000000"/>
                <w:sz w:val="22"/>
                <w:szCs w:val="22"/>
              </w:rPr>
              <w:t> </w:t>
            </w:r>
          </w:p>
        </w:tc>
        <w:tc>
          <w:tcPr>
            <w:tcW w:w="3553" w:type="dxa"/>
            <w:tcBorders>
              <w:top w:val="nil"/>
              <w:left w:val="nil"/>
              <w:bottom w:val="nil"/>
              <w:right w:val="nil"/>
            </w:tcBorders>
            <w:shd w:val="clear" w:color="auto" w:fill="auto"/>
            <w:vAlign w:val="bottom"/>
            <w:hideMark/>
          </w:tcPr>
          <w:p w14:paraId="0E3FC0FF" w14:textId="77777777" w:rsidR="00E520AE" w:rsidRPr="008E6C67" w:rsidRDefault="00E520AE" w:rsidP="00AF2541">
            <w:pPr>
              <w:jc w:val="center"/>
              <w:rPr>
                <w:b/>
                <w:bCs/>
                <w:color w:val="000000"/>
                <w:sz w:val="22"/>
                <w:szCs w:val="22"/>
              </w:rPr>
            </w:pPr>
          </w:p>
        </w:tc>
        <w:tc>
          <w:tcPr>
            <w:tcW w:w="1640" w:type="dxa"/>
            <w:tcBorders>
              <w:top w:val="nil"/>
              <w:left w:val="nil"/>
              <w:bottom w:val="nil"/>
              <w:right w:val="nil"/>
            </w:tcBorders>
            <w:shd w:val="clear" w:color="auto" w:fill="auto"/>
            <w:vAlign w:val="bottom"/>
            <w:hideMark/>
          </w:tcPr>
          <w:p w14:paraId="3EDBAD09" w14:textId="77777777" w:rsidR="00E520AE" w:rsidRPr="008E6C67" w:rsidRDefault="00E520AE" w:rsidP="00AF2541">
            <w:pPr>
              <w:jc w:val="center"/>
              <w:rPr>
                <w:b/>
                <w:bCs/>
                <w:color w:val="000000"/>
                <w:sz w:val="22"/>
                <w:szCs w:val="22"/>
              </w:rPr>
            </w:pPr>
          </w:p>
        </w:tc>
        <w:tc>
          <w:tcPr>
            <w:tcW w:w="1782" w:type="dxa"/>
            <w:tcBorders>
              <w:top w:val="nil"/>
              <w:left w:val="nil"/>
              <w:bottom w:val="nil"/>
              <w:right w:val="nil"/>
            </w:tcBorders>
            <w:shd w:val="clear" w:color="auto" w:fill="auto"/>
            <w:vAlign w:val="bottom"/>
            <w:hideMark/>
          </w:tcPr>
          <w:p w14:paraId="0C8A072B" w14:textId="77777777" w:rsidR="00E520AE" w:rsidRPr="008E6C67" w:rsidRDefault="00E520AE" w:rsidP="00AF2541">
            <w:pPr>
              <w:jc w:val="center"/>
              <w:rPr>
                <w:b/>
                <w:bCs/>
                <w:color w:val="000000"/>
                <w:sz w:val="22"/>
                <w:szCs w:val="22"/>
              </w:rPr>
            </w:pPr>
          </w:p>
        </w:tc>
        <w:tc>
          <w:tcPr>
            <w:tcW w:w="1640" w:type="dxa"/>
            <w:tcBorders>
              <w:top w:val="nil"/>
              <w:left w:val="nil"/>
              <w:bottom w:val="nil"/>
              <w:right w:val="single" w:sz="8" w:space="0" w:color="auto"/>
            </w:tcBorders>
            <w:shd w:val="clear" w:color="auto" w:fill="auto"/>
            <w:vAlign w:val="bottom"/>
            <w:hideMark/>
          </w:tcPr>
          <w:p w14:paraId="2641A862" w14:textId="77777777" w:rsidR="00E520AE" w:rsidRPr="008E6C67" w:rsidRDefault="00E520AE" w:rsidP="00AF2541">
            <w:pPr>
              <w:jc w:val="center"/>
              <w:rPr>
                <w:b/>
                <w:bCs/>
                <w:color w:val="000000"/>
                <w:sz w:val="22"/>
                <w:szCs w:val="22"/>
              </w:rPr>
            </w:pPr>
            <w:r w:rsidRPr="008E6C67">
              <w:rPr>
                <w:b/>
                <w:bCs/>
                <w:color w:val="000000"/>
                <w:sz w:val="22"/>
                <w:szCs w:val="22"/>
              </w:rPr>
              <w:t> </w:t>
            </w:r>
          </w:p>
        </w:tc>
      </w:tr>
      <w:tr w:rsidR="00E520AE" w:rsidRPr="008E6C67" w14:paraId="1CDCC388" w14:textId="77777777" w:rsidTr="00AF2541">
        <w:trPr>
          <w:trHeight w:val="319"/>
        </w:trPr>
        <w:tc>
          <w:tcPr>
            <w:tcW w:w="789" w:type="dxa"/>
            <w:tcBorders>
              <w:top w:val="nil"/>
              <w:left w:val="single" w:sz="8" w:space="0" w:color="auto"/>
              <w:bottom w:val="nil"/>
              <w:right w:val="nil"/>
            </w:tcBorders>
            <w:shd w:val="clear" w:color="auto" w:fill="auto"/>
            <w:noWrap/>
            <w:vAlign w:val="bottom"/>
            <w:hideMark/>
          </w:tcPr>
          <w:p w14:paraId="5FBCAAC3" w14:textId="77777777" w:rsidR="00E520AE" w:rsidRPr="008E6C67" w:rsidRDefault="00E520AE" w:rsidP="00AF2541">
            <w:pPr>
              <w:rPr>
                <w:color w:val="000000"/>
                <w:sz w:val="22"/>
                <w:szCs w:val="22"/>
              </w:rPr>
            </w:pPr>
            <w:r w:rsidRPr="008E6C67">
              <w:rPr>
                <w:color w:val="000000"/>
                <w:sz w:val="22"/>
                <w:szCs w:val="22"/>
              </w:rPr>
              <w:t> </w:t>
            </w:r>
          </w:p>
        </w:tc>
        <w:tc>
          <w:tcPr>
            <w:tcW w:w="3553" w:type="dxa"/>
            <w:tcBorders>
              <w:top w:val="nil"/>
              <w:left w:val="nil"/>
              <w:bottom w:val="nil"/>
              <w:right w:val="nil"/>
            </w:tcBorders>
            <w:shd w:val="clear" w:color="auto" w:fill="auto"/>
            <w:noWrap/>
            <w:vAlign w:val="bottom"/>
            <w:hideMark/>
          </w:tcPr>
          <w:p w14:paraId="63EFEF34" w14:textId="77777777" w:rsidR="00E520AE" w:rsidRPr="008E6C67" w:rsidRDefault="00E520AE" w:rsidP="00AF2541">
            <w:pPr>
              <w:rPr>
                <w:color w:val="000000"/>
                <w:sz w:val="22"/>
                <w:szCs w:val="22"/>
              </w:rPr>
            </w:pPr>
          </w:p>
        </w:tc>
        <w:tc>
          <w:tcPr>
            <w:tcW w:w="1640" w:type="dxa"/>
            <w:tcBorders>
              <w:top w:val="nil"/>
              <w:left w:val="nil"/>
              <w:bottom w:val="nil"/>
              <w:right w:val="nil"/>
            </w:tcBorders>
            <w:shd w:val="clear" w:color="auto" w:fill="auto"/>
            <w:noWrap/>
            <w:vAlign w:val="bottom"/>
            <w:hideMark/>
          </w:tcPr>
          <w:p w14:paraId="06B87B1B" w14:textId="77777777" w:rsidR="00E520AE" w:rsidRPr="008E6C67" w:rsidRDefault="00E520AE" w:rsidP="00AF2541">
            <w:pPr>
              <w:rPr>
                <w:color w:val="000000"/>
                <w:sz w:val="22"/>
                <w:szCs w:val="22"/>
              </w:rPr>
            </w:pPr>
          </w:p>
        </w:tc>
        <w:tc>
          <w:tcPr>
            <w:tcW w:w="1782" w:type="dxa"/>
            <w:tcBorders>
              <w:top w:val="nil"/>
              <w:left w:val="nil"/>
              <w:bottom w:val="nil"/>
              <w:right w:val="nil"/>
            </w:tcBorders>
            <w:shd w:val="clear" w:color="auto" w:fill="auto"/>
            <w:noWrap/>
            <w:vAlign w:val="bottom"/>
            <w:hideMark/>
          </w:tcPr>
          <w:p w14:paraId="6E576CC9" w14:textId="77777777" w:rsidR="00E520AE" w:rsidRPr="008E6C67" w:rsidRDefault="00E520AE" w:rsidP="00AF2541">
            <w:pPr>
              <w:rPr>
                <w:color w:val="000000"/>
                <w:sz w:val="22"/>
                <w:szCs w:val="22"/>
              </w:rPr>
            </w:pPr>
          </w:p>
        </w:tc>
        <w:tc>
          <w:tcPr>
            <w:tcW w:w="1640" w:type="dxa"/>
            <w:tcBorders>
              <w:top w:val="nil"/>
              <w:left w:val="nil"/>
              <w:bottom w:val="nil"/>
              <w:right w:val="single" w:sz="8" w:space="0" w:color="auto"/>
            </w:tcBorders>
            <w:shd w:val="clear" w:color="auto" w:fill="auto"/>
            <w:noWrap/>
            <w:vAlign w:val="bottom"/>
            <w:hideMark/>
          </w:tcPr>
          <w:p w14:paraId="2AF53AC8" w14:textId="77777777" w:rsidR="00E520AE" w:rsidRPr="008E6C67" w:rsidRDefault="00E520AE" w:rsidP="00AF2541">
            <w:pPr>
              <w:rPr>
                <w:color w:val="000000"/>
                <w:sz w:val="22"/>
                <w:szCs w:val="22"/>
              </w:rPr>
            </w:pPr>
            <w:r w:rsidRPr="008E6C67">
              <w:rPr>
                <w:color w:val="000000"/>
                <w:sz w:val="22"/>
                <w:szCs w:val="22"/>
              </w:rPr>
              <w:t> </w:t>
            </w:r>
          </w:p>
        </w:tc>
      </w:tr>
      <w:tr w:rsidR="00E520AE" w:rsidRPr="008E6C67" w14:paraId="6B37CF3E" w14:textId="77777777" w:rsidTr="00AF2541">
        <w:trPr>
          <w:trHeight w:val="543"/>
        </w:trPr>
        <w:tc>
          <w:tcPr>
            <w:tcW w:w="4342"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14:paraId="5C45E6B6" w14:textId="77777777" w:rsidR="00E520AE" w:rsidRPr="008E6C67" w:rsidRDefault="00E520AE" w:rsidP="00AF2541">
            <w:pPr>
              <w:jc w:val="center"/>
              <w:rPr>
                <w:color w:val="000000"/>
                <w:sz w:val="22"/>
                <w:szCs w:val="22"/>
              </w:rPr>
            </w:pPr>
            <w:r w:rsidRPr="008E6C67">
              <w:rPr>
                <w:color w:val="000000"/>
                <w:sz w:val="22"/>
                <w:szCs w:val="22"/>
              </w:rPr>
              <w:t>* Faktura VAT nr</w:t>
            </w:r>
          </w:p>
        </w:tc>
        <w:tc>
          <w:tcPr>
            <w:tcW w:w="1640" w:type="dxa"/>
            <w:tcBorders>
              <w:top w:val="single" w:sz="8" w:space="0" w:color="auto"/>
              <w:left w:val="nil"/>
              <w:bottom w:val="single" w:sz="4" w:space="0" w:color="auto"/>
              <w:right w:val="single" w:sz="4" w:space="0" w:color="auto"/>
            </w:tcBorders>
            <w:shd w:val="clear" w:color="auto" w:fill="auto"/>
            <w:vAlign w:val="bottom"/>
            <w:hideMark/>
          </w:tcPr>
          <w:p w14:paraId="00B0B7B3" w14:textId="77777777" w:rsidR="00E520AE" w:rsidRPr="008E6C67" w:rsidRDefault="00E520AE" w:rsidP="00AF2541">
            <w:pPr>
              <w:jc w:val="center"/>
              <w:rPr>
                <w:color w:val="000000"/>
                <w:sz w:val="22"/>
                <w:szCs w:val="22"/>
              </w:rPr>
            </w:pPr>
            <w:r w:rsidRPr="008E6C67">
              <w:rPr>
                <w:color w:val="000000"/>
                <w:sz w:val="22"/>
                <w:szCs w:val="22"/>
              </w:rPr>
              <w:t xml:space="preserve">z dnia </w:t>
            </w:r>
          </w:p>
        </w:tc>
        <w:tc>
          <w:tcPr>
            <w:tcW w:w="1782" w:type="dxa"/>
            <w:tcBorders>
              <w:top w:val="single" w:sz="8" w:space="0" w:color="auto"/>
              <w:left w:val="nil"/>
              <w:bottom w:val="single" w:sz="4" w:space="0" w:color="auto"/>
              <w:right w:val="single" w:sz="4" w:space="0" w:color="auto"/>
            </w:tcBorders>
            <w:shd w:val="clear" w:color="auto" w:fill="auto"/>
            <w:vAlign w:val="bottom"/>
            <w:hideMark/>
          </w:tcPr>
          <w:p w14:paraId="168410DE" w14:textId="77777777" w:rsidR="00E520AE" w:rsidRPr="008E6C67" w:rsidRDefault="00E520AE" w:rsidP="00AF2541">
            <w:pPr>
              <w:jc w:val="center"/>
              <w:rPr>
                <w:color w:val="000000"/>
                <w:sz w:val="22"/>
                <w:szCs w:val="22"/>
              </w:rPr>
            </w:pPr>
            <w:r w:rsidRPr="008E6C67">
              <w:rPr>
                <w:color w:val="000000"/>
                <w:sz w:val="22"/>
                <w:szCs w:val="22"/>
              </w:rPr>
              <w:t>wystawiona za okres</w:t>
            </w:r>
          </w:p>
        </w:tc>
        <w:tc>
          <w:tcPr>
            <w:tcW w:w="1640" w:type="dxa"/>
            <w:tcBorders>
              <w:top w:val="single" w:sz="8" w:space="0" w:color="auto"/>
              <w:left w:val="nil"/>
              <w:bottom w:val="single" w:sz="4" w:space="0" w:color="auto"/>
              <w:right w:val="single" w:sz="8" w:space="0" w:color="auto"/>
            </w:tcBorders>
            <w:shd w:val="clear" w:color="auto" w:fill="auto"/>
            <w:noWrap/>
            <w:vAlign w:val="bottom"/>
            <w:hideMark/>
          </w:tcPr>
          <w:p w14:paraId="6387C906" w14:textId="77777777" w:rsidR="00E520AE" w:rsidRPr="008E6C67" w:rsidRDefault="00E520AE" w:rsidP="00AF2541">
            <w:pPr>
              <w:jc w:val="center"/>
              <w:rPr>
                <w:color w:val="000000"/>
                <w:sz w:val="22"/>
                <w:szCs w:val="22"/>
              </w:rPr>
            </w:pPr>
            <w:r w:rsidRPr="008E6C67">
              <w:rPr>
                <w:color w:val="000000"/>
                <w:sz w:val="22"/>
                <w:szCs w:val="22"/>
              </w:rPr>
              <w:t xml:space="preserve">na kwotę </w:t>
            </w:r>
          </w:p>
        </w:tc>
      </w:tr>
      <w:tr w:rsidR="00E520AE" w:rsidRPr="008E6C67" w14:paraId="6A5C8B6E" w14:textId="77777777" w:rsidTr="00AF2541">
        <w:trPr>
          <w:trHeight w:val="543"/>
        </w:trPr>
        <w:tc>
          <w:tcPr>
            <w:tcW w:w="4342"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571680CC" w14:textId="77777777" w:rsidR="00E520AE" w:rsidRPr="008E6C67" w:rsidRDefault="00E520AE" w:rsidP="00AF2541">
            <w:pPr>
              <w:jc w:val="center"/>
              <w:rPr>
                <w:color w:val="000000"/>
                <w:sz w:val="22"/>
                <w:szCs w:val="22"/>
              </w:rPr>
            </w:pPr>
            <w:r w:rsidRPr="008E6C67">
              <w:rPr>
                <w:color w:val="000000"/>
                <w:sz w:val="22"/>
                <w:szCs w:val="22"/>
              </w:rPr>
              <w:t xml:space="preserve">WZ  nr  </w:t>
            </w:r>
          </w:p>
        </w:tc>
        <w:tc>
          <w:tcPr>
            <w:tcW w:w="5062" w:type="dxa"/>
            <w:gridSpan w:val="3"/>
            <w:tcBorders>
              <w:top w:val="single" w:sz="4" w:space="0" w:color="auto"/>
              <w:left w:val="nil"/>
              <w:bottom w:val="single" w:sz="4" w:space="0" w:color="auto"/>
              <w:right w:val="single" w:sz="8" w:space="0" w:color="000000"/>
            </w:tcBorders>
            <w:shd w:val="clear" w:color="auto" w:fill="auto"/>
            <w:vAlign w:val="bottom"/>
            <w:hideMark/>
          </w:tcPr>
          <w:p w14:paraId="1557F4F1" w14:textId="77777777" w:rsidR="00E520AE" w:rsidRPr="008E6C67" w:rsidRDefault="00E520AE" w:rsidP="00AF2541">
            <w:pPr>
              <w:jc w:val="center"/>
              <w:rPr>
                <w:color w:val="000000"/>
                <w:sz w:val="22"/>
                <w:szCs w:val="22"/>
              </w:rPr>
            </w:pPr>
            <w:r w:rsidRPr="008E6C67">
              <w:rPr>
                <w:color w:val="000000"/>
                <w:sz w:val="22"/>
                <w:szCs w:val="22"/>
              </w:rPr>
              <w:t>adres dostawy z datą wystawienia dokumentu</w:t>
            </w:r>
          </w:p>
        </w:tc>
      </w:tr>
      <w:tr w:rsidR="00E520AE" w:rsidRPr="008E6C67" w14:paraId="484FA95D" w14:textId="77777777" w:rsidTr="00AF2541">
        <w:trPr>
          <w:trHeight w:val="495"/>
        </w:trPr>
        <w:tc>
          <w:tcPr>
            <w:tcW w:w="4342"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B5DD88B" w14:textId="77777777" w:rsidR="00E520AE" w:rsidRPr="008E6C67" w:rsidRDefault="00E520AE" w:rsidP="00AF2541">
            <w:pPr>
              <w:jc w:val="center"/>
              <w:rPr>
                <w:color w:val="000000"/>
                <w:sz w:val="22"/>
                <w:szCs w:val="22"/>
              </w:rPr>
            </w:pPr>
            <w:r w:rsidRPr="008E6C67">
              <w:rPr>
                <w:color w:val="000000"/>
                <w:sz w:val="22"/>
                <w:szCs w:val="22"/>
              </w:rPr>
              <w:t xml:space="preserve">WZ  nr  </w:t>
            </w:r>
          </w:p>
        </w:tc>
        <w:tc>
          <w:tcPr>
            <w:tcW w:w="5062" w:type="dxa"/>
            <w:gridSpan w:val="3"/>
            <w:tcBorders>
              <w:top w:val="single" w:sz="4" w:space="0" w:color="auto"/>
              <w:left w:val="nil"/>
              <w:bottom w:val="single" w:sz="4" w:space="0" w:color="auto"/>
              <w:right w:val="single" w:sz="8" w:space="0" w:color="000000"/>
            </w:tcBorders>
            <w:shd w:val="clear" w:color="auto" w:fill="auto"/>
            <w:vAlign w:val="bottom"/>
            <w:hideMark/>
          </w:tcPr>
          <w:p w14:paraId="5A4947AD" w14:textId="77777777" w:rsidR="00E520AE" w:rsidRPr="008E6C67" w:rsidRDefault="00E520AE" w:rsidP="00AF2541">
            <w:pPr>
              <w:jc w:val="center"/>
              <w:rPr>
                <w:color w:val="000000"/>
                <w:sz w:val="22"/>
                <w:szCs w:val="22"/>
              </w:rPr>
            </w:pPr>
            <w:r w:rsidRPr="008E6C67">
              <w:rPr>
                <w:color w:val="000000"/>
                <w:sz w:val="22"/>
                <w:szCs w:val="22"/>
              </w:rPr>
              <w:t>adres dostawy z datą wystawienia dokumentu</w:t>
            </w:r>
          </w:p>
        </w:tc>
      </w:tr>
      <w:tr w:rsidR="00E520AE" w:rsidRPr="008E6C67" w14:paraId="4FCF941C" w14:textId="77777777" w:rsidTr="00AF2541">
        <w:trPr>
          <w:trHeight w:val="495"/>
        </w:trPr>
        <w:tc>
          <w:tcPr>
            <w:tcW w:w="4342"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14:paraId="332135BE" w14:textId="77777777" w:rsidR="00E520AE" w:rsidRPr="008E6C67" w:rsidRDefault="00E520AE" w:rsidP="00AF2541">
            <w:pPr>
              <w:jc w:val="center"/>
              <w:rPr>
                <w:color w:val="000000"/>
                <w:sz w:val="22"/>
                <w:szCs w:val="22"/>
              </w:rPr>
            </w:pPr>
            <w:r w:rsidRPr="008E6C67">
              <w:rPr>
                <w:color w:val="000000"/>
                <w:sz w:val="22"/>
                <w:szCs w:val="22"/>
              </w:rPr>
              <w:t xml:space="preserve">WZ  nr  </w:t>
            </w:r>
          </w:p>
        </w:tc>
        <w:tc>
          <w:tcPr>
            <w:tcW w:w="5062" w:type="dxa"/>
            <w:gridSpan w:val="3"/>
            <w:tcBorders>
              <w:top w:val="single" w:sz="4" w:space="0" w:color="auto"/>
              <w:left w:val="nil"/>
              <w:bottom w:val="single" w:sz="4" w:space="0" w:color="auto"/>
              <w:right w:val="single" w:sz="8" w:space="0" w:color="000000"/>
            </w:tcBorders>
            <w:shd w:val="clear" w:color="auto" w:fill="auto"/>
            <w:vAlign w:val="bottom"/>
            <w:hideMark/>
          </w:tcPr>
          <w:p w14:paraId="1C179583" w14:textId="77777777" w:rsidR="00E520AE" w:rsidRPr="008E6C67" w:rsidRDefault="00E520AE" w:rsidP="00AF2541">
            <w:pPr>
              <w:jc w:val="center"/>
              <w:rPr>
                <w:color w:val="000000"/>
                <w:sz w:val="22"/>
                <w:szCs w:val="22"/>
              </w:rPr>
            </w:pPr>
            <w:r w:rsidRPr="008E6C67">
              <w:rPr>
                <w:color w:val="000000"/>
                <w:sz w:val="22"/>
                <w:szCs w:val="22"/>
              </w:rPr>
              <w:t>adres dostawy z datą wystawienia dokumentu</w:t>
            </w:r>
          </w:p>
        </w:tc>
      </w:tr>
      <w:tr w:rsidR="00E520AE" w:rsidRPr="008E6C67" w14:paraId="35595DD8" w14:textId="77777777" w:rsidTr="00AF2541">
        <w:trPr>
          <w:trHeight w:val="319"/>
        </w:trPr>
        <w:tc>
          <w:tcPr>
            <w:tcW w:w="789" w:type="dxa"/>
            <w:tcBorders>
              <w:top w:val="nil"/>
              <w:left w:val="single" w:sz="8" w:space="0" w:color="auto"/>
              <w:bottom w:val="nil"/>
              <w:right w:val="nil"/>
            </w:tcBorders>
            <w:shd w:val="clear" w:color="auto" w:fill="auto"/>
            <w:noWrap/>
            <w:vAlign w:val="bottom"/>
            <w:hideMark/>
          </w:tcPr>
          <w:p w14:paraId="6971E7FC" w14:textId="77777777" w:rsidR="00E520AE" w:rsidRPr="008E6C67" w:rsidRDefault="00E520AE" w:rsidP="00AF2541">
            <w:pPr>
              <w:rPr>
                <w:color w:val="000000"/>
                <w:sz w:val="22"/>
                <w:szCs w:val="22"/>
              </w:rPr>
            </w:pPr>
            <w:r w:rsidRPr="008E6C67">
              <w:rPr>
                <w:color w:val="000000"/>
                <w:sz w:val="22"/>
                <w:szCs w:val="22"/>
              </w:rPr>
              <w:t> </w:t>
            </w:r>
          </w:p>
        </w:tc>
        <w:tc>
          <w:tcPr>
            <w:tcW w:w="3553" w:type="dxa"/>
            <w:tcBorders>
              <w:top w:val="nil"/>
              <w:left w:val="nil"/>
              <w:bottom w:val="nil"/>
              <w:right w:val="nil"/>
            </w:tcBorders>
            <w:shd w:val="clear" w:color="auto" w:fill="auto"/>
            <w:noWrap/>
            <w:vAlign w:val="bottom"/>
            <w:hideMark/>
          </w:tcPr>
          <w:p w14:paraId="51DDAB60" w14:textId="77777777" w:rsidR="00E520AE" w:rsidRPr="008E6C67" w:rsidRDefault="00E520AE" w:rsidP="00AF2541">
            <w:pPr>
              <w:rPr>
                <w:color w:val="000000"/>
                <w:sz w:val="22"/>
                <w:szCs w:val="22"/>
              </w:rPr>
            </w:pPr>
          </w:p>
        </w:tc>
        <w:tc>
          <w:tcPr>
            <w:tcW w:w="1640" w:type="dxa"/>
            <w:tcBorders>
              <w:top w:val="nil"/>
              <w:left w:val="nil"/>
              <w:bottom w:val="nil"/>
              <w:right w:val="nil"/>
            </w:tcBorders>
            <w:shd w:val="clear" w:color="auto" w:fill="auto"/>
            <w:noWrap/>
            <w:vAlign w:val="bottom"/>
            <w:hideMark/>
          </w:tcPr>
          <w:p w14:paraId="4004733E" w14:textId="77777777" w:rsidR="00E520AE" w:rsidRPr="008E6C67" w:rsidRDefault="00E520AE" w:rsidP="00AF2541">
            <w:pPr>
              <w:rPr>
                <w:color w:val="000000"/>
                <w:sz w:val="22"/>
                <w:szCs w:val="22"/>
              </w:rPr>
            </w:pPr>
          </w:p>
        </w:tc>
        <w:tc>
          <w:tcPr>
            <w:tcW w:w="1782" w:type="dxa"/>
            <w:tcBorders>
              <w:top w:val="nil"/>
              <w:left w:val="nil"/>
              <w:bottom w:val="nil"/>
              <w:right w:val="nil"/>
            </w:tcBorders>
            <w:shd w:val="clear" w:color="auto" w:fill="auto"/>
            <w:noWrap/>
            <w:vAlign w:val="bottom"/>
            <w:hideMark/>
          </w:tcPr>
          <w:p w14:paraId="05C5E48C" w14:textId="77777777" w:rsidR="00E520AE" w:rsidRPr="008E6C67" w:rsidRDefault="00E520AE" w:rsidP="00AF2541">
            <w:pPr>
              <w:rPr>
                <w:color w:val="000000"/>
                <w:sz w:val="22"/>
                <w:szCs w:val="22"/>
              </w:rPr>
            </w:pPr>
          </w:p>
        </w:tc>
        <w:tc>
          <w:tcPr>
            <w:tcW w:w="1640" w:type="dxa"/>
            <w:tcBorders>
              <w:top w:val="nil"/>
              <w:left w:val="nil"/>
              <w:bottom w:val="nil"/>
              <w:right w:val="single" w:sz="8" w:space="0" w:color="auto"/>
            </w:tcBorders>
            <w:shd w:val="clear" w:color="auto" w:fill="auto"/>
            <w:noWrap/>
            <w:vAlign w:val="bottom"/>
            <w:hideMark/>
          </w:tcPr>
          <w:p w14:paraId="13DD8C3B" w14:textId="77777777" w:rsidR="00E520AE" w:rsidRPr="008E6C67" w:rsidRDefault="00E520AE" w:rsidP="00AF2541">
            <w:pPr>
              <w:rPr>
                <w:color w:val="000000"/>
                <w:sz w:val="22"/>
                <w:szCs w:val="22"/>
              </w:rPr>
            </w:pPr>
            <w:r w:rsidRPr="008E6C67">
              <w:rPr>
                <w:color w:val="000000"/>
                <w:sz w:val="22"/>
                <w:szCs w:val="22"/>
              </w:rPr>
              <w:t> </w:t>
            </w:r>
          </w:p>
        </w:tc>
      </w:tr>
      <w:tr w:rsidR="00E520AE" w:rsidRPr="008E6C67" w14:paraId="4BBE96E7" w14:textId="77777777" w:rsidTr="00AF2541">
        <w:trPr>
          <w:trHeight w:val="543"/>
        </w:trPr>
        <w:tc>
          <w:tcPr>
            <w:tcW w:w="4342" w:type="dxa"/>
            <w:gridSpan w:val="2"/>
            <w:tcBorders>
              <w:top w:val="single" w:sz="8" w:space="0" w:color="auto"/>
              <w:left w:val="single" w:sz="8" w:space="0" w:color="auto"/>
              <w:bottom w:val="single" w:sz="4" w:space="0" w:color="auto"/>
              <w:right w:val="single" w:sz="4" w:space="0" w:color="000000"/>
            </w:tcBorders>
            <w:shd w:val="clear" w:color="auto" w:fill="auto"/>
            <w:vAlign w:val="bottom"/>
            <w:hideMark/>
          </w:tcPr>
          <w:p w14:paraId="4071F9F7" w14:textId="77777777" w:rsidR="00E520AE" w:rsidRPr="008E6C67" w:rsidRDefault="00E520AE" w:rsidP="00AF2541">
            <w:pPr>
              <w:jc w:val="center"/>
              <w:rPr>
                <w:color w:val="000000"/>
                <w:sz w:val="22"/>
                <w:szCs w:val="22"/>
              </w:rPr>
            </w:pPr>
            <w:r w:rsidRPr="008E6C67">
              <w:rPr>
                <w:color w:val="000000"/>
                <w:sz w:val="22"/>
                <w:szCs w:val="22"/>
              </w:rPr>
              <w:t>** Faktura VAT nr</w:t>
            </w:r>
          </w:p>
        </w:tc>
        <w:tc>
          <w:tcPr>
            <w:tcW w:w="1640" w:type="dxa"/>
            <w:tcBorders>
              <w:top w:val="single" w:sz="8" w:space="0" w:color="auto"/>
              <w:left w:val="nil"/>
              <w:bottom w:val="single" w:sz="4" w:space="0" w:color="auto"/>
              <w:right w:val="single" w:sz="4" w:space="0" w:color="auto"/>
            </w:tcBorders>
            <w:shd w:val="clear" w:color="auto" w:fill="auto"/>
            <w:vAlign w:val="bottom"/>
            <w:hideMark/>
          </w:tcPr>
          <w:p w14:paraId="6F8F520B" w14:textId="77777777" w:rsidR="00E520AE" w:rsidRPr="008E6C67" w:rsidRDefault="00E520AE" w:rsidP="00AF2541">
            <w:pPr>
              <w:jc w:val="center"/>
              <w:rPr>
                <w:color w:val="000000"/>
                <w:sz w:val="22"/>
                <w:szCs w:val="22"/>
              </w:rPr>
            </w:pPr>
            <w:r w:rsidRPr="008E6C67">
              <w:rPr>
                <w:color w:val="000000"/>
                <w:sz w:val="22"/>
                <w:szCs w:val="22"/>
              </w:rPr>
              <w:t xml:space="preserve">z dnia </w:t>
            </w:r>
          </w:p>
        </w:tc>
        <w:tc>
          <w:tcPr>
            <w:tcW w:w="1782" w:type="dxa"/>
            <w:tcBorders>
              <w:top w:val="single" w:sz="8" w:space="0" w:color="auto"/>
              <w:left w:val="nil"/>
              <w:bottom w:val="single" w:sz="4" w:space="0" w:color="auto"/>
              <w:right w:val="single" w:sz="4" w:space="0" w:color="auto"/>
            </w:tcBorders>
            <w:shd w:val="clear" w:color="auto" w:fill="auto"/>
            <w:vAlign w:val="bottom"/>
            <w:hideMark/>
          </w:tcPr>
          <w:p w14:paraId="684B5D9D" w14:textId="77777777" w:rsidR="00E520AE" w:rsidRPr="008E6C67" w:rsidRDefault="00E520AE" w:rsidP="00AF2541">
            <w:pPr>
              <w:jc w:val="center"/>
              <w:rPr>
                <w:color w:val="000000"/>
                <w:sz w:val="22"/>
                <w:szCs w:val="22"/>
              </w:rPr>
            </w:pPr>
            <w:r w:rsidRPr="008E6C67">
              <w:rPr>
                <w:color w:val="000000"/>
                <w:sz w:val="22"/>
                <w:szCs w:val="22"/>
              </w:rPr>
              <w:t>wystawiona za okres</w:t>
            </w:r>
          </w:p>
        </w:tc>
        <w:tc>
          <w:tcPr>
            <w:tcW w:w="1640" w:type="dxa"/>
            <w:tcBorders>
              <w:top w:val="single" w:sz="8" w:space="0" w:color="auto"/>
              <w:left w:val="nil"/>
              <w:bottom w:val="single" w:sz="4" w:space="0" w:color="auto"/>
              <w:right w:val="single" w:sz="8" w:space="0" w:color="auto"/>
            </w:tcBorders>
            <w:shd w:val="clear" w:color="auto" w:fill="auto"/>
            <w:noWrap/>
            <w:vAlign w:val="bottom"/>
            <w:hideMark/>
          </w:tcPr>
          <w:p w14:paraId="2E534659" w14:textId="77777777" w:rsidR="00E520AE" w:rsidRPr="008E6C67" w:rsidRDefault="00E520AE" w:rsidP="00AF2541">
            <w:pPr>
              <w:jc w:val="center"/>
              <w:rPr>
                <w:color w:val="000000"/>
                <w:sz w:val="22"/>
                <w:szCs w:val="22"/>
              </w:rPr>
            </w:pPr>
            <w:r w:rsidRPr="008E6C67">
              <w:rPr>
                <w:color w:val="000000"/>
                <w:sz w:val="22"/>
                <w:szCs w:val="22"/>
              </w:rPr>
              <w:t xml:space="preserve">na kwotę </w:t>
            </w:r>
          </w:p>
        </w:tc>
      </w:tr>
      <w:tr w:rsidR="00E520AE" w:rsidRPr="008E6C67" w14:paraId="6AD24ECA" w14:textId="77777777" w:rsidTr="00AF2541">
        <w:trPr>
          <w:trHeight w:val="495"/>
        </w:trPr>
        <w:tc>
          <w:tcPr>
            <w:tcW w:w="4342"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69AFFC33" w14:textId="77777777" w:rsidR="00E520AE" w:rsidRPr="008E6C67" w:rsidRDefault="00E520AE" w:rsidP="00AF2541">
            <w:pPr>
              <w:jc w:val="center"/>
              <w:rPr>
                <w:color w:val="000000"/>
                <w:sz w:val="22"/>
                <w:szCs w:val="22"/>
              </w:rPr>
            </w:pPr>
            <w:r w:rsidRPr="008E6C67">
              <w:rPr>
                <w:color w:val="000000"/>
                <w:sz w:val="22"/>
                <w:szCs w:val="22"/>
              </w:rPr>
              <w:t xml:space="preserve">WZ  nr  </w:t>
            </w:r>
          </w:p>
        </w:tc>
        <w:tc>
          <w:tcPr>
            <w:tcW w:w="5062" w:type="dxa"/>
            <w:gridSpan w:val="3"/>
            <w:tcBorders>
              <w:top w:val="single" w:sz="4" w:space="0" w:color="auto"/>
              <w:left w:val="nil"/>
              <w:bottom w:val="single" w:sz="4" w:space="0" w:color="auto"/>
              <w:right w:val="single" w:sz="8" w:space="0" w:color="000000"/>
            </w:tcBorders>
            <w:shd w:val="clear" w:color="auto" w:fill="auto"/>
            <w:vAlign w:val="bottom"/>
            <w:hideMark/>
          </w:tcPr>
          <w:p w14:paraId="1F6B1A07" w14:textId="77777777" w:rsidR="00E520AE" w:rsidRPr="008E6C67" w:rsidRDefault="00E520AE" w:rsidP="00AF2541">
            <w:pPr>
              <w:jc w:val="center"/>
              <w:rPr>
                <w:color w:val="000000"/>
                <w:sz w:val="22"/>
                <w:szCs w:val="22"/>
              </w:rPr>
            </w:pPr>
            <w:r w:rsidRPr="008E6C67">
              <w:rPr>
                <w:color w:val="000000"/>
                <w:sz w:val="22"/>
                <w:szCs w:val="22"/>
              </w:rPr>
              <w:t>adres dostawy z datą wystawienia dokumentu</w:t>
            </w:r>
          </w:p>
        </w:tc>
      </w:tr>
      <w:tr w:rsidR="00E520AE" w:rsidRPr="008E6C67" w14:paraId="0BF92B4E" w14:textId="77777777" w:rsidTr="00AF2541">
        <w:trPr>
          <w:trHeight w:val="463"/>
        </w:trPr>
        <w:tc>
          <w:tcPr>
            <w:tcW w:w="4342"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212589D4" w14:textId="77777777" w:rsidR="00E520AE" w:rsidRPr="008E6C67" w:rsidRDefault="00E520AE" w:rsidP="00AF2541">
            <w:pPr>
              <w:jc w:val="center"/>
              <w:rPr>
                <w:color w:val="000000"/>
                <w:sz w:val="22"/>
                <w:szCs w:val="22"/>
              </w:rPr>
            </w:pPr>
            <w:r w:rsidRPr="008E6C67">
              <w:rPr>
                <w:color w:val="000000"/>
                <w:sz w:val="22"/>
                <w:szCs w:val="22"/>
              </w:rPr>
              <w:t xml:space="preserve">WZ  nr  </w:t>
            </w:r>
          </w:p>
        </w:tc>
        <w:tc>
          <w:tcPr>
            <w:tcW w:w="5062" w:type="dxa"/>
            <w:gridSpan w:val="3"/>
            <w:tcBorders>
              <w:top w:val="single" w:sz="4" w:space="0" w:color="auto"/>
              <w:left w:val="nil"/>
              <w:bottom w:val="single" w:sz="4" w:space="0" w:color="auto"/>
              <w:right w:val="single" w:sz="8" w:space="0" w:color="000000"/>
            </w:tcBorders>
            <w:shd w:val="clear" w:color="auto" w:fill="auto"/>
            <w:vAlign w:val="bottom"/>
            <w:hideMark/>
          </w:tcPr>
          <w:p w14:paraId="382559F7" w14:textId="77777777" w:rsidR="00E520AE" w:rsidRPr="008E6C67" w:rsidRDefault="00E520AE" w:rsidP="00AF2541">
            <w:pPr>
              <w:jc w:val="center"/>
              <w:rPr>
                <w:color w:val="000000"/>
                <w:sz w:val="22"/>
                <w:szCs w:val="22"/>
              </w:rPr>
            </w:pPr>
            <w:r w:rsidRPr="008E6C67">
              <w:rPr>
                <w:color w:val="000000"/>
                <w:sz w:val="22"/>
                <w:szCs w:val="22"/>
              </w:rPr>
              <w:t>adres dostawy z datą wystawienia dokumentu</w:t>
            </w:r>
          </w:p>
        </w:tc>
      </w:tr>
      <w:tr w:rsidR="00E520AE" w:rsidRPr="008E6C67" w14:paraId="07F8E4C9" w14:textId="77777777" w:rsidTr="00AF2541">
        <w:trPr>
          <w:trHeight w:val="479"/>
        </w:trPr>
        <w:tc>
          <w:tcPr>
            <w:tcW w:w="4342"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14:paraId="70FF0941" w14:textId="77777777" w:rsidR="00E520AE" w:rsidRPr="008E6C67" w:rsidRDefault="00E520AE" w:rsidP="00AF2541">
            <w:pPr>
              <w:jc w:val="center"/>
              <w:rPr>
                <w:color w:val="000000"/>
                <w:sz w:val="22"/>
                <w:szCs w:val="22"/>
              </w:rPr>
            </w:pPr>
            <w:r w:rsidRPr="008E6C67">
              <w:rPr>
                <w:color w:val="000000"/>
                <w:sz w:val="22"/>
                <w:szCs w:val="22"/>
              </w:rPr>
              <w:t xml:space="preserve">WZ  nr  </w:t>
            </w:r>
          </w:p>
        </w:tc>
        <w:tc>
          <w:tcPr>
            <w:tcW w:w="5062" w:type="dxa"/>
            <w:gridSpan w:val="3"/>
            <w:tcBorders>
              <w:top w:val="single" w:sz="4" w:space="0" w:color="auto"/>
              <w:left w:val="nil"/>
              <w:bottom w:val="single" w:sz="4" w:space="0" w:color="auto"/>
              <w:right w:val="single" w:sz="8" w:space="0" w:color="000000"/>
            </w:tcBorders>
            <w:shd w:val="clear" w:color="auto" w:fill="auto"/>
            <w:vAlign w:val="bottom"/>
            <w:hideMark/>
          </w:tcPr>
          <w:p w14:paraId="0312EC1E" w14:textId="77777777" w:rsidR="00E520AE" w:rsidRPr="008E6C67" w:rsidRDefault="00E520AE" w:rsidP="00AF2541">
            <w:pPr>
              <w:jc w:val="center"/>
              <w:rPr>
                <w:color w:val="000000"/>
                <w:sz w:val="22"/>
                <w:szCs w:val="22"/>
              </w:rPr>
            </w:pPr>
            <w:r w:rsidRPr="008E6C67">
              <w:rPr>
                <w:color w:val="000000"/>
                <w:sz w:val="22"/>
                <w:szCs w:val="22"/>
              </w:rPr>
              <w:t>adres dostawy z datą wystawienia dokumentu</w:t>
            </w:r>
          </w:p>
        </w:tc>
      </w:tr>
      <w:tr w:rsidR="00E520AE" w:rsidRPr="008E6C67" w14:paraId="1800D36F" w14:textId="77777777" w:rsidTr="00AF2541">
        <w:trPr>
          <w:trHeight w:val="303"/>
        </w:trPr>
        <w:tc>
          <w:tcPr>
            <w:tcW w:w="789" w:type="dxa"/>
            <w:tcBorders>
              <w:top w:val="nil"/>
              <w:left w:val="single" w:sz="8" w:space="0" w:color="auto"/>
              <w:bottom w:val="nil"/>
              <w:right w:val="nil"/>
            </w:tcBorders>
            <w:shd w:val="clear" w:color="auto" w:fill="auto"/>
            <w:noWrap/>
            <w:vAlign w:val="bottom"/>
            <w:hideMark/>
          </w:tcPr>
          <w:p w14:paraId="726DBB1A" w14:textId="77777777" w:rsidR="00E520AE" w:rsidRPr="008E6C67" w:rsidRDefault="00E520AE" w:rsidP="00AF2541">
            <w:pPr>
              <w:rPr>
                <w:color w:val="000000"/>
                <w:sz w:val="22"/>
                <w:szCs w:val="22"/>
              </w:rPr>
            </w:pPr>
            <w:r w:rsidRPr="008E6C67">
              <w:rPr>
                <w:color w:val="000000"/>
                <w:sz w:val="22"/>
                <w:szCs w:val="22"/>
              </w:rPr>
              <w:t> </w:t>
            </w:r>
          </w:p>
        </w:tc>
        <w:tc>
          <w:tcPr>
            <w:tcW w:w="3553" w:type="dxa"/>
            <w:tcBorders>
              <w:top w:val="nil"/>
              <w:left w:val="nil"/>
              <w:bottom w:val="nil"/>
              <w:right w:val="nil"/>
            </w:tcBorders>
            <w:shd w:val="clear" w:color="auto" w:fill="auto"/>
            <w:noWrap/>
            <w:vAlign w:val="bottom"/>
            <w:hideMark/>
          </w:tcPr>
          <w:p w14:paraId="76AFBB3C" w14:textId="77777777" w:rsidR="00E520AE" w:rsidRPr="008E6C67" w:rsidRDefault="00E520AE" w:rsidP="00AF2541">
            <w:pPr>
              <w:rPr>
                <w:color w:val="000000"/>
                <w:sz w:val="22"/>
                <w:szCs w:val="22"/>
              </w:rPr>
            </w:pPr>
          </w:p>
        </w:tc>
        <w:tc>
          <w:tcPr>
            <w:tcW w:w="1640" w:type="dxa"/>
            <w:tcBorders>
              <w:top w:val="nil"/>
              <w:left w:val="nil"/>
              <w:bottom w:val="nil"/>
              <w:right w:val="nil"/>
            </w:tcBorders>
            <w:shd w:val="clear" w:color="auto" w:fill="auto"/>
            <w:noWrap/>
            <w:vAlign w:val="bottom"/>
            <w:hideMark/>
          </w:tcPr>
          <w:p w14:paraId="4EAEE5F5" w14:textId="77777777" w:rsidR="00E520AE" w:rsidRPr="008E6C67" w:rsidRDefault="00E520AE" w:rsidP="00AF2541">
            <w:pPr>
              <w:rPr>
                <w:color w:val="000000"/>
                <w:sz w:val="22"/>
                <w:szCs w:val="22"/>
              </w:rPr>
            </w:pPr>
          </w:p>
        </w:tc>
        <w:tc>
          <w:tcPr>
            <w:tcW w:w="1782" w:type="dxa"/>
            <w:tcBorders>
              <w:top w:val="nil"/>
              <w:left w:val="nil"/>
              <w:bottom w:val="nil"/>
              <w:right w:val="nil"/>
            </w:tcBorders>
            <w:shd w:val="clear" w:color="auto" w:fill="auto"/>
            <w:noWrap/>
            <w:vAlign w:val="bottom"/>
            <w:hideMark/>
          </w:tcPr>
          <w:p w14:paraId="26B8B6E8" w14:textId="77777777" w:rsidR="00E520AE" w:rsidRPr="008E6C67" w:rsidRDefault="00E520AE" w:rsidP="00AF2541">
            <w:pPr>
              <w:rPr>
                <w:color w:val="000000"/>
                <w:sz w:val="22"/>
                <w:szCs w:val="22"/>
              </w:rPr>
            </w:pPr>
          </w:p>
        </w:tc>
        <w:tc>
          <w:tcPr>
            <w:tcW w:w="1640" w:type="dxa"/>
            <w:tcBorders>
              <w:top w:val="nil"/>
              <w:left w:val="nil"/>
              <w:bottom w:val="nil"/>
              <w:right w:val="single" w:sz="8" w:space="0" w:color="auto"/>
            </w:tcBorders>
            <w:shd w:val="clear" w:color="auto" w:fill="auto"/>
            <w:noWrap/>
            <w:vAlign w:val="bottom"/>
            <w:hideMark/>
          </w:tcPr>
          <w:p w14:paraId="174DA006" w14:textId="77777777" w:rsidR="00E520AE" w:rsidRPr="008E6C67" w:rsidRDefault="00E520AE" w:rsidP="00AF2541">
            <w:pPr>
              <w:rPr>
                <w:color w:val="000000"/>
                <w:sz w:val="22"/>
                <w:szCs w:val="22"/>
              </w:rPr>
            </w:pPr>
            <w:r w:rsidRPr="008E6C67">
              <w:rPr>
                <w:color w:val="000000"/>
                <w:sz w:val="22"/>
                <w:szCs w:val="22"/>
              </w:rPr>
              <w:t> </w:t>
            </w:r>
          </w:p>
        </w:tc>
      </w:tr>
      <w:tr w:rsidR="00E520AE" w:rsidRPr="008E6C67" w14:paraId="56342EFD" w14:textId="77777777" w:rsidTr="00AF2541">
        <w:trPr>
          <w:trHeight w:val="319"/>
        </w:trPr>
        <w:tc>
          <w:tcPr>
            <w:tcW w:w="789" w:type="dxa"/>
            <w:tcBorders>
              <w:top w:val="nil"/>
              <w:left w:val="single" w:sz="8" w:space="0" w:color="auto"/>
              <w:bottom w:val="nil"/>
              <w:right w:val="nil"/>
            </w:tcBorders>
            <w:shd w:val="clear" w:color="auto" w:fill="auto"/>
            <w:noWrap/>
            <w:vAlign w:val="bottom"/>
            <w:hideMark/>
          </w:tcPr>
          <w:p w14:paraId="72BC0736" w14:textId="77777777" w:rsidR="00E520AE" w:rsidRPr="008E6C67" w:rsidRDefault="00E520AE" w:rsidP="00AF2541">
            <w:pPr>
              <w:rPr>
                <w:color w:val="000000"/>
                <w:sz w:val="22"/>
                <w:szCs w:val="22"/>
              </w:rPr>
            </w:pPr>
            <w:r w:rsidRPr="008E6C67">
              <w:rPr>
                <w:color w:val="000000"/>
                <w:sz w:val="22"/>
                <w:szCs w:val="22"/>
              </w:rPr>
              <w:t> </w:t>
            </w:r>
          </w:p>
        </w:tc>
        <w:tc>
          <w:tcPr>
            <w:tcW w:w="3553" w:type="dxa"/>
            <w:tcBorders>
              <w:top w:val="nil"/>
              <w:left w:val="nil"/>
              <w:bottom w:val="nil"/>
              <w:right w:val="nil"/>
            </w:tcBorders>
            <w:shd w:val="clear" w:color="auto" w:fill="auto"/>
            <w:noWrap/>
            <w:vAlign w:val="bottom"/>
            <w:hideMark/>
          </w:tcPr>
          <w:p w14:paraId="326DA42B" w14:textId="77777777" w:rsidR="00E520AE" w:rsidRPr="008E6C67" w:rsidRDefault="00E520AE" w:rsidP="00AF2541">
            <w:pPr>
              <w:rPr>
                <w:color w:val="000000"/>
                <w:sz w:val="22"/>
                <w:szCs w:val="22"/>
              </w:rPr>
            </w:pPr>
          </w:p>
        </w:tc>
        <w:tc>
          <w:tcPr>
            <w:tcW w:w="1640" w:type="dxa"/>
            <w:tcBorders>
              <w:top w:val="nil"/>
              <w:left w:val="nil"/>
              <w:bottom w:val="nil"/>
              <w:right w:val="nil"/>
            </w:tcBorders>
            <w:shd w:val="clear" w:color="auto" w:fill="auto"/>
            <w:noWrap/>
            <w:vAlign w:val="bottom"/>
            <w:hideMark/>
          </w:tcPr>
          <w:p w14:paraId="333FE1B6" w14:textId="77777777" w:rsidR="00E520AE" w:rsidRPr="008E6C67" w:rsidRDefault="00E520AE" w:rsidP="00AF2541">
            <w:pPr>
              <w:rPr>
                <w:color w:val="000000"/>
                <w:sz w:val="22"/>
                <w:szCs w:val="22"/>
              </w:rPr>
            </w:pPr>
          </w:p>
        </w:tc>
        <w:tc>
          <w:tcPr>
            <w:tcW w:w="1782" w:type="dxa"/>
            <w:tcBorders>
              <w:top w:val="nil"/>
              <w:left w:val="nil"/>
              <w:bottom w:val="nil"/>
              <w:right w:val="nil"/>
            </w:tcBorders>
            <w:shd w:val="clear" w:color="auto" w:fill="auto"/>
            <w:noWrap/>
            <w:vAlign w:val="bottom"/>
            <w:hideMark/>
          </w:tcPr>
          <w:p w14:paraId="34C2BFA9" w14:textId="77777777" w:rsidR="00E520AE" w:rsidRPr="008E6C67" w:rsidRDefault="00E520AE" w:rsidP="00AF2541">
            <w:pPr>
              <w:rPr>
                <w:color w:val="000000"/>
                <w:sz w:val="22"/>
                <w:szCs w:val="22"/>
              </w:rPr>
            </w:pPr>
          </w:p>
        </w:tc>
        <w:tc>
          <w:tcPr>
            <w:tcW w:w="1640" w:type="dxa"/>
            <w:tcBorders>
              <w:top w:val="nil"/>
              <w:left w:val="nil"/>
              <w:bottom w:val="nil"/>
              <w:right w:val="single" w:sz="8" w:space="0" w:color="auto"/>
            </w:tcBorders>
            <w:shd w:val="clear" w:color="auto" w:fill="auto"/>
            <w:noWrap/>
            <w:vAlign w:val="bottom"/>
            <w:hideMark/>
          </w:tcPr>
          <w:p w14:paraId="2E3F873E" w14:textId="77777777" w:rsidR="00E520AE" w:rsidRPr="008E6C67" w:rsidRDefault="00E520AE" w:rsidP="00AF2541">
            <w:pPr>
              <w:rPr>
                <w:color w:val="000000"/>
                <w:sz w:val="22"/>
                <w:szCs w:val="22"/>
              </w:rPr>
            </w:pPr>
            <w:r w:rsidRPr="008E6C67">
              <w:rPr>
                <w:color w:val="000000"/>
                <w:sz w:val="22"/>
                <w:szCs w:val="22"/>
              </w:rPr>
              <w:t> </w:t>
            </w:r>
          </w:p>
        </w:tc>
      </w:tr>
      <w:tr w:rsidR="00E520AE" w:rsidRPr="008E6C67" w14:paraId="1F5C3F68" w14:textId="77777777" w:rsidTr="00AF2541">
        <w:trPr>
          <w:trHeight w:val="319"/>
        </w:trPr>
        <w:tc>
          <w:tcPr>
            <w:tcW w:w="776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AFB751B" w14:textId="77777777" w:rsidR="00E520AE" w:rsidRPr="008E6C67" w:rsidRDefault="00E520AE" w:rsidP="00AF2541">
            <w:pPr>
              <w:rPr>
                <w:color w:val="000000"/>
                <w:sz w:val="22"/>
                <w:szCs w:val="22"/>
              </w:rPr>
            </w:pPr>
            <w:r w:rsidRPr="008E6C67">
              <w:rPr>
                <w:color w:val="000000"/>
                <w:sz w:val="22"/>
                <w:szCs w:val="22"/>
              </w:rPr>
              <w:t xml:space="preserve">Wartość umowy </w:t>
            </w:r>
          </w:p>
        </w:tc>
        <w:tc>
          <w:tcPr>
            <w:tcW w:w="1640" w:type="dxa"/>
            <w:tcBorders>
              <w:top w:val="single" w:sz="8" w:space="0" w:color="auto"/>
              <w:left w:val="nil"/>
              <w:bottom w:val="single" w:sz="8" w:space="0" w:color="auto"/>
              <w:right w:val="single" w:sz="8" w:space="0" w:color="auto"/>
            </w:tcBorders>
            <w:shd w:val="clear" w:color="auto" w:fill="auto"/>
            <w:noWrap/>
            <w:vAlign w:val="bottom"/>
            <w:hideMark/>
          </w:tcPr>
          <w:p w14:paraId="0BC85472" w14:textId="77777777" w:rsidR="00E520AE" w:rsidRPr="008E6C67" w:rsidRDefault="00E520AE" w:rsidP="00AF2541">
            <w:pPr>
              <w:rPr>
                <w:color w:val="000000"/>
                <w:sz w:val="22"/>
                <w:szCs w:val="22"/>
              </w:rPr>
            </w:pPr>
            <w:r w:rsidRPr="008E6C67">
              <w:rPr>
                <w:color w:val="000000"/>
                <w:sz w:val="22"/>
                <w:szCs w:val="22"/>
              </w:rPr>
              <w:t xml:space="preserve">        -   zł </w:t>
            </w:r>
          </w:p>
        </w:tc>
      </w:tr>
      <w:tr w:rsidR="00E520AE" w:rsidRPr="008E6C67" w14:paraId="4D50778E" w14:textId="77777777" w:rsidTr="00AF2541">
        <w:trPr>
          <w:trHeight w:val="303"/>
        </w:trPr>
        <w:tc>
          <w:tcPr>
            <w:tcW w:w="7764" w:type="dxa"/>
            <w:gridSpan w:val="4"/>
            <w:tcBorders>
              <w:top w:val="nil"/>
              <w:left w:val="single" w:sz="8" w:space="0" w:color="auto"/>
              <w:bottom w:val="single" w:sz="4" w:space="0" w:color="auto"/>
              <w:right w:val="single" w:sz="4" w:space="0" w:color="000000"/>
            </w:tcBorders>
            <w:shd w:val="clear" w:color="auto" w:fill="auto"/>
            <w:noWrap/>
            <w:vAlign w:val="bottom"/>
            <w:hideMark/>
          </w:tcPr>
          <w:p w14:paraId="30F92FC8" w14:textId="77777777" w:rsidR="00E520AE" w:rsidRPr="008E6C67" w:rsidRDefault="00E520AE" w:rsidP="00AF2541">
            <w:pPr>
              <w:rPr>
                <w:color w:val="000000"/>
                <w:sz w:val="22"/>
                <w:szCs w:val="22"/>
              </w:rPr>
            </w:pPr>
            <w:r w:rsidRPr="008E6C67">
              <w:rPr>
                <w:color w:val="000000"/>
                <w:sz w:val="22"/>
                <w:szCs w:val="22"/>
              </w:rPr>
              <w:t>Wydano w ramach umowy CPE/…/2020 z dnia …..</w:t>
            </w:r>
          </w:p>
        </w:tc>
        <w:tc>
          <w:tcPr>
            <w:tcW w:w="1640" w:type="dxa"/>
            <w:tcBorders>
              <w:top w:val="nil"/>
              <w:left w:val="nil"/>
              <w:bottom w:val="single" w:sz="4" w:space="0" w:color="auto"/>
              <w:right w:val="single" w:sz="8" w:space="0" w:color="auto"/>
            </w:tcBorders>
            <w:shd w:val="clear" w:color="auto" w:fill="auto"/>
            <w:noWrap/>
            <w:vAlign w:val="bottom"/>
            <w:hideMark/>
          </w:tcPr>
          <w:p w14:paraId="62AACB91" w14:textId="77777777" w:rsidR="00E520AE" w:rsidRPr="008E6C67" w:rsidRDefault="00E520AE" w:rsidP="00AF2541">
            <w:pPr>
              <w:rPr>
                <w:color w:val="000000"/>
                <w:sz w:val="22"/>
                <w:szCs w:val="22"/>
              </w:rPr>
            </w:pPr>
            <w:r w:rsidRPr="008E6C67">
              <w:rPr>
                <w:color w:val="000000"/>
                <w:sz w:val="22"/>
                <w:szCs w:val="22"/>
              </w:rPr>
              <w:t xml:space="preserve">        -   zł </w:t>
            </w:r>
          </w:p>
        </w:tc>
      </w:tr>
      <w:tr w:rsidR="00E520AE" w:rsidRPr="008E6C67" w14:paraId="522CAEB5" w14:textId="77777777" w:rsidTr="00AF2541">
        <w:trPr>
          <w:trHeight w:val="303"/>
        </w:trPr>
        <w:tc>
          <w:tcPr>
            <w:tcW w:w="7764"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307626C" w14:textId="77777777" w:rsidR="00E520AE" w:rsidRPr="008E6C67" w:rsidRDefault="00E520AE" w:rsidP="00AF2541">
            <w:pPr>
              <w:rPr>
                <w:color w:val="000000"/>
                <w:sz w:val="22"/>
                <w:szCs w:val="22"/>
              </w:rPr>
            </w:pPr>
            <w:r w:rsidRPr="008E6C67">
              <w:rPr>
                <w:color w:val="000000"/>
                <w:sz w:val="22"/>
                <w:szCs w:val="22"/>
              </w:rPr>
              <w:t xml:space="preserve">Pozostało do wydania </w:t>
            </w:r>
          </w:p>
        </w:tc>
        <w:tc>
          <w:tcPr>
            <w:tcW w:w="1640" w:type="dxa"/>
            <w:tcBorders>
              <w:top w:val="nil"/>
              <w:left w:val="nil"/>
              <w:bottom w:val="single" w:sz="4" w:space="0" w:color="auto"/>
              <w:right w:val="single" w:sz="8" w:space="0" w:color="auto"/>
            </w:tcBorders>
            <w:shd w:val="clear" w:color="auto" w:fill="auto"/>
            <w:noWrap/>
            <w:vAlign w:val="bottom"/>
            <w:hideMark/>
          </w:tcPr>
          <w:p w14:paraId="6D5788EC" w14:textId="77777777" w:rsidR="00E520AE" w:rsidRPr="008E6C67" w:rsidRDefault="00E520AE" w:rsidP="00AF2541">
            <w:pPr>
              <w:rPr>
                <w:color w:val="000000"/>
                <w:sz w:val="22"/>
                <w:szCs w:val="22"/>
              </w:rPr>
            </w:pPr>
            <w:r w:rsidRPr="008E6C67">
              <w:rPr>
                <w:color w:val="000000"/>
                <w:sz w:val="22"/>
                <w:szCs w:val="22"/>
              </w:rPr>
              <w:t xml:space="preserve">        -   zł </w:t>
            </w:r>
          </w:p>
        </w:tc>
      </w:tr>
      <w:tr w:rsidR="00E520AE" w:rsidRPr="008E6C67" w14:paraId="65FAEFC8" w14:textId="77777777" w:rsidTr="00AF2541">
        <w:trPr>
          <w:trHeight w:val="303"/>
        </w:trPr>
        <w:tc>
          <w:tcPr>
            <w:tcW w:w="789" w:type="dxa"/>
            <w:tcBorders>
              <w:top w:val="nil"/>
              <w:left w:val="single" w:sz="8" w:space="0" w:color="auto"/>
              <w:bottom w:val="nil"/>
              <w:right w:val="nil"/>
            </w:tcBorders>
            <w:shd w:val="clear" w:color="auto" w:fill="auto"/>
            <w:noWrap/>
            <w:vAlign w:val="bottom"/>
            <w:hideMark/>
          </w:tcPr>
          <w:p w14:paraId="17374207" w14:textId="77777777" w:rsidR="00E520AE" w:rsidRPr="008E6C67" w:rsidRDefault="00E520AE" w:rsidP="00AF2541">
            <w:pPr>
              <w:rPr>
                <w:color w:val="000000"/>
                <w:sz w:val="22"/>
                <w:szCs w:val="22"/>
              </w:rPr>
            </w:pPr>
            <w:r w:rsidRPr="008E6C67">
              <w:rPr>
                <w:color w:val="000000"/>
                <w:sz w:val="22"/>
                <w:szCs w:val="22"/>
              </w:rPr>
              <w:t> </w:t>
            </w:r>
          </w:p>
        </w:tc>
        <w:tc>
          <w:tcPr>
            <w:tcW w:w="3553" w:type="dxa"/>
            <w:tcBorders>
              <w:top w:val="nil"/>
              <w:left w:val="nil"/>
              <w:bottom w:val="nil"/>
              <w:right w:val="nil"/>
            </w:tcBorders>
            <w:shd w:val="clear" w:color="auto" w:fill="auto"/>
            <w:noWrap/>
            <w:vAlign w:val="bottom"/>
            <w:hideMark/>
          </w:tcPr>
          <w:p w14:paraId="3DECCC14" w14:textId="77777777" w:rsidR="00E520AE" w:rsidRPr="008E6C67" w:rsidRDefault="00E520AE" w:rsidP="00AF2541">
            <w:pPr>
              <w:rPr>
                <w:color w:val="000000"/>
                <w:sz w:val="22"/>
                <w:szCs w:val="22"/>
              </w:rPr>
            </w:pPr>
          </w:p>
        </w:tc>
        <w:tc>
          <w:tcPr>
            <w:tcW w:w="1640" w:type="dxa"/>
            <w:tcBorders>
              <w:top w:val="nil"/>
              <w:left w:val="nil"/>
              <w:bottom w:val="nil"/>
              <w:right w:val="nil"/>
            </w:tcBorders>
            <w:shd w:val="clear" w:color="auto" w:fill="auto"/>
            <w:noWrap/>
            <w:vAlign w:val="bottom"/>
            <w:hideMark/>
          </w:tcPr>
          <w:p w14:paraId="405DE452" w14:textId="77777777" w:rsidR="00E520AE" w:rsidRPr="008E6C67" w:rsidRDefault="00E520AE" w:rsidP="00AF2541">
            <w:pPr>
              <w:rPr>
                <w:color w:val="000000"/>
                <w:sz w:val="22"/>
                <w:szCs w:val="22"/>
              </w:rPr>
            </w:pPr>
          </w:p>
        </w:tc>
        <w:tc>
          <w:tcPr>
            <w:tcW w:w="1782" w:type="dxa"/>
            <w:tcBorders>
              <w:top w:val="nil"/>
              <w:left w:val="nil"/>
              <w:bottom w:val="nil"/>
              <w:right w:val="nil"/>
            </w:tcBorders>
            <w:shd w:val="clear" w:color="auto" w:fill="auto"/>
            <w:noWrap/>
            <w:vAlign w:val="bottom"/>
            <w:hideMark/>
          </w:tcPr>
          <w:p w14:paraId="6D0CFB72" w14:textId="77777777" w:rsidR="00E520AE" w:rsidRPr="008E6C67" w:rsidRDefault="00E520AE" w:rsidP="00AF2541">
            <w:pPr>
              <w:rPr>
                <w:color w:val="000000"/>
                <w:sz w:val="22"/>
                <w:szCs w:val="22"/>
              </w:rPr>
            </w:pPr>
          </w:p>
        </w:tc>
        <w:tc>
          <w:tcPr>
            <w:tcW w:w="1640" w:type="dxa"/>
            <w:tcBorders>
              <w:top w:val="nil"/>
              <w:left w:val="nil"/>
              <w:bottom w:val="nil"/>
              <w:right w:val="single" w:sz="8" w:space="0" w:color="auto"/>
            </w:tcBorders>
            <w:shd w:val="clear" w:color="auto" w:fill="auto"/>
            <w:noWrap/>
            <w:vAlign w:val="bottom"/>
            <w:hideMark/>
          </w:tcPr>
          <w:p w14:paraId="26174691" w14:textId="77777777" w:rsidR="00E520AE" w:rsidRPr="008E6C67" w:rsidRDefault="00E520AE" w:rsidP="00AF2541">
            <w:pPr>
              <w:rPr>
                <w:color w:val="000000"/>
                <w:sz w:val="22"/>
                <w:szCs w:val="22"/>
              </w:rPr>
            </w:pPr>
            <w:r w:rsidRPr="008E6C67">
              <w:rPr>
                <w:color w:val="000000"/>
                <w:sz w:val="22"/>
                <w:szCs w:val="22"/>
              </w:rPr>
              <w:t> </w:t>
            </w:r>
          </w:p>
        </w:tc>
      </w:tr>
      <w:tr w:rsidR="00E520AE" w:rsidRPr="008E6C67" w14:paraId="3C41942D" w14:textId="77777777" w:rsidTr="00AF2541">
        <w:trPr>
          <w:trHeight w:val="303"/>
        </w:trPr>
        <w:tc>
          <w:tcPr>
            <w:tcW w:w="789" w:type="dxa"/>
            <w:tcBorders>
              <w:top w:val="nil"/>
              <w:left w:val="single" w:sz="8" w:space="0" w:color="auto"/>
              <w:bottom w:val="nil"/>
              <w:right w:val="nil"/>
            </w:tcBorders>
            <w:shd w:val="clear" w:color="auto" w:fill="auto"/>
            <w:noWrap/>
            <w:vAlign w:val="bottom"/>
            <w:hideMark/>
          </w:tcPr>
          <w:p w14:paraId="66CDB3F4" w14:textId="77777777" w:rsidR="00E520AE" w:rsidRPr="008E6C67" w:rsidRDefault="00E520AE" w:rsidP="00AF2541">
            <w:pPr>
              <w:rPr>
                <w:color w:val="000000"/>
                <w:sz w:val="22"/>
                <w:szCs w:val="22"/>
              </w:rPr>
            </w:pPr>
            <w:r w:rsidRPr="008E6C67">
              <w:rPr>
                <w:color w:val="000000"/>
                <w:sz w:val="22"/>
                <w:szCs w:val="22"/>
              </w:rPr>
              <w:t> </w:t>
            </w:r>
          </w:p>
        </w:tc>
        <w:tc>
          <w:tcPr>
            <w:tcW w:w="3553" w:type="dxa"/>
            <w:tcBorders>
              <w:top w:val="nil"/>
              <w:left w:val="nil"/>
              <w:bottom w:val="nil"/>
              <w:right w:val="nil"/>
            </w:tcBorders>
            <w:shd w:val="clear" w:color="auto" w:fill="auto"/>
            <w:noWrap/>
            <w:vAlign w:val="bottom"/>
            <w:hideMark/>
          </w:tcPr>
          <w:p w14:paraId="7C7D91D8" w14:textId="77777777" w:rsidR="00E520AE" w:rsidRPr="008E6C67" w:rsidRDefault="00E520AE" w:rsidP="00AF2541">
            <w:pPr>
              <w:rPr>
                <w:color w:val="000000"/>
                <w:sz w:val="22"/>
                <w:szCs w:val="22"/>
              </w:rPr>
            </w:pPr>
          </w:p>
        </w:tc>
        <w:tc>
          <w:tcPr>
            <w:tcW w:w="1640" w:type="dxa"/>
            <w:tcBorders>
              <w:top w:val="nil"/>
              <w:left w:val="nil"/>
              <w:bottom w:val="nil"/>
              <w:right w:val="nil"/>
            </w:tcBorders>
            <w:shd w:val="clear" w:color="auto" w:fill="auto"/>
            <w:noWrap/>
            <w:vAlign w:val="bottom"/>
            <w:hideMark/>
          </w:tcPr>
          <w:p w14:paraId="7851157C" w14:textId="77777777" w:rsidR="00E520AE" w:rsidRPr="008E6C67" w:rsidRDefault="00E520AE" w:rsidP="00AF2541">
            <w:pPr>
              <w:rPr>
                <w:color w:val="000000"/>
                <w:sz w:val="22"/>
                <w:szCs w:val="22"/>
              </w:rPr>
            </w:pPr>
          </w:p>
        </w:tc>
        <w:tc>
          <w:tcPr>
            <w:tcW w:w="1782" w:type="dxa"/>
            <w:tcBorders>
              <w:top w:val="nil"/>
              <w:left w:val="nil"/>
              <w:bottom w:val="nil"/>
              <w:right w:val="nil"/>
            </w:tcBorders>
            <w:shd w:val="clear" w:color="auto" w:fill="auto"/>
            <w:noWrap/>
            <w:vAlign w:val="bottom"/>
            <w:hideMark/>
          </w:tcPr>
          <w:p w14:paraId="59B2265D" w14:textId="77777777" w:rsidR="00E520AE" w:rsidRPr="008E6C67" w:rsidRDefault="00E520AE" w:rsidP="00AF2541">
            <w:pPr>
              <w:rPr>
                <w:color w:val="000000"/>
                <w:sz w:val="22"/>
                <w:szCs w:val="22"/>
              </w:rPr>
            </w:pPr>
          </w:p>
        </w:tc>
        <w:tc>
          <w:tcPr>
            <w:tcW w:w="1640" w:type="dxa"/>
            <w:tcBorders>
              <w:top w:val="nil"/>
              <w:left w:val="nil"/>
              <w:bottom w:val="nil"/>
              <w:right w:val="single" w:sz="8" w:space="0" w:color="auto"/>
            </w:tcBorders>
            <w:shd w:val="clear" w:color="auto" w:fill="auto"/>
            <w:noWrap/>
            <w:vAlign w:val="bottom"/>
            <w:hideMark/>
          </w:tcPr>
          <w:p w14:paraId="2276A26A" w14:textId="77777777" w:rsidR="00E520AE" w:rsidRPr="008E6C67" w:rsidRDefault="00E520AE" w:rsidP="00AF2541">
            <w:pPr>
              <w:rPr>
                <w:color w:val="000000"/>
                <w:sz w:val="22"/>
                <w:szCs w:val="22"/>
              </w:rPr>
            </w:pPr>
            <w:r w:rsidRPr="008E6C67">
              <w:rPr>
                <w:color w:val="000000"/>
                <w:sz w:val="22"/>
                <w:szCs w:val="22"/>
              </w:rPr>
              <w:t> </w:t>
            </w:r>
          </w:p>
        </w:tc>
      </w:tr>
      <w:tr w:rsidR="00E520AE" w:rsidRPr="008E6C67" w14:paraId="5D8F8C38" w14:textId="77777777" w:rsidTr="00AF2541">
        <w:trPr>
          <w:trHeight w:val="303"/>
        </w:trPr>
        <w:tc>
          <w:tcPr>
            <w:tcW w:w="789" w:type="dxa"/>
            <w:tcBorders>
              <w:top w:val="nil"/>
              <w:left w:val="single" w:sz="8" w:space="0" w:color="auto"/>
              <w:bottom w:val="nil"/>
              <w:right w:val="nil"/>
            </w:tcBorders>
            <w:shd w:val="clear" w:color="auto" w:fill="auto"/>
            <w:noWrap/>
            <w:vAlign w:val="bottom"/>
            <w:hideMark/>
          </w:tcPr>
          <w:p w14:paraId="3ADE49C1" w14:textId="77777777" w:rsidR="00E520AE" w:rsidRPr="008E6C67" w:rsidRDefault="00E520AE" w:rsidP="00AF2541">
            <w:pPr>
              <w:rPr>
                <w:color w:val="000000"/>
                <w:sz w:val="22"/>
                <w:szCs w:val="22"/>
              </w:rPr>
            </w:pPr>
            <w:r w:rsidRPr="008E6C67">
              <w:rPr>
                <w:color w:val="000000"/>
                <w:sz w:val="22"/>
                <w:szCs w:val="22"/>
              </w:rPr>
              <w:t> </w:t>
            </w:r>
          </w:p>
        </w:tc>
        <w:tc>
          <w:tcPr>
            <w:tcW w:w="3553" w:type="dxa"/>
            <w:tcBorders>
              <w:top w:val="nil"/>
              <w:left w:val="nil"/>
              <w:bottom w:val="nil"/>
              <w:right w:val="nil"/>
            </w:tcBorders>
            <w:shd w:val="clear" w:color="auto" w:fill="auto"/>
            <w:noWrap/>
            <w:vAlign w:val="bottom"/>
            <w:hideMark/>
          </w:tcPr>
          <w:p w14:paraId="7CC04EEC" w14:textId="77777777" w:rsidR="00E520AE" w:rsidRPr="008E6C67" w:rsidRDefault="00E520AE" w:rsidP="00AF2541">
            <w:pPr>
              <w:rPr>
                <w:color w:val="000000"/>
                <w:sz w:val="22"/>
                <w:szCs w:val="22"/>
              </w:rPr>
            </w:pPr>
          </w:p>
        </w:tc>
        <w:tc>
          <w:tcPr>
            <w:tcW w:w="1640" w:type="dxa"/>
            <w:tcBorders>
              <w:top w:val="nil"/>
              <w:left w:val="nil"/>
              <w:bottom w:val="nil"/>
              <w:right w:val="nil"/>
            </w:tcBorders>
            <w:shd w:val="clear" w:color="auto" w:fill="auto"/>
            <w:noWrap/>
            <w:vAlign w:val="bottom"/>
            <w:hideMark/>
          </w:tcPr>
          <w:p w14:paraId="78A09D74" w14:textId="77777777" w:rsidR="00E520AE" w:rsidRPr="008E6C67" w:rsidRDefault="00E520AE" w:rsidP="00AF2541">
            <w:pPr>
              <w:rPr>
                <w:color w:val="000000"/>
                <w:sz w:val="22"/>
                <w:szCs w:val="22"/>
              </w:rPr>
            </w:pPr>
          </w:p>
        </w:tc>
        <w:tc>
          <w:tcPr>
            <w:tcW w:w="1782" w:type="dxa"/>
            <w:tcBorders>
              <w:top w:val="nil"/>
              <w:left w:val="nil"/>
              <w:bottom w:val="nil"/>
              <w:right w:val="nil"/>
            </w:tcBorders>
            <w:shd w:val="clear" w:color="auto" w:fill="auto"/>
            <w:noWrap/>
            <w:vAlign w:val="bottom"/>
            <w:hideMark/>
          </w:tcPr>
          <w:p w14:paraId="44C576BB" w14:textId="77777777" w:rsidR="00E520AE" w:rsidRPr="008E6C67" w:rsidRDefault="00E520AE" w:rsidP="00AF2541">
            <w:pPr>
              <w:rPr>
                <w:color w:val="000000"/>
                <w:sz w:val="22"/>
                <w:szCs w:val="22"/>
              </w:rPr>
            </w:pPr>
          </w:p>
        </w:tc>
        <w:tc>
          <w:tcPr>
            <w:tcW w:w="1640" w:type="dxa"/>
            <w:tcBorders>
              <w:top w:val="nil"/>
              <w:left w:val="nil"/>
              <w:bottom w:val="nil"/>
              <w:right w:val="single" w:sz="8" w:space="0" w:color="auto"/>
            </w:tcBorders>
            <w:shd w:val="clear" w:color="auto" w:fill="auto"/>
            <w:noWrap/>
            <w:vAlign w:val="bottom"/>
            <w:hideMark/>
          </w:tcPr>
          <w:p w14:paraId="6668CD0E" w14:textId="77777777" w:rsidR="00E520AE" w:rsidRPr="008E6C67" w:rsidRDefault="00E520AE" w:rsidP="00AF2541">
            <w:pPr>
              <w:rPr>
                <w:color w:val="000000"/>
                <w:sz w:val="22"/>
                <w:szCs w:val="22"/>
              </w:rPr>
            </w:pPr>
            <w:r w:rsidRPr="008E6C67">
              <w:rPr>
                <w:color w:val="000000"/>
                <w:sz w:val="22"/>
                <w:szCs w:val="22"/>
              </w:rPr>
              <w:t> </w:t>
            </w:r>
          </w:p>
        </w:tc>
      </w:tr>
      <w:tr w:rsidR="00E520AE" w:rsidRPr="008E6C67" w14:paraId="541D869F" w14:textId="77777777" w:rsidTr="00AF2541">
        <w:trPr>
          <w:trHeight w:val="303"/>
        </w:trPr>
        <w:tc>
          <w:tcPr>
            <w:tcW w:w="4342" w:type="dxa"/>
            <w:gridSpan w:val="2"/>
            <w:tcBorders>
              <w:top w:val="nil"/>
              <w:left w:val="single" w:sz="8" w:space="0" w:color="auto"/>
              <w:bottom w:val="nil"/>
              <w:right w:val="nil"/>
            </w:tcBorders>
            <w:shd w:val="clear" w:color="auto" w:fill="auto"/>
            <w:noWrap/>
            <w:vAlign w:val="bottom"/>
            <w:hideMark/>
          </w:tcPr>
          <w:p w14:paraId="67031D07" w14:textId="77777777" w:rsidR="00E520AE" w:rsidRPr="008E6C67" w:rsidRDefault="00E520AE" w:rsidP="00AF2541">
            <w:pPr>
              <w:rPr>
                <w:color w:val="000000"/>
                <w:sz w:val="22"/>
                <w:szCs w:val="22"/>
              </w:rPr>
            </w:pPr>
            <w:r w:rsidRPr="008E6C67">
              <w:rPr>
                <w:color w:val="000000"/>
                <w:sz w:val="22"/>
                <w:szCs w:val="22"/>
              </w:rPr>
              <w:t>…………….………………</w:t>
            </w:r>
          </w:p>
        </w:tc>
        <w:tc>
          <w:tcPr>
            <w:tcW w:w="5062" w:type="dxa"/>
            <w:gridSpan w:val="3"/>
            <w:tcBorders>
              <w:top w:val="nil"/>
              <w:left w:val="nil"/>
              <w:bottom w:val="nil"/>
              <w:right w:val="single" w:sz="8" w:space="0" w:color="000000"/>
            </w:tcBorders>
            <w:shd w:val="clear" w:color="auto" w:fill="auto"/>
            <w:noWrap/>
            <w:vAlign w:val="bottom"/>
            <w:hideMark/>
          </w:tcPr>
          <w:p w14:paraId="7D7D89D4" w14:textId="77777777" w:rsidR="00E520AE" w:rsidRPr="008E6C67" w:rsidRDefault="00E520AE" w:rsidP="00AF2541">
            <w:pPr>
              <w:rPr>
                <w:color w:val="000000"/>
                <w:sz w:val="22"/>
                <w:szCs w:val="22"/>
              </w:rPr>
            </w:pPr>
            <w:r w:rsidRPr="008E6C67">
              <w:rPr>
                <w:color w:val="000000"/>
                <w:sz w:val="22"/>
                <w:szCs w:val="22"/>
              </w:rPr>
              <w:t>…………………………………..</w:t>
            </w:r>
          </w:p>
        </w:tc>
      </w:tr>
      <w:tr w:rsidR="00E520AE" w:rsidRPr="008E6C67" w14:paraId="6ADC0ED9" w14:textId="77777777" w:rsidTr="00AF2541">
        <w:trPr>
          <w:trHeight w:val="408"/>
        </w:trPr>
        <w:tc>
          <w:tcPr>
            <w:tcW w:w="4342"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bottom"/>
            <w:hideMark/>
          </w:tcPr>
          <w:p w14:paraId="0BC25E4D" w14:textId="77777777" w:rsidR="00E520AE" w:rsidRPr="008E6C67" w:rsidRDefault="00E520AE" w:rsidP="00AF2541">
            <w:pPr>
              <w:jc w:val="center"/>
              <w:rPr>
                <w:color w:val="000000"/>
                <w:sz w:val="22"/>
                <w:szCs w:val="22"/>
              </w:rPr>
            </w:pPr>
            <w:r w:rsidRPr="008E6C67">
              <w:rPr>
                <w:color w:val="000000"/>
                <w:sz w:val="22"/>
                <w:szCs w:val="22"/>
              </w:rPr>
              <w:t>podpis oraz pieczątka Wykonawcy</w:t>
            </w:r>
          </w:p>
        </w:tc>
        <w:tc>
          <w:tcPr>
            <w:tcW w:w="5062" w:type="dxa"/>
            <w:gridSpan w:val="3"/>
            <w:vMerge w:val="restart"/>
            <w:tcBorders>
              <w:top w:val="single" w:sz="4" w:space="0" w:color="auto"/>
              <w:left w:val="single" w:sz="4" w:space="0" w:color="auto"/>
              <w:bottom w:val="single" w:sz="4" w:space="0" w:color="auto"/>
              <w:right w:val="single" w:sz="8" w:space="0" w:color="000000"/>
            </w:tcBorders>
            <w:shd w:val="clear" w:color="auto" w:fill="auto"/>
            <w:vAlign w:val="bottom"/>
            <w:hideMark/>
          </w:tcPr>
          <w:p w14:paraId="3AA86FF6" w14:textId="77777777" w:rsidR="00E520AE" w:rsidRPr="008E6C67" w:rsidRDefault="00E520AE" w:rsidP="00AF2541">
            <w:pPr>
              <w:jc w:val="center"/>
              <w:rPr>
                <w:color w:val="000000"/>
                <w:sz w:val="22"/>
                <w:szCs w:val="22"/>
              </w:rPr>
            </w:pPr>
            <w:r w:rsidRPr="008E6C67">
              <w:rPr>
                <w:color w:val="000000"/>
                <w:sz w:val="22"/>
                <w:szCs w:val="22"/>
              </w:rPr>
              <w:t>podpis Naczelnika Wydziału Administracji CPE  lub osoby go zastępującej.</w:t>
            </w:r>
          </w:p>
        </w:tc>
      </w:tr>
      <w:tr w:rsidR="00E520AE" w:rsidRPr="008E6C67" w14:paraId="069D4336" w14:textId="77777777" w:rsidTr="00AF2541">
        <w:trPr>
          <w:trHeight w:val="408"/>
        </w:trPr>
        <w:tc>
          <w:tcPr>
            <w:tcW w:w="4342" w:type="dxa"/>
            <w:gridSpan w:val="2"/>
            <w:vMerge/>
            <w:tcBorders>
              <w:top w:val="single" w:sz="4" w:space="0" w:color="auto"/>
              <w:left w:val="single" w:sz="8" w:space="0" w:color="auto"/>
              <w:bottom w:val="single" w:sz="4" w:space="0" w:color="auto"/>
              <w:right w:val="single" w:sz="4" w:space="0" w:color="auto"/>
            </w:tcBorders>
            <w:vAlign w:val="center"/>
            <w:hideMark/>
          </w:tcPr>
          <w:p w14:paraId="17329CE9" w14:textId="77777777" w:rsidR="00E520AE" w:rsidRPr="008E6C67" w:rsidRDefault="00E520AE" w:rsidP="00AF2541">
            <w:pPr>
              <w:rPr>
                <w:color w:val="000000"/>
                <w:sz w:val="22"/>
                <w:szCs w:val="22"/>
              </w:rPr>
            </w:pPr>
          </w:p>
        </w:tc>
        <w:tc>
          <w:tcPr>
            <w:tcW w:w="5062" w:type="dxa"/>
            <w:gridSpan w:val="3"/>
            <w:vMerge/>
            <w:tcBorders>
              <w:top w:val="single" w:sz="4" w:space="0" w:color="auto"/>
              <w:left w:val="single" w:sz="4" w:space="0" w:color="auto"/>
              <w:bottom w:val="single" w:sz="4" w:space="0" w:color="auto"/>
              <w:right w:val="single" w:sz="8" w:space="0" w:color="000000"/>
            </w:tcBorders>
            <w:vAlign w:val="center"/>
            <w:hideMark/>
          </w:tcPr>
          <w:p w14:paraId="0BBA56B6" w14:textId="77777777" w:rsidR="00E520AE" w:rsidRPr="008E6C67" w:rsidRDefault="00E520AE" w:rsidP="00AF2541">
            <w:pPr>
              <w:rPr>
                <w:color w:val="000000"/>
                <w:sz w:val="22"/>
                <w:szCs w:val="22"/>
              </w:rPr>
            </w:pPr>
          </w:p>
        </w:tc>
      </w:tr>
      <w:tr w:rsidR="00E520AE" w:rsidRPr="008E6C67" w14:paraId="3C2AA100" w14:textId="77777777" w:rsidTr="00AF2541">
        <w:trPr>
          <w:trHeight w:val="408"/>
        </w:trPr>
        <w:tc>
          <w:tcPr>
            <w:tcW w:w="4342" w:type="dxa"/>
            <w:gridSpan w:val="2"/>
            <w:vMerge/>
            <w:tcBorders>
              <w:top w:val="single" w:sz="4" w:space="0" w:color="auto"/>
              <w:left w:val="single" w:sz="8" w:space="0" w:color="auto"/>
              <w:bottom w:val="single" w:sz="4" w:space="0" w:color="auto"/>
              <w:right w:val="single" w:sz="4" w:space="0" w:color="auto"/>
            </w:tcBorders>
            <w:vAlign w:val="center"/>
            <w:hideMark/>
          </w:tcPr>
          <w:p w14:paraId="5A281FD8" w14:textId="77777777" w:rsidR="00E520AE" w:rsidRPr="008E6C67" w:rsidRDefault="00E520AE" w:rsidP="00AF2541">
            <w:pPr>
              <w:rPr>
                <w:color w:val="000000"/>
                <w:sz w:val="22"/>
                <w:szCs w:val="22"/>
              </w:rPr>
            </w:pPr>
          </w:p>
        </w:tc>
        <w:tc>
          <w:tcPr>
            <w:tcW w:w="5062" w:type="dxa"/>
            <w:gridSpan w:val="3"/>
            <w:vMerge/>
            <w:tcBorders>
              <w:top w:val="single" w:sz="4" w:space="0" w:color="auto"/>
              <w:left w:val="single" w:sz="4" w:space="0" w:color="auto"/>
              <w:bottom w:val="single" w:sz="4" w:space="0" w:color="auto"/>
              <w:right w:val="single" w:sz="8" w:space="0" w:color="000000"/>
            </w:tcBorders>
            <w:vAlign w:val="center"/>
            <w:hideMark/>
          </w:tcPr>
          <w:p w14:paraId="505A8845" w14:textId="77777777" w:rsidR="00E520AE" w:rsidRPr="008E6C67" w:rsidRDefault="00E520AE" w:rsidP="00AF2541">
            <w:pPr>
              <w:rPr>
                <w:color w:val="000000"/>
                <w:sz w:val="22"/>
                <w:szCs w:val="22"/>
              </w:rPr>
            </w:pPr>
          </w:p>
        </w:tc>
      </w:tr>
      <w:tr w:rsidR="00E520AE" w:rsidRPr="008E6C67" w14:paraId="658187BB" w14:textId="77777777" w:rsidTr="00AF2541">
        <w:trPr>
          <w:trHeight w:val="303"/>
        </w:trPr>
        <w:tc>
          <w:tcPr>
            <w:tcW w:w="789" w:type="dxa"/>
            <w:tcBorders>
              <w:top w:val="nil"/>
              <w:left w:val="single" w:sz="8" w:space="0" w:color="auto"/>
              <w:bottom w:val="nil"/>
              <w:right w:val="nil"/>
            </w:tcBorders>
            <w:shd w:val="clear" w:color="auto" w:fill="auto"/>
            <w:noWrap/>
            <w:vAlign w:val="bottom"/>
            <w:hideMark/>
          </w:tcPr>
          <w:p w14:paraId="4A6F3FFC" w14:textId="77777777" w:rsidR="00E520AE" w:rsidRPr="008E6C67" w:rsidRDefault="00E520AE" w:rsidP="00AF2541">
            <w:pPr>
              <w:rPr>
                <w:color w:val="000000"/>
                <w:sz w:val="22"/>
                <w:szCs w:val="22"/>
              </w:rPr>
            </w:pPr>
            <w:r w:rsidRPr="008E6C67">
              <w:rPr>
                <w:color w:val="000000"/>
                <w:sz w:val="22"/>
                <w:szCs w:val="22"/>
              </w:rPr>
              <w:t> </w:t>
            </w:r>
          </w:p>
        </w:tc>
        <w:tc>
          <w:tcPr>
            <w:tcW w:w="3553" w:type="dxa"/>
            <w:tcBorders>
              <w:top w:val="nil"/>
              <w:left w:val="nil"/>
              <w:bottom w:val="nil"/>
              <w:right w:val="nil"/>
            </w:tcBorders>
            <w:shd w:val="clear" w:color="auto" w:fill="auto"/>
            <w:noWrap/>
            <w:vAlign w:val="bottom"/>
            <w:hideMark/>
          </w:tcPr>
          <w:p w14:paraId="28F68F39" w14:textId="77777777" w:rsidR="00E520AE" w:rsidRPr="008E6C67" w:rsidRDefault="00E520AE" w:rsidP="00AF2541">
            <w:pPr>
              <w:rPr>
                <w:color w:val="000000"/>
                <w:sz w:val="22"/>
                <w:szCs w:val="22"/>
              </w:rPr>
            </w:pPr>
          </w:p>
        </w:tc>
        <w:tc>
          <w:tcPr>
            <w:tcW w:w="1640" w:type="dxa"/>
            <w:tcBorders>
              <w:top w:val="nil"/>
              <w:left w:val="nil"/>
              <w:bottom w:val="nil"/>
              <w:right w:val="nil"/>
            </w:tcBorders>
            <w:shd w:val="clear" w:color="auto" w:fill="auto"/>
            <w:noWrap/>
            <w:vAlign w:val="bottom"/>
            <w:hideMark/>
          </w:tcPr>
          <w:p w14:paraId="15E14E08" w14:textId="77777777" w:rsidR="00E520AE" w:rsidRPr="008E6C67" w:rsidRDefault="00E520AE" w:rsidP="00AF2541">
            <w:pPr>
              <w:rPr>
                <w:color w:val="000000"/>
                <w:sz w:val="22"/>
                <w:szCs w:val="22"/>
              </w:rPr>
            </w:pPr>
          </w:p>
        </w:tc>
        <w:tc>
          <w:tcPr>
            <w:tcW w:w="1782" w:type="dxa"/>
            <w:tcBorders>
              <w:top w:val="nil"/>
              <w:left w:val="nil"/>
              <w:bottom w:val="nil"/>
              <w:right w:val="nil"/>
            </w:tcBorders>
            <w:shd w:val="clear" w:color="auto" w:fill="auto"/>
            <w:noWrap/>
            <w:vAlign w:val="bottom"/>
            <w:hideMark/>
          </w:tcPr>
          <w:p w14:paraId="7F7B57F4" w14:textId="77777777" w:rsidR="00E520AE" w:rsidRPr="008E6C67" w:rsidRDefault="00E520AE" w:rsidP="00AF2541">
            <w:pPr>
              <w:rPr>
                <w:color w:val="000000"/>
                <w:sz w:val="22"/>
                <w:szCs w:val="22"/>
              </w:rPr>
            </w:pPr>
          </w:p>
        </w:tc>
        <w:tc>
          <w:tcPr>
            <w:tcW w:w="1640" w:type="dxa"/>
            <w:tcBorders>
              <w:top w:val="nil"/>
              <w:left w:val="nil"/>
              <w:bottom w:val="nil"/>
              <w:right w:val="single" w:sz="8" w:space="0" w:color="auto"/>
            </w:tcBorders>
            <w:shd w:val="clear" w:color="auto" w:fill="auto"/>
            <w:noWrap/>
            <w:vAlign w:val="bottom"/>
            <w:hideMark/>
          </w:tcPr>
          <w:p w14:paraId="39EA1DAF" w14:textId="77777777" w:rsidR="00E520AE" w:rsidRPr="008E6C67" w:rsidRDefault="00E520AE" w:rsidP="00AF2541">
            <w:pPr>
              <w:rPr>
                <w:color w:val="000000"/>
                <w:sz w:val="22"/>
                <w:szCs w:val="22"/>
              </w:rPr>
            </w:pPr>
            <w:r w:rsidRPr="008E6C67">
              <w:rPr>
                <w:color w:val="000000"/>
                <w:sz w:val="22"/>
                <w:szCs w:val="22"/>
              </w:rPr>
              <w:t> </w:t>
            </w:r>
          </w:p>
        </w:tc>
      </w:tr>
      <w:tr w:rsidR="00E520AE" w:rsidRPr="008E6C67" w14:paraId="6D4443F7" w14:textId="77777777" w:rsidTr="00AF2541">
        <w:trPr>
          <w:trHeight w:val="303"/>
        </w:trPr>
        <w:tc>
          <w:tcPr>
            <w:tcW w:w="789" w:type="dxa"/>
            <w:tcBorders>
              <w:top w:val="nil"/>
              <w:left w:val="single" w:sz="8" w:space="0" w:color="auto"/>
              <w:bottom w:val="nil"/>
              <w:right w:val="nil"/>
            </w:tcBorders>
            <w:shd w:val="clear" w:color="auto" w:fill="auto"/>
            <w:noWrap/>
            <w:vAlign w:val="bottom"/>
            <w:hideMark/>
          </w:tcPr>
          <w:p w14:paraId="354103E0" w14:textId="77777777" w:rsidR="00E520AE" w:rsidRPr="008E6C67" w:rsidRDefault="00E520AE" w:rsidP="00AF2541">
            <w:pPr>
              <w:rPr>
                <w:color w:val="000000"/>
                <w:sz w:val="22"/>
                <w:szCs w:val="22"/>
              </w:rPr>
            </w:pPr>
          </w:p>
        </w:tc>
        <w:tc>
          <w:tcPr>
            <w:tcW w:w="3553" w:type="dxa"/>
            <w:tcBorders>
              <w:top w:val="nil"/>
              <w:left w:val="nil"/>
              <w:bottom w:val="nil"/>
              <w:right w:val="nil"/>
            </w:tcBorders>
            <w:shd w:val="clear" w:color="auto" w:fill="auto"/>
            <w:noWrap/>
            <w:vAlign w:val="bottom"/>
            <w:hideMark/>
          </w:tcPr>
          <w:p w14:paraId="1A3E7448" w14:textId="77777777" w:rsidR="00E520AE" w:rsidRPr="008E6C67" w:rsidRDefault="00E520AE" w:rsidP="00AF2541">
            <w:pPr>
              <w:rPr>
                <w:color w:val="000000"/>
                <w:sz w:val="22"/>
                <w:szCs w:val="22"/>
              </w:rPr>
            </w:pPr>
          </w:p>
        </w:tc>
        <w:tc>
          <w:tcPr>
            <w:tcW w:w="1640" w:type="dxa"/>
            <w:tcBorders>
              <w:top w:val="nil"/>
              <w:left w:val="nil"/>
              <w:bottom w:val="nil"/>
              <w:right w:val="nil"/>
            </w:tcBorders>
            <w:shd w:val="clear" w:color="auto" w:fill="auto"/>
            <w:noWrap/>
            <w:vAlign w:val="bottom"/>
            <w:hideMark/>
          </w:tcPr>
          <w:p w14:paraId="68FFA1B4" w14:textId="77777777" w:rsidR="00E520AE" w:rsidRPr="008E6C67" w:rsidRDefault="00E520AE" w:rsidP="00AF2541">
            <w:pPr>
              <w:rPr>
                <w:color w:val="000000"/>
                <w:sz w:val="22"/>
                <w:szCs w:val="22"/>
              </w:rPr>
            </w:pPr>
          </w:p>
        </w:tc>
        <w:tc>
          <w:tcPr>
            <w:tcW w:w="1782" w:type="dxa"/>
            <w:tcBorders>
              <w:top w:val="nil"/>
              <w:left w:val="nil"/>
              <w:bottom w:val="nil"/>
              <w:right w:val="nil"/>
            </w:tcBorders>
            <w:shd w:val="clear" w:color="auto" w:fill="auto"/>
            <w:noWrap/>
            <w:vAlign w:val="bottom"/>
            <w:hideMark/>
          </w:tcPr>
          <w:p w14:paraId="31EB7565" w14:textId="77777777" w:rsidR="00E520AE" w:rsidRPr="008E6C67" w:rsidRDefault="00E520AE" w:rsidP="00AF2541">
            <w:pPr>
              <w:rPr>
                <w:color w:val="000000"/>
                <w:sz w:val="22"/>
                <w:szCs w:val="22"/>
              </w:rPr>
            </w:pPr>
          </w:p>
        </w:tc>
        <w:tc>
          <w:tcPr>
            <w:tcW w:w="1640" w:type="dxa"/>
            <w:tcBorders>
              <w:top w:val="nil"/>
              <w:left w:val="nil"/>
              <w:bottom w:val="nil"/>
              <w:right w:val="single" w:sz="8" w:space="0" w:color="auto"/>
            </w:tcBorders>
            <w:shd w:val="clear" w:color="auto" w:fill="auto"/>
            <w:noWrap/>
            <w:vAlign w:val="bottom"/>
            <w:hideMark/>
          </w:tcPr>
          <w:p w14:paraId="310378F6" w14:textId="77777777" w:rsidR="00E520AE" w:rsidRPr="008E6C67" w:rsidRDefault="00E520AE" w:rsidP="00AF2541">
            <w:pPr>
              <w:rPr>
                <w:color w:val="000000"/>
                <w:sz w:val="22"/>
                <w:szCs w:val="22"/>
              </w:rPr>
            </w:pPr>
            <w:r w:rsidRPr="008E6C67">
              <w:rPr>
                <w:color w:val="000000"/>
                <w:sz w:val="22"/>
                <w:szCs w:val="22"/>
              </w:rPr>
              <w:t> </w:t>
            </w:r>
          </w:p>
        </w:tc>
      </w:tr>
      <w:tr w:rsidR="00E520AE" w:rsidRPr="008E6C67" w14:paraId="1339D2E4" w14:textId="77777777" w:rsidTr="00AF2541">
        <w:trPr>
          <w:trHeight w:val="303"/>
        </w:trPr>
        <w:tc>
          <w:tcPr>
            <w:tcW w:w="9404" w:type="dxa"/>
            <w:gridSpan w:val="5"/>
            <w:tcBorders>
              <w:top w:val="nil"/>
              <w:left w:val="single" w:sz="8" w:space="0" w:color="auto"/>
              <w:bottom w:val="nil"/>
              <w:right w:val="single" w:sz="8" w:space="0" w:color="000000"/>
            </w:tcBorders>
            <w:shd w:val="clear" w:color="auto" w:fill="auto"/>
            <w:noWrap/>
            <w:vAlign w:val="bottom"/>
            <w:hideMark/>
          </w:tcPr>
          <w:p w14:paraId="6EF04952" w14:textId="77777777" w:rsidR="00E520AE" w:rsidRPr="008E6C67" w:rsidRDefault="00E520AE" w:rsidP="00AF2541">
            <w:pPr>
              <w:rPr>
                <w:color w:val="000000"/>
                <w:sz w:val="22"/>
                <w:szCs w:val="22"/>
              </w:rPr>
            </w:pPr>
            <w:r w:rsidRPr="008E6C67">
              <w:rPr>
                <w:color w:val="000000"/>
                <w:sz w:val="22"/>
                <w:szCs w:val="22"/>
              </w:rPr>
              <w:t>* za obecny okres rozliczeniowy</w:t>
            </w:r>
          </w:p>
        </w:tc>
      </w:tr>
      <w:tr w:rsidR="00E520AE" w:rsidRPr="008E6C67" w14:paraId="67DBFA7D" w14:textId="77777777" w:rsidTr="00AF2541">
        <w:trPr>
          <w:trHeight w:val="68"/>
        </w:trPr>
        <w:tc>
          <w:tcPr>
            <w:tcW w:w="9404"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C5C314C" w14:textId="77777777" w:rsidR="00E520AE" w:rsidRPr="008E6C67" w:rsidRDefault="00E520AE" w:rsidP="00AF2541">
            <w:pPr>
              <w:rPr>
                <w:color w:val="000000"/>
                <w:sz w:val="22"/>
                <w:szCs w:val="22"/>
              </w:rPr>
            </w:pPr>
            <w:r w:rsidRPr="008E6C67">
              <w:rPr>
                <w:color w:val="000000"/>
                <w:sz w:val="22"/>
                <w:szCs w:val="22"/>
              </w:rPr>
              <w:t>** zestawienie za wszystkie poprzednie okresy rozliczeniowe ( oddzielnie)</w:t>
            </w:r>
          </w:p>
        </w:tc>
      </w:tr>
    </w:tbl>
    <w:p w14:paraId="7D256AFE" w14:textId="77777777" w:rsidR="00E520AE" w:rsidRDefault="00E520AE" w:rsidP="00E520AE">
      <w:pPr>
        <w:pStyle w:val="Standard"/>
        <w:tabs>
          <w:tab w:val="left" w:pos="142"/>
          <w:tab w:val="left" w:pos="284"/>
        </w:tabs>
        <w:jc w:val="right"/>
        <w:outlineLvl w:val="0"/>
        <w:rPr>
          <w:b/>
          <w:sz w:val="22"/>
          <w:szCs w:val="22"/>
        </w:rPr>
        <w:sectPr w:rsidR="00E520AE" w:rsidSect="002A28C2">
          <w:footnotePr>
            <w:pos w:val="beneathText"/>
            <w:numRestart w:val="eachPage"/>
          </w:footnotePr>
          <w:endnotePr>
            <w:numFmt w:val="decimal"/>
          </w:endnotePr>
          <w:pgSz w:w="11905" w:h="16837"/>
          <w:pgMar w:top="1389" w:right="1417" w:bottom="1417" w:left="1418" w:header="340" w:footer="426" w:gutter="0"/>
          <w:cols w:space="708"/>
          <w:docGrid w:linePitch="360"/>
        </w:sectPr>
      </w:pPr>
    </w:p>
    <w:bookmarkEnd w:id="0"/>
    <w:bookmarkEnd w:id="1"/>
    <w:p w14:paraId="1F868D75" w14:textId="77777777" w:rsidR="00E520AE" w:rsidRDefault="00E520AE" w:rsidP="00E520AE">
      <w:pPr>
        <w:pStyle w:val="Standard"/>
        <w:tabs>
          <w:tab w:val="left" w:pos="142"/>
          <w:tab w:val="left" w:pos="284"/>
        </w:tabs>
        <w:jc w:val="right"/>
        <w:outlineLvl w:val="0"/>
        <w:rPr>
          <w:rFonts w:asciiTheme="minorHAnsi" w:hAnsiTheme="minorHAnsi" w:cstheme="minorHAnsi"/>
          <w:i/>
          <w:sz w:val="22"/>
          <w:szCs w:val="22"/>
        </w:rPr>
      </w:pPr>
    </w:p>
    <w:tbl>
      <w:tblPr>
        <w:tblW w:w="1455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4559"/>
      </w:tblGrid>
      <w:tr w:rsidR="00E520AE" w:rsidRPr="00354108" w14:paraId="3F39E9FD" w14:textId="77777777" w:rsidTr="00AF2541">
        <w:trPr>
          <w:trHeight w:val="284"/>
        </w:trPr>
        <w:tc>
          <w:tcPr>
            <w:tcW w:w="14559" w:type="dxa"/>
          </w:tcPr>
          <w:p w14:paraId="07ED8CA9" w14:textId="77777777" w:rsidR="00E520AE" w:rsidRPr="00354108" w:rsidRDefault="00E520AE" w:rsidP="00AF2541">
            <w:pPr>
              <w:pStyle w:val="Nagwek3"/>
              <w:jc w:val="left"/>
              <w:rPr>
                <w:b/>
                <w:sz w:val="22"/>
                <w:szCs w:val="22"/>
              </w:rPr>
            </w:pPr>
            <w:r>
              <w:rPr>
                <w:b/>
                <w:sz w:val="22"/>
                <w:szCs w:val="22"/>
              </w:rPr>
              <w:t xml:space="preserve">WA.263.53.2020.MW       </w:t>
            </w:r>
            <w:r w:rsidRPr="00354108">
              <w:rPr>
                <w:b/>
                <w:sz w:val="22"/>
                <w:szCs w:val="22"/>
              </w:rPr>
              <w:t xml:space="preserve">                                                    </w:t>
            </w:r>
            <w:r>
              <w:rPr>
                <w:b/>
                <w:sz w:val="22"/>
                <w:szCs w:val="22"/>
              </w:rPr>
              <w:t xml:space="preserve">                                                                                              </w:t>
            </w:r>
            <w:r w:rsidRPr="00354108">
              <w:rPr>
                <w:b/>
                <w:sz w:val="22"/>
                <w:szCs w:val="22"/>
              </w:rPr>
              <w:t xml:space="preserve"> ZAŁĄCZNIK NR </w:t>
            </w:r>
            <w:r>
              <w:rPr>
                <w:b/>
                <w:sz w:val="22"/>
                <w:szCs w:val="22"/>
              </w:rPr>
              <w:t>2</w:t>
            </w:r>
            <w:r w:rsidRPr="00354108">
              <w:rPr>
                <w:b/>
                <w:sz w:val="22"/>
                <w:szCs w:val="22"/>
              </w:rPr>
              <w:t xml:space="preserve"> do SIWZ</w:t>
            </w:r>
          </w:p>
        </w:tc>
      </w:tr>
      <w:tr w:rsidR="00E520AE" w:rsidRPr="00354108" w14:paraId="42489C94" w14:textId="77777777" w:rsidTr="00AF2541">
        <w:trPr>
          <w:trHeight w:val="253"/>
        </w:trPr>
        <w:tc>
          <w:tcPr>
            <w:tcW w:w="14559" w:type="dxa"/>
          </w:tcPr>
          <w:p w14:paraId="2BD26A66" w14:textId="77777777" w:rsidR="00E520AE" w:rsidRPr="00354108" w:rsidRDefault="00E520AE" w:rsidP="00AF2541">
            <w:pPr>
              <w:pStyle w:val="Nagwek3"/>
              <w:jc w:val="center"/>
              <w:rPr>
                <w:b/>
                <w:sz w:val="22"/>
                <w:szCs w:val="22"/>
              </w:rPr>
            </w:pPr>
            <w:r w:rsidRPr="00354108">
              <w:rPr>
                <w:b/>
                <w:sz w:val="22"/>
                <w:szCs w:val="22"/>
              </w:rPr>
              <w:t xml:space="preserve">O F E R T A </w:t>
            </w:r>
          </w:p>
        </w:tc>
      </w:tr>
    </w:tbl>
    <w:p w14:paraId="76ABA537" w14:textId="77777777" w:rsidR="00E520AE" w:rsidRPr="00354108" w:rsidRDefault="00E520AE" w:rsidP="00E520AE">
      <w:pPr>
        <w:spacing w:line="360" w:lineRule="auto"/>
        <w:rPr>
          <w:sz w:val="22"/>
          <w:szCs w:val="22"/>
        </w:rPr>
      </w:pPr>
    </w:p>
    <w:tbl>
      <w:tblPr>
        <w:tblStyle w:val="Tabela-Siatka"/>
        <w:tblW w:w="0" w:type="auto"/>
        <w:tblLook w:val="04A0" w:firstRow="1" w:lastRow="0" w:firstColumn="1" w:lastColumn="0" w:noHBand="0" w:noVBand="1"/>
      </w:tblPr>
      <w:tblGrid>
        <w:gridCol w:w="3227"/>
      </w:tblGrid>
      <w:tr w:rsidR="00E520AE" w:rsidRPr="00354108" w14:paraId="7A7781DE" w14:textId="77777777" w:rsidTr="00AF2541">
        <w:tc>
          <w:tcPr>
            <w:tcW w:w="3227" w:type="dxa"/>
          </w:tcPr>
          <w:p w14:paraId="31EE2BD0" w14:textId="77777777" w:rsidR="00E520AE" w:rsidRPr="00354108" w:rsidRDefault="00E520AE" w:rsidP="00AF2541">
            <w:pPr>
              <w:spacing w:line="360" w:lineRule="auto"/>
              <w:jc w:val="center"/>
              <w:rPr>
                <w:sz w:val="22"/>
                <w:szCs w:val="22"/>
                <w:lang w:val="pl-PL"/>
              </w:rPr>
            </w:pPr>
          </w:p>
          <w:p w14:paraId="191395B8" w14:textId="77777777" w:rsidR="00E520AE" w:rsidRPr="00354108" w:rsidRDefault="00E520AE" w:rsidP="00AF2541">
            <w:pPr>
              <w:spacing w:line="360" w:lineRule="auto"/>
              <w:jc w:val="center"/>
              <w:rPr>
                <w:sz w:val="22"/>
                <w:szCs w:val="22"/>
                <w:lang w:val="pl-PL"/>
              </w:rPr>
            </w:pPr>
          </w:p>
          <w:p w14:paraId="1F636E71" w14:textId="77777777" w:rsidR="00E520AE" w:rsidRPr="00354108" w:rsidRDefault="00E520AE" w:rsidP="00AF2541">
            <w:pPr>
              <w:spacing w:line="360" w:lineRule="auto"/>
              <w:jc w:val="center"/>
              <w:rPr>
                <w:sz w:val="22"/>
                <w:szCs w:val="22"/>
                <w:lang w:val="pl-PL"/>
              </w:rPr>
            </w:pPr>
          </w:p>
          <w:p w14:paraId="44909A2D" w14:textId="77777777" w:rsidR="00E520AE" w:rsidRPr="00354108" w:rsidRDefault="00E520AE" w:rsidP="00AF2541">
            <w:pPr>
              <w:spacing w:line="360" w:lineRule="auto"/>
              <w:jc w:val="center"/>
              <w:rPr>
                <w:sz w:val="22"/>
                <w:szCs w:val="22"/>
                <w:lang w:val="pl-PL"/>
              </w:rPr>
            </w:pPr>
            <w:r w:rsidRPr="00354108">
              <w:rPr>
                <w:sz w:val="22"/>
                <w:szCs w:val="22"/>
              </w:rPr>
              <w:t>(pieczęć Wykonawcy)</w:t>
            </w:r>
          </w:p>
        </w:tc>
      </w:tr>
    </w:tbl>
    <w:p w14:paraId="55BE1377" w14:textId="77777777" w:rsidR="00E520AE" w:rsidRPr="00354108" w:rsidRDefault="00E520AE" w:rsidP="00E520AE">
      <w:pPr>
        <w:spacing w:line="360" w:lineRule="auto"/>
        <w:jc w:val="center"/>
        <w:rPr>
          <w:sz w:val="22"/>
          <w:szCs w:val="22"/>
        </w:rPr>
      </w:pPr>
    </w:p>
    <w:p w14:paraId="77FD92C5" w14:textId="77777777" w:rsidR="00E520AE" w:rsidRPr="00062531" w:rsidRDefault="00E520AE" w:rsidP="00E520AE">
      <w:pPr>
        <w:pStyle w:val="Tekstpodstawowy21"/>
        <w:spacing w:line="276" w:lineRule="auto"/>
        <w:rPr>
          <w:rFonts w:asciiTheme="minorHAnsi" w:hAnsiTheme="minorHAnsi" w:cstheme="minorHAnsi"/>
          <w:b w:val="0"/>
          <w:sz w:val="22"/>
          <w:szCs w:val="22"/>
        </w:rPr>
      </w:pPr>
      <w:r w:rsidRPr="00062531">
        <w:rPr>
          <w:rFonts w:asciiTheme="minorHAnsi" w:hAnsiTheme="minorHAnsi" w:cstheme="minorHAnsi"/>
          <w:b w:val="0"/>
          <w:sz w:val="22"/>
          <w:szCs w:val="22"/>
        </w:rPr>
        <w:t xml:space="preserve">Ja niżej podpisany/My niżej podpisani </w:t>
      </w:r>
    </w:p>
    <w:p w14:paraId="55F487E6" w14:textId="77777777" w:rsidR="00E520AE" w:rsidRPr="00062531" w:rsidRDefault="00E520AE" w:rsidP="00E520AE">
      <w:pPr>
        <w:pStyle w:val="Tekstpodstawowy21"/>
        <w:spacing w:line="276" w:lineRule="auto"/>
        <w:rPr>
          <w:rFonts w:asciiTheme="minorHAnsi" w:hAnsiTheme="minorHAnsi" w:cstheme="minorHAnsi"/>
          <w:b w:val="0"/>
          <w:sz w:val="22"/>
          <w:szCs w:val="22"/>
        </w:rPr>
      </w:pPr>
      <w:r w:rsidRPr="00062531">
        <w:rPr>
          <w:rFonts w:asciiTheme="minorHAnsi" w:hAnsiTheme="minorHAnsi" w:cstheme="minorHAnsi"/>
          <w:b w:val="0"/>
          <w:sz w:val="22"/>
          <w:szCs w:val="22"/>
        </w:rPr>
        <w:t>....................................................................................................................................................................................................................................................................................................................................................................................................................................................................,</w:t>
      </w:r>
    </w:p>
    <w:p w14:paraId="210E77F8" w14:textId="77777777" w:rsidR="00E520AE" w:rsidRPr="00062531" w:rsidRDefault="00E520AE" w:rsidP="00E520AE">
      <w:pPr>
        <w:pStyle w:val="Tekstpodstawowy21"/>
        <w:spacing w:line="276" w:lineRule="auto"/>
        <w:rPr>
          <w:rFonts w:asciiTheme="minorHAnsi" w:hAnsiTheme="minorHAnsi" w:cstheme="minorHAnsi"/>
          <w:b w:val="0"/>
          <w:sz w:val="22"/>
          <w:szCs w:val="22"/>
        </w:rPr>
      </w:pPr>
      <w:r w:rsidRPr="00062531">
        <w:rPr>
          <w:rFonts w:asciiTheme="minorHAnsi" w:hAnsiTheme="minorHAnsi" w:cstheme="minorHAnsi"/>
          <w:b w:val="0"/>
          <w:sz w:val="22"/>
          <w:szCs w:val="22"/>
        </w:rPr>
        <w:t xml:space="preserve">będąc upoważnionym/i/ do reprezentowania Wykonawcy: </w:t>
      </w:r>
    </w:p>
    <w:p w14:paraId="431D30C5" w14:textId="77777777" w:rsidR="00E520AE" w:rsidRPr="00062531" w:rsidRDefault="00E520AE" w:rsidP="00E520AE">
      <w:pPr>
        <w:pStyle w:val="Tekstpodstawowy21"/>
        <w:spacing w:line="276" w:lineRule="auto"/>
        <w:rPr>
          <w:rFonts w:asciiTheme="minorHAnsi" w:hAnsiTheme="minorHAnsi" w:cstheme="minorHAnsi"/>
          <w:b w:val="0"/>
          <w:sz w:val="22"/>
          <w:szCs w:val="22"/>
        </w:rPr>
      </w:pPr>
      <w:r w:rsidRPr="00062531">
        <w:rPr>
          <w:rFonts w:asciiTheme="minorHAnsi" w:hAnsiTheme="minorHAnsi" w:cstheme="minorHAnsi"/>
          <w:b w:val="0"/>
          <w:sz w:val="22"/>
          <w:szCs w:val="22"/>
        </w:rPr>
        <w:t>...................................................................................................................................................................................................................................................................................................................................................................................................................................................................., będącego …… (M/Ś/D*) przedsiębiorcą, Nr faksu ................................... ; Nr telefonu .................................; e-mail ……………………….</w:t>
      </w:r>
    </w:p>
    <w:p w14:paraId="51E4E0F0" w14:textId="77777777" w:rsidR="00E520AE" w:rsidRPr="00062531" w:rsidRDefault="00E520AE" w:rsidP="00E520AE">
      <w:pPr>
        <w:spacing w:line="276" w:lineRule="auto"/>
        <w:jc w:val="both"/>
        <w:rPr>
          <w:rFonts w:asciiTheme="minorHAnsi" w:hAnsiTheme="minorHAnsi" w:cstheme="minorHAnsi"/>
          <w:sz w:val="22"/>
          <w:szCs w:val="22"/>
        </w:rPr>
      </w:pPr>
      <w:r w:rsidRPr="00062531">
        <w:rPr>
          <w:rFonts w:asciiTheme="minorHAnsi" w:hAnsiTheme="minorHAnsi" w:cstheme="minorHAnsi"/>
          <w:sz w:val="22"/>
          <w:szCs w:val="22"/>
        </w:rPr>
        <w:t>*proszę wskazać właściwe</w:t>
      </w:r>
    </w:p>
    <w:p w14:paraId="54963C31" w14:textId="77777777" w:rsidR="00E520AE" w:rsidRPr="00062531" w:rsidRDefault="00E520AE" w:rsidP="00E520AE">
      <w:pPr>
        <w:jc w:val="both"/>
        <w:rPr>
          <w:rFonts w:asciiTheme="minorHAnsi" w:hAnsiTheme="minorHAnsi" w:cstheme="minorHAnsi"/>
          <w:sz w:val="22"/>
          <w:szCs w:val="22"/>
        </w:rPr>
      </w:pPr>
    </w:p>
    <w:p w14:paraId="228FF7F3" w14:textId="77777777" w:rsidR="00E520AE" w:rsidRPr="00062531" w:rsidRDefault="00E520AE" w:rsidP="00E520AE">
      <w:pPr>
        <w:ind w:left="426"/>
        <w:jc w:val="both"/>
        <w:rPr>
          <w:rFonts w:asciiTheme="minorHAnsi" w:hAnsiTheme="minorHAnsi" w:cstheme="minorHAnsi"/>
          <w:sz w:val="22"/>
          <w:szCs w:val="22"/>
        </w:rPr>
      </w:pPr>
      <w:r w:rsidRPr="00062531">
        <w:rPr>
          <w:rFonts w:asciiTheme="minorHAnsi" w:hAnsiTheme="minorHAnsi" w:cstheme="minorHAnsi"/>
          <w:sz w:val="22"/>
          <w:szCs w:val="22"/>
        </w:rPr>
        <w:t>w odpowiedzi na „Publiczne ogłoszenie o zamówieniu nr WA.263.53.2020.MW” dotyczące postępowania prowadzonego przez Centrum Projektów Europejskich w trybie przetargu nieograniczonego na</w:t>
      </w:r>
      <w:r w:rsidRPr="00062531">
        <w:rPr>
          <w:rFonts w:asciiTheme="minorHAnsi" w:hAnsiTheme="minorHAnsi" w:cstheme="minorHAnsi"/>
          <w:b/>
          <w:sz w:val="22"/>
          <w:szCs w:val="22"/>
        </w:rPr>
        <w:t xml:space="preserve"> </w:t>
      </w:r>
      <w:r w:rsidRPr="00062531">
        <w:rPr>
          <w:rFonts w:asciiTheme="minorHAnsi" w:hAnsiTheme="minorHAnsi" w:cstheme="minorHAnsi"/>
          <w:sz w:val="22"/>
          <w:szCs w:val="22"/>
        </w:rPr>
        <w:t>zakup i dostawę materiałów eksploatacyjnych do urządzeń drukujących oraz wielofunkcyjnych na potrzeby komórek organizacyjnych Centrum Projektów Europejskich.</w:t>
      </w:r>
    </w:p>
    <w:p w14:paraId="0827D815" w14:textId="77777777" w:rsidR="00E520AE" w:rsidRPr="00062531" w:rsidRDefault="00E520AE" w:rsidP="00E520AE">
      <w:pPr>
        <w:jc w:val="both"/>
        <w:rPr>
          <w:rFonts w:asciiTheme="minorHAnsi" w:hAnsiTheme="minorHAnsi" w:cstheme="minorHAnsi"/>
          <w:sz w:val="22"/>
          <w:szCs w:val="22"/>
          <w:u w:val="single"/>
        </w:rPr>
      </w:pPr>
    </w:p>
    <w:p w14:paraId="7B9956F2" w14:textId="77777777" w:rsidR="00E520AE" w:rsidRPr="00062531" w:rsidRDefault="00E520AE" w:rsidP="00E520AE">
      <w:pPr>
        <w:pStyle w:val="Tekstpodstawowy"/>
        <w:spacing w:line="276" w:lineRule="auto"/>
        <w:jc w:val="both"/>
        <w:rPr>
          <w:rFonts w:asciiTheme="minorHAnsi" w:hAnsiTheme="minorHAnsi" w:cstheme="minorHAnsi"/>
          <w:sz w:val="22"/>
          <w:szCs w:val="22"/>
        </w:rPr>
      </w:pPr>
      <w:r w:rsidRPr="00062531">
        <w:rPr>
          <w:rFonts w:asciiTheme="minorHAnsi" w:hAnsiTheme="minorHAnsi" w:cstheme="minorHAnsi"/>
          <w:sz w:val="22"/>
          <w:szCs w:val="22"/>
          <w:u w:val="single"/>
        </w:rPr>
        <w:t>składam/składamy niniejszą ofertę</w:t>
      </w:r>
      <w:r w:rsidRPr="00062531">
        <w:rPr>
          <w:rFonts w:asciiTheme="minorHAnsi" w:hAnsiTheme="minorHAnsi" w:cstheme="minorHAnsi"/>
          <w:sz w:val="22"/>
          <w:szCs w:val="22"/>
        </w:rPr>
        <w:t xml:space="preserve">: </w:t>
      </w:r>
    </w:p>
    <w:p w14:paraId="44A98065" w14:textId="77777777" w:rsidR="00E520AE" w:rsidRDefault="00E520AE" w:rsidP="00E520AE">
      <w:pPr>
        <w:pStyle w:val="Tekstpodstawowy"/>
        <w:spacing w:line="276" w:lineRule="auto"/>
        <w:jc w:val="both"/>
        <w:rPr>
          <w:rFonts w:asciiTheme="minorHAnsi" w:hAnsiTheme="minorHAnsi" w:cstheme="minorHAnsi"/>
          <w:sz w:val="22"/>
          <w:szCs w:val="22"/>
        </w:rPr>
      </w:pPr>
    </w:p>
    <w:p w14:paraId="35AF6D8C" w14:textId="77777777" w:rsidR="00E520AE" w:rsidRDefault="00E520AE" w:rsidP="00E520AE">
      <w:pPr>
        <w:pStyle w:val="Tekstpodstawowy"/>
        <w:spacing w:line="276" w:lineRule="auto"/>
        <w:jc w:val="both"/>
        <w:rPr>
          <w:rFonts w:asciiTheme="minorHAnsi" w:hAnsiTheme="minorHAnsi" w:cstheme="minorHAnsi"/>
          <w:sz w:val="22"/>
          <w:szCs w:val="22"/>
        </w:rPr>
      </w:pPr>
    </w:p>
    <w:p w14:paraId="260A58F2" w14:textId="77777777" w:rsidR="00E520AE" w:rsidRDefault="00E520AE" w:rsidP="00E520AE">
      <w:pPr>
        <w:pStyle w:val="Tekstpodstawowy"/>
        <w:rPr>
          <w:rFonts w:asciiTheme="minorHAnsi" w:hAnsiTheme="minorHAnsi" w:cstheme="minorHAnsi"/>
          <w:b/>
          <w:sz w:val="22"/>
          <w:szCs w:val="22"/>
        </w:rPr>
      </w:pPr>
      <w:r w:rsidRPr="00062531">
        <w:rPr>
          <w:rFonts w:asciiTheme="minorHAnsi" w:hAnsiTheme="minorHAnsi" w:cstheme="minorHAnsi"/>
          <w:b/>
          <w:bCs/>
          <w:sz w:val="22"/>
          <w:szCs w:val="22"/>
        </w:rPr>
        <w:t>I. Kryterium</w:t>
      </w:r>
      <w:r w:rsidRPr="00062531">
        <w:rPr>
          <w:rFonts w:asciiTheme="minorHAnsi" w:hAnsiTheme="minorHAnsi" w:cstheme="minorHAnsi"/>
          <w:sz w:val="22"/>
          <w:szCs w:val="22"/>
        </w:rPr>
        <w:t xml:space="preserve"> </w:t>
      </w:r>
      <w:r w:rsidRPr="00062531">
        <w:rPr>
          <w:rFonts w:asciiTheme="minorHAnsi" w:hAnsiTheme="minorHAnsi" w:cstheme="minorHAnsi"/>
          <w:b/>
          <w:sz w:val="22"/>
          <w:szCs w:val="22"/>
          <w:lang w:val="x-none"/>
        </w:rPr>
        <w:t>cena brutto zamówienia</w:t>
      </w:r>
      <w:r w:rsidRPr="00062531">
        <w:rPr>
          <w:rFonts w:asciiTheme="minorHAnsi" w:hAnsiTheme="minorHAnsi" w:cstheme="minorHAnsi"/>
          <w:b/>
          <w:sz w:val="22"/>
          <w:szCs w:val="22"/>
        </w:rPr>
        <w:t xml:space="preserve">- </w:t>
      </w:r>
      <w:r>
        <w:rPr>
          <w:rFonts w:asciiTheme="minorHAnsi" w:hAnsiTheme="minorHAnsi" w:cstheme="minorHAnsi"/>
          <w:b/>
          <w:sz w:val="22"/>
          <w:szCs w:val="22"/>
        </w:rPr>
        <w:t>6</w:t>
      </w:r>
      <w:r w:rsidRPr="00062531">
        <w:rPr>
          <w:rFonts w:asciiTheme="minorHAnsi" w:hAnsiTheme="minorHAnsi" w:cstheme="minorHAnsi"/>
          <w:b/>
          <w:sz w:val="22"/>
          <w:szCs w:val="22"/>
        </w:rPr>
        <w:t>0%</w:t>
      </w:r>
      <w:r w:rsidRPr="00062531">
        <w:rPr>
          <w:rFonts w:asciiTheme="minorHAnsi" w:hAnsiTheme="minorHAnsi" w:cstheme="minorHAnsi"/>
          <w:b/>
          <w:sz w:val="22"/>
          <w:szCs w:val="22"/>
          <w:lang w:val="x-none"/>
        </w:rPr>
        <w:t>:</w:t>
      </w:r>
      <w:r>
        <w:rPr>
          <w:rFonts w:asciiTheme="minorHAnsi" w:hAnsiTheme="minorHAnsi" w:cstheme="minorHAnsi"/>
          <w:b/>
          <w:sz w:val="22"/>
          <w:szCs w:val="22"/>
        </w:rPr>
        <w:t xml:space="preserve"> </w:t>
      </w:r>
    </w:p>
    <w:p w14:paraId="76030185" w14:textId="77777777" w:rsidR="00E520AE" w:rsidRDefault="00E520AE" w:rsidP="00E520AE">
      <w:pPr>
        <w:pStyle w:val="Tekstpodstawowy"/>
        <w:rPr>
          <w:rFonts w:asciiTheme="minorHAnsi" w:hAnsiTheme="minorHAnsi" w:cstheme="minorHAnsi"/>
          <w:b/>
          <w:sz w:val="22"/>
          <w:szCs w:val="22"/>
        </w:rPr>
      </w:pPr>
    </w:p>
    <w:p w14:paraId="6C5E41B3" w14:textId="77777777" w:rsidR="00E520AE" w:rsidRPr="00E67667" w:rsidRDefault="00E520AE" w:rsidP="00E520AE">
      <w:pPr>
        <w:pStyle w:val="Tekstpodstawowy"/>
        <w:rPr>
          <w:rFonts w:asciiTheme="minorHAnsi" w:hAnsiTheme="minorHAnsi" w:cstheme="minorHAnsi"/>
          <w:b/>
          <w:sz w:val="22"/>
          <w:szCs w:val="22"/>
        </w:rPr>
      </w:pPr>
    </w:p>
    <w:tbl>
      <w:tblPr>
        <w:tblStyle w:val="Tabela-Siatka1"/>
        <w:tblW w:w="0" w:type="auto"/>
        <w:tblLook w:val="04A0" w:firstRow="1" w:lastRow="0" w:firstColumn="1" w:lastColumn="0" w:noHBand="0" w:noVBand="1"/>
      </w:tblPr>
      <w:tblGrid>
        <w:gridCol w:w="1043"/>
        <w:gridCol w:w="1043"/>
        <w:gridCol w:w="1206"/>
        <w:gridCol w:w="1579"/>
        <w:gridCol w:w="1358"/>
        <w:gridCol w:w="1219"/>
        <w:gridCol w:w="1429"/>
        <w:gridCol w:w="1241"/>
        <w:gridCol w:w="1977"/>
      </w:tblGrid>
      <w:tr w:rsidR="00E520AE" w:rsidRPr="008F6257" w14:paraId="0F1D8A4F" w14:textId="77777777" w:rsidTr="00AF2541">
        <w:trPr>
          <w:trHeight w:val="300"/>
        </w:trPr>
        <w:tc>
          <w:tcPr>
            <w:tcW w:w="1043" w:type="dxa"/>
          </w:tcPr>
          <w:p w14:paraId="770B6FED" w14:textId="77777777" w:rsidR="00E520AE" w:rsidRPr="008F6257" w:rsidRDefault="00E520AE" w:rsidP="00AF2541">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lastRenderedPageBreak/>
              <w:t>L.p.</w:t>
            </w:r>
          </w:p>
        </w:tc>
        <w:tc>
          <w:tcPr>
            <w:tcW w:w="1043" w:type="dxa"/>
            <w:noWrap/>
            <w:hideMark/>
          </w:tcPr>
          <w:p w14:paraId="0CD1D9B3" w14:textId="77777777" w:rsidR="00E520AE" w:rsidRPr="008F6257" w:rsidRDefault="00E520AE" w:rsidP="00AF2541">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I</w:t>
            </w:r>
            <w:r w:rsidRPr="008F6257">
              <w:rPr>
                <w:rFonts w:asciiTheme="minorHAnsi" w:eastAsiaTheme="minorHAnsi" w:hAnsiTheme="minorHAnsi" w:cstheme="minorBidi"/>
                <w:b/>
                <w:bCs/>
                <w:sz w:val="22"/>
                <w:szCs w:val="22"/>
                <w:lang w:eastAsia="en-US"/>
              </w:rPr>
              <w:t>lość urządzeń</w:t>
            </w:r>
          </w:p>
        </w:tc>
        <w:tc>
          <w:tcPr>
            <w:tcW w:w="1206" w:type="dxa"/>
            <w:noWrap/>
            <w:hideMark/>
          </w:tcPr>
          <w:p w14:paraId="69997294" w14:textId="77777777" w:rsidR="00E520AE" w:rsidRPr="008F6257" w:rsidRDefault="00E520AE" w:rsidP="00AF2541">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Nazwa urządzenia</w:t>
            </w:r>
          </w:p>
        </w:tc>
        <w:tc>
          <w:tcPr>
            <w:tcW w:w="1579" w:type="dxa"/>
            <w:noWrap/>
            <w:hideMark/>
          </w:tcPr>
          <w:p w14:paraId="3ECD8DB4" w14:textId="77777777" w:rsidR="00E520AE" w:rsidRPr="008F6257" w:rsidRDefault="00E520AE" w:rsidP="00AF2541">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Materiał eksploatacyjny</w:t>
            </w:r>
          </w:p>
        </w:tc>
        <w:tc>
          <w:tcPr>
            <w:tcW w:w="1358" w:type="dxa"/>
            <w:noWrap/>
            <w:hideMark/>
          </w:tcPr>
          <w:p w14:paraId="6EC2087B" w14:textId="77777777" w:rsidR="00E520AE" w:rsidRPr="008F6257" w:rsidRDefault="00E520AE" w:rsidP="00AF2541">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Eksploatacja</w:t>
            </w:r>
          </w:p>
        </w:tc>
        <w:tc>
          <w:tcPr>
            <w:tcW w:w="1219" w:type="dxa"/>
            <w:noWrap/>
            <w:hideMark/>
          </w:tcPr>
          <w:p w14:paraId="24CC4B93" w14:textId="77777777" w:rsidR="00E520AE" w:rsidRPr="008F6257" w:rsidRDefault="00E520AE" w:rsidP="00AF2541">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Wydajność</w:t>
            </w:r>
          </w:p>
        </w:tc>
        <w:tc>
          <w:tcPr>
            <w:tcW w:w="1429" w:type="dxa"/>
            <w:noWrap/>
            <w:hideMark/>
          </w:tcPr>
          <w:p w14:paraId="4C7C07AA" w14:textId="77777777" w:rsidR="00E520AE" w:rsidRPr="008F6257" w:rsidRDefault="00E520AE" w:rsidP="00AF2541">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S</w:t>
            </w:r>
            <w:r w:rsidRPr="008F6257">
              <w:rPr>
                <w:rFonts w:asciiTheme="minorHAnsi" w:eastAsiaTheme="minorHAnsi" w:hAnsiTheme="minorHAnsi" w:cstheme="minorBidi"/>
                <w:b/>
                <w:bCs/>
                <w:sz w:val="22"/>
                <w:szCs w:val="22"/>
                <w:lang w:eastAsia="en-US"/>
              </w:rPr>
              <w:t xml:space="preserve">zacunkowa ilość </w:t>
            </w:r>
          </w:p>
        </w:tc>
        <w:tc>
          <w:tcPr>
            <w:tcW w:w="1241" w:type="dxa"/>
            <w:noWrap/>
            <w:hideMark/>
          </w:tcPr>
          <w:p w14:paraId="4D3EE69D" w14:textId="77777777" w:rsidR="00E520AE" w:rsidRPr="008F6257" w:rsidRDefault="00E520AE" w:rsidP="00AF2541">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 xml:space="preserve">Oferowana cena brutto </w:t>
            </w:r>
            <w:r>
              <w:rPr>
                <w:rFonts w:asciiTheme="minorHAnsi" w:eastAsiaTheme="minorHAnsi" w:hAnsiTheme="minorHAnsi" w:cstheme="minorBidi"/>
                <w:b/>
                <w:bCs/>
                <w:sz w:val="22"/>
                <w:szCs w:val="22"/>
                <w:lang w:eastAsia="en-US"/>
              </w:rPr>
              <w:t>za 1 sztukę</w:t>
            </w:r>
          </w:p>
        </w:tc>
        <w:tc>
          <w:tcPr>
            <w:tcW w:w="1977" w:type="dxa"/>
            <w:noWrap/>
            <w:hideMark/>
          </w:tcPr>
          <w:p w14:paraId="0121F76C" w14:textId="77777777" w:rsidR="00E520AE" w:rsidRPr="008F6257" w:rsidRDefault="00E520AE" w:rsidP="00AF2541">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 xml:space="preserve"> </w:t>
            </w:r>
            <w:r>
              <w:rPr>
                <w:rFonts w:asciiTheme="minorHAnsi" w:eastAsiaTheme="minorHAnsi" w:hAnsiTheme="minorHAnsi" w:cstheme="minorBidi"/>
                <w:b/>
                <w:bCs/>
                <w:sz w:val="22"/>
                <w:szCs w:val="22"/>
                <w:lang w:eastAsia="en-US"/>
              </w:rPr>
              <w:t>S</w:t>
            </w:r>
            <w:r w:rsidRPr="008F6257">
              <w:rPr>
                <w:rFonts w:asciiTheme="minorHAnsi" w:eastAsiaTheme="minorHAnsi" w:hAnsiTheme="minorHAnsi" w:cstheme="minorBidi"/>
                <w:b/>
                <w:bCs/>
                <w:sz w:val="22"/>
                <w:szCs w:val="22"/>
                <w:lang w:eastAsia="en-US"/>
              </w:rPr>
              <w:t xml:space="preserve">uma za tonery  </w:t>
            </w:r>
          </w:p>
        </w:tc>
      </w:tr>
      <w:tr w:rsidR="00E520AE" w:rsidRPr="008F6257" w14:paraId="497627B1" w14:textId="77777777" w:rsidTr="00AF2541">
        <w:trPr>
          <w:trHeight w:val="300"/>
        </w:trPr>
        <w:tc>
          <w:tcPr>
            <w:tcW w:w="1043" w:type="dxa"/>
          </w:tcPr>
          <w:p w14:paraId="7B4FA248" w14:textId="77777777" w:rsidR="00E520AE" w:rsidRDefault="00E520AE" w:rsidP="00AF2541">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1</w:t>
            </w:r>
          </w:p>
        </w:tc>
        <w:tc>
          <w:tcPr>
            <w:tcW w:w="1043" w:type="dxa"/>
            <w:noWrap/>
          </w:tcPr>
          <w:p w14:paraId="3911A898" w14:textId="77777777" w:rsidR="00E520AE" w:rsidRPr="008F6257" w:rsidRDefault="00E520AE" w:rsidP="00AF2541">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2</w:t>
            </w:r>
          </w:p>
        </w:tc>
        <w:tc>
          <w:tcPr>
            <w:tcW w:w="1206" w:type="dxa"/>
            <w:noWrap/>
          </w:tcPr>
          <w:p w14:paraId="757D97D2" w14:textId="77777777" w:rsidR="00E520AE" w:rsidRPr="008F6257" w:rsidRDefault="00E520AE" w:rsidP="00AF2541">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3</w:t>
            </w:r>
          </w:p>
        </w:tc>
        <w:tc>
          <w:tcPr>
            <w:tcW w:w="1579" w:type="dxa"/>
            <w:noWrap/>
          </w:tcPr>
          <w:p w14:paraId="6E3653DD" w14:textId="77777777" w:rsidR="00E520AE" w:rsidRPr="008F6257" w:rsidRDefault="00E520AE" w:rsidP="00AF2541">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4</w:t>
            </w:r>
          </w:p>
        </w:tc>
        <w:tc>
          <w:tcPr>
            <w:tcW w:w="1358" w:type="dxa"/>
            <w:noWrap/>
          </w:tcPr>
          <w:p w14:paraId="353C39CD" w14:textId="77777777" w:rsidR="00E520AE" w:rsidRPr="008F6257" w:rsidRDefault="00E520AE" w:rsidP="00AF2541">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5</w:t>
            </w:r>
          </w:p>
        </w:tc>
        <w:tc>
          <w:tcPr>
            <w:tcW w:w="1219" w:type="dxa"/>
            <w:noWrap/>
          </w:tcPr>
          <w:p w14:paraId="62823254" w14:textId="77777777" w:rsidR="00E520AE" w:rsidRPr="008F6257" w:rsidRDefault="00E520AE" w:rsidP="00AF2541">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6</w:t>
            </w:r>
          </w:p>
        </w:tc>
        <w:tc>
          <w:tcPr>
            <w:tcW w:w="1429" w:type="dxa"/>
            <w:noWrap/>
          </w:tcPr>
          <w:p w14:paraId="37D1BDF2" w14:textId="77777777" w:rsidR="00E520AE" w:rsidRPr="008F6257" w:rsidDel="00B73EE3" w:rsidRDefault="00E520AE" w:rsidP="00AF2541">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7</w:t>
            </w:r>
          </w:p>
        </w:tc>
        <w:tc>
          <w:tcPr>
            <w:tcW w:w="1241" w:type="dxa"/>
            <w:noWrap/>
          </w:tcPr>
          <w:p w14:paraId="0470C94E" w14:textId="77777777" w:rsidR="00E520AE" w:rsidRPr="008F6257" w:rsidRDefault="00E520AE" w:rsidP="00AF2541">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8</w:t>
            </w:r>
          </w:p>
        </w:tc>
        <w:tc>
          <w:tcPr>
            <w:tcW w:w="1977" w:type="dxa"/>
            <w:noWrap/>
          </w:tcPr>
          <w:p w14:paraId="75E76763" w14:textId="77777777" w:rsidR="00E520AE" w:rsidRPr="008F6257" w:rsidRDefault="00E520AE" w:rsidP="00AF2541">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9 (kol. 7* kol. 8)</w:t>
            </w:r>
          </w:p>
        </w:tc>
      </w:tr>
      <w:tr w:rsidR="00E520AE" w:rsidRPr="008F6257" w14:paraId="40316CDC" w14:textId="77777777" w:rsidTr="00AF2541">
        <w:trPr>
          <w:trHeight w:val="300"/>
        </w:trPr>
        <w:tc>
          <w:tcPr>
            <w:tcW w:w="1043" w:type="dxa"/>
          </w:tcPr>
          <w:p w14:paraId="54DD8C56"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p>
        </w:tc>
        <w:tc>
          <w:tcPr>
            <w:tcW w:w="1043" w:type="dxa"/>
            <w:noWrap/>
            <w:hideMark/>
          </w:tcPr>
          <w:p w14:paraId="525DB3A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06" w:type="dxa"/>
            <w:noWrap/>
            <w:hideMark/>
          </w:tcPr>
          <w:p w14:paraId="6FC2FE63" w14:textId="77777777" w:rsidR="00E520AE" w:rsidRPr="008F6257" w:rsidRDefault="00E520AE" w:rsidP="00AF2541">
            <w:pPr>
              <w:rPr>
                <w:rFonts w:asciiTheme="minorHAnsi" w:eastAsiaTheme="minorHAnsi" w:hAnsiTheme="minorHAnsi" w:cstheme="minorBidi"/>
                <w:sz w:val="22"/>
                <w:szCs w:val="22"/>
                <w:lang w:eastAsia="en-US"/>
              </w:rPr>
            </w:pPr>
            <w:proofErr w:type="spellStart"/>
            <w:r w:rsidRPr="008F6257">
              <w:rPr>
                <w:rFonts w:asciiTheme="minorHAnsi" w:eastAsiaTheme="minorHAnsi" w:hAnsiTheme="minorHAnsi" w:cstheme="minorBidi"/>
                <w:sz w:val="22"/>
                <w:szCs w:val="22"/>
                <w:lang w:eastAsia="en-US"/>
              </w:rPr>
              <w:t>Triumph</w:t>
            </w:r>
            <w:proofErr w:type="spellEnd"/>
            <w:r w:rsidRPr="008F6257">
              <w:rPr>
                <w:rFonts w:asciiTheme="minorHAnsi" w:eastAsiaTheme="minorHAnsi" w:hAnsiTheme="minorHAnsi" w:cstheme="minorBidi"/>
                <w:sz w:val="22"/>
                <w:szCs w:val="22"/>
                <w:lang w:eastAsia="en-US"/>
              </w:rPr>
              <w:t>-Adler P-C3061dn</w:t>
            </w:r>
          </w:p>
        </w:tc>
        <w:tc>
          <w:tcPr>
            <w:tcW w:w="1579" w:type="dxa"/>
            <w:noWrap/>
            <w:hideMark/>
          </w:tcPr>
          <w:p w14:paraId="26A6168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PK-5011K Black</w:t>
            </w:r>
          </w:p>
        </w:tc>
        <w:tc>
          <w:tcPr>
            <w:tcW w:w="1358" w:type="dxa"/>
            <w:noWrap/>
            <w:hideMark/>
          </w:tcPr>
          <w:p w14:paraId="4CBBD8F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D8063D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7000</w:t>
            </w:r>
          </w:p>
        </w:tc>
        <w:tc>
          <w:tcPr>
            <w:tcW w:w="1429" w:type="dxa"/>
            <w:noWrap/>
            <w:hideMark/>
          </w:tcPr>
          <w:p w14:paraId="2182E13C"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35078221"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7C1802D4"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01860B41" w14:textId="77777777" w:rsidTr="00AF2541">
        <w:trPr>
          <w:trHeight w:val="300"/>
        </w:trPr>
        <w:tc>
          <w:tcPr>
            <w:tcW w:w="1043" w:type="dxa"/>
          </w:tcPr>
          <w:p w14:paraId="432A18DA"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p>
        </w:tc>
        <w:tc>
          <w:tcPr>
            <w:tcW w:w="1043" w:type="dxa"/>
            <w:noWrap/>
            <w:hideMark/>
          </w:tcPr>
          <w:p w14:paraId="4108305F"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723489CB"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6497366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PK-5011C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180F828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60E94B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29" w:type="dxa"/>
            <w:noWrap/>
            <w:hideMark/>
          </w:tcPr>
          <w:p w14:paraId="186AE727"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hideMark/>
          </w:tcPr>
          <w:p w14:paraId="58327405"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2299CE24"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07D824AE" w14:textId="77777777" w:rsidTr="00AF2541">
        <w:trPr>
          <w:trHeight w:val="300"/>
        </w:trPr>
        <w:tc>
          <w:tcPr>
            <w:tcW w:w="1043" w:type="dxa"/>
          </w:tcPr>
          <w:p w14:paraId="0E6A7DBB"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w:t>
            </w:r>
          </w:p>
        </w:tc>
        <w:tc>
          <w:tcPr>
            <w:tcW w:w="1043" w:type="dxa"/>
            <w:noWrap/>
            <w:hideMark/>
          </w:tcPr>
          <w:p w14:paraId="26661C7E"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365FDD89"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6C2A51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PK-5011M Magenta</w:t>
            </w:r>
          </w:p>
        </w:tc>
        <w:tc>
          <w:tcPr>
            <w:tcW w:w="1358" w:type="dxa"/>
            <w:noWrap/>
            <w:hideMark/>
          </w:tcPr>
          <w:p w14:paraId="4444ADD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9CCD67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29" w:type="dxa"/>
            <w:noWrap/>
            <w:hideMark/>
          </w:tcPr>
          <w:p w14:paraId="624C34CC"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hideMark/>
          </w:tcPr>
          <w:p w14:paraId="20925E56"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2A39D61F"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4860B080" w14:textId="77777777" w:rsidTr="00AF2541">
        <w:trPr>
          <w:trHeight w:val="300"/>
        </w:trPr>
        <w:tc>
          <w:tcPr>
            <w:tcW w:w="1043" w:type="dxa"/>
          </w:tcPr>
          <w:p w14:paraId="0A03CA48"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043" w:type="dxa"/>
            <w:noWrap/>
            <w:hideMark/>
          </w:tcPr>
          <w:p w14:paraId="4E73DFEE"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4E629B01"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37E164A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PK-5011Y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5CDE6A9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BAB6D6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29" w:type="dxa"/>
            <w:noWrap/>
            <w:hideMark/>
          </w:tcPr>
          <w:p w14:paraId="5A92019B"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hideMark/>
          </w:tcPr>
          <w:p w14:paraId="2E547FAF"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7AB33762"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301B862A" w14:textId="77777777" w:rsidTr="00AF2541">
        <w:trPr>
          <w:trHeight w:val="300"/>
        </w:trPr>
        <w:tc>
          <w:tcPr>
            <w:tcW w:w="1043" w:type="dxa"/>
          </w:tcPr>
          <w:p w14:paraId="405FE8C1"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w:t>
            </w:r>
          </w:p>
        </w:tc>
        <w:tc>
          <w:tcPr>
            <w:tcW w:w="1043" w:type="dxa"/>
            <w:noWrap/>
            <w:hideMark/>
          </w:tcPr>
          <w:p w14:paraId="3A710E2E"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1E39BAED"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27C4E32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Waste Toner</w:t>
            </w:r>
          </w:p>
        </w:tc>
        <w:tc>
          <w:tcPr>
            <w:tcW w:w="1358" w:type="dxa"/>
            <w:noWrap/>
            <w:hideMark/>
          </w:tcPr>
          <w:p w14:paraId="474A11F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7FA0650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w:t>
            </w:r>
          </w:p>
        </w:tc>
        <w:tc>
          <w:tcPr>
            <w:tcW w:w="1429" w:type="dxa"/>
            <w:noWrap/>
            <w:hideMark/>
          </w:tcPr>
          <w:p w14:paraId="474FD89D"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5D35E59C"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77B6850F"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1D5CEF1A" w14:textId="77777777" w:rsidTr="00AF2541">
        <w:trPr>
          <w:trHeight w:val="300"/>
        </w:trPr>
        <w:tc>
          <w:tcPr>
            <w:tcW w:w="1043" w:type="dxa"/>
          </w:tcPr>
          <w:p w14:paraId="2AF6BA86"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043" w:type="dxa"/>
            <w:noWrap/>
            <w:hideMark/>
          </w:tcPr>
          <w:p w14:paraId="565E622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w:t>
            </w:r>
          </w:p>
        </w:tc>
        <w:tc>
          <w:tcPr>
            <w:tcW w:w="1206" w:type="dxa"/>
            <w:noWrap/>
            <w:hideMark/>
          </w:tcPr>
          <w:p w14:paraId="7DE9145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HP </w:t>
            </w:r>
            <w:proofErr w:type="spellStart"/>
            <w:r w:rsidRPr="008F6257">
              <w:rPr>
                <w:rFonts w:asciiTheme="minorHAnsi" w:eastAsiaTheme="minorHAnsi" w:hAnsiTheme="minorHAnsi" w:cstheme="minorBidi"/>
                <w:sz w:val="22"/>
                <w:szCs w:val="22"/>
                <w:lang w:eastAsia="en-US"/>
              </w:rPr>
              <w:t>LaserJet</w:t>
            </w:r>
            <w:proofErr w:type="spellEnd"/>
            <w:r w:rsidRPr="008F6257">
              <w:rPr>
                <w:rFonts w:asciiTheme="minorHAnsi" w:eastAsiaTheme="minorHAnsi" w:hAnsiTheme="minorHAnsi" w:cstheme="minorBidi"/>
                <w:sz w:val="22"/>
                <w:szCs w:val="22"/>
                <w:lang w:eastAsia="en-US"/>
              </w:rPr>
              <w:t xml:space="preserve"> P3015dn</w:t>
            </w:r>
          </w:p>
        </w:tc>
        <w:tc>
          <w:tcPr>
            <w:tcW w:w="1579" w:type="dxa"/>
            <w:noWrap/>
            <w:hideMark/>
          </w:tcPr>
          <w:p w14:paraId="71BF209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CE255A</w:t>
            </w:r>
          </w:p>
        </w:tc>
        <w:tc>
          <w:tcPr>
            <w:tcW w:w="1358" w:type="dxa"/>
            <w:noWrap/>
            <w:hideMark/>
          </w:tcPr>
          <w:p w14:paraId="4C51C41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7DC05E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29" w:type="dxa"/>
            <w:noWrap/>
            <w:hideMark/>
          </w:tcPr>
          <w:p w14:paraId="4EDBA2E5"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60</w:t>
            </w:r>
          </w:p>
        </w:tc>
        <w:tc>
          <w:tcPr>
            <w:tcW w:w="1241" w:type="dxa"/>
            <w:noWrap/>
            <w:hideMark/>
          </w:tcPr>
          <w:p w14:paraId="5B0510B8"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6C5F4167"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3105351C" w14:textId="77777777" w:rsidTr="00AF2541">
        <w:trPr>
          <w:trHeight w:val="300"/>
        </w:trPr>
        <w:tc>
          <w:tcPr>
            <w:tcW w:w="1043" w:type="dxa"/>
          </w:tcPr>
          <w:p w14:paraId="114D7477"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p>
        </w:tc>
        <w:tc>
          <w:tcPr>
            <w:tcW w:w="1043" w:type="dxa"/>
            <w:noWrap/>
            <w:hideMark/>
          </w:tcPr>
          <w:p w14:paraId="6379BFA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18</w:t>
            </w:r>
          </w:p>
        </w:tc>
        <w:tc>
          <w:tcPr>
            <w:tcW w:w="1206" w:type="dxa"/>
            <w:noWrap/>
            <w:hideMark/>
          </w:tcPr>
          <w:p w14:paraId="50BAACB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HP </w:t>
            </w:r>
            <w:proofErr w:type="spellStart"/>
            <w:r w:rsidRPr="008F6257">
              <w:rPr>
                <w:rFonts w:asciiTheme="minorHAnsi" w:eastAsiaTheme="minorHAnsi" w:hAnsiTheme="minorHAnsi" w:cstheme="minorBidi"/>
                <w:sz w:val="22"/>
                <w:szCs w:val="22"/>
                <w:lang w:eastAsia="en-US"/>
              </w:rPr>
              <w:t>LaserJet</w:t>
            </w:r>
            <w:proofErr w:type="spellEnd"/>
            <w:r w:rsidRPr="008F6257">
              <w:rPr>
                <w:rFonts w:asciiTheme="minorHAnsi" w:eastAsiaTheme="minorHAnsi" w:hAnsiTheme="minorHAnsi" w:cstheme="minorBidi"/>
                <w:sz w:val="22"/>
                <w:szCs w:val="22"/>
                <w:lang w:eastAsia="en-US"/>
              </w:rPr>
              <w:t xml:space="preserve"> P2055dn</w:t>
            </w:r>
          </w:p>
        </w:tc>
        <w:tc>
          <w:tcPr>
            <w:tcW w:w="1579" w:type="dxa"/>
            <w:noWrap/>
            <w:hideMark/>
          </w:tcPr>
          <w:p w14:paraId="24806E5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CE505A</w:t>
            </w:r>
          </w:p>
        </w:tc>
        <w:tc>
          <w:tcPr>
            <w:tcW w:w="1358" w:type="dxa"/>
            <w:noWrap/>
            <w:hideMark/>
          </w:tcPr>
          <w:p w14:paraId="6E15466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13BF9D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2300</w:t>
            </w:r>
          </w:p>
        </w:tc>
        <w:tc>
          <w:tcPr>
            <w:tcW w:w="1429" w:type="dxa"/>
            <w:noWrap/>
            <w:hideMark/>
          </w:tcPr>
          <w:p w14:paraId="34EBE3E7"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140</w:t>
            </w:r>
          </w:p>
        </w:tc>
        <w:tc>
          <w:tcPr>
            <w:tcW w:w="1241" w:type="dxa"/>
            <w:noWrap/>
            <w:hideMark/>
          </w:tcPr>
          <w:p w14:paraId="5892DCFF"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153518CD"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7DB3B10E" w14:textId="77777777" w:rsidTr="00AF2541">
        <w:trPr>
          <w:trHeight w:val="300"/>
        </w:trPr>
        <w:tc>
          <w:tcPr>
            <w:tcW w:w="1043" w:type="dxa"/>
          </w:tcPr>
          <w:p w14:paraId="2FD33556"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043" w:type="dxa"/>
            <w:noWrap/>
            <w:hideMark/>
          </w:tcPr>
          <w:p w14:paraId="54B1E6A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06" w:type="dxa"/>
            <w:noWrap/>
            <w:hideMark/>
          </w:tcPr>
          <w:p w14:paraId="47E985C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MagiColor</w:t>
            </w:r>
            <w:proofErr w:type="spellEnd"/>
            <w:r w:rsidRPr="008F6257">
              <w:rPr>
                <w:rFonts w:asciiTheme="minorHAnsi" w:eastAsiaTheme="minorHAnsi" w:hAnsiTheme="minorHAnsi" w:cstheme="minorBidi"/>
                <w:sz w:val="22"/>
                <w:szCs w:val="22"/>
                <w:lang w:eastAsia="en-US"/>
              </w:rPr>
              <w:t xml:space="preserve"> 4750en</w:t>
            </w:r>
          </w:p>
        </w:tc>
        <w:tc>
          <w:tcPr>
            <w:tcW w:w="1579" w:type="dxa"/>
            <w:noWrap/>
            <w:hideMark/>
          </w:tcPr>
          <w:p w14:paraId="64BE149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A0WG03H Black</w:t>
            </w:r>
          </w:p>
        </w:tc>
        <w:tc>
          <w:tcPr>
            <w:tcW w:w="1358" w:type="dxa"/>
            <w:noWrap/>
            <w:hideMark/>
          </w:tcPr>
          <w:p w14:paraId="6B288A8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0D57DE5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29" w:type="dxa"/>
            <w:noWrap/>
            <w:hideMark/>
          </w:tcPr>
          <w:p w14:paraId="7EF9CCE0"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p>
        </w:tc>
        <w:tc>
          <w:tcPr>
            <w:tcW w:w="1241" w:type="dxa"/>
            <w:noWrap/>
            <w:hideMark/>
          </w:tcPr>
          <w:p w14:paraId="5035B7B1"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37D4E721"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3B57F172" w14:textId="77777777" w:rsidTr="00AF2541">
        <w:trPr>
          <w:trHeight w:val="300"/>
        </w:trPr>
        <w:tc>
          <w:tcPr>
            <w:tcW w:w="1043" w:type="dxa"/>
          </w:tcPr>
          <w:p w14:paraId="719C5EA5"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9</w:t>
            </w:r>
          </w:p>
        </w:tc>
        <w:tc>
          <w:tcPr>
            <w:tcW w:w="1043" w:type="dxa"/>
            <w:noWrap/>
            <w:hideMark/>
          </w:tcPr>
          <w:p w14:paraId="16E7C3D3"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54502E13"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2304602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A0WG08H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79E8819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67BF7EA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29" w:type="dxa"/>
            <w:noWrap/>
            <w:hideMark/>
          </w:tcPr>
          <w:p w14:paraId="3869B025"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p>
        </w:tc>
        <w:tc>
          <w:tcPr>
            <w:tcW w:w="1241" w:type="dxa"/>
            <w:noWrap/>
            <w:hideMark/>
          </w:tcPr>
          <w:p w14:paraId="4997441F"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4B1D3A72"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11788F18" w14:textId="77777777" w:rsidTr="00AF2541">
        <w:trPr>
          <w:trHeight w:val="300"/>
        </w:trPr>
        <w:tc>
          <w:tcPr>
            <w:tcW w:w="1043" w:type="dxa"/>
          </w:tcPr>
          <w:p w14:paraId="37D66793"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10</w:t>
            </w:r>
          </w:p>
        </w:tc>
        <w:tc>
          <w:tcPr>
            <w:tcW w:w="1043" w:type="dxa"/>
            <w:noWrap/>
            <w:hideMark/>
          </w:tcPr>
          <w:p w14:paraId="37503EFB"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1C8CEF17"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65BCF8E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A0WG0EH Magenta</w:t>
            </w:r>
          </w:p>
        </w:tc>
        <w:tc>
          <w:tcPr>
            <w:tcW w:w="1358" w:type="dxa"/>
            <w:noWrap/>
            <w:hideMark/>
          </w:tcPr>
          <w:p w14:paraId="1DA5B4E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791A970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29" w:type="dxa"/>
            <w:noWrap/>
            <w:hideMark/>
          </w:tcPr>
          <w:p w14:paraId="0C1FCFF7"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p>
        </w:tc>
        <w:tc>
          <w:tcPr>
            <w:tcW w:w="1241" w:type="dxa"/>
            <w:noWrap/>
            <w:hideMark/>
          </w:tcPr>
          <w:p w14:paraId="3B79FF09"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5239E0F9"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21E3227F" w14:textId="77777777" w:rsidTr="00AF2541">
        <w:trPr>
          <w:trHeight w:val="300"/>
        </w:trPr>
        <w:tc>
          <w:tcPr>
            <w:tcW w:w="1043" w:type="dxa"/>
          </w:tcPr>
          <w:p w14:paraId="59164F01"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11</w:t>
            </w:r>
          </w:p>
        </w:tc>
        <w:tc>
          <w:tcPr>
            <w:tcW w:w="1043" w:type="dxa"/>
            <w:noWrap/>
            <w:hideMark/>
          </w:tcPr>
          <w:p w14:paraId="47E1B78C"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394B5C10"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B17A25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A0WG0KH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74BC876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7FA2538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29" w:type="dxa"/>
            <w:noWrap/>
            <w:hideMark/>
          </w:tcPr>
          <w:p w14:paraId="116C34CC"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p>
        </w:tc>
        <w:tc>
          <w:tcPr>
            <w:tcW w:w="1241" w:type="dxa"/>
            <w:noWrap/>
            <w:hideMark/>
          </w:tcPr>
          <w:p w14:paraId="7F323139"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439763F9"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6B08F74F" w14:textId="77777777" w:rsidTr="00AF2541">
        <w:trPr>
          <w:trHeight w:val="735"/>
        </w:trPr>
        <w:tc>
          <w:tcPr>
            <w:tcW w:w="1043" w:type="dxa"/>
          </w:tcPr>
          <w:p w14:paraId="21AF3037"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12</w:t>
            </w:r>
          </w:p>
        </w:tc>
        <w:tc>
          <w:tcPr>
            <w:tcW w:w="1043" w:type="dxa"/>
            <w:noWrap/>
            <w:hideMark/>
          </w:tcPr>
          <w:p w14:paraId="58D96BCC"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28094555"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06B587A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A0X5150 Black</w:t>
            </w:r>
          </w:p>
        </w:tc>
        <w:tc>
          <w:tcPr>
            <w:tcW w:w="1358" w:type="dxa"/>
            <w:noWrap/>
            <w:hideMark/>
          </w:tcPr>
          <w:p w14:paraId="7D21C6D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3D70B2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29" w:type="dxa"/>
            <w:noWrap/>
            <w:hideMark/>
          </w:tcPr>
          <w:p w14:paraId="3BD32B7C"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tcPr>
          <w:p w14:paraId="2F3811DC"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1511E849"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5B5D8926" w14:textId="77777777" w:rsidTr="00AF2541">
        <w:trPr>
          <w:trHeight w:val="300"/>
        </w:trPr>
        <w:tc>
          <w:tcPr>
            <w:tcW w:w="1043" w:type="dxa"/>
          </w:tcPr>
          <w:p w14:paraId="520473C8"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13</w:t>
            </w:r>
          </w:p>
        </w:tc>
        <w:tc>
          <w:tcPr>
            <w:tcW w:w="1043" w:type="dxa"/>
            <w:noWrap/>
            <w:hideMark/>
          </w:tcPr>
          <w:p w14:paraId="0FDA90A8"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4EEC3E12"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816057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A0X5450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5FDD7B2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ECA72D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29" w:type="dxa"/>
            <w:noWrap/>
            <w:hideMark/>
          </w:tcPr>
          <w:p w14:paraId="47A47C9E"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tcPr>
          <w:p w14:paraId="0C4DA36D"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198340E6"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55EE8D96" w14:textId="77777777" w:rsidTr="00AF2541">
        <w:trPr>
          <w:trHeight w:val="300"/>
        </w:trPr>
        <w:tc>
          <w:tcPr>
            <w:tcW w:w="1043" w:type="dxa"/>
          </w:tcPr>
          <w:p w14:paraId="2E636F97"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14</w:t>
            </w:r>
          </w:p>
        </w:tc>
        <w:tc>
          <w:tcPr>
            <w:tcW w:w="1043" w:type="dxa"/>
            <w:noWrap/>
            <w:hideMark/>
          </w:tcPr>
          <w:p w14:paraId="37BCC634"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600C8444"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B3B1A9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A0X5350 Magenta</w:t>
            </w:r>
          </w:p>
        </w:tc>
        <w:tc>
          <w:tcPr>
            <w:tcW w:w="1358" w:type="dxa"/>
            <w:noWrap/>
            <w:hideMark/>
          </w:tcPr>
          <w:p w14:paraId="0576FBC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0A6BA1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29" w:type="dxa"/>
            <w:noWrap/>
            <w:hideMark/>
          </w:tcPr>
          <w:p w14:paraId="573EF826"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tcPr>
          <w:p w14:paraId="25C2AF2F"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38C76EB3"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3FA2C0F2" w14:textId="77777777" w:rsidTr="00AF2541">
        <w:trPr>
          <w:trHeight w:val="300"/>
        </w:trPr>
        <w:tc>
          <w:tcPr>
            <w:tcW w:w="1043" w:type="dxa"/>
          </w:tcPr>
          <w:p w14:paraId="3BBA950D"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15</w:t>
            </w:r>
          </w:p>
        </w:tc>
        <w:tc>
          <w:tcPr>
            <w:tcW w:w="1043" w:type="dxa"/>
            <w:noWrap/>
            <w:hideMark/>
          </w:tcPr>
          <w:p w14:paraId="7FF4DA3A"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6F64E059"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0BFFAB2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A0X5250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6A558B2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EC903E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29" w:type="dxa"/>
            <w:noWrap/>
            <w:hideMark/>
          </w:tcPr>
          <w:p w14:paraId="30A89F59"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tcPr>
          <w:p w14:paraId="4FF5E3BC"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272E8B4D"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3A4DA98E" w14:textId="77777777" w:rsidTr="00AF2541">
        <w:trPr>
          <w:trHeight w:val="300"/>
        </w:trPr>
        <w:tc>
          <w:tcPr>
            <w:tcW w:w="1043" w:type="dxa"/>
          </w:tcPr>
          <w:p w14:paraId="61D0D1B0"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16</w:t>
            </w:r>
          </w:p>
        </w:tc>
        <w:tc>
          <w:tcPr>
            <w:tcW w:w="1043" w:type="dxa"/>
            <w:noWrap/>
            <w:hideMark/>
          </w:tcPr>
          <w:p w14:paraId="23093B9C"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34408E03"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2B94E7B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A1AU0Y1</w:t>
            </w:r>
          </w:p>
        </w:tc>
        <w:tc>
          <w:tcPr>
            <w:tcW w:w="1358" w:type="dxa"/>
            <w:noWrap/>
            <w:hideMark/>
          </w:tcPr>
          <w:p w14:paraId="0A8A8DD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0070E8B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9000</w:t>
            </w:r>
          </w:p>
        </w:tc>
        <w:tc>
          <w:tcPr>
            <w:tcW w:w="1429" w:type="dxa"/>
            <w:noWrap/>
            <w:hideMark/>
          </w:tcPr>
          <w:p w14:paraId="069DA73B"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tcPr>
          <w:p w14:paraId="69252C9E"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522D98D9"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6D26F8EE" w14:textId="77777777" w:rsidTr="00AF2541">
        <w:trPr>
          <w:trHeight w:val="300"/>
        </w:trPr>
        <w:tc>
          <w:tcPr>
            <w:tcW w:w="1043" w:type="dxa"/>
          </w:tcPr>
          <w:p w14:paraId="506E7591"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17</w:t>
            </w:r>
          </w:p>
        </w:tc>
        <w:tc>
          <w:tcPr>
            <w:tcW w:w="1043" w:type="dxa"/>
            <w:noWrap/>
            <w:hideMark/>
          </w:tcPr>
          <w:p w14:paraId="38A1125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06" w:type="dxa"/>
            <w:noWrap/>
            <w:hideMark/>
          </w:tcPr>
          <w:p w14:paraId="164A800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OKI B412dn</w:t>
            </w:r>
          </w:p>
        </w:tc>
        <w:tc>
          <w:tcPr>
            <w:tcW w:w="1579" w:type="dxa"/>
            <w:noWrap/>
            <w:hideMark/>
          </w:tcPr>
          <w:p w14:paraId="431F861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44574302 Black</w:t>
            </w:r>
          </w:p>
        </w:tc>
        <w:tc>
          <w:tcPr>
            <w:tcW w:w="1358" w:type="dxa"/>
            <w:noWrap/>
            <w:hideMark/>
          </w:tcPr>
          <w:p w14:paraId="2B689EA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679BA5F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29" w:type="dxa"/>
            <w:noWrap/>
            <w:hideMark/>
          </w:tcPr>
          <w:p w14:paraId="593AD623"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tcPr>
          <w:p w14:paraId="4135DBA6"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4A384E77"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3DA6223A" w14:textId="77777777" w:rsidTr="00AF2541">
        <w:trPr>
          <w:trHeight w:val="300"/>
        </w:trPr>
        <w:tc>
          <w:tcPr>
            <w:tcW w:w="1043" w:type="dxa"/>
          </w:tcPr>
          <w:p w14:paraId="0B28AA2A"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18</w:t>
            </w:r>
          </w:p>
        </w:tc>
        <w:tc>
          <w:tcPr>
            <w:tcW w:w="1043" w:type="dxa"/>
            <w:noWrap/>
            <w:hideMark/>
          </w:tcPr>
          <w:p w14:paraId="3214CFB8"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6371A41A"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9B1669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45807102 Black</w:t>
            </w:r>
          </w:p>
        </w:tc>
        <w:tc>
          <w:tcPr>
            <w:tcW w:w="1358" w:type="dxa"/>
            <w:noWrap/>
            <w:hideMark/>
          </w:tcPr>
          <w:p w14:paraId="45BA87D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FF98DF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w:t>
            </w:r>
          </w:p>
        </w:tc>
        <w:tc>
          <w:tcPr>
            <w:tcW w:w="1429" w:type="dxa"/>
            <w:noWrap/>
            <w:hideMark/>
          </w:tcPr>
          <w:p w14:paraId="43C8B857"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tcPr>
          <w:p w14:paraId="0654B980"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7B5D1972"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1D739B82" w14:textId="77777777" w:rsidTr="00AF2541">
        <w:trPr>
          <w:trHeight w:val="300"/>
        </w:trPr>
        <w:tc>
          <w:tcPr>
            <w:tcW w:w="1043" w:type="dxa"/>
          </w:tcPr>
          <w:p w14:paraId="297BCFA2"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19</w:t>
            </w:r>
          </w:p>
        </w:tc>
        <w:tc>
          <w:tcPr>
            <w:tcW w:w="1043" w:type="dxa"/>
            <w:noWrap/>
            <w:hideMark/>
          </w:tcPr>
          <w:p w14:paraId="0DD9350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c>
          <w:tcPr>
            <w:tcW w:w="1206" w:type="dxa"/>
            <w:noWrap/>
            <w:hideMark/>
          </w:tcPr>
          <w:p w14:paraId="60D4D3D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LEXMARK CS827de</w:t>
            </w:r>
          </w:p>
        </w:tc>
        <w:tc>
          <w:tcPr>
            <w:tcW w:w="1579" w:type="dxa"/>
            <w:noWrap/>
            <w:hideMark/>
          </w:tcPr>
          <w:p w14:paraId="5FD0C29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72K0D10 Black</w:t>
            </w:r>
          </w:p>
        </w:tc>
        <w:tc>
          <w:tcPr>
            <w:tcW w:w="1358" w:type="dxa"/>
            <w:noWrap/>
            <w:hideMark/>
          </w:tcPr>
          <w:p w14:paraId="66C5032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2F15C34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29" w:type="dxa"/>
            <w:noWrap/>
            <w:hideMark/>
          </w:tcPr>
          <w:p w14:paraId="70F18722"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7CDA055B"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530C6460"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42EE4046" w14:textId="77777777" w:rsidTr="00AF2541">
        <w:trPr>
          <w:trHeight w:val="300"/>
        </w:trPr>
        <w:tc>
          <w:tcPr>
            <w:tcW w:w="1043" w:type="dxa"/>
          </w:tcPr>
          <w:p w14:paraId="77217B87"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20</w:t>
            </w:r>
          </w:p>
        </w:tc>
        <w:tc>
          <w:tcPr>
            <w:tcW w:w="1043" w:type="dxa"/>
            <w:noWrap/>
            <w:hideMark/>
          </w:tcPr>
          <w:p w14:paraId="5A8CD7D0"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68402472"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7FC31A1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72K0D50 CMY</w:t>
            </w:r>
          </w:p>
        </w:tc>
        <w:tc>
          <w:tcPr>
            <w:tcW w:w="1358" w:type="dxa"/>
            <w:noWrap/>
            <w:hideMark/>
          </w:tcPr>
          <w:p w14:paraId="7ACD5ED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33BC40A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29" w:type="dxa"/>
            <w:noWrap/>
            <w:hideMark/>
          </w:tcPr>
          <w:p w14:paraId="580881A8"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5962FF11"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45E024BD"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4DFB3451" w14:textId="77777777" w:rsidTr="00AF2541">
        <w:trPr>
          <w:trHeight w:val="300"/>
        </w:trPr>
        <w:tc>
          <w:tcPr>
            <w:tcW w:w="1043" w:type="dxa"/>
          </w:tcPr>
          <w:p w14:paraId="4924A08F"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21</w:t>
            </w:r>
          </w:p>
        </w:tc>
        <w:tc>
          <w:tcPr>
            <w:tcW w:w="1043" w:type="dxa"/>
            <w:noWrap/>
            <w:hideMark/>
          </w:tcPr>
          <w:p w14:paraId="1D3073B4"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66D38D7D"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CE7F11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72K0D20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4918E2C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5AC1144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29" w:type="dxa"/>
            <w:noWrap/>
            <w:hideMark/>
          </w:tcPr>
          <w:p w14:paraId="3C33F123"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2FB6A388"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0CAC6DC1"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1F9E047F" w14:textId="77777777" w:rsidTr="00AF2541">
        <w:trPr>
          <w:trHeight w:val="300"/>
        </w:trPr>
        <w:tc>
          <w:tcPr>
            <w:tcW w:w="1043" w:type="dxa"/>
          </w:tcPr>
          <w:p w14:paraId="3912F1E6"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22</w:t>
            </w:r>
          </w:p>
        </w:tc>
        <w:tc>
          <w:tcPr>
            <w:tcW w:w="1043" w:type="dxa"/>
            <w:noWrap/>
            <w:hideMark/>
          </w:tcPr>
          <w:p w14:paraId="26D6E2AB"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1CC272FF"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6AC24EF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72K0D30 Magenta</w:t>
            </w:r>
          </w:p>
        </w:tc>
        <w:tc>
          <w:tcPr>
            <w:tcW w:w="1358" w:type="dxa"/>
            <w:noWrap/>
            <w:hideMark/>
          </w:tcPr>
          <w:p w14:paraId="3B5B572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3A2A763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29" w:type="dxa"/>
            <w:noWrap/>
            <w:hideMark/>
          </w:tcPr>
          <w:p w14:paraId="0A04EA2E"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799898E9"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6E2F174E"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185B3958" w14:textId="77777777" w:rsidTr="00AF2541">
        <w:trPr>
          <w:trHeight w:val="300"/>
        </w:trPr>
        <w:tc>
          <w:tcPr>
            <w:tcW w:w="1043" w:type="dxa"/>
          </w:tcPr>
          <w:p w14:paraId="0C1F4B0A"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23</w:t>
            </w:r>
          </w:p>
        </w:tc>
        <w:tc>
          <w:tcPr>
            <w:tcW w:w="1043" w:type="dxa"/>
            <w:noWrap/>
            <w:hideMark/>
          </w:tcPr>
          <w:p w14:paraId="278E7C60"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20463C21"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417D7BE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72K0D40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060641E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391BFD1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29" w:type="dxa"/>
            <w:noWrap/>
            <w:hideMark/>
          </w:tcPr>
          <w:p w14:paraId="01C9F71D"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3C19C224"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4339B82C"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3E929C6A" w14:textId="77777777" w:rsidTr="00AF2541">
        <w:trPr>
          <w:trHeight w:val="300"/>
        </w:trPr>
        <w:tc>
          <w:tcPr>
            <w:tcW w:w="1043" w:type="dxa"/>
          </w:tcPr>
          <w:p w14:paraId="7EB391C6"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24</w:t>
            </w:r>
          </w:p>
        </w:tc>
        <w:tc>
          <w:tcPr>
            <w:tcW w:w="1043" w:type="dxa"/>
            <w:noWrap/>
            <w:hideMark/>
          </w:tcPr>
          <w:p w14:paraId="49EC4A98"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08F69831"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773943A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73B0010 Black</w:t>
            </w:r>
          </w:p>
        </w:tc>
        <w:tc>
          <w:tcPr>
            <w:tcW w:w="1358" w:type="dxa"/>
            <w:noWrap/>
            <w:hideMark/>
          </w:tcPr>
          <w:p w14:paraId="6AE52BD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4CEDC2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20000</w:t>
            </w:r>
          </w:p>
        </w:tc>
        <w:tc>
          <w:tcPr>
            <w:tcW w:w="1429" w:type="dxa"/>
            <w:noWrap/>
            <w:hideMark/>
          </w:tcPr>
          <w:p w14:paraId="3EE074F2"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12</w:t>
            </w:r>
          </w:p>
        </w:tc>
        <w:tc>
          <w:tcPr>
            <w:tcW w:w="1241" w:type="dxa"/>
            <w:noWrap/>
            <w:hideMark/>
          </w:tcPr>
          <w:p w14:paraId="43F34B58"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679E4A3B"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5600BE58" w14:textId="77777777" w:rsidTr="00AF2541">
        <w:trPr>
          <w:trHeight w:val="300"/>
        </w:trPr>
        <w:tc>
          <w:tcPr>
            <w:tcW w:w="1043" w:type="dxa"/>
          </w:tcPr>
          <w:p w14:paraId="19876654"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25</w:t>
            </w:r>
          </w:p>
        </w:tc>
        <w:tc>
          <w:tcPr>
            <w:tcW w:w="1043" w:type="dxa"/>
            <w:noWrap/>
            <w:hideMark/>
          </w:tcPr>
          <w:p w14:paraId="7A6D537E"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4F2904B4"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73A6580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73B0020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4F8B572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F9AB0D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w:t>
            </w:r>
          </w:p>
        </w:tc>
        <w:tc>
          <w:tcPr>
            <w:tcW w:w="1429" w:type="dxa"/>
            <w:noWrap/>
            <w:hideMark/>
          </w:tcPr>
          <w:p w14:paraId="5C7FA4E9"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27E6794E"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4FC86613"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015B3F7F" w14:textId="77777777" w:rsidTr="00AF2541">
        <w:trPr>
          <w:trHeight w:val="300"/>
        </w:trPr>
        <w:tc>
          <w:tcPr>
            <w:tcW w:w="1043" w:type="dxa"/>
          </w:tcPr>
          <w:p w14:paraId="75930ED5"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26</w:t>
            </w:r>
          </w:p>
        </w:tc>
        <w:tc>
          <w:tcPr>
            <w:tcW w:w="1043" w:type="dxa"/>
            <w:noWrap/>
            <w:hideMark/>
          </w:tcPr>
          <w:p w14:paraId="25ACEB8E"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75D568E5"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7260FE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73B0030 Magenta</w:t>
            </w:r>
          </w:p>
        </w:tc>
        <w:tc>
          <w:tcPr>
            <w:tcW w:w="1358" w:type="dxa"/>
            <w:noWrap/>
            <w:hideMark/>
          </w:tcPr>
          <w:p w14:paraId="2A3BF9C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9EA860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w:t>
            </w:r>
          </w:p>
        </w:tc>
        <w:tc>
          <w:tcPr>
            <w:tcW w:w="1429" w:type="dxa"/>
            <w:noWrap/>
            <w:hideMark/>
          </w:tcPr>
          <w:p w14:paraId="1525D8D3"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67FBD54A"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43327264"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53130775" w14:textId="77777777" w:rsidTr="00AF2541">
        <w:trPr>
          <w:trHeight w:val="300"/>
        </w:trPr>
        <w:tc>
          <w:tcPr>
            <w:tcW w:w="1043" w:type="dxa"/>
          </w:tcPr>
          <w:p w14:paraId="249FA475"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27</w:t>
            </w:r>
          </w:p>
        </w:tc>
        <w:tc>
          <w:tcPr>
            <w:tcW w:w="1043" w:type="dxa"/>
            <w:noWrap/>
            <w:hideMark/>
          </w:tcPr>
          <w:p w14:paraId="1B74F4A0"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70D94E1D"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B96A8A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73B0040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3DD014E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2BF021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w:t>
            </w:r>
          </w:p>
        </w:tc>
        <w:tc>
          <w:tcPr>
            <w:tcW w:w="1429" w:type="dxa"/>
            <w:noWrap/>
            <w:hideMark/>
          </w:tcPr>
          <w:p w14:paraId="24C0F9B7"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1A38999B"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086984A9"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0AAB2635" w14:textId="77777777" w:rsidTr="00AF2541">
        <w:trPr>
          <w:trHeight w:val="300"/>
        </w:trPr>
        <w:tc>
          <w:tcPr>
            <w:tcW w:w="1043" w:type="dxa"/>
          </w:tcPr>
          <w:p w14:paraId="1C11F8F6"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28</w:t>
            </w:r>
          </w:p>
        </w:tc>
        <w:tc>
          <w:tcPr>
            <w:tcW w:w="1043" w:type="dxa"/>
            <w:noWrap/>
            <w:hideMark/>
          </w:tcPr>
          <w:p w14:paraId="7888A69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06" w:type="dxa"/>
            <w:noWrap/>
            <w:hideMark/>
          </w:tcPr>
          <w:p w14:paraId="2D6BFC0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LEXMARK MS317dn</w:t>
            </w:r>
          </w:p>
        </w:tc>
        <w:tc>
          <w:tcPr>
            <w:tcW w:w="1579" w:type="dxa"/>
            <w:noWrap/>
            <w:hideMark/>
          </w:tcPr>
          <w:p w14:paraId="22B02DC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50F0Z00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5BD7E1B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03FBD1F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60000</w:t>
            </w:r>
          </w:p>
        </w:tc>
        <w:tc>
          <w:tcPr>
            <w:tcW w:w="1429" w:type="dxa"/>
            <w:noWrap/>
            <w:hideMark/>
          </w:tcPr>
          <w:p w14:paraId="6EB30DC7"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p>
        </w:tc>
        <w:tc>
          <w:tcPr>
            <w:tcW w:w="1241" w:type="dxa"/>
            <w:noWrap/>
            <w:hideMark/>
          </w:tcPr>
          <w:p w14:paraId="662480B4"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216A6B82"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6A8AE090" w14:textId="77777777" w:rsidTr="00AF2541">
        <w:trPr>
          <w:trHeight w:val="300"/>
        </w:trPr>
        <w:tc>
          <w:tcPr>
            <w:tcW w:w="1043" w:type="dxa"/>
          </w:tcPr>
          <w:p w14:paraId="62E579C5"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29</w:t>
            </w:r>
          </w:p>
        </w:tc>
        <w:tc>
          <w:tcPr>
            <w:tcW w:w="1043" w:type="dxa"/>
            <w:noWrap/>
            <w:hideMark/>
          </w:tcPr>
          <w:p w14:paraId="187D7574"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200F926C"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071045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51B00A0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5ABF4B0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7AF115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w:t>
            </w:r>
          </w:p>
        </w:tc>
        <w:tc>
          <w:tcPr>
            <w:tcW w:w="1429" w:type="dxa"/>
            <w:noWrap/>
            <w:hideMark/>
          </w:tcPr>
          <w:p w14:paraId="1238BB08"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256BCA98"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3347F4E6"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16D5D57B" w14:textId="77777777" w:rsidTr="00AF2541">
        <w:trPr>
          <w:trHeight w:val="300"/>
        </w:trPr>
        <w:tc>
          <w:tcPr>
            <w:tcW w:w="1043" w:type="dxa"/>
          </w:tcPr>
          <w:p w14:paraId="6CD5D950"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30</w:t>
            </w:r>
          </w:p>
        </w:tc>
        <w:tc>
          <w:tcPr>
            <w:tcW w:w="1043" w:type="dxa"/>
            <w:noWrap/>
            <w:hideMark/>
          </w:tcPr>
          <w:p w14:paraId="62FECC9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06" w:type="dxa"/>
            <w:noWrap/>
            <w:hideMark/>
          </w:tcPr>
          <w:p w14:paraId="63FAD64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LEXMARK MS510dn</w:t>
            </w:r>
          </w:p>
        </w:tc>
        <w:tc>
          <w:tcPr>
            <w:tcW w:w="1579" w:type="dxa"/>
            <w:noWrap/>
            <w:hideMark/>
          </w:tcPr>
          <w:p w14:paraId="28FB487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50F0Z00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4B17116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4F03B45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60000</w:t>
            </w:r>
          </w:p>
        </w:tc>
        <w:tc>
          <w:tcPr>
            <w:tcW w:w="1429" w:type="dxa"/>
            <w:noWrap/>
            <w:hideMark/>
          </w:tcPr>
          <w:p w14:paraId="5C2B8870"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p>
        </w:tc>
        <w:tc>
          <w:tcPr>
            <w:tcW w:w="1241" w:type="dxa"/>
            <w:noWrap/>
            <w:hideMark/>
          </w:tcPr>
          <w:p w14:paraId="0D1E080F"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5427D2FB"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53DA130C" w14:textId="77777777" w:rsidTr="00AF2541">
        <w:trPr>
          <w:trHeight w:val="300"/>
        </w:trPr>
        <w:tc>
          <w:tcPr>
            <w:tcW w:w="1043" w:type="dxa"/>
          </w:tcPr>
          <w:p w14:paraId="246B918C"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31</w:t>
            </w:r>
          </w:p>
        </w:tc>
        <w:tc>
          <w:tcPr>
            <w:tcW w:w="1043" w:type="dxa"/>
            <w:noWrap/>
            <w:hideMark/>
          </w:tcPr>
          <w:p w14:paraId="4DBB74BC"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2B7A3813"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0AC5FA5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50F2H00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6821690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4C6ABF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29" w:type="dxa"/>
            <w:noWrap/>
            <w:hideMark/>
          </w:tcPr>
          <w:p w14:paraId="34C144E8"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757D4801"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62403264"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716CC79B" w14:textId="77777777" w:rsidTr="00AF2541">
        <w:trPr>
          <w:trHeight w:val="300"/>
        </w:trPr>
        <w:tc>
          <w:tcPr>
            <w:tcW w:w="1043" w:type="dxa"/>
          </w:tcPr>
          <w:p w14:paraId="7019A2B3"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32</w:t>
            </w:r>
          </w:p>
        </w:tc>
        <w:tc>
          <w:tcPr>
            <w:tcW w:w="1043" w:type="dxa"/>
            <w:noWrap/>
            <w:hideMark/>
          </w:tcPr>
          <w:p w14:paraId="2283AA1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9</w:t>
            </w:r>
          </w:p>
        </w:tc>
        <w:tc>
          <w:tcPr>
            <w:tcW w:w="1206" w:type="dxa"/>
            <w:noWrap/>
            <w:hideMark/>
          </w:tcPr>
          <w:p w14:paraId="3020C79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LEXMARK MS818dn</w:t>
            </w:r>
          </w:p>
        </w:tc>
        <w:tc>
          <w:tcPr>
            <w:tcW w:w="1579" w:type="dxa"/>
            <w:noWrap/>
            <w:hideMark/>
          </w:tcPr>
          <w:p w14:paraId="74969FA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53B2000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5177F72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25073A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11000</w:t>
            </w:r>
          </w:p>
        </w:tc>
        <w:tc>
          <w:tcPr>
            <w:tcW w:w="1429" w:type="dxa"/>
            <w:noWrap/>
            <w:hideMark/>
          </w:tcPr>
          <w:p w14:paraId="637165CB"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24</w:t>
            </w:r>
          </w:p>
        </w:tc>
        <w:tc>
          <w:tcPr>
            <w:tcW w:w="1241" w:type="dxa"/>
            <w:noWrap/>
            <w:hideMark/>
          </w:tcPr>
          <w:p w14:paraId="105B0953"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0F8160D7"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575CFFC0" w14:textId="77777777" w:rsidTr="00AF2541">
        <w:trPr>
          <w:trHeight w:val="300"/>
        </w:trPr>
        <w:tc>
          <w:tcPr>
            <w:tcW w:w="1043" w:type="dxa"/>
          </w:tcPr>
          <w:p w14:paraId="75328BA7"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33</w:t>
            </w:r>
          </w:p>
        </w:tc>
        <w:tc>
          <w:tcPr>
            <w:tcW w:w="1043" w:type="dxa"/>
            <w:noWrap/>
            <w:hideMark/>
          </w:tcPr>
          <w:p w14:paraId="2F2479BC"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255EE2B6"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442C298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520Z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6D42B9F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33E6592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100000</w:t>
            </w:r>
          </w:p>
        </w:tc>
        <w:tc>
          <w:tcPr>
            <w:tcW w:w="1429" w:type="dxa"/>
            <w:noWrap/>
            <w:hideMark/>
          </w:tcPr>
          <w:p w14:paraId="26F82922"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hideMark/>
          </w:tcPr>
          <w:p w14:paraId="194EB4A7"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7B752017"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58FD5FF2" w14:textId="77777777" w:rsidTr="00AF2541">
        <w:trPr>
          <w:trHeight w:val="300"/>
        </w:trPr>
        <w:tc>
          <w:tcPr>
            <w:tcW w:w="1043" w:type="dxa"/>
          </w:tcPr>
          <w:p w14:paraId="25CC4A15"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34</w:t>
            </w:r>
          </w:p>
        </w:tc>
        <w:tc>
          <w:tcPr>
            <w:tcW w:w="1043" w:type="dxa"/>
            <w:noWrap/>
            <w:hideMark/>
          </w:tcPr>
          <w:p w14:paraId="2942DF9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06" w:type="dxa"/>
            <w:noWrap/>
            <w:hideMark/>
          </w:tcPr>
          <w:p w14:paraId="0588AD8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PANTUM P2500W</w:t>
            </w:r>
          </w:p>
        </w:tc>
        <w:tc>
          <w:tcPr>
            <w:tcW w:w="1579" w:type="dxa"/>
            <w:noWrap/>
            <w:hideMark/>
          </w:tcPr>
          <w:p w14:paraId="6774D4D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PA-210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08158DE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3DF0A17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1600</w:t>
            </w:r>
          </w:p>
        </w:tc>
        <w:tc>
          <w:tcPr>
            <w:tcW w:w="1429" w:type="dxa"/>
            <w:noWrap/>
            <w:hideMark/>
          </w:tcPr>
          <w:p w14:paraId="536E4870"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hideMark/>
          </w:tcPr>
          <w:p w14:paraId="48DDC91A"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7F78D12B"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1393486D" w14:textId="77777777" w:rsidTr="00AF2541">
        <w:trPr>
          <w:trHeight w:val="300"/>
        </w:trPr>
        <w:tc>
          <w:tcPr>
            <w:tcW w:w="1043" w:type="dxa"/>
          </w:tcPr>
          <w:p w14:paraId="0B56B48A"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35</w:t>
            </w:r>
          </w:p>
        </w:tc>
        <w:tc>
          <w:tcPr>
            <w:tcW w:w="1043" w:type="dxa"/>
            <w:noWrap/>
            <w:hideMark/>
          </w:tcPr>
          <w:p w14:paraId="1858BBA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06" w:type="dxa"/>
            <w:noWrap/>
            <w:hideMark/>
          </w:tcPr>
          <w:p w14:paraId="1F23748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BizHub</w:t>
            </w:r>
            <w:proofErr w:type="spellEnd"/>
            <w:r w:rsidRPr="008F6257">
              <w:rPr>
                <w:rFonts w:asciiTheme="minorHAnsi" w:eastAsiaTheme="minorHAnsi" w:hAnsiTheme="minorHAnsi" w:cstheme="minorBidi"/>
                <w:sz w:val="22"/>
                <w:szCs w:val="22"/>
                <w:lang w:eastAsia="en-US"/>
              </w:rPr>
              <w:t xml:space="preserve"> 654e</w:t>
            </w:r>
          </w:p>
        </w:tc>
        <w:tc>
          <w:tcPr>
            <w:tcW w:w="1579" w:type="dxa"/>
            <w:noWrap/>
            <w:hideMark/>
          </w:tcPr>
          <w:p w14:paraId="2E3ADCE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DV711K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23394CA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683F82F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150000</w:t>
            </w:r>
          </w:p>
        </w:tc>
        <w:tc>
          <w:tcPr>
            <w:tcW w:w="1429" w:type="dxa"/>
            <w:noWrap/>
            <w:hideMark/>
          </w:tcPr>
          <w:p w14:paraId="6790B3DE"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35513FF0"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090EB06F"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0809AE36" w14:textId="77777777" w:rsidTr="00AF2541">
        <w:trPr>
          <w:trHeight w:val="300"/>
        </w:trPr>
        <w:tc>
          <w:tcPr>
            <w:tcW w:w="1043" w:type="dxa"/>
          </w:tcPr>
          <w:p w14:paraId="144E369F"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36</w:t>
            </w:r>
          </w:p>
        </w:tc>
        <w:tc>
          <w:tcPr>
            <w:tcW w:w="1043" w:type="dxa"/>
            <w:noWrap/>
            <w:hideMark/>
          </w:tcPr>
          <w:p w14:paraId="17922E02"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5DFBB7B3"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CC337F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TN712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0847458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3142AEA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40000</w:t>
            </w:r>
          </w:p>
        </w:tc>
        <w:tc>
          <w:tcPr>
            <w:tcW w:w="1429" w:type="dxa"/>
            <w:noWrap/>
            <w:hideMark/>
          </w:tcPr>
          <w:p w14:paraId="6633CE87"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12</w:t>
            </w:r>
          </w:p>
        </w:tc>
        <w:tc>
          <w:tcPr>
            <w:tcW w:w="1241" w:type="dxa"/>
            <w:noWrap/>
            <w:hideMark/>
          </w:tcPr>
          <w:p w14:paraId="6C870D46"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1415166A"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24F24E03" w14:textId="77777777" w:rsidTr="00AF2541">
        <w:trPr>
          <w:trHeight w:val="300"/>
        </w:trPr>
        <w:tc>
          <w:tcPr>
            <w:tcW w:w="1043" w:type="dxa"/>
          </w:tcPr>
          <w:p w14:paraId="766D0EF4"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37</w:t>
            </w:r>
          </w:p>
        </w:tc>
        <w:tc>
          <w:tcPr>
            <w:tcW w:w="1043" w:type="dxa"/>
            <w:noWrap/>
            <w:hideMark/>
          </w:tcPr>
          <w:p w14:paraId="50E38F7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06" w:type="dxa"/>
            <w:noWrap/>
            <w:hideMark/>
          </w:tcPr>
          <w:p w14:paraId="4503A69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BizHub</w:t>
            </w:r>
            <w:proofErr w:type="spellEnd"/>
            <w:r w:rsidRPr="008F6257">
              <w:rPr>
                <w:rFonts w:asciiTheme="minorHAnsi" w:eastAsiaTheme="minorHAnsi" w:hAnsiTheme="minorHAnsi" w:cstheme="minorBidi"/>
                <w:sz w:val="22"/>
                <w:szCs w:val="22"/>
                <w:lang w:eastAsia="en-US"/>
              </w:rPr>
              <w:t xml:space="preserve"> C224</w:t>
            </w:r>
          </w:p>
        </w:tc>
        <w:tc>
          <w:tcPr>
            <w:tcW w:w="1579" w:type="dxa"/>
            <w:noWrap/>
            <w:hideMark/>
          </w:tcPr>
          <w:p w14:paraId="3819D67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DR-512K</w:t>
            </w:r>
          </w:p>
        </w:tc>
        <w:tc>
          <w:tcPr>
            <w:tcW w:w="1358" w:type="dxa"/>
            <w:noWrap/>
            <w:hideMark/>
          </w:tcPr>
          <w:p w14:paraId="5244E87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3896421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120000</w:t>
            </w:r>
          </w:p>
        </w:tc>
        <w:tc>
          <w:tcPr>
            <w:tcW w:w="1429" w:type="dxa"/>
            <w:noWrap/>
            <w:hideMark/>
          </w:tcPr>
          <w:p w14:paraId="77735788"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p>
        </w:tc>
        <w:tc>
          <w:tcPr>
            <w:tcW w:w="1241" w:type="dxa"/>
            <w:noWrap/>
            <w:hideMark/>
          </w:tcPr>
          <w:p w14:paraId="1EF1E60F"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4113856C"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3C024EC7" w14:textId="77777777" w:rsidTr="00AF2541">
        <w:trPr>
          <w:trHeight w:val="300"/>
        </w:trPr>
        <w:tc>
          <w:tcPr>
            <w:tcW w:w="1043" w:type="dxa"/>
          </w:tcPr>
          <w:p w14:paraId="7EA79164"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38</w:t>
            </w:r>
          </w:p>
        </w:tc>
        <w:tc>
          <w:tcPr>
            <w:tcW w:w="1043" w:type="dxa"/>
            <w:noWrap/>
            <w:hideMark/>
          </w:tcPr>
          <w:p w14:paraId="7D81B464"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73F26553"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35260AE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DR-512CMY</w:t>
            </w:r>
          </w:p>
        </w:tc>
        <w:tc>
          <w:tcPr>
            <w:tcW w:w="1358" w:type="dxa"/>
            <w:noWrap/>
            <w:hideMark/>
          </w:tcPr>
          <w:p w14:paraId="0F7C189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26C8B4F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120000</w:t>
            </w:r>
          </w:p>
        </w:tc>
        <w:tc>
          <w:tcPr>
            <w:tcW w:w="1429" w:type="dxa"/>
            <w:noWrap/>
            <w:hideMark/>
          </w:tcPr>
          <w:p w14:paraId="7CD4676F"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p>
        </w:tc>
        <w:tc>
          <w:tcPr>
            <w:tcW w:w="1241" w:type="dxa"/>
            <w:noWrap/>
            <w:hideMark/>
          </w:tcPr>
          <w:p w14:paraId="7B91147E"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07CC19B1"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3EC62E32" w14:textId="77777777" w:rsidTr="00AF2541">
        <w:trPr>
          <w:trHeight w:val="300"/>
        </w:trPr>
        <w:tc>
          <w:tcPr>
            <w:tcW w:w="1043" w:type="dxa"/>
          </w:tcPr>
          <w:p w14:paraId="3F94F9F7"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39</w:t>
            </w:r>
          </w:p>
        </w:tc>
        <w:tc>
          <w:tcPr>
            <w:tcW w:w="1043" w:type="dxa"/>
            <w:noWrap/>
            <w:hideMark/>
          </w:tcPr>
          <w:p w14:paraId="5146521F"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11C93D7D"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7048B02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WX-103</w:t>
            </w:r>
          </w:p>
        </w:tc>
        <w:tc>
          <w:tcPr>
            <w:tcW w:w="1358" w:type="dxa"/>
            <w:noWrap/>
            <w:hideMark/>
          </w:tcPr>
          <w:p w14:paraId="2F9B073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697169D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40000</w:t>
            </w:r>
          </w:p>
        </w:tc>
        <w:tc>
          <w:tcPr>
            <w:tcW w:w="1429" w:type="dxa"/>
            <w:noWrap/>
            <w:hideMark/>
          </w:tcPr>
          <w:p w14:paraId="3EF5CC79"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76B20B5B"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276A9440"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23D439E9" w14:textId="77777777" w:rsidTr="00AF2541">
        <w:trPr>
          <w:trHeight w:val="300"/>
        </w:trPr>
        <w:tc>
          <w:tcPr>
            <w:tcW w:w="1043" w:type="dxa"/>
          </w:tcPr>
          <w:p w14:paraId="53E710ED"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40</w:t>
            </w:r>
          </w:p>
        </w:tc>
        <w:tc>
          <w:tcPr>
            <w:tcW w:w="1043" w:type="dxa"/>
            <w:noWrap/>
            <w:hideMark/>
          </w:tcPr>
          <w:p w14:paraId="628128FD"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100E6A66"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414818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TN-321K</w:t>
            </w:r>
          </w:p>
        </w:tc>
        <w:tc>
          <w:tcPr>
            <w:tcW w:w="1358" w:type="dxa"/>
            <w:noWrap/>
            <w:hideMark/>
          </w:tcPr>
          <w:p w14:paraId="71B9F3E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5CED94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27000</w:t>
            </w:r>
          </w:p>
        </w:tc>
        <w:tc>
          <w:tcPr>
            <w:tcW w:w="1429" w:type="dxa"/>
            <w:noWrap/>
            <w:hideMark/>
          </w:tcPr>
          <w:p w14:paraId="6B727C71"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221CDA5D"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47F1D70F"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6A4A0EA5" w14:textId="77777777" w:rsidTr="00AF2541">
        <w:trPr>
          <w:trHeight w:val="300"/>
        </w:trPr>
        <w:tc>
          <w:tcPr>
            <w:tcW w:w="1043" w:type="dxa"/>
          </w:tcPr>
          <w:p w14:paraId="1FBE62DC"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41</w:t>
            </w:r>
          </w:p>
        </w:tc>
        <w:tc>
          <w:tcPr>
            <w:tcW w:w="1043" w:type="dxa"/>
            <w:noWrap/>
            <w:hideMark/>
          </w:tcPr>
          <w:p w14:paraId="65E342C6"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5A859040"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0FBDDC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TN-321C</w:t>
            </w:r>
          </w:p>
        </w:tc>
        <w:tc>
          <w:tcPr>
            <w:tcW w:w="1358" w:type="dxa"/>
            <w:noWrap/>
            <w:hideMark/>
          </w:tcPr>
          <w:p w14:paraId="69784F7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78E8F0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29" w:type="dxa"/>
            <w:noWrap/>
            <w:hideMark/>
          </w:tcPr>
          <w:p w14:paraId="4312F6B6"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498F69CD"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1DDAB478"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2B6AAC71" w14:textId="77777777" w:rsidTr="00AF2541">
        <w:trPr>
          <w:trHeight w:val="300"/>
        </w:trPr>
        <w:tc>
          <w:tcPr>
            <w:tcW w:w="1043" w:type="dxa"/>
          </w:tcPr>
          <w:p w14:paraId="3620D2D8"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42</w:t>
            </w:r>
          </w:p>
        </w:tc>
        <w:tc>
          <w:tcPr>
            <w:tcW w:w="1043" w:type="dxa"/>
            <w:noWrap/>
            <w:hideMark/>
          </w:tcPr>
          <w:p w14:paraId="24456876"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15C52EFE"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48A87B9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TN-321M</w:t>
            </w:r>
          </w:p>
        </w:tc>
        <w:tc>
          <w:tcPr>
            <w:tcW w:w="1358" w:type="dxa"/>
            <w:noWrap/>
            <w:hideMark/>
          </w:tcPr>
          <w:p w14:paraId="029B693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F1F3BE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29" w:type="dxa"/>
            <w:noWrap/>
            <w:hideMark/>
          </w:tcPr>
          <w:p w14:paraId="0C49716D"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789113AC"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70ACACB6"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6DDB1B26" w14:textId="77777777" w:rsidTr="00AF2541">
        <w:trPr>
          <w:trHeight w:val="300"/>
        </w:trPr>
        <w:tc>
          <w:tcPr>
            <w:tcW w:w="1043" w:type="dxa"/>
          </w:tcPr>
          <w:p w14:paraId="36663B4D"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43</w:t>
            </w:r>
          </w:p>
        </w:tc>
        <w:tc>
          <w:tcPr>
            <w:tcW w:w="1043" w:type="dxa"/>
            <w:noWrap/>
            <w:hideMark/>
          </w:tcPr>
          <w:p w14:paraId="0AFDC10F"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43E405E2"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DC29A1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TN-321Y</w:t>
            </w:r>
          </w:p>
        </w:tc>
        <w:tc>
          <w:tcPr>
            <w:tcW w:w="1358" w:type="dxa"/>
            <w:noWrap/>
            <w:hideMark/>
          </w:tcPr>
          <w:p w14:paraId="4D9E999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877B80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29" w:type="dxa"/>
            <w:noWrap/>
            <w:hideMark/>
          </w:tcPr>
          <w:p w14:paraId="03DCEEBF"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4DBFB9F4"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4F4D91B1"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1D33C48D" w14:textId="77777777" w:rsidTr="00AF2541">
        <w:trPr>
          <w:trHeight w:val="300"/>
        </w:trPr>
        <w:tc>
          <w:tcPr>
            <w:tcW w:w="1043" w:type="dxa"/>
          </w:tcPr>
          <w:p w14:paraId="09AD7792"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44</w:t>
            </w:r>
          </w:p>
        </w:tc>
        <w:tc>
          <w:tcPr>
            <w:tcW w:w="1043" w:type="dxa"/>
            <w:noWrap/>
            <w:hideMark/>
          </w:tcPr>
          <w:p w14:paraId="5ED0CBC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06" w:type="dxa"/>
            <w:noWrap/>
            <w:hideMark/>
          </w:tcPr>
          <w:p w14:paraId="0B26131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CANON iR-2530i</w:t>
            </w:r>
          </w:p>
        </w:tc>
        <w:tc>
          <w:tcPr>
            <w:tcW w:w="1579" w:type="dxa"/>
            <w:noWrap/>
            <w:hideMark/>
          </w:tcPr>
          <w:p w14:paraId="4EB740F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C-EXV33 </w:t>
            </w:r>
            <w:proofErr w:type="spellStart"/>
            <w:r w:rsidRPr="008F6257">
              <w:rPr>
                <w:rFonts w:asciiTheme="minorHAnsi" w:eastAsiaTheme="minorHAnsi" w:hAnsiTheme="minorHAnsi" w:cstheme="minorBidi"/>
                <w:sz w:val="22"/>
                <w:szCs w:val="22"/>
                <w:lang w:eastAsia="en-US"/>
              </w:rPr>
              <w:t>Drum</w:t>
            </w:r>
            <w:proofErr w:type="spellEnd"/>
            <w:r w:rsidRPr="008F6257">
              <w:rPr>
                <w:rFonts w:asciiTheme="minorHAnsi" w:eastAsiaTheme="minorHAnsi" w:hAnsiTheme="minorHAnsi" w:cstheme="minorBidi"/>
                <w:sz w:val="22"/>
                <w:szCs w:val="22"/>
                <w:lang w:eastAsia="en-US"/>
              </w:rPr>
              <w:t xml:space="preserve"> Unit</w:t>
            </w:r>
          </w:p>
        </w:tc>
        <w:tc>
          <w:tcPr>
            <w:tcW w:w="1358" w:type="dxa"/>
            <w:noWrap/>
            <w:hideMark/>
          </w:tcPr>
          <w:p w14:paraId="6744BF0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5361C50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140000</w:t>
            </w:r>
          </w:p>
        </w:tc>
        <w:tc>
          <w:tcPr>
            <w:tcW w:w="1429" w:type="dxa"/>
            <w:noWrap/>
            <w:hideMark/>
          </w:tcPr>
          <w:p w14:paraId="68CFF0E2"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p>
        </w:tc>
        <w:tc>
          <w:tcPr>
            <w:tcW w:w="1241" w:type="dxa"/>
            <w:noWrap/>
            <w:hideMark/>
          </w:tcPr>
          <w:p w14:paraId="0C59046B"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4E0B2914"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4C97CB70" w14:textId="77777777" w:rsidTr="00AF2541">
        <w:trPr>
          <w:trHeight w:val="300"/>
        </w:trPr>
        <w:tc>
          <w:tcPr>
            <w:tcW w:w="1043" w:type="dxa"/>
          </w:tcPr>
          <w:p w14:paraId="6608185B"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45</w:t>
            </w:r>
          </w:p>
        </w:tc>
        <w:tc>
          <w:tcPr>
            <w:tcW w:w="1043" w:type="dxa"/>
            <w:noWrap/>
            <w:hideMark/>
          </w:tcPr>
          <w:p w14:paraId="5F9B51AB"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6498FB90"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BF7B97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C-EXV33</w:t>
            </w:r>
          </w:p>
        </w:tc>
        <w:tc>
          <w:tcPr>
            <w:tcW w:w="1358" w:type="dxa"/>
            <w:noWrap/>
            <w:hideMark/>
          </w:tcPr>
          <w:p w14:paraId="499341F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3156162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14000</w:t>
            </w:r>
          </w:p>
        </w:tc>
        <w:tc>
          <w:tcPr>
            <w:tcW w:w="1429" w:type="dxa"/>
            <w:noWrap/>
            <w:hideMark/>
          </w:tcPr>
          <w:p w14:paraId="4E9D3202"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hideMark/>
          </w:tcPr>
          <w:p w14:paraId="7F944E04"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7781E0BE"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26147B20" w14:textId="77777777" w:rsidTr="00AF2541">
        <w:trPr>
          <w:trHeight w:val="300"/>
        </w:trPr>
        <w:tc>
          <w:tcPr>
            <w:tcW w:w="1043" w:type="dxa"/>
          </w:tcPr>
          <w:p w14:paraId="76646F9C"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46</w:t>
            </w:r>
          </w:p>
        </w:tc>
        <w:tc>
          <w:tcPr>
            <w:tcW w:w="1043" w:type="dxa"/>
            <w:noWrap/>
            <w:hideMark/>
          </w:tcPr>
          <w:p w14:paraId="061AB16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06" w:type="dxa"/>
            <w:noWrap/>
            <w:hideMark/>
          </w:tcPr>
          <w:p w14:paraId="49148E7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 INEO 367</w:t>
            </w:r>
          </w:p>
        </w:tc>
        <w:tc>
          <w:tcPr>
            <w:tcW w:w="1579" w:type="dxa"/>
            <w:noWrap/>
            <w:hideMark/>
          </w:tcPr>
          <w:p w14:paraId="34AA411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DR-312</w:t>
            </w:r>
          </w:p>
        </w:tc>
        <w:tc>
          <w:tcPr>
            <w:tcW w:w="1358" w:type="dxa"/>
            <w:noWrap/>
            <w:hideMark/>
          </w:tcPr>
          <w:p w14:paraId="02903C1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725D25C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23000</w:t>
            </w:r>
          </w:p>
        </w:tc>
        <w:tc>
          <w:tcPr>
            <w:tcW w:w="1429" w:type="dxa"/>
            <w:noWrap/>
            <w:hideMark/>
          </w:tcPr>
          <w:p w14:paraId="7A800A34"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1D1470D8"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3439BD00"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245DAB3D" w14:textId="77777777" w:rsidTr="00AF2541">
        <w:trPr>
          <w:trHeight w:val="300"/>
        </w:trPr>
        <w:tc>
          <w:tcPr>
            <w:tcW w:w="1043" w:type="dxa"/>
          </w:tcPr>
          <w:p w14:paraId="7AC43118"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47</w:t>
            </w:r>
          </w:p>
        </w:tc>
        <w:tc>
          <w:tcPr>
            <w:tcW w:w="1043" w:type="dxa"/>
            <w:noWrap/>
            <w:hideMark/>
          </w:tcPr>
          <w:p w14:paraId="539C67F1"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324C7D11"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3B66B9F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TN-323</w:t>
            </w:r>
          </w:p>
        </w:tc>
        <w:tc>
          <w:tcPr>
            <w:tcW w:w="1358" w:type="dxa"/>
            <w:noWrap/>
            <w:hideMark/>
          </w:tcPr>
          <w:p w14:paraId="6EF8E27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D14CFB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23000</w:t>
            </w:r>
          </w:p>
        </w:tc>
        <w:tc>
          <w:tcPr>
            <w:tcW w:w="1429" w:type="dxa"/>
            <w:noWrap/>
            <w:hideMark/>
          </w:tcPr>
          <w:p w14:paraId="02725DB4"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78818646"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1C091B01"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79EEAE34" w14:textId="77777777" w:rsidTr="00AF2541">
        <w:trPr>
          <w:trHeight w:val="300"/>
        </w:trPr>
        <w:tc>
          <w:tcPr>
            <w:tcW w:w="1043" w:type="dxa"/>
          </w:tcPr>
          <w:p w14:paraId="387F0DA4"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48</w:t>
            </w:r>
          </w:p>
        </w:tc>
        <w:tc>
          <w:tcPr>
            <w:tcW w:w="1043" w:type="dxa"/>
            <w:noWrap/>
            <w:hideMark/>
          </w:tcPr>
          <w:p w14:paraId="7D3B152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06" w:type="dxa"/>
            <w:noWrap/>
            <w:hideMark/>
          </w:tcPr>
          <w:p w14:paraId="5EA8864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OKI MB492dn</w:t>
            </w:r>
          </w:p>
        </w:tc>
        <w:tc>
          <w:tcPr>
            <w:tcW w:w="1579" w:type="dxa"/>
            <w:noWrap/>
            <w:hideMark/>
          </w:tcPr>
          <w:p w14:paraId="0234930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44574302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35F9850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40723A3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29" w:type="dxa"/>
            <w:noWrap/>
            <w:hideMark/>
          </w:tcPr>
          <w:p w14:paraId="792F1495"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1E358D78"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0780F975"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61812B5B" w14:textId="77777777" w:rsidTr="00AF2541">
        <w:trPr>
          <w:trHeight w:val="300"/>
        </w:trPr>
        <w:tc>
          <w:tcPr>
            <w:tcW w:w="1043" w:type="dxa"/>
          </w:tcPr>
          <w:p w14:paraId="549E03A4"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49</w:t>
            </w:r>
          </w:p>
        </w:tc>
        <w:tc>
          <w:tcPr>
            <w:tcW w:w="1043" w:type="dxa"/>
            <w:noWrap/>
            <w:hideMark/>
          </w:tcPr>
          <w:p w14:paraId="4CFE8311"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5AF710DF"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34F11D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45807102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1B6CC60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36F6526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w:t>
            </w:r>
          </w:p>
        </w:tc>
        <w:tc>
          <w:tcPr>
            <w:tcW w:w="1429" w:type="dxa"/>
            <w:noWrap/>
            <w:hideMark/>
          </w:tcPr>
          <w:p w14:paraId="22C46BC0"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12</w:t>
            </w:r>
          </w:p>
        </w:tc>
        <w:tc>
          <w:tcPr>
            <w:tcW w:w="1241" w:type="dxa"/>
            <w:noWrap/>
            <w:hideMark/>
          </w:tcPr>
          <w:p w14:paraId="646663EA"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4713E691"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36F599A2" w14:textId="77777777" w:rsidTr="00AF2541">
        <w:trPr>
          <w:trHeight w:val="300"/>
        </w:trPr>
        <w:tc>
          <w:tcPr>
            <w:tcW w:w="1043" w:type="dxa"/>
          </w:tcPr>
          <w:p w14:paraId="3369245E"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50</w:t>
            </w:r>
          </w:p>
        </w:tc>
        <w:tc>
          <w:tcPr>
            <w:tcW w:w="1043" w:type="dxa"/>
            <w:noWrap/>
            <w:hideMark/>
          </w:tcPr>
          <w:p w14:paraId="63A4E99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c>
          <w:tcPr>
            <w:tcW w:w="1206" w:type="dxa"/>
            <w:noWrap/>
            <w:hideMark/>
          </w:tcPr>
          <w:p w14:paraId="48A3001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HP </w:t>
            </w:r>
            <w:proofErr w:type="spellStart"/>
            <w:r w:rsidRPr="008F6257">
              <w:rPr>
                <w:rFonts w:asciiTheme="minorHAnsi" w:eastAsiaTheme="minorHAnsi" w:hAnsiTheme="minorHAnsi" w:cstheme="minorBidi"/>
                <w:sz w:val="22"/>
                <w:szCs w:val="22"/>
                <w:lang w:eastAsia="en-US"/>
              </w:rPr>
              <w:t>LaserJet</w:t>
            </w:r>
            <w:proofErr w:type="spellEnd"/>
            <w:r w:rsidRPr="008F6257">
              <w:rPr>
                <w:rFonts w:asciiTheme="minorHAnsi" w:eastAsiaTheme="minorHAnsi" w:hAnsiTheme="minorHAnsi" w:cstheme="minorBidi"/>
                <w:sz w:val="22"/>
                <w:szCs w:val="22"/>
                <w:lang w:eastAsia="en-US"/>
              </w:rPr>
              <w:t xml:space="preserve"> Enterprise M553dn</w:t>
            </w:r>
          </w:p>
        </w:tc>
        <w:tc>
          <w:tcPr>
            <w:tcW w:w="1579" w:type="dxa"/>
            <w:noWrap/>
            <w:hideMark/>
          </w:tcPr>
          <w:p w14:paraId="3047DE0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CF360A (508A) Black</w:t>
            </w:r>
          </w:p>
        </w:tc>
        <w:tc>
          <w:tcPr>
            <w:tcW w:w="1358" w:type="dxa"/>
            <w:noWrap/>
            <w:hideMark/>
          </w:tcPr>
          <w:p w14:paraId="501CB02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79F395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29" w:type="dxa"/>
            <w:noWrap/>
            <w:hideMark/>
          </w:tcPr>
          <w:p w14:paraId="32687329"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16</w:t>
            </w:r>
          </w:p>
        </w:tc>
        <w:tc>
          <w:tcPr>
            <w:tcW w:w="1241" w:type="dxa"/>
            <w:noWrap/>
            <w:hideMark/>
          </w:tcPr>
          <w:p w14:paraId="6C16C5BB"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40AC8EF8"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2A97E6D7" w14:textId="77777777" w:rsidTr="00AF2541">
        <w:trPr>
          <w:trHeight w:val="300"/>
        </w:trPr>
        <w:tc>
          <w:tcPr>
            <w:tcW w:w="1043" w:type="dxa"/>
          </w:tcPr>
          <w:p w14:paraId="0713B804"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51</w:t>
            </w:r>
          </w:p>
        </w:tc>
        <w:tc>
          <w:tcPr>
            <w:tcW w:w="1043" w:type="dxa"/>
            <w:noWrap/>
            <w:hideMark/>
          </w:tcPr>
          <w:p w14:paraId="1A8734F7"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5007B475"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2A2C65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CF361A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499FEFA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7B93FF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29" w:type="dxa"/>
            <w:noWrap/>
            <w:hideMark/>
          </w:tcPr>
          <w:p w14:paraId="38D7DB52"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12</w:t>
            </w:r>
          </w:p>
        </w:tc>
        <w:tc>
          <w:tcPr>
            <w:tcW w:w="1241" w:type="dxa"/>
            <w:noWrap/>
            <w:hideMark/>
          </w:tcPr>
          <w:p w14:paraId="4C05A48B"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0F86347A"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18576817" w14:textId="77777777" w:rsidTr="00AF2541">
        <w:trPr>
          <w:trHeight w:val="300"/>
        </w:trPr>
        <w:tc>
          <w:tcPr>
            <w:tcW w:w="1043" w:type="dxa"/>
          </w:tcPr>
          <w:p w14:paraId="207F9AA0"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52</w:t>
            </w:r>
          </w:p>
        </w:tc>
        <w:tc>
          <w:tcPr>
            <w:tcW w:w="1043" w:type="dxa"/>
            <w:noWrap/>
            <w:hideMark/>
          </w:tcPr>
          <w:p w14:paraId="5A5BC1C4"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0D256DA6"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6FEC2CE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CF363A Magenta</w:t>
            </w:r>
          </w:p>
        </w:tc>
        <w:tc>
          <w:tcPr>
            <w:tcW w:w="1358" w:type="dxa"/>
            <w:noWrap/>
            <w:hideMark/>
          </w:tcPr>
          <w:p w14:paraId="5284861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11831B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29" w:type="dxa"/>
            <w:noWrap/>
            <w:hideMark/>
          </w:tcPr>
          <w:p w14:paraId="5836FBE9"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12</w:t>
            </w:r>
          </w:p>
        </w:tc>
        <w:tc>
          <w:tcPr>
            <w:tcW w:w="1241" w:type="dxa"/>
            <w:noWrap/>
            <w:hideMark/>
          </w:tcPr>
          <w:p w14:paraId="506B04B7"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34A0CFFA"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5DB21138" w14:textId="77777777" w:rsidTr="00AF2541">
        <w:trPr>
          <w:trHeight w:val="300"/>
        </w:trPr>
        <w:tc>
          <w:tcPr>
            <w:tcW w:w="1043" w:type="dxa"/>
          </w:tcPr>
          <w:p w14:paraId="6C40EBA8"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53</w:t>
            </w:r>
          </w:p>
        </w:tc>
        <w:tc>
          <w:tcPr>
            <w:tcW w:w="1043" w:type="dxa"/>
            <w:noWrap/>
            <w:hideMark/>
          </w:tcPr>
          <w:p w14:paraId="119D79CE"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61568B5B"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502D12C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CF362A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6C3530C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F9D4B1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29" w:type="dxa"/>
            <w:noWrap/>
            <w:hideMark/>
          </w:tcPr>
          <w:p w14:paraId="60576516"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12</w:t>
            </w:r>
          </w:p>
        </w:tc>
        <w:tc>
          <w:tcPr>
            <w:tcW w:w="1241" w:type="dxa"/>
            <w:noWrap/>
            <w:hideMark/>
          </w:tcPr>
          <w:p w14:paraId="13CDD6C2"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5AB49B2E"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135A23DD" w14:textId="77777777" w:rsidTr="00AF2541">
        <w:trPr>
          <w:trHeight w:val="300"/>
        </w:trPr>
        <w:tc>
          <w:tcPr>
            <w:tcW w:w="1043" w:type="dxa"/>
          </w:tcPr>
          <w:p w14:paraId="134B8590"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54</w:t>
            </w:r>
          </w:p>
        </w:tc>
        <w:tc>
          <w:tcPr>
            <w:tcW w:w="1043" w:type="dxa"/>
            <w:noWrap/>
            <w:hideMark/>
          </w:tcPr>
          <w:p w14:paraId="534F8E39"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2E10014B"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370E52E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B5L37A</w:t>
            </w:r>
          </w:p>
        </w:tc>
        <w:tc>
          <w:tcPr>
            <w:tcW w:w="1358" w:type="dxa"/>
            <w:noWrap/>
            <w:hideMark/>
          </w:tcPr>
          <w:p w14:paraId="3B8EDAF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7272B29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54000</w:t>
            </w:r>
          </w:p>
        </w:tc>
        <w:tc>
          <w:tcPr>
            <w:tcW w:w="1429" w:type="dxa"/>
            <w:noWrap/>
            <w:hideMark/>
          </w:tcPr>
          <w:p w14:paraId="3539E635"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hideMark/>
          </w:tcPr>
          <w:p w14:paraId="09413E46"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26FEADB1"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2A8CD799" w14:textId="77777777" w:rsidTr="00AF2541">
        <w:trPr>
          <w:trHeight w:val="300"/>
        </w:trPr>
        <w:tc>
          <w:tcPr>
            <w:tcW w:w="1043" w:type="dxa"/>
          </w:tcPr>
          <w:p w14:paraId="041E907C"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55</w:t>
            </w:r>
          </w:p>
        </w:tc>
        <w:tc>
          <w:tcPr>
            <w:tcW w:w="1043" w:type="dxa"/>
            <w:noWrap/>
            <w:hideMark/>
          </w:tcPr>
          <w:p w14:paraId="2399853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06" w:type="dxa"/>
            <w:noWrap/>
            <w:hideMark/>
          </w:tcPr>
          <w:p w14:paraId="53977FB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HP </w:t>
            </w:r>
            <w:proofErr w:type="spellStart"/>
            <w:r w:rsidRPr="008F6257">
              <w:rPr>
                <w:rFonts w:asciiTheme="minorHAnsi" w:eastAsiaTheme="minorHAnsi" w:hAnsiTheme="minorHAnsi" w:cstheme="minorBidi"/>
                <w:sz w:val="22"/>
                <w:szCs w:val="22"/>
                <w:lang w:eastAsia="en-US"/>
              </w:rPr>
              <w:t>LaserJet</w:t>
            </w:r>
            <w:proofErr w:type="spellEnd"/>
            <w:r w:rsidRPr="008F6257">
              <w:rPr>
                <w:rFonts w:asciiTheme="minorHAnsi" w:eastAsiaTheme="minorHAnsi" w:hAnsiTheme="minorHAnsi" w:cstheme="minorBidi"/>
                <w:sz w:val="22"/>
                <w:szCs w:val="22"/>
                <w:lang w:eastAsia="en-US"/>
              </w:rPr>
              <w:t xml:space="preserve"> Enterprise M551dn</w:t>
            </w:r>
          </w:p>
        </w:tc>
        <w:tc>
          <w:tcPr>
            <w:tcW w:w="1579" w:type="dxa"/>
            <w:noWrap/>
            <w:hideMark/>
          </w:tcPr>
          <w:p w14:paraId="760B844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CE254A</w:t>
            </w:r>
          </w:p>
        </w:tc>
        <w:tc>
          <w:tcPr>
            <w:tcW w:w="1358" w:type="dxa"/>
            <w:noWrap/>
            <w:hideMark/>
          </w:tcPr>
          <w:p w14:paraId="32DF11E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32BEB10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36000</w:t>
            </w:r>
          </w:p>
        </w:tc>
        <w:tc>
          <w:tcPr>
            <w:tcW w:w="1429" w:type="dxa"/>
            <w:noWrap/>
            <w:hideMark/>
          </w:tcPr>
          <w:p w14:paraId="589AE2F0"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4900F943"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456764A5"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5EEDC776" w14:textId="77777777" w:rsidTr="00AF2541">
        <w:trPr>
          <w:trHeight w:val="300"/>
        </w:trPr>
        <w:tc>
          <w:tcPr>
            <w:tcW w:w="1043" w:type="dxa"/>
          </w:tcPr>
          <w:p w14:paraId="7837D142"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56</w:t>
            </w:r>
          </w:p>
        </w:tc>
        <w:tc>
          <w:tcPr>
            <w:tcW w:w="1043" w:type="dxa"/>
            <w:noWrap/>
            <w:hideMark/>
          </w:tcPr>
          <w:p w14:paraId="1063D886"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617656C8"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3EC292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CE400A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65F35F4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49A599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5500</w:t>
            </w:r>
          </w:p>
        </w:tc>
        <w:tc>
          <w:tcPr>
            <w:tcW w:w="1429" w:type="dxa"/>
            <w:noWrap/>
            <w:hideMark/>
          </w:tcPr>
          <w:p w14:paraId="706CD8CA"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12</w:t>
            </w:r>
          </w:p>
        </w:tc>
        <w:tc>
          <w:tcPr>
            <w:tcW w:w="1241" w:type="dxa"/>
            <w:noWrap/>
            <w:hideMark/>
          </w:tcPr>
          <w:p w14:paraId="1AC5A7C9"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2BC27ACD"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557B6E2D" w14:textId="77777777" w:rsidTr="00AF2541">
        <w:trPr>
          <w:trHeight w:val="300"/>
        </w:trPr>
        <w:tc>
          <w:tcPr>
            <w:tcW w:w="1043" w:type="dxa"/>
          </w:tcPr>
          <w:p w14:paraId="6309F486"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57</w:t>
            </w:r>
          </w:p>
        </w:tc>
        <w:tc>
          <w:tcPr>
            <w:tcW w:w="1043" w:type="dxa"/>
            <w:noWrap/>
            <w:hideMark/>
          </w:tcPr>
          <w:p w14:paraId="0FF69FC9"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035C931A"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183FEF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CE401A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0FD8741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DEA589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29" w:type="dxa"/>
            <w:noWrap/>
            <w:hideMark/>
          </w:tcPr>
          <w:p w14:paraId="22558893"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466542A6"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35BAAC94"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21937B19" w14:textId="77777777" w:rsidTr="00AF2541">
        <w:trPr>
          <w:trHeight w:val="300"/>
        </w:trPr>
        <w:tc>
          <w:tcPr>
            <w:tcW w:w="1043" w:type="dxa"/>
          </w:tcPr>
          <w:p w14:paraId="7B3E87F7"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58</w:t>
            </w:r>
          </w:p>
        </w:tc>
        <w:tc>
          <w:tcPr>
            <w:tcW w:w="1043" w:type="dxa"/>
            <w:noWrap/>
            <w:hideMark/>
          </w:tcPr>
          <w:p w14:paraId="28F303D8"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0DE74BB7"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7D50619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CE403A Magenta</w:t>
            </w:r>
          </w:p>
        </w:tc>
        <w:tc>
          <w:tcPr>
            <w:tcW w:w="1358" w:type="dxa"/>
            <w:noWrap/>
            <w:hideMark/>
          </w:tcPr>
          <w:p w14:paraId="0FBC4A2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575767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29" w:type="dxa"/>
            <w:noWrap/>
            <w:hideMark/>
          </w:tcPr>
          <w:p w14:paraId="464F555A"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6C8A4385"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0F4D3FC1"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51B26B28" w14:textId="77777777" w:rsidTr="00AF2541">
        <w:trPr>
          <w:trHeight w:val="300"/>
        </w:trPr>
        <w:tc>
          <w:tcPr>
            <w:tcW w:w="1043" w:type="dxa"/>
          </w:tcPr>
          <w:p w14:paraId="31E63976"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59</w:t>
            </w:r>
          </w:p>
        </w:tc>
        <w:tc>
          <w:tcPr>
            <w:tcW w:w="1043" w:type="dxa"/>
            <w:noWrap/>
            <w:hideMark/>
          </w:tcPr>
          <w:p w14:paraId="6837335D"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28BA6C46"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2D88C1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CE402A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18829C2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5AD698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29" w:type="dxa"/>
            <w:noWrap/>
            <w:hideMark/>
          </w:tcPr>
          <w:p w14:paraId="48B6F07B"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2D34899C"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538FE0DD"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368B9FD5" w14:textId="77777777" w:rsidTr="00AF2541">
        <w:trPr>
          <w:trHeight w:val="300"/>
        </w:trPr>
        <w:tc>
          <w:tcPr>
            <w:tcW w:w="1043" w:type="dxa"/>
          </w:tcPr>
          <w:p w14:paraId="44C5B473"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60</w:t>
            </w:r>
          </w:p>
        </w:tc>
        <w:tc>
          <w:tcPr>
            <w:tcW w:w="1043" w:type="dxa"/>
            <w:noWrap/>
            <w:hideMark/>
          </w:tcPr>
          <w:p w14:paraId="6FA86E3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c>
          <w:tcPr>
            <w:tcW w:w="1206" w:type="dxa"/>
            <w:noWrap/>
            <w:hideMark/>
          </w:tcPr>
          <w:p w14:paraId="2B9987B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MagiColor</w:t>
            </w:r>
            <w:proofErr w:type="spellEnd"/>
            <w:r w:rsidRPr="008F6257">
              <w:rPr>
                <w:rFonts w:asciiTheme="minorHAnsi" w:eastAsiaTheme="minorHAnsi" w:hAnsiTheme="minorHAnsi" w:cstheme="minorBidi"/>
                <w:sz w:val="22"/>
                <w:szCs w:val="22"/>
                <w:lang w:eastAsia="en-US"/>
              </w:rPr>
              <w:t xml:space="preserve"> 4650dn</w:t>
            </w:r>
          </w:p>
        </w:tc>
        <w:tc>
          <w:tcPr>
            <w:tcW w:w="1579" w:type="dxa"/>
            <w:noWrap/>
            <w:hideMark/>
          </w:tcPr>
          <w:p w14:paraId="3BF8D0B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A06X0Y0</w:t>
            </w:r>
          </w:p>
        </w:tc>
        <w:tc>
          <w:tcPr>
            <w:tcW w:w="1358" w:type="dxa"/>
            <w:noWrap/>
            <w:hideMark/>
          </w:tcPr>
          <w:p w14:paraId="536B2C9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519B1E6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36000</w:t>
            </w:r>
          </w:p>
        </w:tc>
        <w:tc>
          <w:tcPr>
            <w:tcW w:w="1429" w:type="dxa"/>
            <w:noWrap/>
            <w:hideMark/>
          </w:tcPr>
          <w:p w14:paraId="46E97AE8"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hideMark/>
          </w:tcPr>
          <w:p w14:paraId="061CDFF1"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1CC7C2DF"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27CFDFFD" w14:textId="77777777" w:rsidTr="00AF2541">
        <w:trPr>
          <w:trHeight w:val="300"/>
        </w:trPr>
        <w:tc>
          <w:tcPr>
            <w:tcW w:w="1043" w:type="dxa"/>
          </w:tcPr>
          <w:p w14:paraId="257F7869"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61</w:t>
            </w:r>
          </w:p>
        </w:tc>
        <w:tc>
          <w:tcPr>
            <w:tcW w:w="1043" w:type="dxa"/>
            <w:noWrap/>
            <w:hideMark/>
          </w:tcPr>
          <w:p w14:paraId="263B194E"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444691EA"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625889E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A0DKJ51 (CMY)</w:t>
            </w:r>
          </w:p>
        </w:tc>
        <w:tc>
          <w:tcPr>
            <w:tcW w:w="1358" w:type="dxa"/>
            <w:noWrap/>
            <w:hideMark/>
          </w:tcPr>
          <w:p w14:paraId="79AF898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E3D0B9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29" w:type="dxa"/>
            <w:noWrap/>
            <w:hideMark/>
          </w:tcPr>
          <w:p w14:paraId="66F27532"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hideMark/>
          </w:tcPr>
          <w:p w14:paraId="7E86FB18"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1B5BB232"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613F6A31" w14:textId="77777777" w:rsidTr="00AF2541">
        <w:trPr>
          <w:trHeight w:val="300"/>
        </w:trPr>
        <w:tc>
          <w:tcPr>
            <w:tcW w:w="1043" w:type="dxa"/>
          </w:tcPr>
          <w:p w14:paraId="6CD0ACBF"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62</w:t>
            </w:r>
          </w:p>
        </w:tc>
        <w:tc>
          <w:tcPr>
            <w:tcW w:w="1043" w:type="dxa"/>
            <w:noWrap/>
            <w:hideMark/>
          </w:tcPr>
          <w:p w14:paraId="1C80124D"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784AD1A3"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695946D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A03100H Black</w:t>
            </w:r>
          </w:p>
        </w:tc>
        <w:tc>
          <w:tcPr>
            <w:tcW w:w="1358" w:type="dxa"/>
            <w:noWrap/>
            <w:hideMark/>
          </w:tcPr>
          <w:p w14:paraId="21004E7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23CE542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29" w:type="dxa"/>
            <w:noWrap/>
            <w:hideMark/>
          </w:tcPr>
          <w:p w14:paraId="3D7FA68D"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65253A26"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6034B638"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5B8ABB43" w14:textId="77777777" w:rsidTr="00AF2541">
        <w:trPr>
          <w:trHeight w:val="300"/>
        </w:trPr>
        <w:tc>
          <w:tcPr>
            <w:tcW w:w="1043" w:type="dxa"/>
          </w:tcPr>
          <w:p w14:paraId="58D9D090"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63</w:t>
            </w:r>
          </w:p>
        </w:tc>
        <w:tc>
          <w:tcPr>
            <w:tcW w:w="1043" w:type="dxa"/>
            <w:noWrap/>
            <w:hideMark/>
          </w:tcPr>
          <w:p w14:paraId="3722FA55"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53EA566F"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6002CC1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A0310GH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665BB00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667C95B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29" w:type="dxa"/>
            <w:noWrap/>
            <w:hideMark/>
          </w:tcPr>
          <w:p w14:paraId="54888EE1"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15DE422E"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0A9D9C88"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52880B49" w14:textId="77777777" w:rsidTr="00AF2541">
        <w:trPr>
          <w:trHeight w:val="300"/>
        </w:trPr>
        <w:tc>
          <w:tcPr>
            <w:tcW w:w="1043" w:type="dxa"/>
          </w:tcPr>
          <w:p w14:paraId="743ED978"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64</w:t>
            </w:r>
          </w:p>
        </w:tc>
        <w:tc>
          <w:tcPr>
            <w:tcW w:w="1043" w:type="dxa"/>
            <w:noWrap/>
            <w:hideMark/>
          </w:tcPr>
          <w:p w14:paraId="2A29D285"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217E10F5"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7C5D5C4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A0310AH Magenta</w:t>
            </w:r>
          </w:p>
        </w:tc>
        <w:tc>
          <w:tcPr>
            <w:tcW w:w="1358" w:type="dxa"/>
            <w:noWrap/>
            <w:hideMark/>
          </w:tcPr>
          <w:p w14:paraId="24A9B80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1E05D33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29" w:type="dxa"/>
            <w:noWrap/>
            <w:hideMark/>
          </w:tcPr>
          <w:p w14:paraId="6084A352"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5B7A5F6C"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00AB9BE3"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76580B92" w14:textId="77777777" w:rsidTr="00AF2541">
        <w:trPr>
          <w:trHeight w:val="300"/>
        </w:trPr>
        <w:tc>
          <w:tcPr>
            <w:tcW w:w="1043" w:type="dxa"/>
          </w:tcPr>
          <w:p w14:paraId="4825D5B9"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65</w:t>
            </w:r>
          </w:p>
        </w:tc>
        <w:tc>
          <w:tcPr>
            <w:tcW w:w="1043" w:type="dxa"/>
            <w:noWrap/>
            <w:hideMark/>
          </w:tcPr>
          <w:p w14:paraId="6E84F637"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7DE69E47"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353053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A03105H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72FB55A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2F120FF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29" w:type="dxa"/>
            <w:noWrap/>
            <w:hideMark/>
          </w:tcPr>
          <w:p w14:paraId="62FB02A4"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52A14936"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10826B38"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052FCB91" w14:textId="77777777" w:rsidTr="00AF2541">
        <w:trPr>
          <w:trHeight w:val="300"/>
        </w:trPr>
        <w:tc>
          <w:tcPr>
            <w:tcW w:w="1043" w:type="dxa"/>
          </w:tcPr>
          <w:p w14:paraId="2AC0E424"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66</w:t>
            </w:r>
          </w:p>
        </w:tc>
        <w:tc>
          <w:tcPr>
            <w:tcW w:w="1043" w:type="dxa"/>
            <w:noWrap/>
            <w:hideMark/>
          </w:tcPr>
          <w:p w14:paraId="44FCF58C"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3764C5BD"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3002C13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A0DK151 Black</w:t>
            </w:r>
          </w:p>
        </w:tc>
        <w:tc>
          <w:tcPr>
            <w:tcW w:w="1358" w:type="dxa"/>
            <w:noWrap/>
            <w:hideMark/>
          </w:tcPr>
          <w:p w14:paraId="74BC62B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A2384E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29" w:type="dxa"/>
            <w:noWrap/>
            <w:hideMark/>
          </w:tcPr>
          <w:p w14:paraId="3FAE9950"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hideMark/>
          </w:tcPr>
          <w:p w14:paraId="283C7498"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3251BF97"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3DDDEB3B" w14:textId="77777777" w:rsidTr="00AF2541">
        <w:trPr>
          <w:trHeight w:val="300"/>
        </w:trPr>
        <w:tc>
          <w:tcPr>
            <w:tcW w:w="1043" w:type="dxa"/>
          </w:tcPr>
          <w:p w14:paraId="15A126A3"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67</w:t>
            </w:r>
          </w:p>
        </w:tc>
        <w:tc>
          <w:tcPr>
            <w:tcW w:w="1043" w:type="dxa"/>
            <w:noWrap/>
            <w:hideMark/>
          </w:tcPr>
          <w:p w14:paraId="6253EE17"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48E1CF02"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9CF53B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A0DK451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41CBAB6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3D7CA94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29" w:type="dxa"/>
            <w:noWrap/>
            <w:hideMark/>
          </w:tcPr>
          <w:p w14:paraId="7275D39D"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hideMark/>
          </w:tcPr>
          <w:p w14:paraId="2D44264C"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2A7DF99E"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166E91D5" w14:textId="77777777" w:rsidTr="00AF2541">
        <w:trPr>
          <w:trHeight w:val="300"/>
        </w:trPr>
        <w:tc>
          <w:tcPr>
            <w:tcW w:w="1043" w:type="dxa"/>
          </w:tcPr>
          <w:p w14:paraId="0595FF31"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68</w:t>
            </w:r>
          </w:p>
        </w:tc>
        <w:tc>
          <w:tcPr>
            <w:tcW w:w="1043" w:type="dxa"/>
            <w:noWrap/>
            <w:hideMark/>
          </w:tcPr>
          <w:p w14:paraId="666BBC96"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4E2EB2C3"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708CCEB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A0DK351 Magenta</w:t>
            </w:r>
          </w:p>
        </w:tc>
        <w:tc>
          <w:tcPr>
            <w:tcW w:w="1358" w:type="dxa"/>
            <w:noWrap/>
            <w:hideMark/>
          </w:tcPr>
          <w:p w14:paraId="64E3F1B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7BCD73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29" w:type="dxa"/>
            <w:noWrap/>
            <w:hideMark/>
          </w:tcPr>
          <w:p w14:paraId="42993BBC"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hideMark/>
          </w:tcPr>
          <w:p w14:paraId="0B958493"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020BB6C0"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7AF7AADB" w14:textId="77777777" w:rsidTr="00AF2541">
        <w:trPr>
          <w:trHeight w:val="300"/>
        </w:trPr>
        <w:tc>
          <w:tcPr>
            <w:tcW w:w="1043" w:type="dxa"/>
          </w:tcPr>
          <w:p w14:paraId="2ADD670F"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69</w:t>
            </w:r>
          </w:p>
        </w:tc>
        <w:tc>
          <w:tcPr>
            <w:tcW w:w="1043" w:type="dxa"/>
            <w:noWrap/>
            <w:hideMark/>
          </w:tcPr>
          <w:p w14:paraId="0AC76A4B"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1F45696F"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44EA84E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A0DK251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73F9EAA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5AD281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29" w:type="dxa"/>
            <w:noWrap/>
            <w:hideMark/>
          </w:tcPr>
          <w:p w14:paraId="6EE714FA"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241" w:type="dxa"/>
            <w:noWrap/>
            <w:hideMark/>
          </w:tcPr>
          <w:p w14:paraId="321C9DE0"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0EE17950"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2BE935DE" w14:textId="77777777" w:rsidTr="00AF2541">
        <w:trPr>
          <w:trHeight w:val="300"/>
        </w:trPr>
        <w:tc>
          <w:tcPr>
            <w:tcW w:w="1043" w:type="dxa"/>
          </w:tcPr>
          <w:p w14:paraId="0A6287A0"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70</w:t>
            </w:r>
          </w:p>
        </w:tc>
        <w:tc>
          <w:tcPr>
            <w:tcW w:w="1043" w:type="dxa"/>
            <w:noWrap/>
            <w:hideMark/>
          </w:tcPr>
          <w:p w14:paraId="00F9C68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c>
          <w:tcPr>
            <w:tcW w:w="1206" w:type="dxa"/>
            <w:noWrap/>
            <w:hideMark/>
          </w:tcPr>
          <w:p w14:paraId="0942659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PagePro</w:t>
            </w:r>
            <w:proofErr w:type="spellEnd"/>
            <w:r w:rsidRPr="008F6257">
              <w:rPr>
                <w:rFonts w:asciiTheme="minorHAnsi" w:eastAsiaTheme="minorHAnsi" w:hAnsiTheme="minorHAnsi" w:cstheme="minorBidi"/>
                <w:sz w:val="22"/>
                <w:szCs w:val="22"/>
                <w:lang w:eastAsia="en-US"/>
              </w:rPr>
              <w:t xml:space="preserve"> 4650en</w:t>
            </w:r>
          </w:p>
        </w:tc>
        <w:tc>
          <w:tcPr>
            <w:tcW w:w="1579" w:type="dxa"/>
            <w:noWrap/>
            <w:hideMark/>
          </w:tcPr>
          <w:p w14:paraId="533F1F7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A0FN021 Black</w:t>
            </w:r>
          </w:p>
        </w:tc>
        <w:tc>
          <w:tcPr>
            <w:tcW w:w="1358" w:type="dxa"/>
            <w:noWrap/>
            <w:hideMark/>
          </w:tcPr>
          <w:p w14:paraId="37A677D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84FB12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10000</w:t>
            </w:r>
          </w:p>
        </w:tc>
        <w:tc>
          <w:tcPr>
            <w:tcW w:w="1429" w:type="dxa"/>
            <w:noWrap/>
            <w:hideMark/>
          </w:tcPr>
          <w:p w14:paraId="744C9E74"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3A67AE32"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369276ED"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027286C8" w14:textId="77777777" w:rsidTr="00AF2541">
        <w:trPr>
          <w:trHeight w:val="300"/>
        </w:trPr>
        <w:tc>
          <w:tcPr>
            <w:tcW w:w="1043" w:type="dxa"/>
          </w:tcPr>
          <w:p w14:paraId="2CC46256"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71</w:t>
            </w:r>
          </w:p>
        </w:tc>
        <w:tc>
          <w:tcPr>
            <w:tcW w:w="1043" w:type="dxa"/>
            <w:noWrap/>
            <w:hideMark/>
          </w:tcPr>
          <w:p w14:paraId="04FD4B2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c>
          <w:tcPr>
            <w:tcW w:w="1206" w:type="dxa"/>
            <w:noWrap/>
            <w:hideMark/>
          </w:tcPr>
          <w:p w14:paraId="043986D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BizHub</w:t>
            </w:r>
            <w:proofErr w:type="spellEnd"/>
            <w:r w:rsidRPr="008F6257">
              <w:rPr>
                <w:rFonts w:asciiTheme="minorHAnsi" w:eastAsiaTheme="minorHAnsi" w:hAnsiTheme="minorHAnsi" w:cstheme="minorBidi"/>
                <w:sz w:val="22"/>
                <w:szCs w:val="22"/>
                <w:lang w:eastAsia="en-US"/>
              </w:rPr>
              <w:t xml:space="preserve"> 421</w:t>
            </w:r>
          </w:p>
        </w:tc>
        <w:tc>
          <w:tcPr>
            <w:tcW w:w="1579" w:type="dxa"/>
            <w:noWrap/>
            <w:hideMark/>
          </w:tcPr>
          <w:p w14:paraId="2DF7A8C0"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TN511 Black</w:t>
            </w:r>
          </w:p>
        </w:tc>
        <w:tc>
          <w:tcPr>
            <w:tcW w:w="1358" w:type="dxa"/>
            <w:noWrap/>
            <w:hideMark/>
          </w:tcPr>
          <w:p w14:paraId="111186C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86C162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32000</w:t>
            </w:r>
          </w:p>
        </w:tc>
        <w:tc>
          <w:tcPr>
            <w:tcW w:w="1429" w:type="dxa"/>
            <w:noWrap/>
            <w:hideMark/>
          </w:tcPr>
          <w:p w14:paraId="159B7153"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075740BE"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395B665B"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4B20EC0A" w14:textId="77777777" w:rsidTr="00AF2541">
        <w:trPr>
          <w:trHeight w:val="300"/>
        </w:trPr>
        <w:tc>
          <w:tcPr>
            <w:tcW w:w="1043" w:type="dxa"/>
          </w:tcPr>
          <w:p w14:paraId="7EA95256"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w:t>
            </w:r>
          </w:p>
        </w:tc>
        <w:tc>
          <w:tcPr>
            <w:tcW w:w="1043" w:type="dxa"/>
            <w:noWrap/>
            <w:hideMark/>
          </w:tcPr>
          <w:p w14:paraId="40C8A97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06" w:type="dxa"/>
            <w:noWrap/>
            <w:hideMark/>
          </w:tcPr>
          <w:p w14:paraId="6D1A7E0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Kyocera ECOSYS P6235cdn</w:t>
            </w:r>
          </w:p>
        </w:tc>
        <w:tc>
          <w:tcPr>
            <w:tcW w:w="1579" w:type="dxa"/>
            <w:noWrap/>
            <w:hideMark/>
          </w:tcPr>
          <w:p w14:paraId="2C61515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TK5280Y</w:t>
            </w:r>
          </w:p>
        </w:tc>
        <w:tc>
          <w:tcPr>
            <w:tcW w:w="1358" w:type="dxa"/>
            <w:noWrap/>
            <w:hideMark/>
          </w:tcPr>
          <w:p w14:paraId="2C7A7A6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71B6AEA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11000</w:t>
            </w:r>
          </w:p>
        </w:tc>
        <w:tc>
          <w:tcPr>
            <w:tcW w:w="1429" w:type="dxa"/>
            <w:noWrap/>
            <w:hideMark/>
          </w:tcPr>
          <w:p w14:paraId="08578328"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204F4F74"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1DA7D847"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09AB8ED7" w14:textId="77777777" w:rsidTr="00AF2541">
        <w:trPr>
          <w:trHeight w:val="682"/>
        </w:trPr>
        <w:tc>
          <w:tcPr>
            <w:tcW w:w="1043" w:type="dxa"/>
          </w:tcPr>
          <w:p w14:paraId="490C2A14"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w:t>
            </w:r>
          </w:p>
        </w:tc>
        <w:tc>
          <w:tcPr>
            <w:tcW w:w="1043" w:type="dxa"/>
            <w:noWrap/>
            <w:hideMark/>
          </w:tcPr>
          <w:p w14:paraId="72B71110"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74167DCF"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DE556B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TK5280K</w:t>
            </w:r>
          </w:p>
        </w:tc>
        <w:tc>
          <w:tcPr>
            <w:tcW w:w="1358" w:type="dxa"/>
            <w:noWrap/>
            <w:hideMark/>
          </w:tcPr>
          <w:p w14:paraId="023CE00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746B712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13000</w:t>
            </w:r>
          </w:p>
        </w:tc>
        <w:tc>
          <w:tcPr>
            <w:tcW w:w="1429" w:type="dxa"/>
            <w:noWrap/>
            <w:hideMark/>
          </w:tcPr>
          <w:p w14:paraId="58E1456E"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55317064"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64B18797"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4E9A5560" w14:textId="77777777" w:rsidTr="00AF2541">
        <w:trPr>
          <w:trHeight w:val="300"/>
        </w:trPr>
        <w:tc>
          <w:tcPr>
            <w:tcW w:w="1043" w:type="dxa"/>
          </w:tcPr>
          <w:p w14:paraId="15937F90"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74</w:t>
            </w:r>
          </w:p>
        </w:tc>
        <w:tc>
          <w:tcPr>
            <w:tcW w:w="1043" w:type="dxa"/>
            <w:noWrap/>
            <w:hideMark/>
          </w:tcPr>
          <w:p w14:paraId="5691664B"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230E20D1"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700DB60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TK5280C</w:t>
            </w:r>
          </w:p>
        </w:tc>
        <w:tc>
          <w:tcPr>
            <w:tcW w:w="1358" w:type="dxa"/>
            <w:noWrap/>
            <w:hideMark/>
          </w:tcPr>
          <w:p w14:paraId="590D556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6F91497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11000</w:t>
            </w:r>
          </w:p>
        </w:tc>
        <w:tc>
          <w:tcPr>
            <w:tcW w:w="1429" w:type="dxa"/>
            <w:noWrap/>
            <w:hideMark/>
          </w:tcPr>
          <w:p w14:paraId="33BC7BA1"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60DF8CDA"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7B2B7E54"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5769CB2E" w14:textId="77777777" w:rsidTr="00AF2541">
        <w:trPr>
          <w:trHeight w:val="300"/>
        </w:trPr>
        <w:tc>
          <w:tcPr>
            <w:tcW w:w="1043" w:type="dxa"/>
          </w:tcPr>
          <w:p w14:paraId="11CA1D45"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75</w:t>
            </w:r>
          </w:p>
        </w:tc>
        <w:tc>
          <w:tcPr>
            <w:tcW w:w="1043" w:type="dxa"/>
            <w:noWrap/>
            <w:hideMark/>
          </w:tcPr>
          <w:p w14:paraId="11D187EE"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2E588137"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1461E6F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TK5280M</w:t>
            </w:r>
          </w:p>
        </w:tc>
        <w:tc>
          <w:tcPr>
            <w:tcW w:w="1358" w:type="dxa"/>
            <w:noWrap/>
            <w:hideMark/>
          </w:tcPr>
          <w:p w14:paraId="0AE625E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3A4849F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11000</w:t>
            </w:r>
          </w:p>
        </w:tc>
        <w:tc>
          <w:tcPr>
            <w:tcW w:w="1429" w:type="dxa"/>
            <w:noWrap/>
            <w:hideMark/>
          </w:tcPr>
          <w:p w14:paraId="024B1E32"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16D208E2"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12AB79BC"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71E70169" w14:textId="77777777" w:rsidTr="00AF2541">
        <w:trPr>
          <w:trHeight w:val="300"/>
        </w:trPr>
        <w:tc>
          <w:tcPr>
            <w:tcW w:w="1043" w:type="dxa"/>
          </w:tcPr>
          <w:p w14:paraId="10A49229"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76</w:t>
            </w:r>
          </w:p>
        </w:tc>
        <w:tc>
          <w:tcPr>
            <w:tcW w:w="1043" w:type="dxa"/>
            <w:noWrap/>
            <w:hideMark/>
          </w:tcPr>
          <w:p w14:paraId="1487D85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c>
          <w:tcPr>
            <w:tcW w:w="1206" w:type="dxa"/>
            <w:noWrap/>
            <w:hideMark/>
          </w:tcPr>
          <w:p w14:paraId="3A82F98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Kyocera ECOSYS P3145dn</w:t>
            </w:r>
          </w:p>
        </w:tc>
        <w:tc>
          <w:tcPr>
            <w:tcW w:w="1579" w:type="dxa"/>
            <w:noWrap/>
            <w:hideMark/>
          </w:tcPr>
          <w:p w14:paraId="4DAAFF1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TK3160</w:t>
            </w:r>
          </w:p>
        </w:tc>
        <w:tc>
          <w:tcPr>
            <w:tcW w:w="1358" w:type="dxa"/>
            <w:noWrap/>
            <w:hideMark/>
          </w:tcPr>
          <w:p w14:paraId="3409E44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A879BC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12500</w:t>
            </w:r>
          </w:p>
        </w:tc>
        <w:tc>
          <w:tcPr>
            <w:tcW w:w="1429" w:type="dxa"/>
            <w:noWrap/>
            <w:hideMark/>
          </w:tcPr>
          <w:p w14:paraId="3F71457E"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24</w:t>
            </w:r>
          </w:p>
        </w:tc>
        <w:tc>
          <w:tcPr>
            <w:tcW w:w="1241" w:type="dxa"/>
            <w:noWrap/>
            <w:hideMark/>
          </w:tcPr>
          <w:p w14:paraId="7783BED3"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143C8C82"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17C00A03" w14:textId="77777777" w:rsidTr="00AF2541">
        <w:trPr>
          <w:trHeight w:val="300"/>
        </w:trPr>
        <w:tc>
          <w:tcPr>
            <w:tcW w:w="1043" w:type="dxa"/>
          </w:tcPr>
          <w:p w14:paraId="462DFD19"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77</w:t>
            </w:r>
          </w:p>
        </w:tc>
        <w:tc>
          <w:tcPr>
            <w:tcW w:w="1043" w:type="dxa"/>
            <w:noWrap/>
            <w:hideMark/>
          </w:tcPr>
          <w:p w14:paraId="6D538DE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06" w:type="dxa"/>
            <w:noWrap/>
            <w:hideMark/>
          </w:tcPr>
          <w:p w14:paraId="3977F7B7"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Kyocera </w:t>
            </w:r>
            <w:proofErr w:type="spellStart"/>
            <w:r w:rsidRPr="008F6257">
              <w:rPr>
                <w:rFonts w:asciiTheme="minorHAnsi" w:eastAsiaTheme="minorHAnsi" w:hAnsiTheme="minorHAnsi" w:cstheme="minorBidi"/>
                <w:sz w:val="22"/>
                <w:szCs w:val="22"/>
                <w:lang w:eastAsia="en-US"/>
              </w:rPr>
              <w:t>TASKalfa</w:t>
            </w:r>
            <w:proofErr w:type="spellEnd"/>
            <w:r w:rsidRPr="008F6257">
              <w:rPr>
                <w:rFonts w:asciiTheme="minorHAnsi" w:eastAsiaTheme="minorHAnsi" w:hAnsiTheme="minorHAnsi" w:cstheme="minorBidi"/>
                <w:sz w:val="22"/>
                <w:szCs w:val="22"/>
                <w:lang w:eastAsia="en-US"/>
              </w:rPr>
              <w:t xml:space="preserve"> 4053ci</w:t>
            </w:r>
          </w:p>
        </w:tc>
        <w:tc>
          <w:tcPr>
            <w:tcW w:w="1579" w:type="dxa"/>
            <w:noWrap/>
            <w:hideMark/>
          </w:tcPr>
          <w:p w14:paraId="4A66F9D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TK8525K</w:t>
            </w:r>
          </w:p>
        </w:tc>
        <w:tc>
          <w:tcPr>
            <w:tcW w:w="1358" w:type="dxa"/>
            <w:noWrap/>
            <w:hideMark/>
          </w:tcPr>
          <w:p w14:paraId="6B8B0564"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F5AC33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29" w:type="dxa"/>
            <w:noWrap/>
            <w:hideMark/>
          </w:tcPr>
          <w:p w14:paraId="67FEFDFF"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3C631F9D"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41C0AD2A"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001D0BE2" w14:textId="77777777" w:rsidTr="00AF2541">
        <w:trPr>
          <w:trHeight w:val="300"/>
        </w:trPr>
        <w:tc>
          <w:tcPr>
            <w:tcW w:w="1043" w:type="dxa"/>
          </w:tcPr>
          <w:p w14:paraId="3D4CE231"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78</w:t>
            </w:r>
          </w:p>
        </w:tc>
        <w:tc>
          <w:tcPr>
            <w:tcW w:w="1043" w:type="dxa"/>
            <w:noWrap/>
            <w:hideMark/>
          </w:tcPr>
          <w:p w14:paraId="498E481E"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72718A53"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08D493C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TK8525C</w:t>
            </w:r>
          </w:p>
        </w:tc>
        <w:tc>
          <w:tcPr>
            <w:tcW w:w="1358" w:type="dxa"/>
            <w:noWrap/>
            <w:hideMark/>
          </w:tcPr>
          <w:p w14:paraId="5E361C6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CED40F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20000</w:t>
            </w:r>
          </w:p>
        </w:tc>
        <w:tc>
          <w:tcPr>
            <w:tcW w:w="1429" w:type="dxa"/>
            <w:noWrap/>
            <w:hideMark/>
          </w:tcPr>
          <w:p w14:paraId="14E2F704"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622B0468"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2754ED37"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0682F02E" w14:textId="77777777" w:rsidTr="00AF2541">
        <w:trPr>
          <w:trHeight w:val="300"/>
        </w:trPr>
        <w:tc>
          <w:tcPr>
            <w:tcW w:w="1043" w:type="dxa"/>
          </w:tcPr>
          <w:p w14:paraId="755D99B7"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79</w:t>
            </w:r>
          </w:p>
        </w:tc>
        <w:tc>
          <w:tcPr>
            <w:tcW w:w="1043" w:type="dxa"/>
            <w:noWrap/>
            <w:hideMark/>
          </w:tcPr>
          <w:p w14:paraId="22DEFFAA"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6002DA1F"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6876CE65"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TK8525M</w:t>
            </w:r>
          </w:p>
        </w:tc>
        <w:tc>
          <w:tcPr>
            <w:tcW w:w="1358" w:type="dxa"/>
            <w:noWrap/>
            <w:hideMark/>
          </w:tcPr>
          <w:p w14:paraId="30D8F18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DB7878A"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20000</w:t>
            </w:r>
          </w:p>
        </w:tc>
        <w:tc>
          <w:tcPr>
            <w:tcW w:w="1429" w:type="dxa"/>
            <w:noWrap/>
            <w:hideMark/>
          </w:tcPr>
          <w:p w14:paraId="54D78064"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6A654C33"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4B29327E"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76685C77" w14:textId="77777777" w:rsidTr="00AF2541">
        <w:trPr>
          <w:trHeight w:val="300"/>
        </w:trPr>
        <w:tc>
          <w:tcPr>
            <w:tcW w:w="1043" w:type="dxa"/>
          </w:tcPr>
          <w:p w14:paraId="6844D778"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80</w:t>
            </w:r>
          </w:p>
        </w:tc>
        <w:tc>
          <w:tcPr>
            <w:tcW w:w="1043" w:type="dxa"/>
            <w:noWrap/>
            <w:hideMark/>
          </w:tcPr>
          <w:p w14:paraId="340B10BA"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278D8C42"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7C4A8DE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TK8525Y</w:t>
            </w:r>
          </w:p>
        </w:tc>
        <w:tc>
          <w:tcPr>
            <w:tcW w:w="1358" w:type="dxa"/>
            <w:noWrap/>
            <w:hideMark/>
          </w:tcPr>
          <w:p w14:paraId="5332AD2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A29DA6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20000</w:t>
            </w:r>
          </w:p>
        </w:tc>
        <w:tc>
          <w:tcPr>
            <w:tcW w:w="1429" w:type="dxa"/>
            <w:noWrap/>
            <w:hideMark/>
          </w:tcPr>
          <w:p w14:paraId="12AD9451"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281F9F8D"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60389992"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2042D5C0" w14:textId="77777777" w:rsidTr="00AF2541">
        <w:trPr>
          <w:trHeight w:val="300"/>
        </w:trPr>
        <w:tc>
          <w:tcPr>
            <w:tcW w:w="1043" w:type="dxa"/>
          </w:tcPr>
          <w:p w14:paraId="1CB026B0"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81</w:t>
            </w:r>
          </w:p>
        </w:tc>
        <w:tc>
          <w:tcPr>
            <w:tcW w:w="1043" w:type="dxa"/>
            <w:noWrap/>
            <w:hideMark/>
          </w:tcPr>
          <w:p w14:paraId="2CC8DF51"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312BF4CD"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7E5B362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WT8500</w:t>
            </w:r>
          </w:p>
        </w:tc>
        <w:tc>
          <w:tcPr>
            <w:tcW w:w="1358" w:type="dxa"/>
            <w:noWrap/>
            <w:hideMark/>
          </w:tcPr>
          <w:p w14:paraId="0C39ACFF"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1BAE6DE8"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40000</w:t>
            </w:r>
          </w:p>
        </w:tc>
        <w:tc>
          <w:tcPr>
            <w:tcW w:w="1429" w:type="dxa"/>
            <w:noWrap/>
            <w:hideMark/>
          </w:tcPr>
          <w:p w14:paraId="0DBB2AC3"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p>
        </w:tc>
        <w:tc>
          <w:tcPr>
            <w:tcW w:w="1241" w:type="dxa"/>
            <w:noWrap/>
            <w:hideMark/>
          </w:tcPr>
          <w:p w14:paraId="60642745"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7D437740"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475ED129" w14:textId="77777777" w:rsidTr="00AF2541">
        <w:trPr>
          <w:trHeight w:val="300"/>
        </w:trPr>
        <w:tc>
          <w:tcPr>
            <w:tcW w:w="1043" w:type="dxa"/>
          </w:tcPr>
          <w:p w14:paraId="3F0EF833"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82</w:t>
            </w:r>
          </w:p>
        </w:tc>
        <w:tc>
          <w:tcPr>
            <w:tcW w:w="1043" w:type="dxa"/>
            <w:noWrap/>
            <w:hideMark/>
          </w:tcPr>
          <w:p w14:paraId="3C548103"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06" w:type="dxa"/>
            <w:noWrap/>
            <w:hideMark/>
          </w:tcPr>
          <w:p w14:paraId="10E62AAE"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Kyocera ECOSYS P2040dn</w:t>
            </w:r>
          </w:p>
        </w:tc>
        <w:tc>
          <w:tcPr>
            <w:tcW w:w="1579" w:type="dxa"/>
            <w:noWrap/>
            <w:hideMark/>
          </w:tcPr>
          <w:p w14:paraId="69001FD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TK1160</w:t>
            </w:r>
          </w:p>
        </w:tc>
        <w:tc>
          <w:tcPr>
            <w:tcW w:w="1358" w:type="dxa"/>
            <w:noWrap/>
            <w:hideMark/>
          </w:tcPr>
          <w:p w14:paraId="44D251A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3931F46"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7200</w:t>
            </w:r>
          </w:p>
        </w:tc>
        <w:tc>
          <w:tcPr>
            <w:tcW w:w="1429" w:type="dxa"/>
            <w:noWrap/>
            <w:hideMark/>
          </w:tcPr>
          <w:p w14:paraId="4E23B5B1"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4AFE2B68"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13D40209"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5AB9D9EB" w14:textId="77777777" w:rsidTr="00AF2541">
        <w:trPr>
          <w:trHeight w:val="300"/>
        </w:trPr>
        <w:tc>
          <w:tcPr>
            <w:tcW w:w="1043" w:type="dxa"/>
          </w:tcPr>
          <w:p w14:paraId="1B8AED16"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83</w:t>
            </w:r>
          </w:p>
        </w:tc>
        <w:tc>
          <w:tcPr>
            <w:tcW w:w="1043" w:type="dxa"/>
            <w:noWrap/>
            <w:hideMark/>
          </w:tcPr>
          <w:p w14:paraId="3BB61AA4" w14:textId="77777777" w:rsidR="00E520AE" w:rsidRPr="008F6257" w:rsidRDefault="00E520AE" w:rsidP="00AF2541">
            <w:pPr>
              <w:rPr>
                <w:rFonts w:asciiTheme="minorHAnsi" w:eastAsiaTheme="minorHAnsi" w:hAnsiTheme="minorHAnsi" w:cstheme="minorBidi"/>
                <w:sz w:val="22"/>
                <w:szCs w:val="22"/>
                <w:lang w:eastAsia="en-US"/>
              </w:rPr>
            </w:pPr>
          </w:p>
        </w:tc>
        <w:tc>
          <w:tcPr>
            <w:tcW w:w="1206" w:type="dxa"/>
            <w:noWrap/>
            <w:hideMark/>
          </w:tcPr>
          <w:p w14:paraId="5428E184" w14:textId="77777777" w:rsidR="00E520AE" w:rsidRPr="008F6257" w:rsidRDefault="00E520AE" w:rsidP="00AF2541">
            <w:pPr>
              <w:rPr>
                <w:rFonts w:asciiTheme="minorHAnsi" w:eastAsiaTheme="minorHAnsi" w:hAnsiTheme="minorHAnsi" w:cstheme="minorBidi"/>
                <w:sz w:val="22"/>
                <w:szCs w:val="22"/>
                <w:lang w:eastAsia="en-US"/>
              </w:rPr>
            </w:pPr>
          </w:p>
        </w:tc>
        <w:tc>
          <w:tcPr>
            <w:tcW w:w="1579" w:type="dxa"/>
            <w:noWrap/>
            <w:hideMark/>
          </w:tcPr>
          <w:p w14:paraId="3F6059EC"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DK1150</w:t>
            </w:r>
          </w:p>
        </w:tc>
        <w:tc>
          <w:tcPr>
            <w:tcW w:w="1358" w:type="dxa"/>
            <w:noWrap/>
            <w:hideMark/>
          </w:tcPr>
          <w:p w14:paraId="6E668BD2"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6F0EF65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100000</w:t>
            </w:r>
          </w:p>
        </w:tc>
        <w:tc>
          <w:tcPr>
            <w:tcW w:w="1429" w:type="dxa"/>
            <w:noWrap/>
            <w:hideMark/>
          </w:tcPr>
          <w:p w14:paraId="2C0E5063"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p>
        </w:tc>
        <w:tc>
          <w:tcPr>
            <w:tcW w:w="1241" w:type="dxa"/>
            <w:noWrap/>
            <w:hideMark/>
          </w:tcPr>
          <w:p w14:paraId="3C2EB085"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6636ADE3" w14:textId="77777777" w:rsidR="00E520AE" w:rsidRPr="008F6257" w:rsidRDefault="00E520AE" w:rsidP="00AF2541">
            <w:pPr>
              <w:rPr>
                <w:rFonts w:asciiTheme="minorHAnsi" w:eastAsiaTheme="minorHAnsi" w:hAnsiTheme="minorHAnsi" w:cstheme="minorBidi"/>
                <w:sz w:val="22"/>
                <w:szCs w:val="22"/>
                <w:lang w:eastAsia="en-US"/>
              </w:rPr>
            </w:pPr>
          </w:p>
        </w:tc>
      </w:tr>
      <w:tr w:rsidR="00E520AE" w:rsidRPr="008F6257" w14:paraId="28F2A4FA" w14:textId="77777777" w:rsidTr="00AF2541">
        <w:trPr>
          <w:trHeight w:val="300"/>
        </w:trPr>
        <w:tc>
          <w:tcPr>
            <w:tcW w:w="1043" w:type="dxa"/>
          </w:tcPr>
          <w:p w14:paraId="26EA0143"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84</w:t>
            </w:r>
          </w:p>
        </w:tc>
        <w:tc>
          <w:tcPr>
            <w:tcW w:w="1043" w:type="dxa"/>
            <w:noWrap/>
            <w:hideMark/>
          </w:tcPr>
          <w:p w14:paraId="7A3F2899"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06" w:type="dxa"/>
            <w:noWrap/>
            <w:hideMark/>
          </w:tcPr>
          <w:p w14:paraId="64057DCD"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Kyocera ECOSYS M3145idn</w:t>
            </w:r>
          </w:p>
        </w:tc>
        <w:tc>
          <w:tcPr>
            <w:tcW w:w="1579" w:type="dxa"/>
            <w:noWrap/>
            <w:hideMark/>
          </w:tcPr>
          <w:p w14:paraId="41B8040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TK3060</w:t>
            </w:r>
          </w:p>
        </w:tc>
        <w:tc>
          <w:tcPr>
            <w:tcW w:w="1358" w:type="dxa"/>
            <w:noWrap/>
            <w:hideMark/>
          </w:tcPr>
          <w:p w14:paraId="4B7E6EBB"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4C6AEA01" w14:textId="77777777" w:rsidR="00E520AE" w:rsidRPr="008F6257" w:rsidRDefault="00E520AE" w:rsidP="00AF2541">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12500</w:t>
            </w:r>
          </w:p>
        </w:tc>
        <w:tc>
          <w:tcPr>
            <w:tcW w:w="1429" w:type="dxa"/>
            <w:noWrap/>
            <w:hideMark/>
          </w:tcPr>
          <w:p w14:paraId="3C9FFBAF" w14:textId="77777777" w:rsidR="00E520AE" w:rsidRPr="008F6257" w:rsidRDefault="00E520AE" w:rsidP="00AF254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p>
        </w:tc>
        <w:tc>
          <w:tcPr>
            <w:tcW w:w="1241" w:type="dxa"/>
            <w:noWrap/>
            <w:hideMark/>
          </w:tcPr>
          <w:p w14:paraId="608741D0" w14:textId="77777777" w:rsidR="00E520AE" w:rsidRPr="008F6257" w:rsidRDefault="00E520AE" w:rsidP="00AF2541">
            <w:pPr>
              <w:rPr>
                <w:rFonts w:asciiTheme="minorHAnsi" w:eastAsiaTheme="minorHAnsi" w:hAnsiTheme="minorHAnsi" w:cstheme="minorBidi"/>
                <w:sz w:val="22"/>
                <w:szCs w:val="22"/>
                <w:lang w:eastAsia="en-US"/>
              </w:rPr>
            </w:pPr>
          </w:p>
        </w:tc>
        <w:tc>
          <w:tcPr>
            <w:tcW w:w="1977" w:type="dxa"/>
            <w:noWrap/>
          </w:tcPr>
          <w:p w14:paraId="3FF4AF37" w14:textId="77777777" w:rsidR="00E520AE" w:rsidRPr="008F6257" w:rsidRDefault="00E520AE" w:rsidP="00AF2541">
            <w:pPr>
              <w:rPr>
                <w:rFonts w:asciiTheme="minorHAnsi" w:eastAsiaTheme="minorHAnsi" w:hAnsiTheme="minorHAnsi" w:cstheme="minorBidi"/>
                <w:sz w:val="22"/>
                <w:szCs w:val="22"/>
                <w:lang w:eastAsia="en-US"/>
              </w:rPr>
            </w:pPr>
          </w:p>
        </w:tc>
      </w:tr>
    </w:tbl>
    <w:p w14:paraId="7FAFD60B" w14:textId="77777777" w:rsidR="00E520AE" w:rsidRPr="008F6257" w:rsidRDefault="00E520AE" w:rsidP="00E520AE">
      <w:pPr>
        <w:spacing w:after="160" w:line="259" w:lineRule="auto"/>
        <w:rPr>
          <w:rFonts w:asciiTheme="minorHAnsi" w:eastAsiaTheme="minorHAnsi" w:hAnsiTheme="minorHAnsi" w:cstheme="minorBidi"/>
          <w:sz w:val="22"/>
          <w:szCs w:val="22"/>
          <w:lang w:eastAsia="en-US"/>
        </w:rPr>
      </w:pPr>
    </w:p>
    <w:p w14:paraId="17B3724A" w14:textId="77777777" w:rsidR="00E520AE" w:rsidRPr="008E6C67" w:rsidRDefault="00E520AE" w:rsidP="00E520AE">
      <w:pPr>
        <w:spacing w:line="276" w:lineRule="auto"/>
        <w:rPr>
          <w:b/>
          <w:bCs/>
          <w:sz w:val="22"/>
          <w:szCs w:val="22"/>
        </w:rPr>
      </w:pPr>
      <w:r w:rsidRPr="008E6C67">
        <w:rPr>
          <w:b/>
          <w:bCs/>
          <w:sz w:val="22"/>
          <w:szCs w:val="22"/>
        </w:rPr>
        <w:t xml:space="preserve">Razem: </w:t>
      </w:r>
      <w:r>
        <w:rPr>
          <w:b/>
          <w:bCs/>
          <w:sz w:val="22"/>
          <w:szCs w:val="22"/>
        </w:rPr>
        <w:t>………………………………..………….</w:t>
      </w:r>
      <w:r w:rsidRPr="008E6C67">
        <w:rPr>
          <w:b/>
          <w:bCs/>
          <w:sz w:val="22"/>
          <w:szCs w:val="22"/>
        </w:rPr>
        <w:t>zł</w:t>
      </w:r>
    </w:p>
    <w:p w14:paraId="5A3431F6" w14:textId="77777777" w:rsidR="00E520AE" w:rsidRDefault="00E520AE" w:rsidP="00E520AE">
      <w:pPr>
        <w:pStyle w:val="Tekstpodstawowy"/>
        <w:spacing w:line="276" w:lineRule="auto"/>
        <w:jc w:val="right"/>
        <w:rPr>
          <w:sz w:val="22"/>
          <w:szCs w:val="22"/>
        </w:rPr>
      </w:pPr>
    </w:p>
    <w:p w14:paraId="1F6D833C" w14:textId="77777777" w:rsidR="00E520AE" w:rsidRPr="003B4583" w:rsidRDefault="00E520AE" w:rsidP="00E520AE">
      <w:pPr>
        <w:pStyle w:val="Tekstprzypisukocowego"/>
        <w:tabs>
          <w:tab w:val="num" w:pos="851"/>
        </w:tabs>
        <w:rPr>
          <w:rFonts w:asciiTheme="minorHAnsi" w:hAnsiTheme="minorHAnsi" w:cstheme="minorHAnsi"/>
          <w:sz w:val="22"/>
          <w:szCs w:val="22"/>
        </w:rPr>
      </w:pPr>
      <w:r>
        <w:rPr>
          <w:rFonts w:asciiTheme="minorHAnsi" w:hAnsiTheme="minorHAnsi" w:cstheme="minorHAnsi"/>
          <w:sz w:val="22"/>
          <w:szCs w:val="22"/>
        </w:rPr>
        <w:t>I</w:t>
      </w:r>
      <w:r w:rsidRPr="003B4583">
        <w:rPr>
          <w:rFonts w:asciiTheme="minorHAnsi" w:hAnsiTheme="minorHAnsi" w:cstheme="minorHAnsi"/>
          <w:sz w:val="22"/>
          <w:szCs w:val="22"/>
        </w:rPr>
        <w:t xml:space="preserve">I. Kryterium : Deklaracja o dostarczaniu tylko oryginalnych materiałów eksploatacyjnych producenta </w:t>
      </w:r>
      <w:r>
        <w:rPr>
          <w:rFonts w:asciiTheme="minorHAnsi" w:hAnsiTheme="minorHAnsi" w:cstheme="minorHAnsi"/>
          <w:sz w:val="22"/>
          <w:szCs w:val="22"/>
        </w:rPr>
        <w:t>4</w:t>
      </w:r>
      <w:r w:rsidRPr="003B4583">
        <w:rPr>
          <w:rFonts w:asciiTheme="minorHAnsi" w:hAnsiTheme="minorHAnsi" w:cstheme="minorHAnsi"/>
          <w:sz w:val="22"/>
          <w:szCs w:val="22"/>
        </w:rPr>
        <w:t xml:space="preserve">0% </w:t>
      </w:r>
    </w:p>
    <w:p w14:paraId="4750589B" w14:textId="77777777" w:rsidR="00E520AE" w:rsidRPr="003B4583" w:rsidRDefault="00E520AE" w:rsidP="00E520AE">
      <w:pPr>
        <w:pStyle w:val="Tekstprzypisukocowego"/>
        <w:tabs>
          <w:tab w:val="num" w:pos="851"/>
        </w:tabs>
        <w:rPr>
          <w:rFonts w:asciiTheme="minorHAnsi" w:hAnsiTheme="minorHAnsi" w:cstheme="minorHAnsi"/>
          <w:sz w:val="22"/>
          <w:szCs w:val="22"/>
        </w:rPr>
      </w:pPr>
    </w:p>
    <w:p w14:paraId="70641AE8" w14:textId="77777777" w:rsidR="00E520AE" w:rsidRPr="003B4583" w:rsidRDefault="00E520AE" w:rsidP="00E520AE">
      <w:pPr>
        <w:pStyle w:val="Tekstprzypisukocowego"/>
        <w:tabs>
          <w:tab w:val="num" w:pos="851"/>
        </w:tabs>
        <w:rPr>
          <w:rFonts w:asciiTheme="minorHAnsi" w:hAnsiTheme="minorHAnsi" w:cstheme="minorHAnsi"/>
          <w:sz w:val="22"/>
          <w:szCs w:val="22"/>
        </w:rPr>
      </w:pPr>
      <w:r w:rsidRPr="003B4583">
        <w:rPr>
          <w:rFonts w:asciiTheme="minorHAnsi" w:hAnsiTheme="minorHAnsi" w:cstheme="minorHAnsi"/>
          <w:sz w:val="22"/>
          <w:szCs w:val="22"/>
        </w:rPr>
        <w:t xml:space="preserve">Wykonawca zaoferuje oryginalne materiały eksploatacyjne: </w:t>
      </w:r>
    </w:p>
    <w:p w14:paraId="4B692600" w14:textId="77777777" w:rsidR="00E520AE" w:rsidRPr="003B4583" w:rsidRDefault="00E520AE" w:rsidP="00E520AE">
      <w:pPr>
        <w:pStyle w:val="Tekstprzypisukocowego"/>
        <w:tabs>
          <w:tab w:val="num" w:pos="851"/>
        </w:tabs>
        <w:rPr>
          <w:rFonts w:asciiTheme="minorHAnsi" w:hAnsiTheme="minorHAnsi" w:cstheme="minorHAnsi"/>
          <w:sz w:val="22"/>
          <w:szCs w:val="22"/>
        </w:rPr>
      </w:pPr>
    </w:p>
    <w:p w14:paraId="1BE3A13F" w14:textId="77777777" w:rsidR="00E520AE" w:rsidRPr="003B4583" w:rsidRDefault="00E520AE" w:rsidP="00E520AE">
      <w:pPr>
        <w:pStyle w:val="Tekstprzypisukocowego"/>
        <w:tabs>
          <w:tab w:val="num" w:pos="851"/>
        </w:tabs>
        <w:rPr>
          <w:rFonts w:asciiTheme="minorHAnsi" w:hAnsiTheme="minorHAnsi" w:cstheme="minorHAnsi"/>
          <w:sz w:val="22"/>
          <w:szCs w:val="22"/>
        </w:rPr>
      </w:pPr>
      <w:r w:rsidRPr="003B4583">
        <w:rPr>
          <w:rFonts w:asciiTheme="minorHAnsi" w:hAnsiTheme="minorHAnsi" w:cstheme="minorHAnsi"/>
          <w:sz w:val="22"/>
          <w:szCs w:val="22"/>
        </w:rPr>
        <w:sym w:font="Symbol" w:char="F07F"/>
      </w:r>
      <w:r w:rsidRPr="003B4583">
        <w:rPr>
          <w:rFonts w:asciiTheme="minorHAnsi" w:hAnsiTheme="minorHAnsi" w:cstheme="minorHAnsi"/>
          <w:sz w:val="22"/>
          <w:szCs w:val="22"/>
        </w:rPr>
        <w:t xml:space="preserve">  tak                                                                                  </w:t>
      </w:r>
      <w:r w:rsidRPr="003B4583">
        <w:rPr>
          <w:rFonts w:asciiTheme="minorHAnsi" w:hAnsiTheme="minorHAnsi" w:cstheme="minorHAnsi"/>
          <w:sz w:val="22"/>
          <w:szCs w:val="22"/>
        </w:rPr>
        <w:sym w:font="Symbol" w:char="F07F"/>
      </w:r>
      <w:r w:rsidRPr="003B4583">
        <w:rPr>
          <w:rFonts w:asciiTheme="minorHAnsi" w:hAnsiTheme="minorHAnsi" w:cstheme="minorHAnsi"/>
          <w:sz w:val="22"/>
          <w:szCs w:val="22"/>
        </w:rPr>
        <w:t xml:space="preserve">   NIE </w:t>
      </w:r>
    </w:p>
    <w:p w14:paraId="06ADC029" w14:textId="77777777" w:rsidR="00E520AE" w:rsidRPr="003B4583" w:rsidRDefault="00E520AE" w:rsidP="00E520AE">
      <w:pPr>
        <w:rPr>
          <w:rFonts w:asciiTheme="minorHAnsi" w:hAnsiTheme="minorHAnsi" w:cstheme="minorHAnsi"/>
          <w:sz w:val="22"/>
          <w:szCs w:val="22"/>
        </w:rPr>
      </w:pPr>
      <w:bookmarkStart w:id="6" w:name="_Hlk55888628"/>
    </w:p>
    <w:p w14:paraId="52B1A94E" w14:textId="77777777" w:rsidR="00E520AE" w:rsidRPr="003B4583" w:rsidRDefault="00E520AE" w:rsidP="00E520AE">
      <w:pPr>
        <w:rPr>
          <w:rFonts w:asciiTheme="minorHAnsi" w:hAnsiTheme="minorHAnsi" w:cstheme="minorHAnsi"/>
          <w:sz w:val="22"/>
          <w:szCs w:val="22"/>
        </w:rPr>
      </w:pPr>
      <w:r w:rsidRPr="003B4583">
        <w:rPr>
          <w:rFonts w:asciiTheme="minorHAnsi" w:hAnsiTheme="minorHAnsi" w:cstheme="minorHAnsi"/>
          <w:sz w:val="22"/>
          <w:szCs w:val="22"/>
        </w:rPr>
        <w:t>UWAGA! Wykonawca, który zaoferuje oryginalne materiały eksploatacyjne d</w:t>
      </w:r>
      <w:bookmarkEnd w:id="6"/>
      <w:r w:rsidRPr="003B4583">
        <w:rPr>
          <w:rFonts w:asciiTheme="minorHAnsi" w:hAnsiTheme="minorHAnsi" w:cstheme="minorHAnsi"/>
          <w:sz w:val="22"/>
          <w:szCs w:val="22"/>
        </w:rPr>
        <w:t xml:space="preserve">edykowane przez producenta urządzeń otrzyma </w:t>
      </w:r>
      <w:r>
        <w:rPr>
          <w:rFonts w:asciiTheme="minorHAnsi" w:hAnsiTheme="minorHAnsi" w:cstheme="minorHAnsi"/>
          <w:sz w:val="22"/>
          <w:szCs w:val="22"/>
        </w:rPr>
        <w:t>4</w:t>
      </w:r>
      <w:r w:rsidRPr="003B4583">
        <w:rPr>
          <w:rFonts w:asciiTheme="minorHAnsi" w:hAnsiTheme="minorHAnsi" w:cstheme="minorHAnsi"/>
          <w:sz w:val="22"/>
          <w:szCs w:val="22"/>
        </w:rPr>
        <w:t>0 pkt, natomiast pozostali Wykonawcy 0 pkt</w:t>
      </w:r>
    </w:p>
    <w:p w14:paraId="04B8E8F6" w14:textId="77777777" w:rsidR="00E520AE" w:rsidRPr="003B4583" w:rsidRDefault="00E520AE" w:rsidP="00E520AE">
      <w:pPr>
        <w:rPr>
          <w:rFonts w:asciiTheme="minorHAnsi" w:hAnsiTheme="minorHAnsi" w:cstheme="minorHAnsi"/>
          <w:b/>
          <w:bCs/>
          <w:sz w:val="22"/>
          <w:szCs w:val="22"/>
        </w:rPr>
      </w:pPr>
    </w:p>
    <w:p w14:paraId="44CDCDC1" w14:textId="77777777" w:rsidR="00E520AE" w:rsidRPr="003B4583" w:rsidRDefault="00E520AE" w:rsidP="00E520AE">
      <w:pPr>
        <w:keepNext/>
        <w:tabs>
          <w:tab w:val="left" w:pos="142"/>
          <w:tab w:val="left" w:pos="284"/>
        </w:tabs>
        <w:rPr>
          <w:rFonts w:asciiTheme="minorHAnsi" w:hAnsiTheme="minorHAnsi" w:cstheme="minorHAnsi"/>
          <w:b/>
          <w:bCs/>
          <w:sz w:val="22"/>
          <w:szCs w:val="22"/>
        </w:rPr>
      </w:pPr>
      <w:r w:rsidRPr="003B4583">
        <w:rPr>
          <w:rFonts w:asciiTheme="minorHAnsi" w:hAnsiTheme="minorHAnsi" w:cstheme="minorHAnsi"/>
          <w:b/>
          <w:bCs/>
          <w:sz w:val="22"/>
          <w:szCs w:val="22"/>
        </w:rPr>
        <w:t>OŚWIADCZENIA:</w:t>
      </w:r>
    </w:p>
    <w:p w14:paraId="265B3B48" w14:textId="77777777" w:rsidR="00E520AE" w:rsidRPr="003B4583" w:rsidRDefault="00E520AE" w:rsidP="00E520AE">
      <w:pPr>
        <w:numPr>
          <w:ilvl w:val="0"/>
          <w:numId w:val="2"/>
        </w:numPr>
        <w:tabs>
          <w:tab w:val="clear" w:pos="360"/>
          <w:tab w:val="left" w:pos="142"/>
          <w:tab w:val="left" w:pos="284"/>
        </w:tabs>
        <w:jc w:val="both"/>
        <w:rPr>
          <w:rFonts w:asciiTheme="minorHAnsi" w:hAnsiTheme="minorHAnsi" w:cstheme="minorHAnsi"/>
          <w:b/>
          <w:sz w:val="22"/>
          <w:szCs w:val="22"/>
          <w:u w:val="single"/>
        </w:rPr>
      </w:pPr>
      <w:r w:rsidRPr="003B4583">
        <w:rPr>
          <w:rFonts w:asciiTheme="minorHAnsi" w:hAnsiTheme="minorHAnsi" w:cstheme="minorHAnsi"/>
          <w:sz w:val="22"/>
          <w:szCs w:val="22"/>
        </w:rPr>
        <w:t>Przedmiotowe zamówienie zobowiązuję/</w:t>
      </w:r>
      <w:proofErr w:type="spellStart"/>
      <w:r w:rsidRPr="003B4583">
        <w:rPr>
          <w:rFonts w:asciiTheme="minorHAnsi" w:hAnsiTheme="minorHAnsi" w:cstheme="minorHAnsi"/>
          <w:sz w:val="22"/>
          <w:szCs w:val="22"/>
        </w:rPr>
        <w:t>emy</w:t>
      </w:r>
      <w:proofErr w:type="spellEnd"/>
      <w:r w:rsidRPr="003B4583">
        <w:rPr>
          <w:rFonts w:asciiTheme="minorHAnsi" w:hAnsiTheme="minorHAnsi" w:cstheme="minorHAnsi"/>
          <w:sz w:val="22"/>
          <w:szCs w:val="22"/>
        </w:rPr>
        <w:t xml:space="preserve"> się wykonać zgodnie z wymaganiami określonymi w „Specyfikacji Istotnych Warunków Zamówienia nr WA.263.53.2020.MW</w:t>
      </w:r>
    </w:p>
    <w:p w14:paraId="14FE0EA7" w14:textId="77777777" w:rsidR="00E520AE" w:rsidRPr="003B4583" w:rsidRDefault="00E520AE" w:rsidP="00E520AE">
      <w:pPr>
        <w:numPr>
          <w:ilvl w:val="0"/>
          <w:numId w:val="2"/>
        </w:numPr>
        <w:tabs>
          <w:tab w:val="clear" w:pos="360"/>
          <w:tab w:val="left" w:pos="142"/>
          <w:tab w:val="left" w:pos="284"/>
        </w:tabs>
        <w:jc w:val="both"/>
        <w:rPr>
          <w:rFonts w:asciiTheme="minorHAnsi" w:hAnsiTheme="minorHAnsi" w:cstheme="minorHAnsi"/>
          <w:b/>
          <w:spacing w:val="-12"/>
          <w:sz w:val="22"/>
          <w:szCs w:val="22"/>
          <w:u w:val="single"/>
        </w:rPr>
      </w:pPr>
      <w:r w:rsidRPr="003B4583">
        <w:rPr>
          <w:rFonts w:asciiTheme="minorHAnsi" w:hAnsiTheme="minorHAnsi" w:cstheme="minorHAnsi"/>
          <w:spacing w:val="-12"/>
          <w:sz w:val="22"/>
          <w:szCs w:val="22"/>
        </w:rPr>
        <w:t xml:space="preserve">Oświadczam/y, że w cenie naszej oferty zostały uwzględnione wszystkie koszty wykonania zamówienia. </w:t>
      </w:r>
    </w:p>
    <w:p w14:paraId="7184D9CF" w14:textId="77777777" w:rsidR="00E520AE" w:rsidRPr="003B4583" w:rsidRDefault="00E520AE" w:rsidP="00E520AE">
      <w:pPr>
        <w:numPr>
          <w:ilvl w:val="0"/>
          <w:numId w:val="2"/>
        </w:numPr>
        <w:tabs>
          <w:tab w:val="left" w:pos="142"/>
          <w:tab w:val="left" w:pos="284"/>
        </w:tabs>
        <w:jc w:val="both"/>
        <w:rPr>
          <w:rFonts w:asciiTheme="minorHAnsi" w:hAnsiTheme="minorHAnsi" w:cstheme="minorHAnsi"/>
          <w:sz w:val="22"/>
          <w:szCs w:val="22"/>
        </w:rPr>
      </w:pPr>
      <w:r w:rsidRPr="003B4583">
        <w:rPr>
          <w:rFonts w:asciiTheme="minorHAnsi" w:hAnsiTheme="minorHAnsi" w:cstheme="minorHAnsi"/>
          <w:sz w:val="22"/>
          <w:szCs w:val="22"/>
        </w:rPr>
        <w:t>Oświadczamy, że zaoferowany w ofercie przedmiot zamówienia jest zgodny z opisem przedmiotu zamówienia przez co spełnia wymagania zawarte w SIWZ.</w:t>
      </w:r>
    </w:p>
    <w:p w14:paraId="10A4BC6F" w14:textId="77777777" w:rsidR="00E520AE" w:rsidRPr="003B4583" w:rsidRDefault="00E520AE" w:rsidP="00E520AE">
      <w:pPr>
        <w:numPr>
          <w:ilvl w:val="0"/>
          <w:numId w:val="2"/>
        </w:numPr>
        <w:tabs>
          <w:tab w:val="left" w:pos="142"/>
          <w:tab w:val="left" w:pos="284"/>
        </w:tabs>
        <w:jc w:val="both"/>
        <w:rPr>
          <w:rFonts w:asciiTheme="minorHAnsi" w:hAnsiTheme="minorHAnsi" w:cstheme="minorHAnsi"/>
          <w:spacing w:val="-12"/>
          <w:sz w:val="22"/>
          <w:szCs w:val="22"/>
        </w:rPr>
      </w:pPr>
      <w:r w:rsidRPr="003B4583">
        <w:rPr>
          <w:rFonts w:asciiTheme="minorHAnsi" w:hAnsiTheme="minorHAnsi" w:cstheme="minorHAnsi"/>
          <w:sz w:val="22"/>
          <w:szCs w:val="22"/>
        </w:rPr>
        <w:lastRenderedPageBreak/>
        <w:t xml:space="preserve">Oświadczam/y, że zapoznałem/liśmy się ze „Specyfikacją Istotnych Warunków Zamówienia </w:t>
      </w:r>
      <w:r w:rsidRPr="003B4583">
        <w:rPr>
          <w:rFonts w:asciiTheme="minorHAnsi" w:hAnsiTheme="minorHAnsi" w:cstheme="minorHAnsi"/>
          <w:spacing w:val="-12"/>
          <w:sz w:val="22"/>
          <w:szCs w:val="22"/>
        </w:rPr>
        <w:t>nr WA.263.</w:t>
      </w:r>
      <w:r>
        <w:rPr>
          <w:rFonts w:asciiTheme="minorHAnsi" w:hAnsiTheme="minorHAnsi" w:cstheme="minorHAnsi"/>
          <w:spacing w:val="-12"/>
          <w:sz w:val="22"/>
          <w:szCs w:val="22"/>
        </w:rPr>
        <w:t>53</w:t>
      </w:r>
      <w:r w:rsidRPr="003B4583">
        <w:rPr>
          <w:rFonts w:asciiTheme="minorHAnsi" w:hAnsiTheme="minorHAnsi" w:cstheme="minorHAnsi"/>
          <w:spacing w:val="-12"/>
          <w:sz w:val="22"/>
          <w:szCs w:val="22"/>
        </w:rPr>
        <w:t>.2020.</w:t>
      </w:r>
      <w:r>
        <w:rPr>
          <w:rFonts w:asciiTheme="minorHAnsi" w:hAnsiTheme="minorHAnsi" w:cstheme="minorHAnsi"/>
          <w:spacing w:val="-12"/>
          <w:sz w:val="22"/>
          <w:szCs w:val="22"/>
        </w:rPr>
        <w:t>MW</w:t>
      </w:r>
      <w:r w:rsidRPr="003B4583">
        <w:rPr>
          <w:rFonts w:asciiTheme="minorHAnsi" w:hAnsiTheme="minorHAnsi" w:cstheme="minorHAnsi"/>
          <w:spacing w:val="-12"/>
          <w:sz w:val="22"/>
          <w:szCs w:val="22"/>
        </w:rPr>
        <w:t>”, udostępnioną przez Zamawiającego i nie wnoszę/my do niej żadnych zastrzeżeń.</w:t>
      </w:r>
    </w:p>
    <w:p w14:paraId="1ADDA6E6" w14:textId="77777777" w:rsidR="00E520AE" w:rsidRPr="003B4583" w:rsidRDefault="00E520AE" w:rsidP="00E520AE">
      <w:pPr>
        <w:numPr>
          <w:ilvl w:val="0"/>
          <w:numId w:val="2"/>
        </w:numPr>
        <w:tabs>
          <w:tab w:val="left" w:pos="142"/>
          <w:tab w:val="left" w:pos="284"/>
        </w:tabs>
        <w:jc w:val="both"/>
        <w:rPr>
          <w:rFonts w:asciiTheme="minorHAnsi" w:hAnsiTheme="minorHAnsi" w:cstheme="minorHAnsi"/>
          <w:sz w:val="22"/>
          <w:szCs w:val="22"/>
        </w:rPr>
      </w:pPr>
      <w:r w:rsidRPr="003B4583">
        <w:rPr>
          <w:rFonts w:asciiTheme="minorHAnsi" w:hAnsiTheme="minorHAnsi" w:cstheme="minorHAnsi"/>
          <w:sz w:val="22"/>
          <w:szCs w:val="22"/>
        </w:rPr>
        <w:t>W razie wybrania mojej/naszej oferty zobowiązuję/zobowiązujemy się do podpisania umowy w miejscu i terminie określonym przez Zamawiającego.</w:t>
      </w:r>
    </w:p>
    <w:p w14:paraId="44587E5A" w14:textId="77777777" w:rsidR="00E520AE" w:rsidRPr="003B4583" w:rsidRDefault="00E520AE" w:rsidP="00E520AE">
      <w:pPr>
        <w:numPr>
          <w:ilvl w:val="0"/>
          <w:numId w:val="2"/>
        </w:numPr>
        <w:tabs>
          <w:tab w:val="left" w:pos="142"/>
          <w:tab w:val="left" w:pos="284"/>
        </w:tabs>
        <w:jc w:val="both"/>
        <w:rPr>
          <w:rFonts w:asciiTheme="minorHAnsi" w:hAnsiTheme="minorHAnsi" w:cstheme="minorHAnsi"/>
          <w:sz w:val="22"/>
          <w:szCs w:val="22"/>
        </w:rPr>
      </w:pPr>
      <w:r w:rsidRPr="003B4583">
        <w:rPr>
          <w:rFonts w:asciiTheme="minorHAnsi" w:hAnsiTheme="minorHAnsi" w:cstheme="minorHAnsi"/>
          <w:sz w:val="22"/>
          <w:szCs w:val="22"/>
        </w:rPr>
        <w:t>Uważam/y się za związanego/</w:t>
      </w:r>
      <w:proofErr w:type="spellStart"/>
      <w:r w:rsidRPr="003B4583">
        <w:rPr>
          <w:rFonts w:asciiTheme="minorHAnsi" w:hAnsiTheme="minorHAnsi" w:cstheme="minorHAnsi"/>
          <w:sz w:val="22"/>
          <w:szCs w:val="22"/>
        </w:rPr>
        <w:t>ych</w:t>
      </w:r>
      <w:proofErr w:type="spellEnd"/>
      <w:r w:rsidRPr="003B4583">
        <w:rPr>
          <w:rFonts w:asciiTheme="minorHAnsi" w:hAnsiTheme="minorHAnsi" w:cstheme="minorHAnsi"/>
          <w:sz w:val="22"/>
          <w:szCs w:val="22"/>
        </w:rPr>
        <w:t xml:space="preserve"> niniejszą ofertą przez okres 30 dni od dnia upływu terminu składania ofert. Na potwierdzenie powyższego wnieśliśmy wadium w wysokości………….............zł., w formie ……………..……………………w dniu ………………………………………</w:t>
      </w:r>
    </w:p>
    <w:p w14:paraId="11F41066" w14:textId="77777777" w:rsidR="00E520AE" w:rsidRPr="003B4583" w:rsidRDefault="00E520AE" w:rsidP="00E520AE">
      <w:pPr>
        <w:numPr>
          <w:ilvl w:val="0"/>
          <w:numId w:val="2"/>
        </w:numPr>
        <w:tabs>
          <w:tab w:val="left" w:pos="142"/>
          <w:tab w:val="left" w:pos="284"/>
        </w:tabs>
        <w:jc w:val="both"/>
        <w:rPr>
          <w:rFonts w:asciiTheme="minorHAnsi" w:hAnsiTheme="minorHAnsi" w:cstheme="minorHAnsi"/>
          <w:bCs/>
          <w:color w:val="000000"/>
          <w:sz w:val="22"/>
          <w:szCs w:val="22"/>
        </w:rPr>
      </w:pPr>
      <w:r w:rsidRPr="003B4583">
        <w:rPr>
          <w:rFonts w:asciiTheme="minorHAnsi" w:hAnsiTheme="minorHAnsi" w:cstheme="minorHAnsi"/>
          <w:bCs/>
          <w:sz w:val="22"/>
          <w:szCs w:val="22"/>
          <w:u w:val="single"/>
        </w:rPr>
        <w:t>Oświadczam</w:t>
      </w:r>
      <w:r w:rsidRPr="003B4583">
        <w:rPr>
          <w:rFonts w:asciiTheme="minorHAnsi" w:hAnsiTheme="minorHAnsi" w:cstheme="minorHAnsi"/>
          <w:bCs/>
          <w:sz w:val="22"/>
          <w:szCs w:val="22"/>
        </w:rPr>
        <w:t>, że wypełniłem obowiązki informacyjne przewidziane w art. 13 lub art. 14 RODO</w:t>
      </w:r>
      <w:r w:rsidRPr="003B4583">
        <w:rPr>
          <w:rFonts w:asciiTheme="minorHAnsi" w:hAnsiTheme="minorHAnsi" w:cstheme="minorHAnsi"/>
          <w:bCs/>
          <w:sz w:val="22"/>
          <w:szCs w:val="22"/>
          <w:vertAlign w:val="superscript"/>
        </w:rPr>
        <w:footnoteReference w:id="3"/>
      </w:r>
      <w:r w:rsidRPr="003B4583">
        <w:rPr>
          <w:rFonts w:asciiTheme="minorHAnsi" w:hAnsiTheme="minorHAnsi" w:cstheme="minorHAnsi"/>
          <w:bCs/>
          <w:sz w:val="22"/>
          <w:szCs w:val="22"/>
        </w:rPr>
        <w:t xml:space="preserve"> wobec osób fizycznych, od których dane osobowe bezpośrednio lub pośrednio pozyskałem w celu ubiegania się o udzielenie zamówienia publicznego w niniejszym postępowaniu.</w:t>
      </w:r>
      <w:r w:rsidRPr="003B4583">
        <w:rPr>
          <w:rFonts w:asciiTheme="minorHAnsi" w:hAnsiTheme="minorHAnsi" w:cstheme="minorHAnsi"/>
          <w:bCs/>
          <w:sz w:val="22"/>
          <w:szCs w:val="22"/>
          <w:vertAlign w:val="superscript"/>
        </w:rPr>
        <w:footnoteReference w:id="4"/>
      </w:r>
    </w:p>
    <w:p w14:paraId="5B25DA64" w14:textId="77777777" w:rsidR="00E520AE" w:rsidRPr="003B4583" w:rsidRDefault="00E520AE" w:rsidP="00E520AE">
      <w:pPr>
        <w:numPr>
          <w:ilvl w:val="0"/>
          <w:numId w:val="2"/>
        </w:numPr>
        <w:tabs>
          <w:tab w:val="left" w:pos="142"/>
          <w:tab w:val="left" w:pos="284"/>
        </w:tabs>
        <w:jc w:val="both"/>
        <w:rPr>
          <w:rFonts w:asciiTheme="minorHAnsi" w:hAnsiTheme="minorHAnsi" w:cstheme="minorHAnsi"/>
          <w:sz w:val="22"/>
          <w:szCs w:val="22"/>
        </w:rPr>
      </w:pPr>
      <w:r w:rsidRPr="003B4583">
        <w:rPr>
          <w:rFonts w:asciiTheme="minorHAnsi" w:hAnsiTheme="minorHAnsi" w:cstheme="minorHAnsi"/>
          <w:sz w:val="22"/>
          <w:szCs w:val="22"/>
        </w:rPr>
        <w:t>Przedmiot zamówienia zrealizujemy z udziałem/ bez udziału podwykonawców……………………………………………………………………………………………………………………………………………………………………………. (podać nazwę i adres podwykonawcy, o ile znani są na tym etapie postępowania), który/którzy wykona/ją następujący procent zamówienia……..% ( o ile jest znany na tym etapie postępowania.)</w:t>
      </w:r>
    </w:p>
    <w:p w14:paraId="56381727" w14:textId="77777777" w:rsidR="00E520AE" w:rsidRPr="003B4583" w:rsidRDefault="00E520AE" w:rsidP="00E520AE">
      <w:pPr>
        <w:numPr>
          <w:ilvl w:val="0"/>
          <w:numId w:val="2"/>
        </w:numPr>
        <w:tabs>
          <w:tab w:val="left" w:pos="142"/>
          <w:tab w:val="left" w:pos="284"/>
        </w:tabs>
        <w:jc w:val="both"/>
        <w:rPr>
          <w:rFonts w:asciiTheme="minorHAnsi" w:hAnsiTheme="minorHAnsi" w:cstheme="minorHAnsi"/>
          <w:sz w:val="22"/>
          <w:szCs w:val="22"/>
        </w:rPr>
      </w:pPr>
      <w:r w:rsidRPr="003B4583">
        <w:rPr>
          <w:rFonts w:asciiTheme="minorHAnsi" w:hAnsiTheme="minorHAnsi" w:cstheme="minorHAnsi"/>
          <w:sz w:val="22"/>
          <w:szCs w:val="22"/>
        </w:rPr>
        <w:t>Pod groźbą odpowiedzialności karnej oświadczam/y, że załączone do oferty dokumenty opisują stan prawny i faktyczny aktualny na dzień upływu terminu składania ofert (art. 297 k.k.).</w:t>
      </w:r>
    </w:p>
    <w:p w14:paraId="40DD116E" w14:textId="77777777" w:rsidR="00E520AE" w:rsidRPr="003B4583" w:rsidRDefault="00E520AE" w:rsidP="00E520AE">
      <w:pPr>
        <w:numPr>
          <w:ilvl w:val="0"/>
          <w:numId w:val="2"/>
        </w:numPr>
        <w:tabs>
          <w:tab w:val="left" w:pos="142"/>
          <w:tab w:val="left" w:pos="284"/>
        </w:tabs>
        <w:jc w:val="both"/>
        <w:rPr>
          <w:rFonts w:asciiTheme="minorHAnsi" w:hAnsiTheme="minorHAnsi" w:cstheme="minorHAnsi"/>
          <w:sz w:val="22"/>
          <w:szCs w:val="22"/>
        </w:rPr>
      </w:pPr>
      <w:r w:rsidRPr="003B4583">
        <w:rPr>
          <w:rFonts w:asciiTheme="minorHAnsi" w:hAnsiTheme="minorHAnsi" w:cstheme="minorHAnsi"/>
          <w:sz w:val="22"/>
          <w:szCs w:val="22"/>
        </w:rPr>
        <w:t xml:space="preserve"> Odpis z właściwego rejestru dostępny jest pod adresem internetowym: </w:t>
      </w:r>
    </w:p>
    <w:p w14:paraId="7BF26FC4" w14:textId="77777777" w:rsidR="00E520AE" w:rsidRPr="003B4583" w:rsidRDefault="00E520AE" w:rsidP="00E520AE">
      <w:pPr>
        <w:tabs>
          <w:tab w:val="left" w:pos="142"/>
          <w:tab w:val="left" w:pos="284"/>
        </w:tabs>
        <w:jc w:val="both"/>
        <w:rPr>
          <w:rFonts w:asciiTheme="minorHAnsi" w:hAnsiTheme="minorHAnsi" w:cstheme="minorHAnsi"/>
          <w:sz w:val="22"/>
          <w:szCs w:val="22"/>
        </w:rPr>
      </w:pPr>
      <w:r w:rsidRPr="003B4583">
        <w:rPr>
          <w:rFonts w:asciiTheme="minorHAnsi" w:hAnsiTheme="minorHAnsi" w:cstheme="minorHAnsi"/>
          <w:sz w:val="22"/>
          <w:szCs w:val="22"/>
        </w:rPr>
        <w:t>……………………………………………………………………….</w:t>
      </w:r>
    </w:p>
    <w:p w14:paraId="1EB6A4FF" w14:textId="77777777" w:rsidR="00E520AE" w:rsidRPr="003B4583" w:rsidRDefault="00E520AE" w:rsidP="00E520AE">
      <w:pPr>
        <w:numPr>
          <w:ilvl w:val="0"/>
          <w:numId w:val="2"/>
        </w:numPr>
        <w:tabs>
          <w:tab w:val="left" w:pos="142"/>
          <w:tab w:val="left" w:pos="284"/>
        </w:tabs>
        <w:jc w:val="both"/>
        <w:rPr>
          <w:rFonts w:asciiTheme="minorHAnsi" w:hAnsiTheme="minorHAnsi" w:cstheme="minorHAnsi"/>
          <w:sz w:val="22"/>
          <w:szCs w:val="22"/>
        </w:rPr>
      </w:pPr>
      <w:r w:rsidRPr="003B4583">
        <w:rPr>
          <w:rFonts w:asciiTheme="minorHAnsi" w:hAnsiTheme="minorHAnsi" w:cstheme="minorHAnsi"/>
          <w:sz w:val="22"/>
          <w:szCs w:val="22"/>
        </w:rPr>
        <w:t>Następujące dokumenty znajdują się w posiadaniu Zamawiającego:</w:t>
      </w:r>
    </w:p>
    <w:p w14:paraId="5FE4889A" w14:textId="77777777" w:rsidR="00E520AE" w:rsidRPr="003B4583" w:rsidRDefault="00E520AE" w:rsidP="00E520AE">
      <w:pPr>
        <w:numPr>
          <w:ilvl w:val="0"/>
          <w:numId w:val="18"/>
        </w:numPr>
        <w:tabs>
          <w:tab w:val="left" w:pos="142"/>
          <w:tab w:val="left" w:pos="284"/>
        </w:tabs>
        <w:jc w:val="both"/>
        <w:rPr>
          <w:rFonts w:asciiTheme="minorHAnsi" w:hAnsiTheme="minorHAnsi" w:cstheme="minorHAnsi"/>
          <w:sz w:val="22"/>
          <w:szCs w:val="22"/>
        </w:rPr>
      </w:pPr>
      <w:r w:rsidRPr="003B4583">
        <w:rPr>
          <w:rFonts w:asciiTheme="minorHAnsi" w:hAnsiTheme="minorHAnsi" w:cstheme="minorHAnsi"/>
          <w:sz w:val="22"/>
          <w:szCs w:val="22"/>
        </w:rPr>
        <w:t xml:space="preserve"> .....................................................................................................</w:t>
      </w:r>
    </w:p>
    <w:p w14:paraId="5D595E1A" w14:textId="77777777" w:rsidR="00E520AE" w:rsidRPr="003B4583" w:rsidRDefault="00E520AE" w:rsidP="00E520AE">
      <w:pPr>
        <w:numPr>
          <w:ilvl w:val="0"/>
          <w:numId w:val="18"/>
        </w:numPr>
        <w:tabs>
          <w:tab w:val="left" w:pos="142"/>
          <w:tab w:val="left" w:pos="284"/>
        </w:tabs>
        <w:jc w:val="both"/>
        <w:rPr>
          <w:rFonts w:asciiTheme="minorHAnsi" w:hAnsiTheme="minorHAnsi" w:cstheme="minorHAnsi"/>
          <w:sz w:val="22"/>
          <w:szCs w:val="22"/>
        </w:rPr>
      </w:pPr>
      <w:r w:rsidRPr="003B4583">
        <w:rPr>
          <w:rFonts w:asciiTheme="minorHAnsi" w:hAnsiTheme="minorHAnsi" w:cstheme="minorHAnsi"/>
          <w:sz w:val="22"/>
          <w:szCs w:val="22"/>
        </w:rPr>
        <w:t>.....................................................................................................</w:t>
      </w:r>
    </w:p>
    <w:p w14:paraId="487BE356" w14:textId="77777777" w:rsidR="00E520AE" w:rsidRPr="003B4583" w:rsidRDefault="00E520AE" w:rsidP="00E520AE">
      <w:pPr>
        <w:tabs>
          <w:tab w:val="left" w:pos="142"/>
          <w:tab w:val="left" w:pos="284"/>
        </w:tabs>
        <w:jc w:val="both"/>
        <w:rPr>
          <w:rFonts w:asciiTheme="minorHAnsi" w:hAnsiTheme="minorHAnsi" w:cstheme="minorHAnsi"/>
          <w:sz w:val="22"/>
          <w:szCs w:val="22"/>
        </w:rPr>
      </w:pPr>
      <w:r w:rsidRPr="003B4583">
        <w:rPr>
          <w:rFonts w:asciiTheme="minorHAnsi" w:hAnsiTheme="minorHAnsi" w:cstheme="minorHAnsi"/>
          <w:sz w:val="22"/>
          <w:szCs w:val="22"/>
        </w:rPr>
        <w:t xml:space="preserve">i stanowią potwierdzenie okoliczności, o których mowa w art. 25 ust. 1 pkt. 1 i 3 ustawy </w:t>
      </w:r>
      <w:proofErr w:type="spellStart"/>
      <w:r w:rsidRPr="003B4583">
        <w:rPr>
          <w:rFonts w:asciiTheme="minorHAnsi" w:hAnsiTheme="minorHAnsi" w:cstheme="minorHAnsi"/>
          <w:sz w:val="22"/>
          <w:szCs w:val="22"/>
        </w:rPr>
        <w:t>pzp</w:t>
      </w:r>
      <w:proofErr w:type="spellEnd"/>
      <w:r w:rsidRPr="003B4583">
        <w:rPr>
          <w:rFonts w:asciiTheme="minorHAnsi" w:hAnsiTheme="minorHAnsi" w:cstheme="minorHAnsi"/>
          <w:sz w:val="22"/>
          <w:szCs w:val="22"/>
        </w:rPr>
        <w:t>.</w:t>
      </w:r>
    </w:p>
    <w:p w14:paraId="53CD368E" w14:textId="77777777" w:rsidR="00E520AE" w:rsidRPr="003B4583" w:rsidRDefault="00E520AE" w:rsidP="00E520AE">
      <w:pPr>
        <w:numPr>
          <w:ilvl w:val="0"/>
          <w:numId w:val="2"/>
        </w:numPr>
        <w:tabs>
          <w:tab w:val="left" w:pos="142"/>
          <w:tab w:val="left" w:pos="284"/>
        </w:tabs>
        <w:rPr>
          <w:rFonts w:asciiTheme="minorHAnsi" w:hAnsiTheme="minorHAnsi" w:cstheme="minorHAnsi"/>
          <w:sz w:val="22"/>
          <w:szCs w:val="22"/>
        </w:rPr>
      </w:pPr>
      <w:r w:rsidRPr="003B4583">
        <w:rPr>
          <w:rFonts w:asciiTheme="minorHAnsi" w:hAnsiTheme="minorHAnsi" w:cstheme="minorHAnsi"/>
          <w:sz w:val="22"/>
          <w:szCs w:val="22"/>
        </w:rPr>
        <w:t>Wadium proszę zwrócić na nr rachunku bankowego: …………………………………………….</w:t>
      </w:r>
    </w:p>
    <w:p w14:paraId="02B2B709" w14:textId="77777777" w:rsidR="00E520AE" w:rsidRPr="003B4583" w:rsidRDefault="00E520AE" w:rsidP="00E520AE">
      <w:pPr>
        <w:numPr>
          <w:ilvl w:val="0"/>
          <w:numId w:val="2"/>
        </w:numPr>
        <w:tabs>
          <w:tab w:val="left" w:pos="142"/>
          <w:tab w:val="left" w:pos="284"/>
        </w:tabs>
        <w:jc w:val="both"/>
        <w:rPr>
          <w:rFonts w:asciiTheme="minorHAnsi" w:hAnsiTheme="minorHAnsi" w:cstheme="minorHAnsi"/>
          <w:sz w:val="22"/>
          <w:szCs w:val="22"/>
        </w:rPr>
      </w:pPr>
      <w:r w:rsidRPr="003B4583">
        <w:rPr>
          <w:rFonts w:asciiTheme="minorHAnsi" w:hAnsiTheme="minorHAnsi" w:cstheme="minorHAnsi"/>
          <w:sz w:val="22"/>
          <w:szCs w:val="22"/>
        </w:rPr>
        <w:t>Załącznikami do niniejszego formularza stanowiącymi integralną część oferty i które wskazujemy do oceny spełnienia przez nas warunków udziału w postępowaniu są:</w:t>
      </w:r>
    </w:p>
    <w:p w14:paraId="1D2498C2" w14:textId="77777777" w:rsidR="00E520AE" w:rsidRPr="003B4583" w:rsidRDefault="00E520AE" w:rsidP="00E520AE">
      <w:pPr>
        <w:numPr>
          <w:ilvl w:val="0"/>
          <w:numId w:val="12"/>
        </w:numPr>
        <w:tabs>
          <w:tab w:val="left" w:pos="142"/>
          <w:tab w:val="left" w:pos="284"/>
        </w:tabs>
        <w:jc w:val="both"/>
        <w:rPr>
          <w:rFonts w:asciiTheme="minorHAnsi" w:hAnsiTheme="minorHAnsi" w:cstheme="minorHAnsi"/>
          <w:sz w:val="22"/>
          <w:szCs w:val="22"/>
        </w:rPr>
      </w:pPr>
      <w:r w:rsidRPr="003B4583">
        <w:rPr>
          <w:rFonts w:asciiTheme="minorHAnsi" w:hAnsiTheme="minorHAnsi" w:cstheme="minorHAnsi"/>
          <w:sz w:val="22"/>
          <w:szCs w:val="22"/>
        </w:rPr>
        <w:t>............................................................................................</w:t>
      </w:r>
    </w:p>
    <w:p w14:paraId="2004FEB5" w14:textId="77777777" w:rsidR="00E520AE" w:rsidRPr="003B4583" w:rsidRDefault="00E520AE" w:rsidP="00E520AE">
      <w:pPr>
        <w:numPr>
          <w:ilvl w:val="0"/>
          <w:numId w:val="12"/>
        </w:numPr>
        <w:tabs>
          <w:tab w:val="left" w:pos="142"/>
          <w:tab w:val="left" w:pos="284"/>
        </w:tabs>
        <w:jc w:val="both"/>
        <w:rPr>
          <w:rFonts w:asciiTheme="minorHAnsi" w:hAnsiTheme="minorHAnsi" w:cstheme="minorHAnsi"/>
          <w:sz w:val="22"/>
          <w:szCs w:val="22"/>
        </w:rPr>
      </w:pPr>
      <w:r w:rsidRPr="003B4583">
        <w:rPr>
          <w:rFonts w:asciiTheme="minorHAnsi" w:hAnsiTheme="minorHAnsi" w:cstheme="minorHAnsi"/>
          <w:sz w:val="22"/>
          <w:szCs w:val="22"/>
        </w:rPr>
        <w:t>............................................................................................</w:t>
      </w:r>
    </w:p>
    <w:p w14:paraId="7AAC2105" w14:textId="77777777" w:rsidR="00E520AE" w:rsidRPr="003B4583" w:rsidRDefault="00E520AE" w:rsidP="00E520AE">
      <w:pPr>
        <w:numPr>
          <w:ilvl w:val="0"/>
          <w:numId w:val="12"/>
        </w:numPr>
        <w:tabs>
          <w:tab w:val="left" w:pos="142"/>
          <w:tab w:val="left" w:pos="284"/>
        </w:tabs>
        <w:jc w:val="both"/>
        <w:rPr>
          <w:rFonts w:asciiTheme="minorHAnsi" w:hAnsiTheme="minorHAnsi" w:cstheme="minorHAnsi"/>
          <w:sz w:val="22"/>
          <w:szCs w:val="22"/>
        </w:rPr>
      </w:pPr>
      <w:r w:rsidRPr="003B4583">
        <w:rPr>
          <w:rFonts w:asciiTheme="minorHAnsi" w:hAnsiTheme="minorHAnsi" w:cstheme="minorHAnsi"/>
          <w:sz w:val="22"/>
          <w:szCs w:val="22"/>
        </w:rPr>
        <w:t>............................................................................................</w:t>
      </w:r>
    </w:p>
    <w:p w14:paraId="387BB0A8" w14:textId="77777777" w:rsidR="00E520AE" w:rsidRPr="003B4583" w:rsidRDefault="00E520AE" w:rsidP="00E520AE">
      <w:pPr>
        <w:numPr>
          <w:ilvl w:val="0"/>
          <w:numId w:val="12"/>
        </w:numPr>
        <w:tabs>
          <w:tab w:val="left" w:pos="142"/>
          <w:tab w:val="left" w:pos="284"/>
        </w:tabs>
        <w:jc w:val="both"/>
        <w:rPr>
          <w:rFonts w:asciiTheme="minorHAnsi" w:hAnsiTheme="minorHAnsi" w:cstheme="minorHAnsi"/>
          <w:sz w:val="22"/>
          <w:szCs w:val="22"/>
        </w:rPr>
      </w:pPr>
      <w:r w:rsidRPr="003B4583">
        <w:rPr>
          <w:rFonts w:asciiTheme="minorHAnsi" w:hAnsiTheme="minorHAnsi" w:cstheme="minorHAnsi"/>
          <w:sz w:val="22"/>
          <w:szCs w:val="22"/>
        </w:rPr>
        <w:t>……………………………………………………………………………………….</w:t>
      </w:r>
    </w:p>
    <w:p w14:paraId="7C34EFF9" w14:textId="77777777" w:rsidR="00E520AE" w:rsidRPr="003B4583" w:rsidRDefault="00E520AE" w:rsidP="00E520AE">
      <w:pPr>
        <w:tabs>
          <w:tab w:val="left" w:pos="142"/>
          <w:tab w:val="left" w:pos="284"/>
          <w:tab w:val="left" w:pos="5670"/>
        </w:tabs>
        <w:rPr>
          <w:rFonts w:asciiTheme="minorHAnsi" w:hAnsiTheme="minorHAnsi" w:cstheme="minorHAnsi"/>
          <w:sz w:val="22"/>
          <w:szCs w:val="22"/>
        </w:rPr>
      </w:pPr>
    </w:p>
    <w:p w14:paraId="15E72696" w14:textId="77777777" w:rsidR="00E520AE" w:rsidRPr="003B4583" w:rsidRDefault="00E520AE" w:rsidP="00E520AE">
      <w:pPr>
        <w:tabs>
          <w:tab w:val="left" w:pos="142"/>
          <w:tab w:val="left" w:pos="284"/>
          <w:tab w:val="left" w:pos="5670"/>
        </w:tabs>
        <w:rPr>
          <w:rFonts w:asciiTheme="minorHAnsi" w:hAnsiTheme="minorHAnsi" w:cstheme="minorHAnsi"/>
          <w:sz w:val="22"/>
          <w:szCs w:val="22"/>
        </w:rPr>
      </w:pPr>
      <w:r w:rsidRPr="003B4583">
        <w:rPr>
          <w:rFonts w:asciiTheme="minorHAnsi" w:hAnsiTheme="minorHAnsi" w:cstheme="minorHAnsi"/>
          <w:sz w:val="22"/>
          <w:szCs w:val="22"/>
        </w:rPr>
        <w:t>..............................., dn. ..............2020 r.                               .....................................................................</w:t>
      </w:r>
    </w:p>
    <w:p w14:paraId="5FBFF72C" w14:textId="77777777" w:rsidR="00E520AE" w:rsidRDefault="00E520AE" w:rsidP="00E520AE">
      <w:pPr>
        <w:pStyle w:val="Standard"/>
        <w:tabs>
          <w:tab w:val="left" w:pos="142"/>
          <w:tab w:val="left" w:pos="284"/>
        </w:tabs>
        <w:jc w:val="both"/>
        <w:rPr>
          <w:rFonts w:asciiTheme="minorHAnsi" w:hAnsiTheme="minorHAnsi" w:cstheme="minorHAnsi"/>
          <w:sz w:val="22"/>
          <w:szCs w:val="22"/>
        </w:rPr>
        <w:sectPr w:rsidR="00E520AE" w:rsidSect="00C87103">
          <w:footnotePr>
            <w:pos w:val="beneathText"/>
            <w:numRestart w:val="eachPage"/>
          </w:footnotePr>
          <w:endnotePr>
            <w:numFmt w:val="decimal"/>
          </w:endnotePr>
          <w:pgSz w:w="16837" w:h="11905" w:orient="landscape"/>
          <w:pgMar w:top="1418" w:right="1389" w:bottom="1417" w:left="1417" w:header="340" w:footer="426" w:gutter="0"/>
          <w:cols w:space="708"/>
          <w:docGrid w:linePitch="360"/>
        </w:sectPr>
      </w:pPr>
      <w:r w:rsidRPr="003B4583">
        <w:rPr>
          <w:rFonts w:asciiTheme="minorHAnsi" w:hAnsiTheme="minorHAnsi" w:cstheme="minorHAnsi"/>
          <w:sz w:val="22"/>
          <w:szCs w:val="22"/>
        </w:rPr>
        <w:t xml:space="preserve">                                                                                                 (podpis/y osoby/osób uprawnionej/</w:t>
      </w:r>
      <w:proofErr w:type="spellStart"/>
      <w:r w:rsidRPr="003B4583">
        <w:rPr>
          <w:rFonts w:asciiTheme="minorHAnsi" w:hAnsiTheme="minorHAnsi" w:cstheme="minorHAnsi"/>
          <w:sz w:val="22"/>
          <w:szCs w:val="22"/>
        </w:rPr>
        <w:t>ych</w:t>
      </w:r>
      <w:proofErr w:type="spellEnd"/>
    </w:p>
    <w:p w14:paraId="627A330A" w14:textId="77777777" w:rsidR="00E520AE" w:rsidRPr="009216B3" w:rsidRDefault="00E520AE" w:rsidP="00E520AE">
      <w:pPr>
        <w:tabs>
          <w:tab w:val="left" w:pos="142"/>
          <w:tab w:val="left" w:pos="284"/>
          <w:tab w:val="left" w:pos="4962"/>
        </w:tabs>
        <w:jc w:val="center"/>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520AE" w:rsidRPr="009216B3" w14:paraId="1D3BF48E" w14:textId="77777777" w:rsidTr="00AF2541">
        <w:tc>
          <w:tcPr>
            <w:tcW w:w="9356" w:type="dxa"/>
          </w:tcPr>
          <w:p w14:paraId="05050198" w14:textId="77777777" w:rsidR="00E520AE" w:rsidRPr="009216B3" w:rsidRDefault="00E520AE" w:rsidP="00AF2541">
            <w:pPr>
              <w:pStyle w:val="Nagwek3"/>
              <w:tabs>
                <w:tab w:val="left" w:pos="142"/>
                <w:tab w:val="left" w:pos="284"/>
              </w:tabs>
              <w:rPr>
                <w:rFonts w:asciiTheme="minorHAnsi" w:hAnsiTheme="minorHAnsi" w:cstheme="minorHAnsi"/>
                <w:b/>
                <w:sz w:val="22"/>
                <w:szCs w:val="22"/>
              </w:rPr>
            </w:pPr>
            <w:r w:rsidRPr="009216B3">
              <w:rPr>
                <w:rFonts w:asciiTheme="minorHAnsi" w:hAnsiTheme="minorHAnsi" w:cstheme="minorHAnsi"/>
                <w:b/>
                <w:sz w:val="22"/>
                <w:szCs w:val="22"/>
              </w:rPr>
              <w:t>WA.263.</w:t>
            </w:r>
            <w:r>
              <w:rPr>
                <w:rFonts w:asciiTheme="minorHAnsi" w:hAnsiTheme="minorHAnsi" w:cstheme="minorHAnsi"/>
                <w:b/>
                <w:sz w:val="22"/>
                <w:szCs w:val="22"/>
              </w:rPr>
              <w:t>53</w:t>
            </w:r>
            <w:r w:rsidRPr="009216B3">
              <w:rPr>
                <w:rFonts w:asciiTheme="minorHAnsi" w:hAnsiTheme="minorHAnsi" w:cstheme="minorHAnsi"/>
                <w:b/>
                <w:sz w:val="22"/>
                <w:szCs w:val="22"/>
              </w:rPr>
              <w:t>.2020.</w:t>
            </w:r>
            <w:r>
              <w:rPr>
                <w:rFonts w:asciiTheme="minorHAnsi" w:hAnsiTheme="minorHAnsi" w:cstheme="minorHAnsi"/>
                <w:b/>
                <w:sz w:val="22"/>
                <w:szCs w:val="22"/>
              </w:rPr>
              <w:t>MW</w:t>
            </w:r>
            <w:r w:rsidRPr="009216B3">
              <w:rPr>
                <w:rFonts w:asciiTheme="minorHAnsi" w:hAnsiTheme="minorHAnsi" w:cstheme="minorHAnsi"/>
                <w:b/>
                <w:sz w:val="22"/>
                <w:szCs w:val="22"/>
              </w:rPr>
              <w:t xml:space="preserve">                                                                                                   ZAŁĄCZNIK NR 3 do SIWZ                         </w:t>
            </w:r>
          </w:p>
          <w:p w14:paraId="2C1ADA78" w14:textId="77777777" w:rsidR="00E520AE" w:rsidRPr="009216B3" w:rsidRDefault="00E520AE" w:rsidP="00AF2541">
            <w:pPr>
              <w:tabs>
                <w:tab w:val="left" w:pos="142"/>
                <w:tab w:val="left" w:pos="284"/>
              </w:tabs>
              <w:rPr>
                <w:rFonts w:asciiTheme="minorHAnsi" w:hAnsiTheme="minorHAnsi" w:cstheme="minorHAnsi"/>
                <w:sz w:val="22"/>
                <w:szCs w:val="22"/>
              </w:rPr>
            </w:pPr>
          </w:p>
        </w:tc>
      </w:tr>
      <w:tr w:rsidR="00E520AE" w:rsidRPr="009216B3" w14:paraId="2C600855" w14:textId="77777777" w:rsidTr="00AF2541">
        <w:tc>
          <w:tcPr>
            <w:tcW w:w="9356" w:type="dxa"/>
          </w:tcPr>
          <w:p w14:paraId="20219F97" w14:textId="77777777" w:rsidR="00E520AE" w:rsidRPr="009216B3" w:rsidRDefault="00E520AE" w:rsidP="00AF2541">
            <w:pPr>
              <w:pStyle w:val="Nagwek2"/>
              <w:tabs>
                <w:tab w:val="left" w:pos="142"/>
                <w:tab w:val="left" w:pos="284"/>
              </w:tabs>
              <w:rPr>
                <w:rFonts w:asciiTheme="minorHAnsi" w:hAnsiTheme="minorHAnsi" w:cstheme="minorHAnsi"/>
                <w:sz w:val="22"/>
                <w:szCs w:val="22"/>
                <w:u w:val="single"/>
              </w:rPr>
            </w:pPr>
            <w:r w:rsidRPr="009216B3">
              <w:rPr>
                <w:rFonts w:asciiTheme="minorHAnsi" w:hAnsiTheme="minorHAnsi" w:cstheme="minorHAnsi"/>
                <w:sz w:val="22"/>
                <w:szCs w:val="22"/>
                <w:u w:val="single"/>
              </w:rPr>
              <w:t xml:space="preserve">Oświadczenie wykonawcy </w:t>
            </w:r>
          </w:p>
          <w:p w14:paraId="44F41994" w14:textId="77777777" w:rsidR="00E520AE" w:rsidRPr="009216B3" w:rsidRDefault="00E520AE" w:rsidP="00AF2541">
            <w:pPr>
              <w:pStyle w:val="Nagwek2"/>
              <w:tabs>
                <w:tab w:val="left" w:pos="142"/>
                <w:tab w:val="left" w:pos="284"/>
              </w:tabs>
              <w:rPr>
                <w:rFonts w:asciiTheme="minorHAnsi" w:hAnsiTheme="minorHAnsi" w:cstheme="minorHAnsi"/>
                <w:sz w:val="22"/>
                <w:szCs w:val="22"/>
              </w:rPr>
            </w:pPr>
            <w:r w:rsidRPr="009216B3">
              <w:rPr>
                <w:rFonts w:asciiTheme="minorHAnsi" w:hAnsiTheme="minorHAnsi" w:cstheme="minorHAnsi"/>
                <w:sz w:val="22"/>
                <w:szCs w:val="22"/>
              </w:rPr>
              <w:t xml:space="preserve">składane na podstawie art. 25a ust. 1 ustawy </w:t>
            </w:r>
          </w:p>
          <w:p w14:paraId="638625AB" w14:textId="77777777" w:rsidR="00E520AE" w:rsidRPr="009216B3" w:rsidRDefault="00E520AE" w:rsidP="00AF2541">
            <w:pPr>
              <w:pStyle w:val="Nagwek2"/>
              <w:tabs>
                <w:tab w:val="left" w:pos="142"/>
                <w:tab w:val="left" w:pos="284"/>
              </w:tabs>
              <w:rPr>
                <w:rFonts w:asciiTheme="minorHAnsi" w:hAnsiTheme="minorHAnsi" w:cstheme="minorHAnsi"/>
                <w:sz w:val="22"/>
                <w:szCs w:val="22"/>
              </w:rPr>
            </w:pPr>
            <w:r w:rsidRPr="009216B3">
              <w:rPr>
                <w:rFonts w:asciiTheme="minorHAnsi" w:hAnsiTheme="minorHAnsi" w:cstheme="minorHAnsi"/>
                <w:sz w:val="22"/>
                <w:szCs w:val="22"/>
              </w:rPr>
              <w:t xml:space="preserve">DOTYCZĄCE SPEŁNIANIA WARUNKÓW UDZIAŁU </w:t>
            </w:r>
            <w:r w:rsidRPr="009216B3">
              <w:rPr>
                <w:rFonts w:asciiTheme="minorHAnsi" w:hAnsiTheme="minorHAnsi" w:cstheme="minorHAnsi"/>
                <w:sz w:val="22"/>
                <w:szCs w:val="22"/>
              </w:rPr>
              <w:br/>
              <w:t>W POSTĘPOWANIU</w:t>
            </w:r>
          </w:p>
        </w:tc>
      </w:tr>
    </w:tbl>
    <w:p w14:paraId="7B2C7E57" w14:textId="77777777" w:rsidR="00E520AE" w:rsidRPr="009216B3" w:rsidRDefault="00E520AE" w:rsidP="00E520AE">
      <w:pPr>
        <w:tabs>
          <w:tab w:val="left" w:pos="142"/>
          <w:tab w:val="left" w:pos="284"/>
        </w:tabs>
        <w:rPr>
          <w:rFonts w:asciiTheme="minorHAnsi" w:hAnsiTheme="minorHAnsi" w:cstheme="minorHAnsi"/>
          <w:sz w:val="22"/>
          <w:szCs w:val="22"/>
        </w:rPr>
      </w:pPr>
    </w:p>
    <w:p w14:paraId="74F7CB29" w14:textId="77777777" w:rsidR="00E520AE" w:rsidRPr="009216B3" w:rsidRDefault="00E520AE" w:rsidP="00E520AE">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6139D1F6" w14:textId="77777777" w:rsidR="00E520AE" w:rsidRPr="009216B3" w:rsidRDefault="00E520AE" w:rsidP="00E520AE">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0238C421" w14:textId="77777777" w:rsidR="00E520AE" w:rsidRPr="009216B3" w:rsidRDefault="00E520AE" w:rsidP="00E520AE">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9216B3">
        <w:rPr>
          <w:rFonts w:asciiTheme="minorHAnsi" w:hAnsiTheme="minorHAnsi" w:cstheme="minorHAnsi"/>
          <w:sz w:val="22"/>
          <w:szCs w:val="22"/>
        </w:rPr>
        <w:t>(pieczęć Wykonawcy)</w:t>
      </w:r>
    </w:p>
    <w:p w14:paraId="56C8DFD5" w14:textId="77777777" w:rsidR="00E520AE" w:rsidRPr="009216B3" w:rsidRDefault="00E520AE" w:rsidP="00E520AE">
      <w:pPr>
        <w:tabs>
          <w:tab w:val="left" w:pos="142"/>
          <w:tab w:val="left" w:pos="284"/>
        </w:tabs>
        <w:rPr>
          <w:rFonts w:asciiTheme="minorHAnsi" w:hAnsiTheme="minorHAnsi" w:cstheme="minorHAnsi"/>
          <w:sz w:val="22"/>
          <w:szCs w:val="22"/>
        </w:rPr>
      </w:pPr>
    </w:p>
    <w:p w14:paraId="733FD0E9" w14:textId="77777777" w:rsidR="00E520AE" w:rsidRPr="009216B3" w:rsidRDefault="00E520AE" w:rsidP="00E520AE">
      <w:pPr>
        <w:tabs>
          <w:tab w:val="left" w:pos="142"/>
          <w:tab w:val="left" w:pos="284"/>
        </w:tabs>
        <w:rPr>
          <w:rFonts w:asciiTheme="minorHAnsi" w:hAnsiTheme="minorHAnsi" w:cstheme="minorHAnsi"/>
          <w:sz w:val="22"/>
          <w:szCs w:val="22"/>
        </w:rPr>
      </w:pPr>
    </w:p>
    <w:p w14:paraId="723E6604" w14:textId="77777777" w:rsidR="00E520AE" w:rsidRPr="009216B3" w:rsidRDefault="00E520AE" w:rsidP="00E520AE">
      <w:pPr>
        <w:tabs>
          <w:tab w:val="left" w:pos="142"/>
          <w:tab w:val="left" w:pos="284"/>
        </w:tabs>
        <w:rPr>
          <w:rFonts w:asciiTheme="minorHAnsi" w:hAnsiTheme="minorHAnsi" w:cstheme="minorHAnsi"/>
          <w:sz w:val="22"/>
          <w:szCs w:val="22"/>
        </w:rPr>
      </w:pPr>
    </w:p>
    <w:p w14:paraId="5EDC8C88" w14:textId="77777777" w:rsidR="00E520AE" w:rsidRPr="009216B3" w:rsidRDefault="00E520AE" w:rsidP="00E520AE">
      <w:pPr>
        <w:tabs>
          <w:tab w:val="left" w:pos="142"/>
          <w:tab w:val="left" w:pos="284"/>
        </w:tabs>
        <w:rPr>
          <w:rFonts w:asciiTheme="minorHAnsi" w:hAnsiTheme="minorHAnsi" w:cstheme="minorHAnsi"/>
          <w:sz w:val="22"/>
          <w:szCs w:val="22"/>
        </w:rPr>
      </w:pPr>
    </w:p>
    <w:p w14:paraId="4E081898" w14:textId="77777777" w:rsidR="00E520AE" w:rsidRPr="009216B3" w:rsidRDefault="00E520AE" w:rsidP="00E520AE">
      <w:pPr>
        <w:pStyle w:val="Tekstpodstawowy21"/>
        <w:tabs>
          <w:tab w:val="left" w:pos="142"/>
          <w:tab w:val="left" w:pos="284"/>
        </w:tabs>
        <w:rPr>
          <w:rFonts w:asciiTheme="minorHAnsi" w:hAnsiTheme="minorHAnsi" w:cstheme="minorHAnsi"/>
          <w:b w:val="0"/>
          <w:sz w:val="22"/>
          <w:szCs w:val="22"/>
        </w:rPr>
      </w:pPr>
    </w:p>
    <w:p w14:paraId="27A45B3C" w14:textId="77777777" w:rsidR="00E520AE" w:rsidRPr="009216B3" w:rsidRDefault="00E520AE" w:rsidP="00E520AE">
      <w:pPr>
        <w:pStyle w:val="Tekstpodstawowy21"/>
        <w:tabs>
          <w:tab w:val="left" w:pos="142"/>
          <w:tab w:val="left" w:pos="284"/>
        </w:tabs>
        <w:rPr>
          <w:rFonts w:asciiTheme="minorHAnsi" w:hAnsiTheme="minorHAnsi" w:cstheme="minorHAnsi"/>
          <w:b w:val="0"/>
          <w:sz w:val="22"/>
          <w:szCs w:val="22"/>
        </w:rPr>
      </w:pPr>
    </w:p>
    <w:p w14:paraId="674CC25E" w14:textId="77777777" w:rsidR="00E520AE" w:rsidRPr="009216B3" w:rsidRDefault="00E520AE" w:rsidP="00E520AE">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 xml:space="preserve">Ja niżej podpisany/My niżej podpisani </w:t>
      </w:r>
    </w:p>
    <w:p w14:paraId="06C98B7C" w14:textId="77777777" w:rsidR="00E520AE" w:rsidRPr="009216B3" w:rsidRDefault="00E520AE" w:rsidP="00E520AE">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w:t>
      </w:r>
    </w:p>
    <w:p w14:paraId="7CF8C6C5" w14:textId="77777777" w:rsidR="00E520AE" w:rsidRPr="009216B3" w:rsidRDefault="00E520AE" w:rsidP="00E520AE">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 xml:space="preserve">będąc upoważnionym/i/ do reprezentowania Wykonawcy: </w:t>
      </w:r>
    </w:p>
    <w:p w14:paraId="6EEE72A4" w14:textId="77777777" w:rsidR="00E520AE" w:rsidRPr="009216B3" w:rsidRDefault="00E520AE" w:rsidP="00E520AE">
      <w:pPr>
        <w:pStyle w:val="Tekstpodstawowy21"/>
        <w:tabs>
          <w:tab w:val="left" w:pos="142"/>
          <w:tab w:val="left" w:pos="284"/>
        </w:tabs>
        <w:rPr>
          <w:rFonts w:asciiTheme="minorHAnsi" w:hAnsiTheme="minorHAnsi" w:cstheme="minorHAnsi"/>
          <w:b w:val="0"/>
          <w:sz w:val="22"/>
          <w:szCs w:val="22"/>
          <w:lang w:val="de-DE"/>
        </w:rPr>
      </w:pPr>
      <w:r w:rsidRPr="009216B3">
        <w:rPr>
          <w:rFonts w:asciiTheme="minorHAnsi" w:hAnsiTheme="minorHAnsi" w:cstheme="minorHAnsi"/>
          <w:b w:val="0"/>
          <w:sz w:val="22"/>
          <w:szCs w:val="22"/>
          <w:lang w:val="de-DE"/>
        </w:rPr>
        <w:t>....................................................................................................................................................................................................................................................................................................................................................................................................................................................................,</w:t>
      </w:r>
    </w:p>
    <w:p w14:paraId="4CB1002D" w14:textId="77777777" w:rsidR="00E520AE" w:rsidRPr="009216B3" w:rsidRDefault="00E520AE" w:rsidP="00E520AE">
      <w:pPr>
        <w:tabs>
          <w:tab w:val="left" w:pos="142"/>
          <w:tab w:val="left" w:pos="284"/>
        </w:tabs>
        <w:jc w:val="both"/>
        <w:rPr>
          <w:rFonts w:asciiTheme="minorHAnsi" w:hAnsiTheme="minorHAnsi" w:cstheme="minorHAnsi"/>
          <w:sz w:val="22"/>
          <w:szCs w:val="22"/>
          <w:lang w:val="de-DE"/>
        </w:rPr>
      </w:pPr>
      <w:proofErr w:type="spellStart"/>
      <w:r w:rsidRPr="009216B3">
        <w:rPr>
          <w:rFonts w:asciiTheme="minorHAnsi" w:hAnsiTheme="minorHAnsi" w:cstheme="minorHAnsi"/>
          <w:sz w:val="22"/>
          <w:szCs w:val="22"/>
          <w:lang w:val="de-DE"/>
        </w:rPr>
        <w:t>Nr</w:t>
      </w:r>
      <w:proofErr w:type="spellEnd"/>
      <w:r w:rsidRPr="009216B3">
        <w:rPr>
          <w:rFonts w:asciiTheme="minorHAnsi" w:hAnsiTheme="minorHAnsi" w:cstheme="minorHAnsi"/>
          <w:sz w:val="22"/>
          <w:szCs w:val="22"/>
          <w:lang w:val="de-DE"/>
        </w:rPr>
        <w:t xml:space="preserve"> </w:t>
      </w:r>
      <w:proofErr w:type="spellStart"/>
      <w:r w:rsidRPr="009216B3">
        <w:rPr>
          <w:rFonts w:asciiTheme="minorHAnsi" w:hAnsiTheme="minorHAnsi" w:cstheme="minorHAnsi"/>
          <w:sz w:val="22"/>
          <w:szCs w:val="22"/>
          <w:lang w:val="de-DE"/>
        </w:rPr>
        <w:t>faksu</w:t>
      </w:r>
      <w:proofErr w:type="spellEnd"/>
      <w:r w:rsidRPr="009216B3">
        <w:rPr>
          <w:rFonts w:asciiTheme="minorHAnsi" w:hAnsiTheme="minorHAnsi" w:cstheme="minorHAnsi"/>
          <w:sz w:val="22"/>
          <w:szCs w:val="22"/>
          <w:lang w:val="de-DE"/>
        </w:rPr>
        <w:t xml:space="preserve"> ................................ ; </w:t>
      </w:r>
      <w:proofErr w:type="spellStart"/>
      <w:r w:rsidRPr="009216B3">
        <w:rPr>
          <w:rFonts w:asciiTheme="minorHAnsi" w:hAnsiTheme="minorHAnsi" w:cstheme="minorHAnsi"/>
          <w:sz w:val="22"/>
          <w:szCs w:val="22"/>
          <w:lang w:val="de-DE"/>
        </w:rPr>
        <w:t>Nr</w:t>
      </w:r>
      <w:proofErr w:type="spellEnd"/>
      <w:r w:rsidRPr="009216B3">
        <w:rPr>
          <w:rFonts w:asciiTheme="minorHAnsi" w:hAnsiTheme="minorHAnsi" w:cstheme="minorHAnsi"/>
          <w:sz w:val="22"/>
          <w:szCs w:val="22"/>
          <w:lang w:val="de-DE"/>
        </w:rPr>
        <w:t xml:space="preserve"> </w:t>
      </w:r>
      <w:proofErr w:type="spellStart"/>
      <w:r w:rsidRPr="009216B3">
        <w:rPr>
          <w:rFonts w:asciiTheme="minorHAnsi" w:hAnsiTheme="minorHAnsi" w:cstheme="minorHAnsi"/>
          <w:sz w:val="22"/>
          <w:szCs w:val="22"/>
          <w:lang w:val="de-DE"/>
        </w:rPr>
        <w:t>telefonu</w:t>
      </w:r>
      <w:proofErr w:type="spellEnd"/>
      <w:r w:rsidRPr="009216B3">
        <w:rPr>
          <w:rFonts w:asciiTheme="minorHAnsi" w:hAnsiTheme="minorHAnsi" w:cstheme="minorHAnsi"/>
          <w:sz w:val="22"/>
          <w:szCs w:val="22"/>
          <w:lang w:val="de-DE"/>
        </w:rPr>
        <w:t xml:space="preserve"> ...............................; </w:t>
      </w:r>
      <w:proofErr w:type="spellStart"/>
      <w:r w:rsidRPr="009216B3">
        <w:rPr>
          <w:rFonts w:asciiTheme="minorHAnsi" w:hAnsiTheme="minorHAnsi" w:cstheme="minorHAnsi"/>
          <w:sz w:val="22"/>
          <w:szCs w:val="22"/>
          <w:lang w:val="de-DE"/>
        </w:rPr>
        <w:t>e-mail</w:t>
      </w:r>
      <w:proofErr w:type="spellEnd"/>
      <w:r w:rsidRPr="009216B3">
        <w:rPr>
          <w:rFonts w:asciiTheme="minorHAnsi" w:hAnsiTheme="minorHAnsi" w:cstheme="minorHAnsi"/>
          <w:sz w:val="22"/>
          <w:szCs w:val="22"/>
          <w:lang w:val="de-DE"/>
        </w:rPr>
        <w:t xml:space="preserve"> ……………………….</w:t>
      </w:r>
    </w:p>
    <w:p w14:paraId="3D60AF44" w14:textId="77777777" w:rsidR="00E520AE" w:rsidRPr="00900E9C" w:rsidRDefault="00E520AE" w:rsidP="00E520AE">
      <w:pPr>
        <w:jc w:val="both"/>
        <w:rPr>
          <w:rFonts w:asciiTheme="minorHAnsi" w:hAnsiTheme="minorHAnsi" w:cstheme="minorHAnsi"/>
          <w:sz w:val="22"/>
          <w:szCs w:val="22"/>
        </w:rPr>
      </w:pPr>
      <w:r w:rsidRPr="00900E9C">
        <w:rPr>
          <w:rFonts w:asciiTheme="minorHAnsi" w:hAnsiTheme="minorHAnsi" w:cstheme="minorHAnsi"/>
          <w:sz w:val="22"/>
          <w:szCs w:val="22"/>
        </w:rPr>
        <w:t>przystępując do udziału w postępowaniu o udzielenie zamówienia publicznego prowadzonego przez Centrum Projektów Europejskich w trybie przetargu nieograniczonego</w:t>
      </w:r>
      <w:r w:rsidRPr="00900E9C">
        <w:rPr>
          <w:rFonts w:asciiTheme="minorHAnsi" w:hAnsiTheme="minorHAnsi" w:cstheme="minorHAnsi"/>
          <w:bCs/>
          <w:iCs/>
          <w:sz w:val="22"/>
          <w:szCs w:val="22"/>
        </w:rPr>
        <w:t xml:space="preserve"> na </w:t>
      </w:r>
      <w:r w:rsidRPr="00900E9C">
        <w:rPr>
          <w:rFonts w:asciiTheme="minorHAnsi" w:hAnsiTheme="minorHAnsi" w:cstheme="minorHAnsi"/>
          <w:sz w:val="22"/>
          <w:szCs w:val="22"/>
        </w:rPr>
        <w:t>zakup i dostawę materiałów eksploatacyjnych do urządzeń drukujących oraz wielofunkcyjnych na potrzeby komórek organizacyjnych Centrum Projektów Europejskich.</w:t>
      </w:r>
    </w:p>
    <w:p w14:paraId="41309347" w14:textId="77777777" w:rsidR="00E520AE" w:rsidRPr="009216B3" w:rsidRDefault="00E520AE" w:rsidP="00E520AE">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 xml:space="preserve"> </w:t>
      </w:r>
    </w:p>
    <w:p w14:paraId="7F8EE0E2" w14:textId="77777777" w:rsidR="00E520AE" w:rsidRPr="009216B3" w:rsidRDefault="00E520AE" w:rsidP="00E520AE">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b/>
          <w:sz w:val="22"/>
          <w:szCs w:val="22"/>
        </w:rPr>
        <w:t>(Nie należy usuwać poszczególnych pozycji z formularza oświadczenia)</w:t>
      </w:r>
      <w:r w:rsidRPr="009216B3">
        <w:rPr>
          <w:rFonts w:asciiTheme="minorHAnsi" w:hAnsiTheme="minorHAnsi" w:cstheme="minorHAnsi"/>
          <w:sz w:val="22"/>
          <w:szCs w:val="22"/>
        </w:rPr>
        <w:t>:</w:t>
      </w:r>
    </w:p>
    <w:p w14:paraId="275632FE" w14:textId="77777777" w:rsidR="00E520AE" w:rsidRPr="009216B3" w:rsidRDefault="00E520AE" w:rsidP="00E520AE">
      <w:pPr>
        <w:shd w:val="clear" w:color="auto" w:fill="BFBFBF"/>
        <w:tabs>
          <w:tab w:val="left" w:pos="142"/>
          <w:tab w:val="left" w:pos="284"/>
        </w:tabs>
        <w:jc w:val="both"/>
        <w:rPr>
          <w:rFonts w:asciiTheme="minorHAnsi" w:hAnsiTheme="minorHAnsi" w:cstheme="minorHAnsi"/>
          <w:b/>
          <w:sz w:val="22"/>
          <w:szCs w:val="22"/>
        </w:rPr>
      </w:pPr>
      <w:r w:rsidRPr="009216B3">
        <w:rPr>
          <w:rFonts w:asciiTheme="minorHAnsi" w:hAnsiTheme="minorHAnsi" w:cstheme="minorHAnsi"/>
          <w:b/>
          <w:sz w:val="22"/>
          <w:szCs w:val="22"/>
        </w:rPr>
        <w:t>INFORMACJA DOTYCZĄCA WYKONAWCY:</w:t>
      </w:r>
    </w:p>
    <w:p w14:paraId="30EEFB8A" w14:textId="77777777" w:rsidR="00E520AE" w:rsidRPr="009216B3" w:rsidRDefault="00E520AE" w:rsidP="00E520AE">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Oświadczam, że spełniam warunki udziału w postępowaniu określone przez Zamawiającego w rozdziale IV SIWZ.</w:t>
      </w:r>
    </w:p>
    <w:p w14:paraId="5B3498A0" w14:textId="77777777" w:rsidR="00E520AE" w:rsidRPr="009216B3" w:rsidRDefault="00E520AE" w:rsidP="00E520AE">
      <w:pPr>
        <w:tabs>
          <w:tab w:val="left" w:pos="142"/>
          <w:tab w:val="left" w:pos="284"/>
        </w:tabs>
        <w:jc w:val="both"/>
        <w:rPr>
          <w:rFonts w:asciiTheme="minorHAnsi" w:hAnsiTheme="minorHAnsi" w:cstheme="minorHAnsi"/>
          <w:sz w:val="22"/>
          <w:szCs w:val="22"/>
        </w:rPr>
      </w:pPr>
    </w:p>
    <w:p w14:paraId="0BD01482" w14:textId="77777777" w:rsidR="00E520AE" w:rsidRPr="009216B3" w:rsidRDefault="00E520AE" w:rsidP="00E520AE">
      <w:pPr>
        <w:tabs>
          <w:tab w:val="left" w:pos="142"/>
          <w:tab w:val="left" w:pos="284"/>
          <w:tab w:val="left" w:pos="5670"/>
        </w:tabs>
        <w:jc w:val="both"/>
        <w:rPr>
          <w:rFonts w:asciiTheme="minorHAnsi" w:hAnsiTheme="minorHAnsi" w:cstheme="minorHAnsi"/>
          <w:sz w:val="22"/>
          <w:szCs w:val="22"/>
        </w:rPr>
      </w:pPr>
      <w:r w:rsidRPr="009216B3">
        <w:rPr>
          <w:rFonts w:asciiTheme="minorHAnsi" w:hAnsiTheme="minorHAnsi" w:cstheme="minorHAnsi"/>
          <w:sz w:val="22"/>
          <w:szCs w:val="22"/>
        </w:rPr>
        <w:t>.................................., dn. ..................... 2020 r.              .............................................................</w:t>
      </w:r>
    </w:p>
    <w:p w14:paraId="48AF85A9" w14:textId="77777777" w:rsidR="00E520AE" w:rsidRPr="009216B3" w:rsidRDefault="00E520AE" w:rsidP="00E520AE">
      <w:pPr>
        <w:tabs>
          <w:tab w:val="left" w:pos="142"/>
          <w:tab w:val="left" w:pos="284"/>
          <w:tab w:val="left" w:pos="4962"/>
        </w:tabs>
        <w:jc w:val="both"/>
        <w:rPr>
          <w:rFonts w:asciiTheme="minorHAnsi" w:hAnsiTheme="minorHAnsi" w:cstheme="minorHAnsi"/>
          <w:sz w:val="22"/>
          <w:szCs w:val="22"/>
        </w:rPr>
      </w:pPr>
      <w:r w:rsidRPr="009216B3">
        <w:rPr>
          <w:rFonts w:asciiTheme="minorHAnsi" w:hAnsiTheme="minorHAnsi" w:cstheme="minorHAnsi"/>
          <w:sz w:val="22"/>
          <w:szCs w:val="22"/>
        </w:rPr>
        <w:t xml:space="preserve">                                                                                          (podpis/y osoby/osób uprawnionej/</w:t>
      </w:r>
      <w:proofErr w:type="spellStart"/>
      <w:r w:rsidRPr="009216B3">
        <w:rPr>
          <w:rFonts w:asciiTheme="minorHAnsi" w:hAnsiTheme="minorHAnsi" w:cstheme="minorHAnsi"/>
          <w:sz w:val="22"/>
          <w:szCs w:val="22"/>
        </w:rPr>
        <w:t>ych</w:t>
      </w:r>
      <w:proofErr w:type="spellEnd"/>
      <w:r w:rsidRPr="009216B3">
        <w:rPr>
          <w:rFonts w:asciiTheme="minorHAnsi" w:hAnsiTheme="minorHAnsi" w:cstheme="minorHAnsi"/>
          <w:sz w:val="22"/>
          <w:szCs w:val="22"/>
        </w:rPr>
        <w:t>)</w:t>
      </w:r>
    </w:p>
    <w:p w14:paraId="10A77459" w14:textId="77777777" w:rsidR="00E520AE" w:rsidRPr="009216B3" w:rsidRDefault="00E520AE" w:rsidP="00E520AE">
      <w:pPr>
        <w:keepNext/>
        <w:shd w:val="clear" w:color="auto" w:fill="BFBFBF"/>
        <w:tabs>
          <w:tab w:val="left" w:pos="142"/>
          <w:tab w:val="left" w:pos="284"/>
        </w:tabs>
        <w:jc w:val="both"/>
        <w:rPr>
          <w:rFonts w:asciiTheme="minorHAnsi" w:hAnsiTheme="minorHAnsi" w:cstheme="minorHAnsi"/>
          <w:sz w:val="22"/>
          <w:szCs w:val="22"/>
        </w:rPr>
      </w:pPr>
      <w:r w:rsidRPr="009216B3">
        <w:rPr>
          <w:rFonts w:asciiTheme="minorHAnsi" w:hAnsiTheme="minorHAnsi" w:cstheme="minorHAnsi"/>
          <w:b/>
          <w:sz w:val="22"/>
          <w:szCs w:val="22"/>
        </w:rPr>
        <w:t>INFORMACJA W ZWIĄZKU Z POLEGANIEM NA ZASOBACH INNYCH PODMIOTÓW</w:t>
      </w:r>
      <w:r w:rsidRPr="009216B3">
        <w:rPr>
          <w:rFonts w:asciiTheme="minorHAnsi" w:hAnsiTheme="minorHAnsi" w:cstheme="minorHAnsi"/>
          <w:sz w:val="22"/>
          <w:szCs w:val="22"/>
        </w:rPr>
        <w:t xml:space="preserve">: </w:t>
      </w:r>
    </w:p>
    <w:p w14:paraId="0327268B" w14:textId="77777777" w:rsidR="00E520AE" w:rsidRPr="009216B3" w:rsidRDefault="00E520AE" w:rsidP="00E520AE">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Oświadczam, że w celu wykazania spełniania warunków udziału w postępowaniu, określonych przez Zamawiającego w rozdziale IV ust. 1 SIWZ</w:t>
      </w:r>
      <w:r w:rsidRPr="009216B3">
        <w:rPr>
          <w:rFonts w:asciiTheme="minorHAnsi" w:hAnsiTheme="minorHAnsi" w:cstheme="minorHAnsi"/>
          <w:i/>
          <w:sz w:val="22"/>
          <w:szCs w:val="22"/>
        </w:rPr>
        <w:t>,</w:t>
      </w:r>
      <w:r w:rsidRPr="009216B3">
        <w:rPr>
          <w:rFonts w:asciiTheme="minorHAnsi" w:hAnsiTheme="minorHAnsi" w:cstheme="minorHAnsi"/>
          <w:sz w:val="22"/>
          <w:szCs w:val="22"/>
        </w:rPr>
        <w:t xml:space="preserve"> polegam na zasobach następującego/</w:t>
      </w:r>
      <w:proofErr w:type="spellStart"/>
      <w:r w:rsidRPr="009216B3">
        <w:rPr>
          <w:rFonts w:asciiTheme="minorHAnsi" w:hAnsiTheme="minorHAnsi" w:cstheme="minorHAnsi"/>
          <w:sz w:val="22"/>
          <w:szCs w:val="22"/>
        </w:rPr>
        <w:t>ych</w:t>
      </w:r>
      <w:proofErr w:type="spellEnd"/>
      <w:r w:rsidRPr="009216B3">
        <w:rPr>
          <w:rFonts w:asciiTheme="minorHAnsi" w:hAnsiTheme="minorHAnsi" w:cstheme="minorHAnsi"/>
          <w:sz w:val="22"/>
          <w:szCs w:val="22"/>
        </w:rPr>
        <w:t xml:space="preserve"> podmiotu/ów: ………………………………………………………………………………………....…………………………………………………………………………………………………………………….…………….……………………………………..…………….., w następującym zakresie: …………………………………………………………..………………………………………………</w:t>
      </w:r>
    </w:p>
    <w:p w14:paraId="0FFE5C6B" w14:textId="77777777" w:rsidR="00E520AE" w:rsidRPr="009216B3" w:rsidRDefault="00E520AE" w:rsidP="00E520AE">
      <w:pPr>
        <w:tabs>
          <w:tab w:val="left" w:pos="142"/>
          <w:tab w:val="left" w:pos="284"/>
        </w:tabs>
        <w:jc w:val="both"/>
        <w:rPr>
          <w:rFonts w:asciiTheme="minorHAnsi" w:hAnsiTheme="minorHAnsi" w:cstheme="minorHAnsi"/>
          <w:i/>
          <w:sz w:val="22"/>
          <w:szCs w:val="22"/>
        </w:rPr>
      </w:pPr>
      <w:r w:rsidRPr="009216B3">
        <w:rPr>
          <w:rFonts w:asciiTheme="minorHAnsi" w:hAnsiTheme="minorHAnsi" w:cstheme="minorHAnsi"/>
          <w:sz w:val="22"/>
          <w:szCs w:val="22"/>
        </w:rPr>
        <w:t xml:space="preserve">……………………………………………………………………………...…………………………………… </w:t>
      </w:r>
      <w:r w:rsidRPr="009216B3">
        <w:rPr>
          <w:rFonts w:asciiTheme="minorHAnsi" w:hAnsiTheme="minorHAnsi" w:cstheme="minorHAnsi"/>
          <w:i/>
          <w:sz w:val="22"/>
          <w:szCs w:val="22"/>
        </w:rPr>
        <w:t xml:space="preserve">(wskazać podmiot i określić odpowiedni zakres dla wskazanego podmiotu). </w:t>
      </w:r>
    </w:p>
    <w:p w14:paraId="2C2C3803" w14:textId="77777777" w:rsidR="00E520AE" w:rsidRPr="009216B3" w:rsidRDefault="00E520AE" w:rsidP="00E520AE">
      <w:pPr>
        <w:tabs>
          <w:tab w:val="left" w:pos="142"/>
          <w:tab w:val="left" w:pos="284"/>
        </w:tabs>
        <w:jc w:val="both"/>
        <w:rPr>
          <w:rFonts w:asciiTheme="minorHAnsi" w:hAnsiTheme="minorHAnsi" w:cstheme="minorHAnsi"/>
          <w:sz w:val="22"/>
          <w:szCs w:val="22"/>
        </w:rPr>
      </w:pPr>
    </w:p>
    <w:p w14:paraId="376D8BFB" w14:textId="77777777" w:rsidR="00E520AE" w:rsidRPr="009216B3" w:rsidRDefault="00E520AE" w:rsidP="00E520AE">
      <w:pPr>
        <w:tabs>
          <w:tab w:val="left" w:pos="142"/>
          <w:tab w:val="left" w:pos="284"/>
          <w:tab w:val="left" w:pos="5670"/>
        </w:tabs>
        <w:jc w:val="both"/>
        <w:rPr>
          <w:rFonts w:asciiTheme="minorHAnsi" w:hAnsiTheme="minorHAnsi" w:cstheme="minorHAnsi"/>
          <w:sz w:val="22"/>
          <w:szCs w:val="22"/>
        </w:rPr>
      </w:pPr>
      <w:r w:rsidRPr="009216B3">
        <w:rPr>
          <w:rFonts w:asciiTheme="minorHAnsi" w:hAnsiTheme="minorHAnsi" w:cstheme="minorHAnsi"/>
          <w:sz w:val="22"/>
          <w:szCs w:val="22"/>
        </w:rPr>
        <w:t>.................................., dn. ..................... 2020 r.              .............................................................</w:t>
      </w:r>
    </w:p>
    <w:p w14:paraId="009FDB34" w14:textId="77777777" w:rsidR="00E520AE" w:rsidRPr="009216B3" w:rsidRDefault="00E520AE" w:rsidP="00E520AE">
      <w:pPr>
        <w:tabs>
          <w:tab w:val="left" w:pos="142"/>
          <w:tab w:val="left" w:pos="284"/>
          <w:tab w:val="left" w:pos="4962"/>
        </w:tabs>
        <w:jc w:val="both"/>
        <w:rPr>
          <w:rFonts w:asciiTheme="minorHAnsi" w:hAnsiTheme="minorHAnsi" w:cstheme="minorHAnsi"/>
          <w:sz w:val="22"/>
          <w:szCs w:val="22"/>
        </w:rPr>
      </w:pPr>
      <w:r w:rsidRPr="009216B3">
        <w:rPr>
          <w:rFonts w:asciiTheme="minorHAnsi" w:hAnsiTheme="minorHAnsi" w:cstheme="minorHAnsi"/>
          <w:sz w:val="22"/>
          <w:szCs w:val="22"/>
        </w:rPr>
        <w:t xml:space="preserve">                                                                                           (podpis/y osoby/osób uprawnionej/</w:t>
      </w:r>
      <w:proofErr w:type="spellStart"/>
      <w:r w:rsidRPr="009216B3">
        <w:rPr>
          <w:rFonts w:asciiTheme="minorHAnsi" w:hAnsiTheme="minorHAnsi" w:cstheme="minorHAnsi"/>
          <w:sz w:val="22"/>
          <w:szCs w:val="22"/>
        </w:rPr>
        <w:t>ych</w:t>
      </w:r>
      <w:proofErr w:type="spellEnd"/>
      <w:r w:rsidRPr="009216B3">
        <w:rPr>
          <w:rFonts w:asciiTheme="minorHAnsi" w:hAnsiTheme="minorHAnsi" w:cstheme="minorHAnsi"/>
          <w:sz w:val="22"/>
          <w:szCs w:val="22"/>
        </w:rPr>
        <w:t>)</w:t>
      </w:r>
    </w:p>
    <w:p w14:paraId="0FA90427" w14:textId="77777777" w:rsidR="00E520AE" w:rsidRPr="009216B3" w:rsidRDefault="00E520AE" w:rsidP="00E520AE">
      <w:pPr>
        <w:shd w:val="clear" w:color="auto" w:fill="BFBFBF"/>
        <w:tabs>
          <w:tab w:val="left" w:pos="142"/>
          <w:tab w:val="left" w:pos="284"/>
        </w:tabs>
        <w:jc w:val="both"/>
        <w:rPr>
          <w:rFonts w:asciiTheme="minorHAnsi" w:hAnsiTheme="minorHAnsi" w:cstheme="minorHAnsi"/>
          <w:b/>
          <w:sz w:val="22"/>
          <w:szCs w:val="22"/>
        </w:rPr>
      </w:pPr>
      <w:r w:rsidRPr="009216B3">
        <w:rPr>
          <w:rFonts w:asciiTheme="minorHAnsi" w:hAnsiTheme="minorHAnsi" w:cstheme="minorHAnsi"/>
          <w:b/>
          <w:sz w:val="22"/>
          <w:szCs w:val="22"/>
        </w:rPr>
        <w:t>OŚWIADCZENIE DOTYCZĄCE PODANYCH INFORMACJI:</w:t>
      </w:r>
    </w:p>
    <w:p w14:paraId="621110BA" w14:textId="77777777" w:rsidR="00E520AE" w:rsidRPr="009216B3" w:rsidRDefault="00E520AE" w:rsidP="00E520AE">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 xml:space="preserve">Oświadczam, że wszystkie informacje podane w powyższych oświadczeniach są aktualne </w:t>
      </w:r>
      <w:r w:rsidRPr="009216B3">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43BB9CA1" w14:textId="77777777" w:rsidR="00E520AE" w:rsidRPr="009216B3" w:rsidRDefault="00E520AE" w:rsidP="00E520AE">
      <w:pPr>
        <w:tabs>
          <w:tab w:val="left" w:pos="142"/>
          <w:tab w:val="left" w:pos="284"/>
        </w:tabs>
        <w:jc w:val="both"/>
        <w:rPr>
          <w:rFonts w:asciiTheme="minorHAnsi" w:hAnsiTheme="minorHAnsi" w:cstheme="minorHAnsi"/>
          <w:sz w:val="22"/>
          <w:szCs w:val="22"/>
        </w:rPr>
      </w:pPr>
    </w:p>
    <w:p w14:paraId="0F74A19C" w14:textId="77777777" w:rsidR="00E520AE" w:rsidRPr="009216B3" w:rsidRDefault="00E520AE" w:rsidP="00E520AE">
      <w:pPr>
        <w:tabs>
          <w:tab w:val="left" w:pos="142"/>
          <w:tab w:val="left" w:pos="284"/>
          <w:tab w:val="left" w:pos="5670"/>
        </w:tabs>
        <w:jc w:val="both"/>
        <w:rPr>
          <w:rFonts w:asciiTheme="minorHAnsi" w:hAnsiTheme="minorHAnsi" w:cstheme="minorHAnsi"/>
          <w:sz w:val="22"/>
          <w:szCs w:val="22"/>
        </w:rPr>
      </w:pPr>
      <w:r w:rsidRPr="009216B3">
        <w:rPr>
          <w:rFonts w:asciiTheme="minorHAnsi" w:hAnsiTheme="minorHAnsi" w:cstheme="minorHAnsi"/>
          <w:sz w:val="22"/>
          <w:szCs w:val="22"/>
        </w:rPr>
        <w:t>.................................., dn. ..................... 2020 r.              .............................................................</w:t>
      </w:r>
    </w:p>
    <w:p w14:paraId="08689E57" w14:textId="77777777" w:rsidR="00E520AE" w:rsidRPr="009216B3" w:rsidRDefault="00E520AE" w:rsidP="00E520AE">
      <w:pPr>
        <w:tabs>
          <w:tab w:val="left" w:pos="142"/>
          <w:tab w:val="left" w:pos="284"/>
          <w:tab w:val="left" w:pos="4962"/>
        </w:tabs>
        <w:jc w:val="both"/>
        <w:rPr>
          <w:rFonts w:asciiTheme="minorHAnsi" w:hAnsiTheme="minorHAnsi" w:cstheme="minorHAnsi"/>
          <w:sz w:val="22"/>
          <w:szCs w:val="22"/>
        </w:rPr>
      </w:pPr>
      <w:r w:rsidRPr="009216B3">
        <w:rPr>
          <w:rFonts w:asciiTheme="minorHAnsi" w:hAnsiTheme="minorHAnsi" w:cstheme="minorHAnsi"/>
          <w:sz w:val="22"/>
          <w:szCs w:val="22"/>
        </w:rPr>
        <w:t xml:space="preserve">                                                                                          (podpis/y osoby/osób uprawnionej/</w:t>
      </w:r>
      <w:proofErr w:type="spellStart"/>
      <w:r w:rsidRPr="009216B3">
        <w:rPr>
          <w:rFonts w:asciiTheme="minorHAnsi" w:hAnsiTheme="minorHAnsi" w:cstheme="minorHAnsi"/>
          <w:sz w:val="22"/>
          <w:szCs w:val="22"/>
        </w:rPr>
        <w:t>ych</w:t>
      </w:r>
      <w:proofErr w:type="spellEnd"/>
      <w:r w:rsidRPr="009216B3">
        <w:rPr>
          <w:rFonts w:asciiTheme="minorHAnsi" w:hAnsiTheme="minorHAnsi" w:cstheme="minorHAnsi"/>
          <w:sz w:val="22"/>
          <w:szCs w:val="22"/>
        </w:rPr>
        <w:t>)</w:t>
      </w:r>
    </w:p>
    <w:p w14:paraId="308F19B7" w14:textId="77777777" w:rsidR="00E520AE" w:rsidRPr="009216B3" w:rsidRDefault="00E520AE" w:rsidP="00E520AE">
      <w:pPr>
        <w:tabs>
          <w:tab w:val="left" w:pos="142"/>
          <w:tab w:val="left" w:pos="284"/>
        </w:tabs>
        <w:spacing w:after="200"/>
        <w:rPr>
          <w:rFonts w:asciiTheme="minorHAnsi" w:hAnsiTheme="minorHAnsi" w:cstheme="minorHAnsi"/>
          <w:sz w:val="22"/>
          <w:szCs w:val="22"/>
        </w:rPr>
        <w:sectPr w:rsidR="00E520AE" w:rsidRPr="009216B3" w:rsidSect="00A87B89">
          <w:footnotePr>
            <w:pos w:val="beneathText"/>
            <w:numRestart w:val="eachPage"/>
          </w:footnotePr>
          <w:endnotePr>
            <w:numFmt w:val="decimal"/>
          </w:endnotePr>
          <w:pgSz w:w="11905" w:h="16837"/>
          <w:pgMar w:top="1389" w:right="1417" w:bottom="1417" w:left="1418"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520AE" w:rsidRPr="009216B3" w14:paraId="42FA3024" w14:textId="77777777" w:rsidTr="00AF2541">
        <w:tc>
          <w:tcPr>
            <w:tcW w:w="9356" w:type="dxa"/>
          </w:tcPr>
          <w:p w14:paraId="7CDA5E77" w14:textId="77777777" w:rsidR="00E520AE" w:rsidRPr="009216B3" w:rsidRDefault="00E520AE" w:rsidP="00AF2541">
            <w:pPr>
              <w:pStyle w:val="Nagwek3"/>
              <w:tabs>
                <w:tab w:val="left" w:pos="142"/>
                <w:tab w:val="left" w:pos="284"/>
              </w:tabs>
              <w:rPr>
                <w:rFonts w:asciiTheme="minorHAnsi" w:hAnsiTheme="minorHAnsi" w:cstheme="minorHAnsi"/>
                <w:b/>
                <w:sz w:val="22"/>
                <w:szCs w:val="22"/>
              </w:rPr>
            </w:pPr>
            <w:r w:rsidRPr="009216B3">
              <w:rPr>
                <w:rFonts w:asciiTheme="minorHAnsi" w:hAnsiTheme="minorHAnsi" w:cstheme="minorHAnsi"/>
                <w:b/>
                <w:sz w:val="22"/>
                <w:szCs w:val="22"/>
              </w:rPr>
              <w:lastRenderedPageBreak/>
              <w:t>WA.263.</w:t>
            </w:r>
            <w:r>
              <w:rPr>
                <w:rFonts w:asciiTheme="minorHAnsi" w:hAnsiTheme="minorHAnsi" w:cstheme="minorHAnsi"/>
                <w:b/>
                <w:sz w:val="22"/>
                <w:szCs w:val="22"/>
              </w:rPr>
              <w:t>53</w:t>
            </w:r>
            <w:r w:rsidRPr="009216B3">
              <w:rPr>
                <w:rFonts w:asciiTheme="minorHAnsi" w:hAnsiTheme="minorHAnsi" w:cstheme="minorHAnsi"/>
                <w:b/>
                <w:sz w:val="22"/>
                <w:szCs w:val="22"/>
              </w:rPr>
              <w:t>.2020.</w:t>
            </w:r>
            <w:r>
              <w:rPr>
                <w:rFonts w:asciiTheme="minorHAnsi" w:hAnsiTheme="minorHAnsi" w:cstheme="minorHAnsi"/>
                <w:b/>
                <w:sz w:val="22"/>
                <w:szCs w:val="22"/>
              </w:rPr>
              <w:t>MW</w:t>
            </w:r>
            <w:r w:rsidRPr="009216B3">
              <w:rPr>
                <w:rFonts w:asciiTheme="minorHAnsi" w:hAnsiTheme="minorHAnsi" w:cstheme="minorHAnsi"/>
                <w:b/>
                <w:iCs/>
                <w:sz w:val="22"/>
                <w:szCs w:val="22"/>
              </w:rPr>
              <w:t xml:space="preserve">   </w:t>
            </w:r>
            <w:r w:rsidRPr="009216B3">
              <w:rPr>
                <w:rFonts w:asciiTheme="minorHAnsi" w:hAnsiTheme="minorHAnsi" w:cstheme="minorHAnsi"/>
                <w:b/>
                <w:sz w:val="22"/>
                <w:szCs w:val="22"/>
              </w:rPr>
              <w:t xml:space="preserve">                                                                                                  ZAŁĄCZNIK NR 4 do SIWZ                  </w:t>
            </w:r>
          </w:p>
          <w:p w14:paraId="6066E507" w14:textId="77777777" w:rsidR="00E520AE" w:rsidRPr="009216B3" w:rsidRDefault="00E520AE" w:rsidP="00AF2541">
            <w:pPr>
              <w:tabs>
                <w:tab w:val="left" w:pos="142"/>
                <w:tab w:val="left" w:pos="284"/>
              </w:tabs>
              <w:rPr>
                <w:rFonts w:asciiTheme="minorHAnsi" w:hAnsiTheme="minorHAnsi" w:cstheme="minorHAnsi"/>
                <w:sz w:val="22"/>
                <w:szCs w:val="22"/>
              </w:rPr>
            </w:pPr>
          </w:p>
          <w:p w14:paraId="666D29AA" w14:textId="77777777" w:rsidR="00E520AE" w:rsidRPr="009216B3" w:rsidRDefault="00E520AE" w:rsidP="00AF2541">
            <w:pPr>
              <w:pStyle w:val="Nagwek2"/>
              <w:tabs>
                <w:tab w:val="left" w:pos="142"/>
                <w:tab w:val="left" w:pos="284"/>
              </w:tabs>
              <w:rPr>
                <w:rFonts w:asciiTheme="minorHAnsi" w:hAnsiTheme="minorHAnsi" w:cstheme="minorHAnsi"/>
                <w:sz w:val="22"/>
                <w:szCs w:val="22"/>
                <w:u w:val="single"/>
              </w:rPr>
            </w:pPr>
            <w:r w:rsidRPr="009216B3">
              <w:rPr>
                <w:rFonts w:asciiTheme="minorHAnsi" w:hAnsiTheme="minorHAnsi" w:cstheme="minorHAnsi"/>
                <w:sz w:val="22"/>
                <w:szCs w:val="22"/>
                <w:u w:val="single"/>
              </w:rPr>
              <w:t xml:space="preserve">Oświadczenie wykonawcy </w:t>
            </w:r>
          </w:p>
          <w:p w14:paraId="04E43CB9" w14:textId="77777777" w:rsidR="00E520AE" w:rsidRPr="009216B3" w:rsidRDefault="00E520AE" w:rsidP="00AF2541">
            <w:pPr>
              <w:pStyle w:val="Nagwek2"/>
              <w:tabs>
                <w:tab w:val="left" w:pos="142"/>
                <w:tab w:val="left" w:pos="284"/>
              </w:tabs>
              <w:rPr>
                <w:rFonts w:asciiTheme="minorHAnsi" w:hAnsiTheme="minorHAnsi" w:cstheme="minorHAnsi"/>
                <w:sz w:val="22"/>
                <w:szCs w:val="22"/>
              </w:rPr>
            </w:pPr>
            <w:r w:rsidRPr="009216B3">
              <w:rPr>
                <w:rFonts w:asciiTheme="minorHAnsi" w:hAnsiTheme="minorHAnsi" w:cstheme="minorHAnsi"/>
                <w:sz w:val="22"/>
                <w:szCs w:val="22"/>
              </w:rPr>
              <w:t xml:space="preserve">składane na podstawie art. 25a ust. 1 pkt 1 ustawy </w:t>
            </w:r>
          </w:p>
        </w:tc>
      </w:tr>
      <w:tr w:rsidR="00E520AE" w:rsidRPr="009216B3" w14:paraId="425A19BE" w14:textId="77777777" w:rsidTr="00AF2541">
        <w:tc>
          <w:tcPr>
            <w:tcW w:w="9356" w:type="dxa"/>
          </w:tcPr>
          <w:p w14:paraId="1315B1FE" w14:textId="77777777" w:rsidR="00E520AE" w:rsidRPr="009216B3" w:rsidRDefault="00E520AE" w:rsidP="00AF2541">
            <w:pPr>
              <w:pStyle w:val="Nagwek2"/>
              <w:tabs>
                <w:tab w:val="left" w:pos="142"/>
                <w:tab w:val="left" w:pos="284"/>
              </w:tabs>
              <w:rPr>
                <w:rFonts w:asciiTheme="minorHAnsi" w:hAnsiTheme="minorHAnsi" w:cstheme="minorHAnsi"/>
                <w:sz w:val="22"/>
                <w:szCs w:val="22"/>
              </w:rPr>
            </w:pPr>
            <w:r w:rsidRPr="009216B3">
              <w:rPr>
                <w:rFonts w:asciiTheme="minorHAnsi" w:hAnsiTheme="minorHAnsi" w:cstheme="minorHAnsi"/>
                <w:sz w:val="22"/>
                <w:szCs w:val="22"/>
              </w:rPr>
              <w:t>DOTYCZĄCE PRZESŁANEK WYKLUCZENIA Z POSTĘPOWANIA</w:t>
            </w:r>
          </w:p>
        </w:tc>
      </w:tr>
    </w:tbl>
    <w:p w14:paraId="159A57E8" w14:textId="77777777" w:rsidR="00E520AE" w:rsidRPr="009216B3" w:rsidRDefault="00E520AE" w:rsidP="00E520AE">
      <w:pPr>
        <w:pStyle w:val="Tekstprzypisukocowego"/>
        <w:tabs>
          <w:tab w:val="left" w:pos="142"/>
          <w:tab w:val="left" w:pos="284"/>
          <w:tab w:val="left" w:pos="1560"/>
        </w:tabs>
        <w:jc w:val="both"/>
        <w:rPr>
          <w:rFonts w:asciiTheme="minorHAnsi" w:hAnsiTheme="minorHAnsi" w:cstheme="minorHAnsi"/>
          <w:sz w:val="22"/>
          <w:szCs w:val="22"/>
        </w:rPr>
      </w:pPr>
    </w:p>
    <w:p w14:paraId="5D2B1680" w14:textId="77777777" w:rsidR="00E520AE" w:rsidRPr="009216B3" w:rsidRDefault="00E520AE" w:rsidP="00E520AE">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590B27AE" w14:textId="77777777" w:rsidR="00E520AE" w:rsidRPr="009216B3" w:rsidRDefault="00E520AE" w:rsidP="00E520AE">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1BFE2FBB" w14:textId="77777777" w:rsidR="00E520AE" w:rsidRPr="009216B3" w:rsidRDefault="00E520AE" w:rsidP="00E520AE">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0179D388" w14:textId="77777777" w:rsidR="00E520AE" w:rsidRPr="009216B3" w:rsidRDefault="00E520AE" w:rsidP="00E520AE">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9216B3">
        <w:rPr>
          <w:rFonts w:asciiTheme="minorHAnsi" w:hAnsiTheme="minorHAnsi" w:cstheme="minorHAnsi"/>
          <w:sz w:val="22"/>
          <w:szCs w:val="22"/>
        </w:rPr>
        <w:t>(pieczęć Wykonawcy)</w:t>
      </w:r>
    </w:p>
    <w:p w14:paraId="39B4BD88" w14:textId="77777777" w:rsidR="00E520AE" w:rsidRPr="009216B3" w:rsidRDefault="00E520AE" w:rsidP="00E520AE">
      <w:pPr>
        <w:pStyle w:val="Tekstprzypisukocowego"/>
        <w:tabs>
          <w:tab w:val="left" w:pos="142"/>
          <w:tab w:val="left" w:pos="284"/>
          <w:tab w:val="left" w:pos="1560"/>
        </w:tabs>
        <w:jc w:val="both"/>
        <w:rPr>
          <w:rFonts w:asciiTheme="minorHAnsi" w:hAnsiTheme="minorHAnsi" w:cstheme="minorHAnsi"/>
          <w:sz w:val="22"/>
          <w:szCs w:val="22"/>
        </w:rPr>
      </w:pPr>
    </w:p>
    <w:p w14:paraId="65D7DBED" w14:textId="77777777" w:rsidR="00E520AE" w:rsidRPr="009216B3" w:rsidRDefault="00E520AE" w:rsidP="00E520AE">
      <w:pPr>
        <w:pStyle w:val="Tekstpodstawowy21"/>
        <w:tabs>
          <w:tab w:val="left" w:pos="142"/>
          <w:tab w:val="left" w:pos="284"/>
        </w:tabs>
        <w:rPr>
          <w:rFonts w:asciiTheme="minorHAnsi" w:hAnsiTheme="minorHAnsi" w:cstheme="minorHAnsi"/>
          <w:b w:val="0"/>
          <w:sz w:val="22"/>
          <w:szCs w:val="22"/>
        </w:rPr>
      </w:pPr>
    </w:p>
    <w:p w14:paraId="251D1061" w14:textId="77777777" w:rsidR="00E520AE" w:rsidRPr="009216B3" w:rsidRDefault="00E520AE" w:rsidP="00E520AE">
      <w:pPr>
        <w:pStyle w:val="Tekstpodstawowy21"/>
        <w:tabs>
          <w:tab w:val="left" w:pos="142"/>
          <w:tab w:val="left" w:pos="284"/>
        </w:tabs>
        <w:rPr>
          <w:rFonts w:asciiTheme="minorHAnsi" w:hAnsiTheme="minorHAnsi" w:cstheme="minorHAnsi"/>
          <w:b w:val="0"/>
          <w:sz w:val="22"/>
          <w:szCs w:val="22"/>
        </w:rPr>
      </w:pPr>
    </w:p>
    <w:p w14:paraId="670A27B0" w14:textId="77777777" w:rsidR="00E520AE" w:rsidRPr="009216B3" w:rsidRDefault="00E520AE" w:rsidP="00E520AE">
      <w:pPr>
        <w:pStyle w:val="Tekstpodstawowy21"/>
        <w:tabs>
          <w:tab w:val="left" w:pos="142"/>
          <w:tab w:val="left" w:pos="284"/>
        </w:tabs>
        <w:rPr>
          <w:rFonts w:asciiTheme="minorHAnsi" w:hAnsiTheme="minorHAnsi" w:cstheme="minorHAnsi"/>
          <w:b w:val="0"/>
          <w:sz w:val="22"/>
          <w:szCs w:val="22"/>
        </w:rPr>
      </w:pPr>
    </w:p>
    <w:p w14:paraId="0BA16B99" w14:textId="77777777" w:rsidR="00E520AE" w:rsidRPr="009216B3" w:rsidRDefault="00E520AE" w:rsidP="00E520AE">
      <w:pPr>
        <w:pStyle w:val="Tekstpodstawowy21"/>
        <w:tabs>
          <w:tab w:val="left" w:pos="142"/>
          <w:tab w:val="left" w:pos="284"/>
        </w:tabs>
        <w:rPr>
          <w:rFonts w:asciiTheme="minorHAnsi" w:hAnsiTheme="minorHAnsi" w:cstheme="minorHAnsi"/>
          <w:b w:val="0"/>
          <w:sz w:val="22"/>
          <w:szCs w:val="22"/>
        </w:rPr>
      </w:pPr>
    </w:p>
    <w:p w14:paraId="4AA98C32" w14:textId="77777777" w:rsidR="00E520AE" w:rsidRPr="009216B3" w:rsidRDefault="00E520AE" w:rsidP="00E520AE">
      <w:pPr>
        <w:pStyle w:val="Tekstpodstawowy21"/>
        <w:tabs>
          <w:tab w:val="left" w:pos="142"/>
          <w:tab w:val="left" w:pos="284"/>
        </w:tabs>
        <w:rPr>
          <w:rFonts w:asciiTheme="minorHAnsi" w:hAnsiTheme="minorHAnsi" w:cstheme="minorHAnsi"/>
          <w:b w:val="0"/>
          <w:sz w:val="22"/>
          <w:szCs w:val="22"/>
        </w:rPr>
      </w:pPr>
    </w:p>
    <w:p w14:paraId="65743C2B" w14:textId="77777777" w:rsidR="00E520AE" w:rsidRPr="009216B3" w:rsidRDefault="00E520AE" w:rsidP="00E520AE">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 xml:space="preserve">Ja niżej podpisany/My niżej podpisani </w:t>
      </w:r>
    </w:p>
    <w:p w14:paraId="37352DF1" w14:textId="77777777" w:rsidR="00E520AE" w:rsidRPr="009216B3" w:rsidRDefault="00E520AE" w:rsidP="00E520AE">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w:t>
      </w:r>
    </w:p>
    <w:p w14:paraId="0E3034BF" w14:textId="77777777" w:rsidR="00E520AE" w:rsidRPr="009216B3" w:rsidRDefault="00E520AE" w:rsidP="00E520AE">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 xml:space="preserve">będąc upoważnionym/i/ do reprezentowania Wykonawcy: </w:t>
      </w:r>
    </w:p>
    <w:p w14:paraId="6A642DB8" w14:textId="77777777" w:rsidR="00E520AE" w:rsidRPr="009216B3" w:rsidRDefault="00E520AE" w:rsidP="00E520AE">
      <w:pPr>
        <w:pStyle w:val="Tekstpodstawowy21"/>
        <w:tabs>
          <w:tab w:val="left" w:pos="142"/>
          <w:tab w:val="left" w:pos="284"/>
        </w:tabs>
        <w:rPr>
          <w:rFonts w:asciiTheme="minorHAnsi" w:hAnsiTheme="minorHAnsi" w:cstheme="minorHAnsi"/>
          <w:b w:val="0"/>
          <w:sz w:val="22"/>
          <w:szCs w:val="22"/>
          <w:lang w:val="de-DE"/>
        </w:rPr>
      </w:pPr>
      <w:r w:rsidRPr="009216B3">
        <w:rPr>
          <w:rFonts w:asciiTheme="minorHAnsi" w:hAnsiTheme="minorHAnsi" w:cstheme="minorHAnsi"/>
          <w:b w:val="0"/>
          <w:sz w:val="22"/>
          <w:szCs w:val="22"/>
          <w:lang w:val="de-DE"/>
        </w:rPr>
        <w:t>....................................................................................................................................................................................................................................................................................................................................................................................................................................................................,</w:t>
      </w:r>
    </w:p>
    <w:p w14:paraId="203ADDBD" w14:textId="77777777" w:rsidR="00E520AE" w:rsidRPr="009216B3" w:rsidRDefault="00E520AE" w:rsidP="00E520AE">
      <w:pPr>
        <w:tabs>
          <w:tab w:val="left" w:pos="142"/>
          <w:tab w:val="left" w:pos="284"/>
        </w:tabs>
        <w:jc w:val="both"/>
        <w:rPr>
          <w:rFonts w:asciiTheme="minorHAnsi" w:hAnsiTheme="minorHAnsi" w:cstheme="minorHAnsi"/>
          <w:sz w:val="22"/>
          <w:szCs w:val="22"/>
          <w:lang w:val="de-DE"/>
        </w:rPr>
      </w:pPr>
      <w:proofErr w:type="spellStart"/>
      <w:r w:rsidRPr="009216B3">
        <w:rPr>
          <w:rFonts w:asciiTheme="minorHAnsi" w:hAnsiTheme="minorHAnsi" w:cstheme="minorHAnsi"/>
          <w:sz w:val="22"/>
          <w:szCs w:val="22"/>
          <w:lang w:val="de-DE"/>
        </w:rPr>
        <w:t>Nr</w:t>
      </w:r>
      <w:proofErr w:type="spellEnd"/>
      <w:r w:rsidRPr="009216B3">
        <w:rPr>
          <w:rFonts w:asciiTheme="minorHAnsi" w:hAnsiTheme="minorHAnsi" w:cstheme="minorHAnsi"/>
          <w:sz w:val="22"/>
          <w:szCs w:val="22"/>
          <w:lang w:val="de-DE"/>
        </w:rPr>
        <w:t xml:space="preserve"> </w:t>
      </w:r>
      <w:proofErr w:type="spellStart"/>
      <w:r w:rsidRPr="009216B3">
        <w:rPr>
          <w:rFonts w:asciiTheme="minorHAnsi" w:hAnsiTheme="minorHAnsi" w:cstheme="minorHAnsi"/>
          <w:sz w:val="22"/>
          <w:szCs w:val="22"/>
          <w:lang w:val="de-DE"/>
        </w:rPr>
        <w:t>faksu</w:t>
      </w:r>
      <w:proofErr w:type="spellEnd"/>
      <w:r w:rsidRPr="009216B3">
        <w:rPr>
          <w:rFonts w:asciiTheme="minorHAnsi" w:hAnsiTheme="minorHAnsi" w:cstheme="minorHAnsi"/>
          <w:sz w:val="22"/>
          <w:szCs w:val="22"/>
          <w:lang w:val="de-DE"/>
        </w:rPr>
        <w:t xml:space="preserve"> ................................ ; </w:t>
      </w:r>
      <w:proofErr w:type="spellStart"/>
      <w:r w:rsidRPr="009216B3">
        <w:rPr>
          <w:rFonts w:asciiTheme="minorHAnsi" w:hAnsiTheme="minorHAnsi" w:cstheme="minorHAnsi"/>
          <w:sz w:val="22"/>
          <w:szCs w:val="22"/>
          <w:lang w:val="de-DE"/>
        </w:rPr>
        <w:t>Nr</w:t>
      </w:r>
      <w:proofErr w:type="spellEnd"/>
      <w:r w:rsidRPr="009216B3">
        <w:rPr>
          <w:rFonts w:asciiTheme="minorHAnsi" w:hAnsiTheme="minorHAnsi" w:cstheme="minorHAnsi"/>
          <w:sz w:val="22"/>
          <w:szCs w:val="22"/>
          <w:lang w:val="de-DE"/>
        </w:rPr>
        <w:t xml:space="preserve"> </w:t>
      </w:r>
      <w:proofErr w:type="spellStart"/>
      <w:r w:rsidRPr="009216B3">
        <w:rPr>
          <w:rFonts w:asciiTheme="minorHAnsi" w:hAnsiTheme="minorHAnsi" w:cstheme="minorHAnsi"/>
          <w:sz w:val="22"/>
          <w:szCs w:val="22"/>
          <w:lang w:val="de-DE"/>
        </w:rPr>
        <w:t>telefonu</w:t>
      </w:r>
      <w:proofErr w:type="spellEnd"/>
      <w:r w:rsidRPr="009216B3">
        <w:rPr>
          <w:rFonts w:asciiTheme="minorHAnsi" w:hAnsiTheme="minorHAnsi" w:cstheme="minorHAnsi"/>
          <w:sz w:val="22"/>
          <w:szCs w:val="22"/>
          <w:lang w:val="de-DE"/>
        </w:rPr>
        <w:t xml:space="preserve"> ...............................; </w:t>
      </w:r>
      <w:proofErr w:type="spellStart"/>
      <w:r w:rsidRPr="009216B3">
        <w:rPr>
          <w:rFonts w:asciiTheme="minorHAnsi" w:hAnsiTheme="minorHAnsi" w:cstheme="minorHAnsi"/>
          <w:sz w:val="22"/>
          <w:szCs w:val="22"/>
          <w:lang w:val="de-DE"/>
        </w:rPr>
        <w:t>e-mail</w:t>
      </w:r>
      <w:proofErr w:type="spellEnd"/>
      <w:r w:rsidRPr="009216B3">
        <w:rPr>
          <w:rFonts w:asciiTheme="minorHAnsi" w:hAnsiTheme="minorHAnsi" w:cstheme="minorHAnsi"/>
          <w:sz w:val="22"/>
          <w:szCs w:val="22"/>
          <w:lang w:val="de-DE"/>
        </w:rPr>
        <w:t xml:space="preserve"> ……………………….</w:t>
      </w:r>
    </w:p>
    <w:p w14:paraId="0D5952BC" w14:textId="77777777" w:rsidR="00E520AE" w:rsidRPr="009216B3" w:rsidRDefault="00E520AE" w:rsidP="00E520AE">
      <w:pPr>
        <w:tabs>
          <w:tab w:val="left" w:pos="142"/>
          <w:tab w:val="left" w:pos="284"/>
        </w:tabs>
        <w:jc w:val="both"/>
        <w:rPr>
          <w:rFonts w:asciiTheme="minorHAnsi" w:hAnsiTheme="minorHAnsi" w:cstheme="minorHAnsi"/>
          <w:sz w:val="22"/>
          <w:szCs w:val="22"/>
          <w:lang w:val="de-DE"/>
        </w:rPr>
      </w:pPr>
    </w:p>
    <w:p w14:paraId="36C7BD2E" w14:textId="77777777" w:rsidR="00E520AE" w:rsidRPr="009216B3" w:rsidRDefault="00E520AE" w:rsidP="00E520AE">
      <w:pPr>
        <w:jc w:val="both"/>
        <w:rPr>
          <w:rFonts w:asciiTheme="minorHAnsi" w:hAnsiTheme="minorHAnsi" w:cstheme="minorHAnsi"/>
          <w:sz w:val="22"/>
          <w:szCs w:val="22"/>
        </w:rPr>
      </w:pPr>
      <w:r w:rsidRPr="009216B3">
        <w:rPr>
          <w:rFonts w:asciiTheme="minorHAnsi" w:hAnsiTheme="minorHAnsi" w:cstheme="minorHAnsi"/>
          <w:sz w:val="22"/>
          <w:szCs w:val="22"/>
        </w:rPr>
        <w:t>przystępując do postępowania o udzielenie zamówienia publicznego prowadzonego przez Centrum Projektów Europejskich w trybie przetargu nieograniczonego na</w:t>
      </w:r>
      <w:r w:rsidRPr="009216B3">
        <w:rPr>
          <w:rFonts w:asciiTheme="minorHAnsi" w:hAnsiTheme="minorHAnsi" w:cstheme="minorHAnsi"/>
          <w:bCs/>
          <w:sz w:val="22"/>
          <w:szCs w:val="22"/>
        </w:rPr>
        <w:t xml:space="preserve"> </w:t>
      </w:r>
      <w:r w:rsidRPr="00900E9C">
        <w:rPr>
          <w:rFonts w:asciiTheme="minorHAnsi" w:hAnsiTheme="minorHAnsi" w:cstheme="minorHAnsi"/>
          <w:sz w:val="22"/>
          <w:szCs w:val="22"/>
        </w:rPr>
        <w:t>zakup i dostawę materiałów eksploatacyjnych do urządzeń drukujących oraz wielofunkcyjnych na potrzeby komórek organizacyjnych Centrum Projektów Europejskich</w:t>
      </w:r>
      <w:r w:rsidRPr="009216B3">
        <w:rPr>
          <w:rFonts w:asciiTheme="minorHAnsi" w:hAnsiTheme="minorHAnsi" w:cstheme="minorHAnsi"/>
          <w:sz w:val="22"/>
          <w:szCs w:val="22"/>
        </w:rPr>
        <w:t xml:space="preserve">, oświadczam, co następuje </w:t>
      </w:r>
      <w:r w:rsidRPr="009216B3">
        <w:rPr>
          <w:rFonts w:asciiTheme="minorHAnsi" w:hAnsiTheme="minorHAnsi" w:cstheme="minorHAnsi"/>
          <w:b/>
          <w:sz w:val="22"/>
          <w:szCs w:val="22"/>
        </w:rPr>
        <w:t>(Nie należy usuwać poszczególnych pozycji z formularza oświadczenia)</w:t>
      </w:r>
      <w:r w:rsidRPr="009216B3">
        <w:rPr>
          <w:rFonts w:asciiTheme="minorHAnsi" w:hAnsiTheme="minorHAnsi" w:cstheme="minorHAnsi"/>
          <w:sz w:val="22"/>
          <w:szCs w:val="22"/>
        </w:rPr>
        <w:t>:</w:t>
      </w:r>
    </w:p>
    <w:p w14:paraId="27B1611C" w14:textId="77777777" w:rsidR="00E520AE" w:rsidRPr="009216B3" w:rsidRDefault="00E520AE" w:rsidP="00E520AE">
      <w:pPr>
        <w:shd w:val="clear" w:color="auto" w:fill="BFBFBF"/>
        <w:tabs>
          <w:tab w:val="left" w:pos="142"/>
          <w:tab w:val="left" w:pos="284"/>
        </w:tabs>
        <w:rPr>
          <w:rFonts w:asciiTheme="minorHAnsi" w:hAnsiTheme="minorHAnsi" w:cstheme="minorHAnsi"/>
          <w:b/>
          <w:sz w:val="22"/>
          <w:szCs w:val="22"/>
        </w:rPr>
      </w:pPr>
      <w:r w:rsidRPr="009216B3">
        <w:rPr>
          <w:rFonts w:asciiTheme="minorHAnsi" w:hAnsiTheme="minorHAnsi" w:cstheme="minorHAnsi"/>
          <w:b/>
          <w:sz w:val="22"/>
          <w:szCs w:val="22"/>
        </w:rPr>
        <w:t>OŚWIADCZENIA DOTYCZĄCE WYKONAWCY:</w:t>
      </w:r>
    </w:p>
    <w:p w14:paraId="5AE72904" w14:textId="77777777" w:rsidR="00E520AE" w:rsidRPr="009216B3" w:rsidRDefault="00E520AE" w:rsidP="00E520AE">
      <w:pPr>
        <w:pStyle w:val="Akapitzlist"/>
        <w:numPr>
          <w:ilvl w:val="0"/>
          <w:numId w:val="15"/>
        </w:numPr>
        <w:tabs>
          <w:tab w:val="left" w:pos="142"/>
          <w:tab w:val="left" w:pos="284"/>
        </w:tabs>
        <w:ind w:left="0" w:firstLine="0"/>
        <w:contextualSpacing/>
        <w:jc w:val="both"/>
        <w:rPr>
          <w:rFonts w:asciiTheme="minorHAnsi" w:hAnsiTheme="minorHAnsi" w:cstheme="minorHAnsi"/>
          <w:sz w:val="22"/>
          <w:szCs w:val="22"/>
        </w:rPr>
      </w:pPr>
      <w:r w:rsidRPr="009216B3">
        <w:rPr>
          <w:rFonts w:asciiTheme="minorHAnsi" w:hAnsiTheme="minorHAnsi" w:cstheme="minorHAnsi"/>
          <w:sz w:val="22"/>
          <w:szCs w:val="22"/>
        </w:rPr>
        <w:t xml:space="preserve">Oświadczam, że nie podlegam wykluczeniu z postępowania na podstawie </w:t>
      </w:r>
      <w:r w:rsidRPr="009216B3">
        <w:rPr>
          <w:rFonts w:asciiTheme="minorHAnsi" w:hAnsiTheme="minorHAnsi" w:cstheme="minorHAnsi"/>
          <w:sz w:val="22"/>
          <w:szCs w:val="22"/>
        </w:rPr>
        <w:br/>
        <w:t>art. 24 ust 1 pkt 12-23 ustawy.</w:t>
      </w:r>
    </w:p>
    <w:p w14:paraId="711D60FB" w14:textId="77777777" w:rsidR="00E520AE" w:rsidRPr="009216B3" w:rsidRDefault="00E520AE" w:rsidP="00E520AE">
      <w:pPr>
        <w:pStyle w:val="Akapitzlist"/>
        <w:numPr>
          <w:ilvl w:val="0"/>
          <w:numId w:val="15"/>
        </w:numPr>
        <w:tabs>
          <w:tab w:val="left" w:pos="142"/>
          <w:tab w:val="left" w:pos="284"/>
        </w:tabs>
        <w:ind w:left="0" w:firstLine="0"/>
        <w:contextualSpacing/>
        <w:jc w:val="both"/>
        <w:rPr>
          <w:rFonts w:asciiTheme="minorHAnsi" w:hAnsiTheme="minorHAnsi" w:cstheme="minorHAnsi"/>
          <w:sz w:val="22"/>
          <w:szCs w:val="22"/>
        </w:rPr>
      </w:pPr>
      <w:r w:rsidRPr="009216B3">
        <w:rPr>
          <w:rFonts w:asciiTheme="minorHAnsi" w:hAnsiTheme="minorHAnsi" w:cstheme="minorHAnsi"/>
          <w:sz w:val="22"/>
          <w:szCs w:val="22"/>
        </w:rPr>
        <w:t xml:space="preserve">Oświadczam, że nie podlegam wykluczeniu z postępowania na podstawie </w:t>
      </w:r>
      <w:r w:rsidRPr="009216B3">
        <w:rPr>
          <w:rFonts w:asciiTheme="minorHAnsi" w:hAnsiTheme="minorHAnsi" w:cstheme="minorHAnsi"/>
          <w:sz w:val="22"/>
          <w:szCs w:val="22"/>
        </w:rPr>
        <w:br/>
        <w:t>art. 24 ust. 5 ustawy.</w:t>
      </w:r>
    </w:p>
    <w:p w14:paraId="0F1E77EB" w14:textId="77777777" w:rsidR="00E520AE" w:rsidRPr="009216B3" w:rsidRDefault="00E520AE" w:rsidP="00E520AE">
      <w:pPr>
        <w:tabs>
          <w:tab w:val="left" w:pos="142"/>
          <w:tab w:val="left" w:pos="284"/>
        </w:tabs>
        <w:jc w:val="both"/>
        <w:rPr>
          <w:rFonts w:asciiTheme="minorHAnsi" w:hAnsiTheme="minorHAnsi" w:cstheme="minorHAnsi"/>
          <w:i/>
          <w:sz w:val="22"/>
          <w:szCs w:val="22"/>
        </w:rPr>
      </w:pPr>
    </w:p>
    <w:p w14:paraId="1EEB3A3B" w14:textId="77777777" w:rsidR="00E520AE" w:rsidRPr="009216B3" w:rsidRDefault="00E520AE" w:rsidP="00E520AE">
      <w:pPr>
        <w:tabs>
          <w:tab w:val="left" w:pos="142"/>
          <w:tab w:val="left" w:pos="284"/>
        </w:tabs>
        <w:jc w:val="both"/>
        <w:rPr>
          <w:rFonts w:asciiTheme="minorHAnsi" w:hAnsiTheme="minorHAnsi" w:cstheme="minorHAnsi"/>
          <w:i/>
          <w:sz w:val="22"/>
          <w:szCs w:val="22"/>
        </w:rPr>
      </w:pPr>
    </w:p>
    <w:p w14:paraId="4125A454" w14:textId="77777777" w:rsidR="00E520AE" w:rsidRPr="009216B3" w:rsidRDefault="00E520AE" w:rsidP="00E520AE">
      <w:pPr>
        <w:tabs>
          <w:tab w:val="left" w:pos="142"/>
          <w:tab w:val="left" w:pos="284"/>
          <w:tab w:val="left" w:pos="5670"/>
        </w:tabs>
        <w:jc w:val="both"/>
        <w:rPr>
          <w:rFonts w:asciiTheme="minorHAnsi" w:hAnsiTheme="minorHAnsi" w:cstheme="minorHAnsi"/>
          <w:sz w:val="22"/>
          <w:szCs w:val="22"/>
        </w:rPr>
      </w:pPr>
      <w:r w:rsidRPr="009216B3">
        <w:rPr>
          <w:rFonts w:asciiTheme="minorHAnsi" w:hAnsiTheme="minorHAnsi" w:cstheme="minorHAnsi"/>
          <w:sz w:val="22"/>
          <w:szCs w:val="22"/>
        </w:rPr>
        <w:t>.................................., dn. ..................... 2020 r.              .............................................................</w:t>
      </w:r>
    </w:p>
    <w:p w14:paraId="5C1DFB83" w14:textId="77777777" w:rsidR="00E520AE" w:rsidRPr="00E3249F" w:rsidRDefault="00E520AE" w:rsidP="00E520AE">
      <w:pPr>
        <w:tabs>
          <w:tab w:val="left" w:pos="142"/>
          <w:tab w:val="left" w:pos="284"/>
          <w:tab w:val="left" w:pos="4962"/>
        </w:tabs>
        <w:jc w:val="both"/>
        <w:rPr>
          <w:rFonts w:asciiTheme="minorHAnsi" w:hAnsiTheme="minorHAnsi" w:cstheme="minorHAnsi"/>
          <w:sz w:val="22"/>
          <w:szCs w:val="22"/>
        </w:rPr>
      </w:pPr>
      <w:r w:rsidRPr="009216B3">
        <w:rPr>
          <w:rFonts w:asciiTheme="minorHAnsi" w:hAnsiTheme="minorHAnsi" w:cstheme="minorHAnsi"/>
          <w:sz w:val="22"/>
          <w:szCs w:val="22"/>
        </w:rPr>
        <w:t xml:space="preserve">                                                                                            (podpis/y osob</w:t>
      </w:r>
      <w:r w:rsidRPr="00E3249F">
        <w:rPr>
          <w:rFonts w:asciiTheme="minorHAnsi" w:hAnsiTheme="minorHAnsi" w:cstheme="minorHAnsi"/>
          <w:sz w:val="22"/>
          <w:szCs w:val="22"/>
        </w:rPr>
        <w:t>y/osób uprawnionej/</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w:t>
      </w:r>
    </w:p>
    <w:p w14:paraId="0546B7FF" w14:textId="77777777" w:rsidR="00E520AE" w:rsidRPr="00E3249F" w:rsidRDefault="00E520AE" w:rsidP="00E520AE">
      <w:pPr>
        <w:tabs>
          <w:tab w:val="left" w:pos="142"/>
          <w:tab w:val="left" w:pos="284"/>
        </w:tabs>
        <w:jc w:val="both"/>
        <w:rPr>
          <w:rFonts w:asciiTheme="minorHAnsi" w:hAnsiTheme="minorHAnsi" w:cstheme="minorHAnsi"/>
          <w:i/>
          <w:sz w:val="22"/>
          <w:szCs w:val="22"/>
        </w:rPr>
      </w:pPr>
    </w:p>
    <w:p w14:paraId="050D583B" w14:textId="77777777" w:rsidR="00E520AE" w:rsidRPr="00E3249F" w:rsidRDefault="00E520AE" w:rsidP="00E520AE">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zachodzą w stosunku do mnie podstawy wykluczenia z postępowania na podstawie art. …………. ustawy </w:t>
      </w:r>
      <w:r w:rsidRPr="00E3249F">
        <w:rPr>
          <w:rFonts w:asciiTheme="minorHAnsi" w:hAnsiTheme="minorHAnsi" w:cstheme="minorHAnsi"/>
          <w:i/>
          <w:sz w:val="22"/>
          <w:szCs w:val="22"/>
        </w:rPr>
        <w:t xml:space="preserve">(podać mającą zastosowanie podstawę wykluczenia spośród wymienionych </w:t>
      </w:r>
      <w:r w:rsidRPr="00E3249F">
        <w:rPr>
          <w:rFonts w:asciiTheme="minorHAnsi" w:hAnsiTheme="minorHAnsi" w:cstheme="minorHAnsi"/>
          <w:i/>
          <w:sz w:val="22"/>
          <w:szCs w:val="22"/>
        </w:rPr>
        <w:br/>
        <w:t>w art. 24 ust. 1 pkt 13-14, 16-20 lub art. 24 ust. 5 ustawy).</w:t>
      </w:r>
      <w:r w:rsidRPr="00E3249F">
        <w:rPr>
          <w:rFonts w:asciiTheme="minorHAnsi" w:hAnsiTheme="minorHAnsi" w:cstheme="minorHAnsi"/>
          <w:sz w:val="22"/>
          <w:szCs w:val="22"/>
        </w:rPr>
        <w:t xml:space="preserve"> Jednocześnie oświadczam, że w związku z ww. okolicznością, na podstawie art. 24 ust. 8 ustawy podjąłem następujące środki naprawcze: …………………………………………………………………………………………………………..</w:t>
      </w:r>
    </w:p>
    <w:p w14:paraId="6BFE7173" w14:textId="77777777" w:rsidR="00E520AE" w:rsidRPr="00E3249F" w:rsidRDefault="00E520AE" w:rsidP="00E520AE">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t>
      </w:r>
    </w:p>
    <w:p w14:paraId="1B533474" w14:textId="77777777" w:rsidR="00E520AE" w:rsidRPr="00E3249F" w:rsidRDefault="00E520AE" w:rsidP="00E520AE">
      <w:pPr>
        <w:tabs>
          <w:tab w:val="left" w:pos="142"/>
          <w:tab w:val="left" w:pos="284"/>
        </w:tabs>
        <w:jc w:val="both"/>
        <w:rPr>
          <w:rFonts w:asciiTheme="minorHAnsi" w:hAnsiTheme="minorHAnsi" w:cstheme="minorHAnsi"/>
          <w:sz w:val="22"/>
          <w:szCs w:val="22"/>
        </w:rPr>
      </w:pPr>
    </w:p>
    <w:p w14:paraId="620FFA5D" w14:textId="77777777" w:rsidR="00E520AE" w:rsidRPr="00E3249F" w:rsidRDefault="00E520AE" w:rsidP="00E520AE">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dn. ..................... 2020 r.              .............................................................</w:t>
      </w:r>
    </w:p>
    <w:p w14:paraId="1A04B2C8" w14:textId="77777777" w:rsidR="00E520AE" w:rsidRPr="00E3249F" w:rsidRDefault="00E520AE" w:rsidP="00E520AE">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(podpis/y osoby/osób uprawnionej/</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w:t>
      </w:r>
    </w:p>
    <w:p w14:paraId="414B52D6" w14:textId="77777777" w:rsidR="00E520AE" w:rsidRPr="00E3249F" w:rsidRDefault="00E520AE" w:rsidP="00E520AE">
      <w:pPr>
        <w:tabs>
          <w:tab w:val="left" w:pos="142"/>
          <w:tab w:val="left" w:pos="284"/>
          <w:tab w:val="left" w:pos="4962"/>
        </w:tabs>
        <w:jc w:val="both"/>
        <w:rPr>
          <w:rFonts w:asciiTheme="minorHAnsi" w:hAnsiTheme="minorHAnsi" w:cstheme="minorHAnsi"/>
          <w:sz w:val="22"/>
          <w:szCs w:val="22"/>
        </w:rPr>
      </w:pPr>
    </w:p>
    <w:p w14:paraId="01B5ADB8" w14:textId="77777777" w:rsidR="00E520AE" w:rsidRPr="00E3249F" w:rsidRDefault="00E520AE" w:rsidP="00E520AE">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PODMIOTU, NA KTÓREGO ZASOBY POWOŁUJE SIĘ WYKONAWCA:</w:t>
      </w:r>
    </w:p>
    <w:p w14:paraId="31D61462" w14:textId="77777777" w:rsidR="00E520AE" w:rsidRPr="00E3249F" w:rsidRDefault="00E520AE" w:rsidP="00E520AE">
      <w:pPr>
        <w:tabs>
          <w:tab w:val="left" w:pos="142"/>
          <w:tab w:val="left" w:pos="284"/>
        </w:tabs>
        <w:jc w:val="both"/>
        <w:rPr>
          <w:rFonts w:asciiTheme="minorHAnsi" w:hAnsiTheme="minorHAnsi" w:cstheme="minorHAnsi"/>
          <w:i/>
          <w:sz w:val="22"/>
          <w:szCs w:val="22"/>
        </w:rPr>
      </w:pPr>
      <w:r w:rsidRPr="00E3249F">
        <w:rPr>
          <w:rFonts w:asciiTheme="minorHAnsi" w:hAnsiTheme="minorHAnsi" w:cstheme="minorHAnsi"/>
          <w:sz w:val="22"/>
          <w:szCs w:val="22"/>
        </w:rPr>
        <w:t>Oświadczam, że następujący/e podmiot/y, na którego/</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 xml:space="preserve"> zasoby powołuję się w niniejszym postępowaniu, tj.: …………………………………………………………………….……………… </w:t>
      </w:r>
      <w:r w:rsidRPr="00E3249F">
        <w:rPr>
          <w:rFonts w:asciiTheme="minorHAnsi" w:hAnsiTheme="minorHAnsi" w:cstheme="minorHAnsi"/>
          <w:i/>
          <w:sz w:val="22"/>
          <w:szCs w:val="22"/>
        </w:rPr>
        <w:t xml:space="preserve">(podać pełną nazwę/firmę, </w:t>
      </w:r>
      <w:r w:rsidRPr="00E3249F">
        <w:rPr>
          <w:rFonts w:asciiTheme="minorHAnsi" w:hAnsiTheme="minorHAnsi" w:cstheme="minorHAnsi"/>
          <w:i/>
          <w:sz w:val="22"/>
          <w:szCs w:val="22"/>
        </w:rPr>
        <w:lastRenderedPageBreak/>
        <w:t>adres, a także w zależności od podmiotu: NIP/PESEL, KRS/</w:t>
      </w:r>
      <w:proofErr w:type="spellStart"/>
      <w:r w:rsidRPr="00E3249F">
        <w:rPr>
          <w:rFonts w:asciiTheme="minorHAnsi" w:hAnsiTheme="minorHAnsi" w:cstheme="minorHAnsi"/>
          <w:i/>
          <w:sz w:val="22"/>
          <w:szCs w:val="22"/>
        </w:rPr>
        <w:t>CEiDG</w:t>
      </w:r>
      <w:proofErr w:type="spellEnd"/>
      <w:r w:rsidRPr="00E3249F">
        <w:rPr>
          <w:rFonts w:asciiTheme="minorHAnsi" w:hAnsiTheme="minorHAnsi" w:cstheme="minorHAnsi"/>
          <w:i/>
          <w:sz w:val="22"/>
          <w:szCs w:val="22"/>
        </w:rPr>
        <w:t xml:space="preserve">) </w:t>
      </w:r>
      <w:r w:rsidRPr="00E3249F">
        <w:rPr>
          <w:rFonts w:asciiTheme="minorHAnsi" w:hAnsiTheme="minorHAnsi" w:cstheme="minorHAnsi"/>
          <w:sz w:val="22"/>
          <w:szCs w:val="22"/>
        </w:rPr>
        <w:t>nie podlega/ją wykluczeniu z postępowania o udzielenie zamówienia.</w:t>
      </w:r>
    </w:p>
    <w:p w14:paraId="7CD8B157" w14:textId="77777777" w:rsidR="00E520AE" w:rsidRPr="00E3249F" w:rsidRDefault="00E520AE" w:rsidP="00E520AE">
      <w:pPr>
        <w:tabs>
          <w:tab w:val="left" w:pos="142"/>
          <w:tab w:val="left" w:pos="284"/>
        </w:tabs>
        <w:jc w:val="both"/>
        <w:rPr>
          <w:rFonts w:asciiTheme="minorHAnsi" w:hAnsiTheme="minorHAnsi" w:cstheme="minorHAnsi"/>
          <w:sz w:val="22"/>
          <w:szCs w:val="22"/>
        </w:rPr>
      </w:pPr>
    </w:p>
    <w:p w14:paraId="2018613A" w14:textId="77777777" w:rsidR="00E520AE" w:rsidRPr="00E3249F" w:rsidRDefault="00E520AE" w:rsidP="00E520AE">
      <w:pPr>
        <w:tabs>
          <w:tab w:val="left" w:pos="142"/>
          <w:tab w:val="left" w:pos="284"/>
        </w:tabs>
        <w:jc w:val="both"/>
        <w:rPr>
          <w:rFonts w:asciiTheme="minorHAnsi" w:hAnsiTheme="minorHAnsi" w:cstheme="minorHAnsi"/>
          <w:sz w:val="22"/>
          <w:szCs w:val="22"/>
        </w:rPr>
      </w:pPr>
    </w:p>
    <w:p w14:paraId="6256A30B" w14:textId="77777777" w:rsidR="00E520AE" w:rsidRPr="00E3249F" w:rsidRDefault="00E520AE" w:rsidP="00E520AE">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dn. ..................... 2020 r.              .............................................................</w:t>
      </w:r>
    </w:p>
    <w:p w14:paraId="30B9C6F2" w14:textId="77777777" w:rsidR="00E520AE" w:rsidRPr="00E3249F" w:rsidRDefault="00E520AE" w:rsidP="00E520AE">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3249F">
        <w:rPr>
          <w:rFonts w:asciiTheme="minorHAnsi" w:hAnsiTheme="minorHAnsi" w:cstheme="minorHAnsi"/>
          <w:sz w:val="22"/>
          <w:szCs w:val="22"/>
        </w:rPr>
        <w:t xml:space="preserve">      (podpis/y osoby/osób uprawnionej/</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w:t>
      </w:r>
    </w:p>
    <w:p w14:paraId="6212059B" w14:textId="77777777" w:rsidR="00E520AE" w:rsidRPr="00E3249F" w:rsidRDefault="00E520AE" w:rsidP="00E520AE">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PODWYKONAWCY NIEBĘDĄCEGO PODMIOTEM, NA KTÓREGO ZASOBY POWOŁUJE SIĘ WYKONAWCA:</w:t>
      </w:r>
    </w:p>
    <w:p w14:paraId="686E0763" w14:textId="77777777" w:rsidR="00E520AE" w:rsidRPr="00E3249F" w:rsidRDefault="00E520AE" w:rsidP="00E520AE">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Oświadczam, że następujący/e podmiot/y, będący/e podwykonawcą/</w:t>
      </w:r>
      <w:proofErr w:type="spellStart"/>
      <w:r w:rsidRPr="00E3249F">
        <w:rPr>
          <w:rFonts w:asciiTheme="minorHAnsi" w:hAnsiTheme="minorHAnsi" w:cstheme="minorHAnsi"/>
          <w:sz w:val="22"/>
          <w:szCs w:val="22"/>
        </w:rPr>
        <w:t>ami</w:t>
      </w:r>
      <w:proofErr w:type="spellEnd"/>
      <w:r w:rsidRPr="00E3249F">
        <w:rPr>
          <w:rFonts w:asciiTheme="minorHAnsi" w:hAnsiTheme="minorHAnsi" w:cstheme="minorHAnsi"/>
          <w:sz w:val="22"/>
          <w:szCs w:val="22"/>
        </w:rPr>
        <w:t xml:space="preserve">: ……………………………………………………………………..….…… </w:t>
      </w:r>
      <w:r w:rsidRPr="00E3249F">
        <w:rPr>
          <w:rFonts w:asciiTheme="minorHAnsi" w:hAnsiTheme="minorHAnsi" w:cstheme="minorHAnsi"/>
          <w:i/>
          <w:sz w:val="22"/>
          <w:szCs w:val="22"/>
        </w:rPr>
        <w:t>(podać pełną nazwę/firmę, adres, a także w zależności od podmiotu: NIP/PESEL, KRS/</w:t>
      </w:r>
      <w:proofErr w:type="spellStart"/>
      <w:r w:rsidRPr="00E3249F">
        <w:rPr>
          <w:rFonts w:asciiTheme="minorHAnsi" w:hAnsiTheme="minorHAnsi" w:cstheme="minorHAnsi"/>
          <w:i/>
          <w:sz w:val="22"/>
          <w:szCs w:val="22"/>
        </w:rPr>
        <w:t>CEiDG</w:t>
      </w:r>
      <w:proofErr w:type="spellEnd"/>
      <w:r w:rsidRPr="00E3249F">
        <w:rPr>
          <w:rFonts w:asciiTheme="minorHAnsi" w:hAnsiTheme="minorHAnsi" w:cstheme="minorHAnsi"/>
          <w:i/>
          <w:sz w:val="22"/>
          <w:szCs w:val="22"/>
        </w:rPr>
        <w:t>)</w:t>
      </w:r>
      <w:r w:rsidRPr="00E3249F">
        <w:rPr>
          <w:rFonts w:asciiTheme="minorHAnsi" w:hAnsiTheme="minorHAnsi" w:cstheme="minorHAnsi"/>
          <w:sz w:val="22"/>
          <w:szCs w:val="22"/>
        </w:rPr>
        <w:t>, nie podlega/ą wykluczeniu z postępowania o udzielenie zamówienia.</w:t>
      </w:r>
    </w:p>
    <w:p w14:paraId="601E595F" w14:textId="77777777" w:rsidR="00E520AE" w:rsidRPr="00E3249F" w:rsidRDefault="00E520AE" w:rsidP="00E520AE">
      <w:pPr>
        <w:tabs>
          <w:tab w:val="left" w:pos="142"/>
          <w:tab w:val="left" w:pos="284"/>
        </w:tabs>
        <w:jc w:val="both"/>
        <w:rPr>
          <w:rFonts w:asciiTheme="minorHAnsi" w:hAnsiTheme="minorHAnsi" w:cstheme="minorHAnsi"/>
          <w:sz w:val="22"/>
          <w:szCs w:val="22"/>
        </w:rPr>
      </w:pPr>
    </w:p>
    <w:p w14:paraId="07578DBF" w14:textId="77777777" w:rsidR="00E520AE" w:rsidRPr="00E3249F" w:rsidRDefault="00E520AE" w:rsidP="00E520AE">
      <w:pPr>
        <w:tabs>
          <w:tab w:val="left" w:pos="142"/>
          <w:tab w:val="left" w:pos="284"/>
        </w:tabs>
        <w:jc w:val="both"/>
        <w:rPr>
          <w:rFonts w:asciiTheme="minorHAnsi" w:hAnsiTheme="minorHAnsi" w:cstheme="minorHAnsi"/>
          <w:sz w:val="22"/>
          <w:szCs w:val="22"/>
        </w:rPr>
      </w:pPr>
    </w:p>
    <w:p w14:paraId="44E59202" w14:textId="77777777" w:rsidR="00E520AE" w:rsidRPr="00E3249F" w:rsidRDefault="00E520AE" w:rsidP="00E520AE">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dn. ..................... 2020 r.              .............................................................</w:t>
      </w:r>
    </w:p>
    <w:p w14:paraId="361F245A" w14:textId="77777777" w:rsidR="00E520AE" w:rsidRPr="00E3249F" w:rsidRDefault="00E520AE" w:rsidP="00E520AE">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3249F">
        <w:rPr>
          <w:rFonts w:asciiTheme="minorHAnsi" w:hAnsiTheme="minorHAnsi" w:cstheme="minorHAnsi"/>
          <w:sz w:val="22"/>
          <w:szCs w:val="22"/>
        </w:rPr>
        <w:t xml:space="preserve"> (podpis/y osoby/osób uprawnionej/</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w:t>
      </w:r>
    </w:p>
    <w:p w14:paraId="63C2716D" w14:textId="77777777" w:rsidR="00E520AE" w:rsidRPr="00E3249F" w:rsidRDefault="00E520AE" w:rsidP="00E520AE">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PODANYCH INFORMACJI:</w:t>
      </w:r>
    </w:p>
    <w:p w14:paraId="35864F8B" w14:textId="77777777" w:rsidR="00E520AE" w:rsidRPr="00E3249F" w:rsidRDefault="00E520AE" w:rsidP="00E520AE">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wszystkie informacje podane w powyższych oświadczeniach są aktualne </w:t>
      </w:r>
      <w:r w:rsidRPr="00E3249F">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CA66561" w14:textId="77777777" w:rsidR="00E520AE" w:rsidRPr="00E3249F" w:rsidRDefault="00E520AE" w:rsidP="00E520AE">
      <w:pPr>
        <w:tabs>
          <w:tab w:val="left" w:pos="142"/>
          <w:tab w:val="left" w:pos="284"/>
        </w:tabs>
        <w:jc w:val="both"/>
        <w:rPr>
          <w:rFonts w:asciiTheme="minorHAnsi" w:hAnsiTheme="minorHAnsi" w:cstheme="minorHAnsi"/>
          <w:sz w:val="22"/>
          <w:szCs w:val="22"/>
        </w:rPr>
      </w:pPr>
    </w:p>
    <w:p w14:paraId="168C2AEF" w14:textId="77777777" w:rsidR="00E520AE" w:rsidRPr="00E3249F" w:rsidRDefault="00E520AE" w:rsidP="00E520AE">
      <w:pPr>
        <w:tabs>
          <w:tab w:val="left" w:pos="142"/>
          <w:tab w:val="left" w:pos="284"/>
        </w:tabs>
        <w:jc w:val="both"/>
        <w:rPr>
          <w:rFonts w:asciiTheme="minorHAnsi" w:hAnsiTheme="minorHAnsi" w:cstheme="minorHAnsi"/>
          <w:sz w:val="22"/>
          <w:szCs w:val="22"/>
        </w:rPr>
      </w:pPr>
    </w:p>
    <w:p w14:paraId="1A57CD7F" w14:textId="77777777" w:rsidR="00E520AE" w:rsidRPr="00E3249F" w:rsidRDefault="00E520AE" w:rsidP="00E520AE">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dn. ..................... 2020 r.              .............................................................</w:t>
      </w:r>
    </w:p>
    <w:p w14:paraId="35733D3B" w14:textId="77777777" w:rsidR="00E520AE" w:rsidRPr="00E3249F" w:rsidRDefault="00E520AE" w:rsidP="00E520AE">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3249F">
        <w:rPr>
          <w:rFonts w:asciiTheme="minorHAnsi" w:hAnsiTheme="minorHAnsi" w:cstheme="minorHAnsi"/>
          <w:sz w:val="22"/>
          <w:szCs w:val="22"/>
        </w:rPr>
        <w:t xml:space="preserve"> (podpis/y osoby/osób uprawnionej/</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w:t>
      </w:r>
    </w:p>
    <w:p w14:paraId="2100CDD6" w14:textId="77777777" w:rsidR="00E520AE" w:rsidRPr="00E3249F" w:rsidRDefault="00E520AE" w:rsidP="00E520AE">
      <w:pPr>
        <w:pStyle w:val="Tekstprzypisukocowego"/>
        <w:tabs>
          <w:tab w:val="left" w:pos="142"/>
          <w:tab w:val="left" w:pos="284"/>
          <w:tab w:val="left" w:pos="1560"/>
        </w:tabs>
        <w:jc w:val="both"/>
        <w:rPr>
          <w:rFonts w:asciiTheme="minorHAnsi" w:hAnsiTheme="minorHAnsi" w:cstheme="minorHAnsi"/>
          <w:b/>
          <w:bCs/>
          <w:sz w:val="22"/>
          <w:szCs w:val="22"/>
        </w:rPr>
      </w:pPr>
    </w:p>
    <w:p w14:paraId="36E55692" w14:textId="77777777" w:rsidR="00E520AE" w:rsidRPr="00E3249F" w:rsidRDefault="00E520AE" w:rsidP="00E520AE">
      <w:pPr>
        <w:pStyle w:val="Tekstprzypisukocowego"/>
        <w:tabs>
          <w:tab w:val="left" w:pos="142"/>
          <w:tab w:val="left" w:pos="284"/>
          <w:tab w:val="left" w:pos="1560"/>
        </w:tabs>
        <w:jc w:val="both"/>
        <w:rPr>
          <w:rFonts w:asciiTheme="minorHAnsi" w:hAnsiTheme="minorHAnsi" w:cstheme="minorHAnsi"/>
          <w:b/>
          <w:bCs/>
          <w:sz w:val="22"/>
          <w:szCs w:val="22"/>
        </w:rPr>
      </w:pPr>
    </w:p>
    <w:p w14:paraId="1736F1FD" w14:textId="77777777" w:rsidR="00E520AE" w:rsidRPr="00E3249F" w:rsidRDefault="00E520AE" w:rsidP="00E520AE">
      <w:pPr>
        <w:pStyle w:val="Nagwek3"/>
        <w:keepNext w:val="0"/>
        <w:pageBreakBefore/>
        <w:tabs>
          <w:tab w:val="left" w:pos="142"/>
          <w:tab w:val="left" w:pos="284"/>
        </w:tabs>
        <w:rPr>
          <w:rFonts w:asciiTheme="minorHAnsi" w:hAnsiTheme="minorHAnsi" w:cstheme="minorHAnsi"/>
          <w:b/>
          <w:iCs/>
          <w:sz w:val="22"/>
          <w:szCs w:val="22"/>
        </w:rPr>
        <w:sectPr w:rsidR="00E520AE" w:rsidRPr="00E3249F"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062"/>
      </w:tblGrid>
      <w:tr w:rsidR="00E520AE" w:rsidRPr="00E3249F" w14:paraId="752A9F70" w14:textId="77777777" w:rsidTr="00AF2541">
        <w:trPr>
          <w:trHeight w:val="769"/>
          <w:jc w:val="center"/>
        </w:trPr>
        <w:tc>
          <w:tcPr>
            <w:tcW w:w="5000" w:type="pct"/>
          </w:tcPr>
          <w:p w14:paraId="31EE2D4F" w14:textId="77777777" w:rsidR="00E520AE" w:rsidRPr="00E3249F" w:rsidRDefault="00E520AE" w:rsidP="00AF254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Pr>
                <w:rFonts w:asciiTheme="minorHAnsi" w:hAnsiTheme="minorHAnsi" w:cstheme="minorHAnsi"/>
                <w:b/>
                <w:sz w:val="22"/>
                <w:szCs w:val="22"/>
              </w:rPr>
              <w:t>.53.</w:t>
            </w:r>
            <w:r w:rsidRPr="00E3249F">
              <w:rPr>
                <w:rFonts w:asciiTheme="minorHAnsi" w:hAnsiTheme="minorHAnsi" w:cstheme="minorHAnsi"/>
                <w:b/>
                <w:sz w:val="22"/>
                <w:szCs w:val="22"/>
              </w:rPr>
              <w:t>2020.</w:t>
            </w:r>
            <w:r>
              <w:rPr>
                <w:rFonts w:asciiTheme="minorHAnsi" w:hAnsiTheme="minorHAnsi" w:cstheme="minorHAnsi"/>
                <w:b/>
                <w:sz w:val="22"/>
                <w:szCs w:val="22"/>
              </w:rPr>
              <w:t>MW</w:t>
            </w:r>
            <w:r w:rsidRPr="00E3249F">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E3249F">
              <w:rPr>
                <w:rFonts w:asciiTheme="minorHAnsi" w:hAnsiTheme="minorHAnsi" w:cstheme="minorHAnsi"/>
                <w:b/>
                <w:sz w:val="22"/>
                <w:szCs w:val="22"/>
              </w:rPr>
              <w:t xml:space="preserve">   ZAŁĄCZNIK NR 5 do SIWZ</w:t>
            </w:r>
          </w:p>
          <w:p w14:paraId="194D0498" w14:textId="77777777" w:rsidR="00E520AE" w:rsidRPr="00E3249F" w:rsidRDefault="00E520AE" w:rsidP="00AF2541">
            <w:pPr>
              <w:tabs>
                <w:tab w:val="left" w:pos="142"/>
                <w:tab w:val="left" w:pos="284"/>
              </w:tabs>
              <w:jc w:val="center"/>
              <w:rPr>
                <w:rFonts w:asciiTheme="minorHAnsi" w:hAnsiTheme="minorHAnsi" w:cstheme="minorHAnsi"/>
                <w:b/>
                <w:sz w:val="22"/>
                <w:szCs w:val="22"/>
              </w:rPr>
            </w:pPr>
          </w:p>
          <w:p w14:paraId="3AB60D57" w14:textId="77777777" w:rsidR="00E520AE" w:rsidRPr="00E3249F" w:rsidRDefault="00E520AE" w:rsidP="00AF254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WYKAZ DOSTAW</w:t>
            </w:r>
          </w:p>
        </w:tc>
      </w:tr>
      <w:tr w:rsidR="00E520AE" w:rsidRPr="00E3249F" w14:paraId="77D81828" w14:textId="77777777" w:rsidTr="00AF2541">
        <w:trPr>
          <w:trHeight w:val="80"/>
          <w:jc w:val="center"/>
        </w:trPr>
        <w:tc>
          <w:tcPr>
            <w:tcW w:w="5000" w:type="pct"/>
          </w:tcPr>
          <w:p w14:paraId="7F338DE9" w14:textId="77777777" w:rsidR="00E520AE" w:rsidRPr="00E3249F" w:rsidRDefault="00E520AE" w:rsidP="00AF2541">
            <w:pPr>
              <w:pStyle w:val="Nagwek1"/>
              <w:tabs>
                <w:tab w:val="left" w:pos="142"/>
                <w:tab w:val="left" w:pos="284"/>
              </w:tabs>
              <w:jc w:val="left"/>
              <w:rPr>
                <w:rFonts w:asciiTheme="minorHAnsi" w:hAnsiTheme="minorHAnsi" w:cstheme="minorHAnsi"/>
                <w:sz w:val="22"/>
                <w:szCs w:val="22"/>
              </w:rPr>
            </w:pPr>
          </w:p>
        </w:tc>
      </w:tr>
    </w:tbl>
    <w:p w14:paraId="3823A1C1" w14:textId="77777777" w:rsidR="00E520AE" w:rsidRPr="00E3249F" w:rsidRDefault="00E520AE" w:rsidP="00E520AE">
      <w:pPr>
        <w:tabs>
          <w:tab w:val="left" w:pos="142"/>
          <w:tab w:val="left" w:pos="284"/>
        </w:tabs>
        <w:jc w:val="both"/>
        <w:rPr>
          <w:rFonts w:asciiTheme="minorHAnsi" w:hAnsiTheme="minorHAnsi" w:cstheme="minorHAnsi"/>
          <w:color w:val="000000"/>
          <w:sz w:val="22"/>
          <w:szCs w:val="22"/>
        </w:rPr>
      </w:pPr>
    </w:p>
    <w:p w14:paraId="4A014041" w14:textId="77777777" w:rsidR="00E520AE" w:rsidRPr="00E3249F" w:rsidRDefault="00E520AE" w:rsidP="00E520AE">
      <w:pPr>
        <w:tabs>
          <w:tab w:val="left" w:pos="142"/>
          <w:tab w:val="left" w:pos="284"/>
        </w:tabs>
        <w:jc w:val="both"/>
        <w:rPr>
          <w:rFonts w:asciiTheme="minorHAnsi" w:hAnsiTheme="minorHAnsi" w:cstheme="minorHAnsi"/>
          <w:color w:val="000000"/>
          <w:sz w:val="22"/>
          <w:szCs w:val="22"/>
        </w:rPr>
      </w:pPr>
    </w:p>
    <w:p w14:paraId="2D0AE0F8" w14:textId="77777777" w:rsidR="00E520AE" w:rsidRPr="00E3249F" w:rsidRDefault="00E520AE" w:rsidP="00E520AE">
      <w:pPr>
        <w:tabs>
          <w:tab w:val="left" w:pos="142"/>
          <w:tab w:val="left" w:pos="284"/>
        </w:tabs>
        <w:jc w:val="both"/>
        <w:rPr>
          <w:rFonts w:asciiTheme="minorHAnsi" w:hAnsiTheme="minorHAnsi" w:cstheme="minorHAnsi"/>
          <w:color w:val="000000"/>
          <w:sz w:val="22"/>
          <w:szCs w:val="22"/>
        </w:rPr>
      </w:pPr>
      <w:r w:rsidRPr="00E3249F">
        <w:rPr>
          <w:rFonts w:asciiTheme="minorHAnsi" w:hAnsiTheme="minorHAnsi" w:cstheme="minorHAnsi"/>
          <w:color w:val="000000"/>
          <w:sz w:val="22"/>
          <w:szCs w:val="22"/>
        </w:rPr>
        <w:t>Dot. wykazania spełniania warunku określonego w rozdziale IV ust. 1 SIWZ:</w:t>
      </w:r>
    </w:p>
    <w:p w14:paraId="15655E64" w14:textId="77777777" w:rsidR="00E520AE" w:rsidRPr="00E3249F" w:rsidRDefault="00E520AE" w:rsidP="00E520AE">
      <w:pPr>
        <w:tabs>
          <w:tab w:val="left" w:pos="142"/>
          <w:tab w:val="left" w:pos="284"/>
        </w:tabs>
        <w:jc w:val="both"/>
        <w:rPr>
          <w:rFonts w:asciiTheme="minorHAnsi" w:hAnsiTheme="minorHAnsi" w:cstheme="minorHAnsi"/>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072"/>
        <w:gridCol w:w="2087"/>
        <w:gridCol w:w="1768"/>
        <w:gridCol w:w="1274"/>
        <w:gridCol w:w="1270"/>
      </w:tblGrid>
      <w:tr w:rsidR="00E520AE" w:rsidRPr="00E3249F" w14:paraId="747E6117" w14:textId="77777777" w:rsidTr="00AF2541">
        <w:trPr>
          <w:cantSplit/>
          <w:trHeight w:val="626"/>
        </w:trPr>
        <w:tc>
          <w:tcPr>
            <w:tcW w:w="271" w:type="pct"/>
            <w:vAlign w:val="center"/>
          </w:tcPr>
          <w:p w14:paraId="6CE2E310" w14:textId="77777777" w:rsidR="00E520AE" w:rsidRPr="00E3249F" w:rsidRDefault="00E520AE" w:rsidP="00AF254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Lp.</w:t>
            </w:r>
          </w:p>
        </w:tc>
        <w:tc>
          <w:tcPr>
            <w:tcW w:w="1196" w:type="pct"/>
            <w:vAlign w:val="center"/>
          </w:tcPr>
          <w:p w14:paraId="572DDA9E" w14:textId="77777777" w:rsidR="00E520AE" w:rsidRPr="00E3249F" w:rsidRDefault="00E520AE" w:rsidP="00AF254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Przedmiot dostawy</w:t>
            </w:r>
          </w:p>
        </w:tc>
        <w:tc>
          <w:tcPr>
            <w:tcW w:w="1204" w:type="pct"/>
            <w:vAlign w:val="center"/>
          </w:tcPr>
          <w:p w14:paraId="1528B857" w14:textId="77777777" w:rsidR="00E520AE" w:rsidRPr="00E3249F" w:rsidRDefault="00E520AE" w:rsidP="00AF254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Odbiorca</w:t>
            </w:r>
          </w:p>
        </w:tc>
        <w:tc>
          <w:tcPr>
            <w:tcW w:w="831" w:type="pct"/>
          </w:tcPr>
          <w:p w14:paraId="5634AC62" w14:textId="77777777" w:rsidR="00E520AE" w:rsidRPr="00240C4C" w:rsidRDefault="00E520AE" w:rsidP="00AF2541">
            <w:pPr>
              <w:tabs>
                <w:tab w:val="left" w:pos="142"/>
                <w:tab w:val="left" w:pos="284"/>
              </w:tabs>
              <w:jc w:val="center"/>
              <w:rPr>
                <w:rFonts w:asciiTheme="minorHAnsi" w:hAnsiTheme="minorHAnsi" w:cstheme="minorHAnsi"/>
                <w:b/>
                <w:sz w:val="22"/>
                <w:szCs w:val="22"/>
              </w:rPr>
            </w:pPr>
            <w:r w:rsidRPr="00240C4C">
              <w:rPr>
                <w:rFonts w:asciiTheme="minorHAnsi" w:hAnsiTheme="minorHAnsi" w:cstheme="minorHAnsi"/>
                <w:b/>
                <w:sz w:val="22"/>
                <w:szCs w:val="22"/>
              </w:rPr>
              <w:t>Usługa obejmowała</w:t>
            </w:r>
            <w:r w:rsidRPr="00B93BD7">
              <w:rPr>
                <w:rFonts w:asciiTheme="minorHAnsi" w:hAnsiTheme="minorHAnsi" w:cstheme="minorHAnsi"/>
                <w:sz w:val="22"/>
                <w:szCs w:val="22"/>
              </w:rPr>
              <w:t xml:space="preserve"> </w:t>
            </w:r>
            <w:r w:rsidRPr="00900E9C">
              <w:rPr>
                <w:rFonts w:asciiTheme="minorHAnsi" w:hAnsiTheme="minorHAnsi" w:cstheme="minorHAnsi"/>
                <w:sz w:val="22"/>
                <w:szCs w:val="22"/>
              </w:rPr>
              <w:t xml:space="preserve">zakup i dostawę materiałów eksploatacyjnych do urządzeń drukujących oraz wielofunkcyjnych  </w:t>
            </w:r>
          </w:p>
          <w:p w14:paraId="3DC61015" w14:textId="77777777" w:rsidR="00E520AE" w:rsidRPr="00E3249F" w:rsidRDefault="00E520AE" w:rsidP="00AF254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TAK/NIE*</w:t>
            </w:r>
          </w:p>
        </w:tc>
        <w:tc>
          <w:tcPr>
            <w:tcW w:w="750" w:type="pct"/>
          </w:tcPr>
          <w:p w14:paraId="7263BF5B" w14:textId="77777777" w:rsidR="00E520AE" w:rsidRPr="00E3249F" w:rsidRDefault="00E520AE" w:rsidP="00AF2541">
            <w:pPr>
              <w:tabs>
                <w:tab w:val="left" w:pos="142"/>
                <w:tab w:val="left" w:pos="284"/>
              </w:tabs>
              <w:jc w:val="center"/>
              <w:rPr>
                <w:rFonts w:asciiTheme="minorHAnsi" w:hAnsiTheme="minorHAnsi" w:cstheme="minorHAnsi"/>
                <w:b/>
                <w:sz w:val="22"/>
                <w:szCs w:val="22"/>
              </w:rPr>
            </w:pPr>
          </w:p>
          <w:p w14:paraId="77B0FC11" w14:textId="77777777" w:rsidR="00E520AE" w:rsidRPr="00E3249F" w:rsidRDefault="00E520AE" w:rsidP="00AF254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Wartość dostawy/ umowy</w:t>
            </w:r>
          </w:p>
        </w:tc>
        <w:tc>
          <w:tcPr>
            <w:tcW w:w="749" w:type="pct"/>
            <w:vAlign w:val="center"/>
          </w:tcPr>
          <w:p w14:paraId="5BC31BAC" w14:textId="77777777" w:rsidR="00E520AE" w:rsidRPr="00E3249F" w:rsidRDefault="00E520AE" w:rsidP="00AF254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Data wykonania dostawy</w:t>
            </w:r>
          </w:p>
          <w:p w14:paraId="67098D4B" w14:textId="77777777" w:rsidR="00E520AE" w:rsidRPr="00E3249F" w:rsidRDefault="00E520AE" w:rsidP="00AF254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(dzień-miesiąc-rok)</w:t>
            </w:r>
          </w:p>
        </w:tc>
      </w:tr>
      <w:tr w:rsidR="00E520AE" w:rsidRPr="00E3249F" w14:paraId="163A5A93" w14:textId="77777777" w:rsidTr="00AF2541">
        <w:trPr>
          <w:cantSplit/>
          <w:trHeight w:val="70"/>
        </w:trPr>
        <w:tc>
          <w:tcPr>
            <w:tcW w:w="271" w:type="pct"/>
            <w:vAlign w:val="center"/>
          </w:tcPr>
          <w:p w14:paraId="2F5FB04F" w14:textId="77777777" w:rsidR="00E520AE" w:rsidRPr="00E3249F" w:rsidRDefault="00E520AE" w:rsidP="00AF2541">
            <w:pP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1.</w:t>
            </w:r>
          </w:p>
        </w:tc>
        <w:tc>
          <w:tcPr>
            <w:tcW w:w="1196" w:type="pct"/>
            <w:vAlign w:val="center"/>
          </w:tcPr>
          <w:p w14:paraId="04FB9168" w14:textId="77777777" w:rsidR="00E520AE" w:rsidRPr="00E3249F" w:rsidRDefault="00E520AE" w:rsidP="00AF2541">
            <w:pPr>
              <w:tabs>
                <w:tab w:val="left" w:pos="142"/>
                <w:tab w:val="left" w:pos="284"/>
              </w:tabs>
              <w:rPr>
                <w:rFonts w:asciiTheme="minorHAnsi" w:hAnsiTheme="minorHAnsi" w:cstheme="minorHAnsi"/>
                <w:sz w:val="22"/>
                <w:szCs w:val="22"/>
              </w:rPr>
            </w:pPr>
          </w:p>
          <w:p w14:paraId="4205F9EE" w14:textId="77777777" w:rsidR="00E520AE" w:rsidRPr="00E3249F" w:rsidRDefault="00E520AE" w:rsidP="00AF2541">
            <w:pPr>
              <w:tabs>
                <w:tab w:val="left" w:pos="142"/>
                <w:tab w:val="left" w:pos="284"/>
              </w:tabs>
              <w:rPr>
                <w:rFonts w:asciiTheme="minorHAnsi" w:hAnsiTheme="minorHAnsi" w:cstheme="minorHAnsi"/>
                <w:sz w:val="22"/>
                <w:szCs w:val="22"/>
              </w:rPr>
            </w:pPr>
          </w:p>
          <w:p w14:paraId="7A51ED4F" w14:textId="77777777" w:rsidR="00E520AE" w:rsidRDefault="00E520AE" w:rsidP="00AF2541">
            <w:pPr>
              <w:tabs>
                <w:tab w:val="left" w:pos="142"/>
                <w:tab w:val="left" w:pos="284"/>
              </w:tabs>
              <w:rPr>
                <w:rFonts w:asciiTheme="minorHAnsi" w:hAnsiTheme="minorHAnsi" w:cstheme="minorHAnsi"/>
                <w:sz w:val="22"/>
                <w:szCs w:val="22"/>
              </w:rPr>
            </w:pPr>
          </w:p>
          <w:p w14:paraId="3409E556" w14:textId="77777777" w:rsidR="00E520AE" w:rsidRPr="00E3249F" w:rsidRDefault="00E520AE" w:rsidP="00AF2541">
            <w:pPr>
              <w:tabs>
                <w:tab w:val="left" w:pos="142"/>
                <w:tab w:val="left" w:pos="284"/>
              </w:tabs>
              <w:rPr>
                <w:rFonts w:asciiTheme="minorHAnsi" w:hAnsiTheme="minorHAnsi" w:cstheme="minorHAnsi"/>
                <w:sz w:val="22"/>
                <w:szCs w:val="22"/>
              </w:rPr>
            </w:pPr>
          </w:p>
        </w:tc>
        <w:tc>
          <w:tcPr>
            <w:tcW w:w="1204" w:type="pct"/>
            <w:vAlign w:val="center"/>
          </w:tcPr>
          <w:p w14:paraId="7AAFF4F9" w14:textId="77777777" w:rsidR="00E520AE" w:rsidRPr="00E3249F" w:rsidRDefault="00E520AE" w:rsidP="00AF2541">
            <w:pPr>
              <w:tabs>
                <w:tab w:val="left" w:pos="142"/>
                <w:tab w:val="left" w:pos="284"/>
              </w:tabs>
              <w:rPr>
                <w:rFonts w:asciiTheme="minorHAnsi" w:hAnsiTheme="minorHAnsi" w:cstheme="minorHAnsi"/>
                <w:sz w:val="22"/>
                <w:szCs w:val="22"/>
              </w:rPr>
            </w:pPr>
          </w:p>
        </w:tc>
        <w:tc>
          <w:tcPr>
            <w:tcW w:w="831" w:type="pct"/>
          </w:tcPr>
          <w:p w14:paraId="4B55E167" w14:textId="77777777" w:rsidR="00E520AE" w:rsidRPr="00E3249F" w:rsidRDefault="00E520AE" w:rsidP="00AF2541">
            <w:pPr>
              <w:tabs>
                <w:tab w:val="left" w:pos="142"/>
                <w:tab w:val="left" w:pos="284"/>
              </w:tabs>
              <w:rPr>
                <w:rFonts w:asciiTheme="minorHAnsi" w:hAnsiTheme="minorHAnsi" w:cstheme="minorHAnsi"/>
                <w:sz w:val="22"/>
                <w:szCs w:val="22"/>
              </w:rPr>
            </w:pPr>
          </w:p>
        </w:tc>
        <w:tc>
          <w:tcPr>
            <w:tcW w:w="750" w:type="pct"/>
          </w:tcPr>
          <w:p w14:paraId="38B50A74" w14:textId="77777777" w:rsidR="00E520AE" w:rsidRPr="00E3249F" w:rsidRDefault="00E520AE" w:rsidP="00AF2541">
            <w:pPr>
              <w:tabs>
                <w:tab w:val="left" w:pos="142"/>
                <w:tab w:val="left" w:pos="284"/>
              </w:tabs>
              <w:rPr>
                <w:rFonts w:asciiTheme="minorHAnsi" w:hAnsiTheme="minorHAnsi" w:cstheme="minorHAnsi"/>
                <w:sz w:val="22"/>
                <w:szCs w:val="22"/>
              </w:rPr>
            </w:pPr>
          </w:p>
        </w:tc>
        <w:tc>
          <w:tcPr>
            <w:tcW w:w="749" w:type="pct"/>
            <w:vAlign w:val="center"/>
          </w:tcPr>
          <w:p w14:paraId="145EDC69" w14:textId="77777777" w:rsidR="00E520AE" w:rsidRPr="00E3249F" w:rsidRDefault="00E520AE" w:rsidP="00AF2541">
            <w:pPr>
              <w:tabs>
                <w:tab w:val="left" w:pos="142"/>
                <w:tab w:val="left" w:pos="284"/>
              </w:tabs>
              <w:rPr>
                <w:rFonts w:asciiTheme="minorHAnsi" w:hAnsiTheme="minorHAnsi" w:cstheme="minorHAnsi"/>
                <w:sz w:val="22"/>
                <w:szCs w:val="22"/>
              </w:rPr>
            </w:pPr>
          </w:p>
        </w:tc>
      </w:tr>
      <w:tr w:rsidR="00E520AE" w:rsidRPr="00E3249F" w14:paraId="5AA44D99" w14:textId="77777777" w:rsidTr="00AF2541">
        <w:trPr>
          <w:cantSplit/>
          <w:trHeight w:val="70"/>
        </w:trPr>
        <w:tc>
          <w:tcPr>
            <w:tcW w:w="271" w:type="pct"/>
            <w:vAlign w:val="center"/>
          </w:tcPr>
          <w:p w14:paraId="57B1763E" w14:textId="77777777" w:rsidR="00E520AE" w:rsidRPr="009B3FF8" w:rsidRDefault="00E520AE" w:rsidP="00AF2541">
            <w:pPr>
              <w:tabs>
                <w:tab w:val="left" w:pos="142"/>
                <w:tab w:val="left" w:pos="284"/>
              </w:tabs>
              <w:jc w:val="center"/>
              <w:rPr>
                <w:rFonts w:asciiTheme="minorHAnsi" w:hAnsiTheme="minorHAnsi" w:cstheme="minorHAnsi"/>
                <w:sz w:val="22"/>
                <w:szCs w:val="22"/>
              </w:rPr>
            </w:pPr>
            <w:r>
              <w:rPr>
                <w:rFonts w:asciiTheme="minorHAnsi" w:hAnsiTheme="minorHAnsi" w:cstheme="minorHAnsi"/>
                <w:sz w:val="22"/>
                <w:szCs w:val="22"/>
              </w:rPr>
              <w:t>2.</w:t>
            </w:r>
          </w:p>
        </w:tc>
        <w:tc>
          <w:tcPr>
            <w:tcW w:w="1196" w:type="pct"/>
            <w:vAlign w:val="center"/>
          </w:tcPr>
          <w:p w14:paraId="4E12153E" w14:textId="77777777" w:rsidR="00E520AE" w:rsidRPr="00E3249F" w:rsidRDefault="00E520AE" w:rsidP="00AF2541">
            <w:pPr>
              <w:tabs>
                <w:tab w:val="left" w:pos="142"/>
                <w:tab w:val="left" w:pos="284"/>
              </w:tabs>
              <w:rPr>
                <w:rFonts w:asciiTheme="minorHAnsi" w:hAnsiTheme="minorHAnsi" w:cstheme="minorHAnsi"/>
                <w:sz w:val="22"/>
                <w:szCs w:val="22"/>
              </w:rPr>
            </w:pPr>
          </w:p>
        </w:tc>
        <w:tc>
          <w:tcPr>
            <w:tcW w:w="1204" w:type="pct"/>
            <w:vAlign w:val="center"/>
          </w:tcPr>
          <w:p w14:paraId="26C5DADE" w14:textId="77777777" w:rsidR="00E520AE" w:rsidRPr="00E3249F" w:rsidRDefault="00E520AE" w:rsidP="00AF2541">
            <w:pPr>
              <w:tabs>
                <w:tab w:val="left" w:pos="142"/>
                <w:tab w:val="left" w:pos="284"/>
              </w:tabs>
              <w:rPr>
                <w:rFonts w:asciiTheme="minorHAnsi" w:hAnsiTheme="minorHAnsi" w:cstheme="minorHAnsi"/>
                <w:sz w:val="22"/>
                <w:szCs w:val="22"/>
              </w:rPr>
            </w:pPr>
          </w:p>
        </w:tc>
        <w:tc>
          <w:tcPr>
            <w:tcW w:w="831" w:type="pct"/>
          </w:tcPr>
          <w:p w14:paraId="0F6A4D58" w14:textId="77777777" w:rsidR="00E520AE" w:rsidRPr="00E3249F" w:rsidRDefault="00E520AE" w:rsidP="00AF2541">
            <w:pPr>
              <w:tabs>
                <w:tab w:val="left" w:pos="142"/>
                <w:tab w:val="left" w:pos="284"/>
              </w:tabs>
              <w:rPr>
                <w:rFonts w:asciiTheme="minorHAnsi" w:hAnsiTheme="minorHAnsi" w:cstheme="minorHAnsi"/>
                <w:sz w:val="22"/>
                <w:szCs w:val="22"/>
              </w:rPr>
            </w:pPr>
          </w:p>
        </w:tc>
        <w:tc>
          <w:tcPr>
            <w:tcW w:w="750" w:type="pct"/>
          </w:tcPr>
          <w:p w14:paraId="7C25E283" w14:textId="77777777" w:rsidR="00E520AE" w:rsidRPr="00E3249F" w:rsidRDefault="00E520AE" w:rsidP="00AF2541">
            <w:pPr>
              <w:tabs>
                <w:tab w:val="left" w:pos="142"/>
                <w:tab w:val="left" w:pos="284"/>
              </w:tabs>
              <w:rPr>
                <w:rFonts w:asciiTheme="minorHAnsi" w:hAnsiTheme="minorHAnsi" w:cstheme="minorHAnsi"/>
                <w:sz w:val="22"/>
                <w:szCs w:val="22"/>
              </w:rPr>
            </w:pPr>
          </w:p>
        </w:tc>
        <w:tc>
          <w:tcPr>
            <w:tcW w:w="749" w:type="pct"/>
            <w:vAlign w:val="center"/>
          </w:tcPr>
          <w:p w14:paraId="546FA89C" w14:textId="77777777" w:rsidR="00E520AE" w:rsidRPr="00E3249F" w:rsidRDefault="00E520AE" w:rsidP="00AF2541">
            <w:pPr>
              <w:tabs>
                <w:tab w:val="left" w:pos="142"/>
                <w:tab w:val="left" w:pos="284"/>
              </w:tabs>
              <w:rPr>
                <w:rFonts w:asciiTheme="minorHAnsi" w:hAnsiTheme="minorHAnsi" w:cstheme="minorHAnsi"/>
                <w:sz w:val="22"/>
                <w:szCs w:val="22"/>
              </w:rPr>
            </w:pPr>
          </w:p>
        </w:tc>
      </w:tr>
      <w:tr w:rsidR="00E520AE" w:rsidRPr="00E3249F" w14:paraId="2220DF24" w14:textId="77777777" w:rsidTr="00AF2541">
        <w:trPr>
          <w:cantSplit/>
          <w:trHeight w:val="70"/>
        </w:trPr>
        <w:tc>
          <w:tcPr>
            <w:tcW w:w="271" w:type="pct"/>
            <w:vAlign w:val="center"/>
          </w:tcPr>
          <w:p w14:paraId="6C41DA1E" w14:textId="77777777" w:rsidR="00E520AE" w:rsidRPr="00E3249F" w:rsidRDefault="00E520AE" w:rsidP="00AF2541">
            <w:pPr>
              <w:tabs>
                <w:tab w:val="left" w:pos="142"/>
                <w:tab w:val="left" w:pos="284"/>
              </w:tabs>
              <w:jc w:val="center"/>
              <w:rPr>
                <w:rFonts w:asciiTheme="minorHAnsi" w:hAnsiTheme="minorHAnsi" w:cstheme="minorHAnsi"/>
                <w:sz w:val="22"/>
                <w:szCs w:val="22"/>
              </w:rPr>
            </w:pPr>
            <w:r>
              <w:rPr>
                <w:rFonts w:asciiTheme="minorHAnsi" w:hAnsiTheme="minorHAnsi" w:cstheme="minorHAnsi"/>
                <w:sz w:val="22"/>
                <w:szCs w:val="22"/>
              </w:rPr>
              <w:t>3.</w:t>
            </w:r>
          </w:p>
        </w:tc>
        <w:tc>
          <w:tcPr>
            <w:tcW w:w="1196" w:type="pct"/>
            <w:vAlign w:val="center"/>
          </w:tcPr>
          <w:p w14:paraId="3559B48C" w14:textId="77777777" w:rsidR="00E520AE" w:rsidRPr="00E3249F" w:rsidRDefault="00E520AE" w:rsidP="00AF2541">
            <w:pPr>
              <w:tabs>
                <w:tab w:val="left" w:pos="142"/>
                <w:tab w:val="left" w:pos="284"/>
              </w:tabs>
              <w:rPr>
                <w:rFonts w:asciiTheme="minorHAnsi" w:hAnsiTheme="minorHAnsi" w:cstheme="minorHAnsi"/>
                <w:sz w:val="22"/>
                <w:szCs w:val="22"/>
              </w:rPr>
            </w:pPr>
          </w:p>
        </w:tc>
        <w:tc>
          <w:tcPr>
            <w:tcW w:w="1204" w:type="pct"/>
            <w:vAlign w:val="center"/>
          </w:tcPr>
          <w:p w14:paraId="4D703E3E" w14:textId="77777777" w:rsidR="00E520AE" w:rsidRPr="00E3249F" w:rsidRDefault="00E520AE" w:rsidP="00AF2541">
            <w:pPr>
              <w:tabs>
                <w:tab w:val="left" w:pos="142"/>
                <w:tab w:val="left" w:pos="284"/>
              </w:tabs>
              <w:rPr>
                <w:rFonts w:asciiTheme="minorHAnsi" w:hAnsiTheme="minorHAnsi" w:cstheme="minorHAnsi"/>
                <w:sz w:val="22"/>
                <w:szCs w:val="22"/>
              </w:rPr>
            </w:pPr>
          </w:p>
        </w:tc>
        <w:tc>
          <w:tcPr>
            <w:tcW w:w="831" w:type="pct"/>
          </w:tcPr>
          <w:p w14:paraId="6610B321" w14:textId="77777777" w:rsidR="00E520AE" w:rsidRPr="00E3249F" w:rsidRDefault="00E520AE" w:rsidP="00AF2541">
            <w:pPr>
              <w:tabs>
                <w:tab w:val="left" w:pos="142"/>
                <w:tab w:val="left" w:pos="284"/>
              </w:tabs>
              <w:rPr>
                <w:rFonts w:asciiTheme="minorHAnsi" w:hAnsiTheme="minorHAnsi" w:cstheme="minorHAnsi"/>
                <w:sz w:val="22"/>
                <w:szCs w:val="22"/>
              </w:rPr>
            </w:pPr>
          </w:p>
        </w:tc>
        <w:tc>
          <w:tcPr>
            <w:tcW w:w="750" w:type="pct"/>
          </w:tcPr>
          <w:p w14:paraId="29B4D454" w14:textId="77777777" w:rsidR="00E520AE" w:rsidRPr="00E3249F" w:rsidRDefault="00E520AE" w:rsidP="00AF2541">
            <w:pPr>
              <w:tabs>
                <w:tab w:val="left" w:pos="142"/>
                <w:tab w:val="left" w:pos="284"/>
              </w:tabs>
              <w:rPr>
                <w:rFonts w:asciiTheme="minorHAnsi" w:hAnsiTheme="minorHAnsi" w:cstheme="minorHAnsi"/>
                <w:sz w:val="22"/>
                <w:szCs w:val="22"/>
              </w:rPr>
            </w:pPr>
          </w:p>
        </w:tc>
        <w:tc>
          <w:tcPr>
            <w:tcW w:w="749" w:type="pct"/>
            <w:vAlign w:val="center"/>
          </w:tcPr>
          <w:p w14:paraId="19425E1B" w14:textId="77777777" w:rsidR="00E520AE" w:rsidRPr="00E3249F" w:rsidRDefault="00E520AE" w:rsidP="00AF2541">
            <w:pPr>
              <w:tabs>
                <w:tab w:val="left" w:pos="142"/>
                <w:tab w:val="left" w:pos="284"/>
              </w:tabs>
              <w:rPr>
                <w:rFonts w:asciiTheme="minorHAnsi" w:hAnsiTheme="minorHAnsi" w:cstheme="minorHAnsi"/>
                <w:sz w:val="22"/>
                <w:szCs w:val="22"/>
              </w:rPr>
            </w:pPr>
          </w:p>
        </w:tc>
      </w:tr>
    </w:tbl>
    <w:p w14:paraId="621D3DCB" w14:textId="77777777" w:rsidR="00E520AE" w:rsidRPr="00E3249F" w:rsidRDefault="00E520AE" w:rsidP="00E520AE">
      <w:pPr>
        <w:tabs>
          <w:tab w:val="left" w:pos="142"/>
          <w:tab w:val="left" w:pos="284"/>
        </w:tabs>
        <w:jc w:val="both"/>
        <w:rPr>
          <w:rFonts w:asciiTheme="minorHAnsi" w:hAnsiTheme="minorHAnsi" w:cstheme="minorHAnsi"/>
          <w:color w:val="000000"/>
          <w:sz w:val="22"/>
          <w:szCs w:val="22"/>
          <w:highlight w:val="yellow"/>
        </w:rPr>
      </w:pPr>
    </w:p>
    <w:p w14:paraId="16D88D29" w14:textId="77777777" w:rsidR="00E520AE" w:rsidRPr="00E3249F" w:rsidRDefault="00E520AE" w:rsidP="00E520AE">
      <w:pPr>
        <w:tabs>
          <w:tab w:val="left" w:pos="142"/>
          <w:tab w:val="left" w:pos="284"/>
        </w:tabs>
        <w:jc w:val="both"/>
        <w:rPr>
          <w:rFonts w:asciiTheme="minorHAnsi" w:hAnsiTheme="minorHAnsi" w:cstheme="minorHAnsi"/>
          <w:color w:val="000000"/>
          <w:sz w:val="22"/>
          <w:szCs w:val="22"/>
        </w:rPr>
      </w:pPr>
      <w:r w:rsidRPr="00E3249F">
        <w:rPr>
          <w:rFonts w:asciiTheme="minorHAnsi" w:hAnsiTheme="minorHAnsi" w:cstheme="minorHAnsi"/>
          <w:color w:val="000000"/>
          <w:sz w:val="22"/>
          <w:szCs w:val="22"/>
        </w:rPr>
        <w:t>* Wskazać odpowiednio</w:t>
      </w:r>
    </w:p>
    <w:p w14:paraId="0CAC0D67" w14:textId="77777777" w:rsidR="00E520AE" w:rsidRPr="00E3249F" w:rsidRDefault="00E520AE" w:rsidP="00E520AE">
      <w:pPr>
        <w:tabs>
          <w:tab w:val="left" w:pos="142"/>
          <w:tab w:val="left" w:pos="284"/>
          <w:tab w:val="left" w:pos="5670"/>
        </w:tabs>
        <w:jc w:val="right"/>
        <w:rPr>
          <w:rFonts w:asciiTheme="minorHAnsi" w:hAnsiTheme="minorHAnsi" w:cstheme="minorHAnsi"/>
          <w:sz w:val="22"/>
          <w:szCs w:val="22"/>
        </w:rPr>
      </w:pPr>
    </w:p>
    <w:p w14:paraId="3F8AE20A" w14:textId="77777777" w:rsidR="00E520AE" w:rsidRPr="00E3249F" w:rsidRDefault="00E520AE" w:rsidP="00E520AE">
      <w:pPr>
        <w:tabs>
          <w:tab w:val="left" w:pos="142"/>
          <w:tab w:val="left" w:pos="284"/>
          <w:tab w:val="left" w:pos="5670"/>
        </w:tabs>
        <w:jc w:val="right"/>
        <w:rPr>
          <w:rFonts w:asciiTheme="minorHAnsi" w:hAnsiTheme="minorHAnsi" w:cstheme="minorHAnsi"/>
          <w:sz w:val="22"/>
          <w:szCs w:val="22"/>
        </w:rPr>
      </w:pPr>
    </w:p>
    <w:p w14:paraId="4E0E6742" w14:textId="77777777" w:rsidR="00E520AE" w:rsidRDefault="00E520AE" w:rsidP="00E520AE">
      <w:pPr>
        <w:tabs>
          <w:tab w:val="left" w:pos="142"/>
          <w:tab w:val="left" w:pos="284"/>
          <w:tab w:val="left" w:pos="5670"/>
        </w:tabs>
        <w:jc w:val="right"/>
        <w:rPr>
          <w:rFonts w:asciiTheme="minorHAnsi" w:hAnsiTheme="minorHAnsi" w:cstheme="minorHAnsi"/>
          <w:sz w:val="22"/>
          <w:szCs w:val="22"/>
        </w:rPr>
      </w:pPr>
    </w:p>
    <w:p w14:paraId="199C2FB6" w14:textId="77777777" w:rsidR="00E520AE" w:rsidRDefault="00E520AE" w:rsidP="00E520AE">
      <w:pPr>
        <w:tabs>
          <w:tab w:val="left" w:pos="142"/>
          <w:tab w:val="left" w:pos="284"/>
          <w:tab w:val="left" w:pos="5670"/>
        </w:tabs>
        <w:jc w:val="right"/>
        <w:rPr>
          <w:rFonts w:asciiTheme="minorHAnsi" w:hAnsiTheme="minorHAnsi" w:cstheme="minorHAnsi"/>
          <w:sz w:val="22"/>
          <w:szCs w:val="22"/>
        </w:rPr>
      </w:pPr>
    </w:p>
    <w:p w14:paraId="17DF1FB4" w14:textId="77777777" w:rsidR="00E520AE" w:rsidRDefault="00E520AE" w:rsidP="00E520AE">
      <w:pPr>
        <w:tabs>
          <w:tab w:val="left" w:pos="142"/>
          <w:tab w:val="left" w:pos="284"/>
          <w:tab w:val="left" w:pos="5670"/>
        </w:tabs>
        <w:jc w:val="right"/>
        <w:rPr>
          <w:rFonts w:asciiTheme="minorHAnsi" w:hAnsiTheme="minorHAnsi" w:cstheme="minorHAnsi"/>
          <w:sz w:val="22"/>
          <w:szCs w:val="22"/>
        </w:rPr>
      </w:pPr>
    </w:p>
    <w:p w14:paraId="65CFF3E9" w14:textId="77777777" w:rsidR="00E520AE" w:rsidRPr="00E3249F" w:rsidRDefault="00E520AE" w:rsidP="00E520AE">
      <w:pPr>
        <w:tabs>
          <w:tab w:val="left" w:pos="142"/>
          <w:tab w:val="left" w:pos="284"/>
          <w:tab w:val="left" w:pos="5670"/>
        </w:tabs>
        <w:jc w:val="right"/>
        <w:rPr>
          <w:rFonts w:asciiTheme="minorHAnsi" w:hAnsiTheme="minorHAnsi" w:cstheme="minorHAnsi"/>
          <w:sz w:val="22"/>
          <w:szCs w:val="22"/>
        </w:rPr>
      </w:pPr>
    </w:p>
    <w:p w14:paraId="75CD2255" w14:textId="77777777" w:rsidR="00E520AE" w:rsidRPr="00E3249F" w:rsidRDefault="00E520AE" w:rsidP="00E520AE">
      <w:pPr>
        <w:tabs>
          <w:tab w:val="left" w:pos="142"/>
          <w:tab w:val="left" w:pos="284"/>
          <w:tab w:val="left" w:pos="5670"/>
        </w:tabs>
        <w:jc w:val="right"/>
        <w:rPr>
          <w:rFonts w:asciiTheme="minorHAnsi" w:hAnsiTheme="minorHAnsi" w:cstheme="minorHAnsi"/>
          <w:sz w:val="22"/>
          <w:szCs w:val="22"/>
        </w:rPr>
      </w:pPr>
      <w:r w:rsidRPr="00E3249F">
        <w:rPr>
          <w:rFonts w:asciiTheme="minorHAnsi" w:hAnsiTheme="minorHAnsi" w:cstheme="minorHAnsi"/>
          <w:sz w:val="22"/>
          <w:szCs w:val="22"/>
        </w:rPr>
        <w:t xml:space="preserve">.................................., dn. ..................... 2020 r.              </w:t>
      </w:r>
    </w:p>
    <w:p w14:paraId="59AB1E46" w14:textId="77777777" w:rsidR="00E520AE" w:rsidRPr="00E3249F" w:rsidRDefault="00E520AE" w:rsidP="00E520AE">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3249F">
        <w:rPr>
          <w:rFonts w:asciiTheme="minorHAnsi" w:hAnsiTheme="minorHAnsi" w:cstheme="minorHAnsi"/>
          <w:sz w:val="22"/>
          <w:szCs w:val="22"/>
        </w:rPr>
        <w:t xml:space="preserve"> (podpis/y osoby/osób uprawnionej/</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w:t>
      </w:r>
    </w:p>
    <w:p w14:paraId="14B545F7" w14:textId="77777777" w:rsidR="00E520AE" w:rsidRPr="00E3249F" w:rsidRDefault="00E520AE" w:rsidP="00E520AE">
      <w:pPr>
        <w:tabs>
          <w:tab w:val="left" w:pos="142"/>
          <w:tab w:val="left" w:pos="284"/>
        </w:tabs>
        <w:rPr>
          <w:rFonts w:asciiTheme="minorHAnsi" w:hAnsiTheme="minorHAnsi" w:cstheme="minorHAnsi"/>
          <w:sz w:val="22"/>
          <w:szCs w:val="22"/>
        </w:rPr>
      </w:pPr>
    </w:p>
    <w:p w14:paraId="0949C2BD" w14:textId="77777777" w:rsidR="00E520AE" w:rsidRPr="00E3249F" w:rsidRDefault="00E520AE" w:rsidP="00E520AE">
      <w:pPr>
        <w:tabs>
          <w:tab w:val="left" w:pos="142"/>
          <w:tab w:val="left" w:pos="284"/>
        </w:tabs>
        <w:rPr>
          <w:rFonts w:asciiTheme="minorHAnsi" w:hAnsiTheme="minorHAnsi" w:cstheme="minorHAnsi"/>
          <w:sz w:val="22"/>
          <w:szCs w:val="22"/>
        </w:rPr>
      </w:pPr>
    </w:p>
    <w:p w14:paraId="6DC0945D" w14:textId="77777777" w:rsidR="00E520AE" w:rsidRPr="00E3249F" w:rsidRDefault="00E520AE" w:rsidP="00E520AE">
      <w:pPr>
        <w:tabs>
          <w:tab w:val="left" w:pos="142"/>
          <w:tab w:val="left" w:pos="284"/>
        </w:tabs>
        <w:rPr>
          <w:rFonts w:asciiTheme="minorHAnsi" w:hAnsiTheme="minorHAnsi" w:cstheme="minorHAnsi"/>
          <w:sz w:val="22"/>
          <w:szCs w:val="22"/>
        </w:rPr>
      </w:pPr>
    </w:p>
    <w:p w14:paraId="1008AD79" w14:textId="77777777" w:rsidR="00E520AE" w:rsidRPr="00E3249F" w:rsidRDefault="00E520AE" w:rsidP="00E520AE">
      <w:pPr>
        <w:tabs>
          <w:tab w:val="left" w:pos="142"/>
          <w:tab w:val="left" w:pos="284"/>
        </w:tabs>
        <w:rPr>
          <w:rFonts w:asciiTheme="minorHAnsi" w:hAnsiTheme="minorHAnsi" w:cstheme="minorHAnsi"/>
          <w:sz w:val="22"/>
          <w:szCs w:val="22"/>
        </w:rPr>
      </w:pPr>
    </w:p>
    <w:p w14:paraId="37F3ADD6" w14:textId="77777777" w:rsidR="00E520AE" w:rsidRPr="00E3249F" w:rsidRDefault="00E520AE" w:rsidP="00E520AE">
      <w:pPr>
        <w:tabs>
          <w:tab w:val="left" w:pos="142"/>
          <w:tab w:val="left" w:pos="284"/>
        </w:tabs>
        <w:rPr>
          <w:rFonts w:asciiTheme="minorHAnsi" w:hAnsiTheme="minorHAnsi" w:cstheme="minorHAnsi"/>
          <w:sz w:val="22"/>
          <w:szCs w:val="22"/>
        </w:rPr>
      </w:pPr>
    </w:p>
    <w:p w14:paraId="1A60AB09" w14:textId="77777777" w:rsidR="00E520AE" w:rsidRPr="00E3249F" w:rsidRDefault="00E520AE" w:rsidP="00E520AE">
      <w:pPr>
        <w:tabs>
          <w:tab w:val="left" w:pos="142"/>
          <w:tab w:val="left" w:pos="284"/>
        </w:tabs>
        <w:rPr>
          <w:rFonts w:asciiTheme="minorHAnsi" w:hAnsiTheme="minorHAnsi" w:cstheme="minorHAnsi"/>
          <w:sz w:val="22"/>
          <w:szCs w:val="22"/>
        </w:rPr>
      </w:pPr>
    </w:p>
    <w:p w14:paraId="098E25E8" w14:textId="77777777" w:rsidR="00E520AE" w:rsidRPr="00E3249F" w:rsidRDefault="00E520AE" w:rsidP="00E520AE">
      <w:pPr>
        <w:tabs>
          <w:tab w:val="left" w:pos="142"/>
          <w:tab w:val="left" w:pos="284"/>
        </w:tabs>
        <w:rPr>
          <w:rFonts w:asciiTheme="minorHAnsi" w:hAnsiTheme="minorHAnsi" w:cstheme="minorHAnsi"/>
          <w:sz w:val="22"/>
          <w:szCs w:val="22"/>
        </w:rPr>
      </w:pPr>
    </w:p>
    <w:p w14:paraId="2D50DA26" w14:textId="77777777" w:rsidR="00E520AE" w:rsidRPr="00E3249F" w:rsidRDefault="00E520AE" w:rsidP="00E520AE">
      <w:pPr>
        <w:tabs>
          <w:tab w:val="left" w:pos="142"/>
          <w:tab w:val="left" w:pos="284"/>
        </w:tabs>
        <w:rPr>
          <w:rFonts w:asciiTheme="minorHAnsi" w:hAnsiTheme="minorHAnsi" w:cstheme="minorHAnsi"/>
          <w:sz w:val="22"/>
          <w:szCs w:val="22"/>
        </w:rPr>
      </w:pPr>
    </w:p>
    <w:p w14:paraId="11CDA55F" w14:textId="77777777" w:rsidR="00E520AE" w:rsidRPr="00E3249F" w:rsidRDefault="00E520AE" w:rsidP="00E520AE">
      <w:pPr>
        <w:tabs>
          <w:tab w:val="left" w:pos="142"/>
          <w:tab w:val="left" w:pos="284"/>
        </w:tabs>
        <w:rPr>
          <w:rFonts w:asciiTheme="minorHAnsi" w:hAnsiTheme="minorHAnsi" w:cstheme="minorHAnsi"/>
          <w:sz w:val="22"/>
          <w:szCs w:val="22"/>
        </w:rPr>
      </w:pPr>
    </w:p>
    <w:p w14:paraId="194DDE84" w14:textId="77777777" w:rsidR="00E520AE" w:rsidRPr="00E3249F" w:rsidRDefault="00E520AE" w:rsidP="00E520AE">
      <w:pPr>
        <w:tabs>
          <w:tab w:val="left" w:pos="142"/>
          <w:tab w:val="left" w:pos="284"/>
        </w:tabs>
        <w:rPr>
          <w:rFonts w:asciiTheme="minorHAnsi" w:hAnsiTheme="minorHAnsi" w:cstheme="minorHAnsi"/>
          <w:sz w:val="22"/>
          <w:szCs w:val="22"/>
        </w:rPr>
      </w:pPr>
    </w:p>
    <w:p w14:paraId="5B5E3FD9" w14:textId="77777777" w:rsidR="00E520AE" w:rsidRPr="00E3249F" w:rsidRDefault="00E520AE" w:rsidP="00E520AE">
      <w:pPr>
        <w:tabs>
          <w:tab w:val="left" w:pos="142"/>
          <w:tab w:val="left" w:pos="284"/>
        </w:tabs>
        <w:rPr>
          <w:rFonts w:asciiTheme="minorHAnsi" w:hAnsiTheme="minorHAnsi" w:cstheme="minorHAnsi"/>
          <w:sz w:val="22"/>
          <w:szCs w:val="22"/>
        </w:rPr>
      </w:pPr>
    </w:p>
    <w:p w14:paraId="49C45620" w14:textId="77777777" w:rsidR="00E520AE" w:rsidRPr="00E3249F" w:rsidRDefault="00E520AE" w:rsidP="00E520AE">
      <w:pPr>
        <w:tabs>
          <w:tab w:val="left" w:pos="142"/>
          <w:tab w:val="left" w:pos="284"/>
        </w:tabs>
        <w:rPr>
          <w:rFonts w:asciiTheme="minorHAnsi" w:hAnsiTheme="minorHAnsi" w:cstheme="minorHAnsi"/>
          <w:sz w:val="22"/>
          <w:szCs w:val="22"/>
        </w:rPr>
      </w:pPr>
    </w:p>
    <w:p w14:paraId="0C28F1DB" w14:textId="77777777" w:rsidR="00E520AE" w:rsidRPr="00E3249F" w:rsidRDefault="00E520AE" w:rsidP="00E520AE">
      <w:pPr>
        <w:tabs>
          <w:tab w:val="left" w:pos="142"/>
          <w:tab w:val="left" w:pos="284"/>
        </w:tabs>
        <w:rPr>
          <w:rFonts w:asciiTheme="minorHAnsi" w:hAnsiTheme="minorHAnsi" w:cstheme="minorHAnsi"/>
          <w:sz w:val="22"/>
          <w:szCs w:val="22"/>
        </w:rPr>
      </w:pPr>
    </w:p>
    <w:p w14:paraId="19D30513" w14:textId="77777777" w:rsidR="00E520AE" w:rsidRPr="00E3249F" w:rsidRDefault="00E520AE" w:rsidP="00E520AE">
      <w:pPr>
        <w:tabs>
          <w:tab w:val="left" w:pos="142"/>
          <w:tab w:val="left" w:pos="284"/>
        </w:tabs>
        <w:rPr>
          <w:rFonts w:asciiTheme="minorHAnsi" w:hAnsiTheme="minorHAnsi" w:cstheme="minorHAnsi"/>
          <w:sz w:val="22"/>
          <w:szCs w:val="22"/>
        </w:rPr>
      </w:pPr>
    </w:p>
    <w:p w14:paraId="4F766B50" w14:textId="77777777" w:rsidR="00E520AE" w:rsidRDefault="00E520AE" w:rsidP="00E520AE">
      <w:pPr>
        <w:tabs>
          <w:tab w:val="left" w:pos="142"/>
          <w:tab w:val="left" w:pos="284"/>
        </w:tabs>
        <w:rPr>
          <w:rFonts w:asciiTheme="minorHAnsi" w:hAnsiTheme="minorHAnsi" w:cstheme="minorHAnsi"/>
          <w:sz w:val="22"/>
          <w:szCs w:val="22"/>
        </w:rPr>
      </w:pPr>
    </w:p>
    <w:p w14:paraId="0CFFCBDC" w14:textId="77777777" w:rsidR="00E520AE" w:rsidRDefault="00E520AE" w:rsidP="00E520AE">
      <w:pPr>
        <w:tabs>
          <w:tab w:val="left" w:pos="142"/>
          <w:tab w:val="left" w:pos="284"/>
        </w:tabs>
        <w:rPr>
          <w:rFonts w:asciiTheme="minorHAnsi" w:hAnsiTheme="minorHAnsi" w:cstheme="minorHAnsi"/>
          <w:sz w:val="22"/>
          <w:szCs w:val="22"/>
        </w:rPr>
      </w:pPr>
    </w:p>
    <w:p w14:paraId="4C3C6AB2" w14:textId="77777777" w:rsidR="00E520AE" w:rsidRDefault="00E520AE" w:rsidP="00E520AE">
      <w:pPr>
        <w:tabs>
          <w:tab w:val="left" w:pos="142"/>
          <w:tab w:val="left" w:pos="284"/>
        </w:tabs>
        <w:rPr>
          <w:rFonts w:asciiTheme="minorHAnsi" w:hAnsiTheme="minorHAnsi" w:cstheme="minorHAnsi"/>
          <w:sz w:val="22"/>
          <w:szCs w:val="22"/>
        </w:rPr>
      </w:pPr>
    </w:p>
    <w:p w14:paraId="44D61C36" w14:textId="77777777" w:rsidR="00E520AE" w:rsidRDefault="00E520AE" w:rsidP="00E520AE">
      <w:pPr>
        <w:tabs>
          <w:tab w:val="left" w:pos="142"/>
          <w:tab w:val="left" w:pos="284"/>
        </w:tabs>
        <w:rPr>
          <w:rFonts w:asciiTheme="minorHAnsi" w:hAnsiTheme="minorHAnsi" w:cstheme="minorHAnsi"/>
          <w:sz w:val="22"/>
          <w:szCs w:val="22"/>
        </w:rPr>
      </w:pPr>
    </w:p>
    <w:p w14:paraId="65050C85" w14:textId="77777777" w:rsidR="00E520AE" w:rsidRPr="00E3249F" w:rsidRDefault="00E520AE" w:rsidP="00E520AE">
      <w:pPr>
        <w:tabs>
          <w:tab w:val="left" w:pos="142"/>
          <w:tab w:val="left" w:pos="284"/>
        </w:tabs>
        <w:rPr>
          <w:rFonts w:asciiTheme="minorHAnsi" w:hAnsiTheme="minorHAnsi" w:cstheme="minorHAnsi"/>
          <w:sz w:val="22"/>
          <w:szCs w:val="22"/>
        </w:rPr>
      </w:pPr>
    </w:p>
    <w:p w14:paraId="0DBE4068" w14:textId="77777777" w:rsidR="00E520AE" w:rsidRPr="00E3249F" w:rsidRDefault="00E520AE" w:rsidP="00E520AE">
      <w:pPr>
        <w:tabs>
          <w:tab w:val="left" w:pos="142"/>
          <w:tab w:val="left" w:pos="284"/>
        </w:tabs>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520AE" w:rsidRPr="00E3249F" w14:paraId="74F91576" w14:textId="77777777" w:rsidTr="00AF2541">
        <w:tc>
          <w:tcPr>
            <w:tcW w:w="9356" w:type="dxa"/>
          </w:tcPr>
          <w:p w14:paraId="56B99372" w14:textId="77777777" w:rsidR="00E520AE" w:rsidRPr="00E3249F" w:rsidRDefault="00E520AE" w:rsidP="00AF2541">
            <w:pPr>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sz w:val="22"/>
                <w:szCs w:val="22"/>
              </w:rPr>
              <w:br w:type="page"/>
            </w:r>
            <w:r w:rsidRPr="00E3249F">
              <w:rPr>
                <w:rFonts w:asciiTheme="minorHAnsi" w:hAnsiTheme="minorHAnsi" w:cstheme="minorHAnsi"/>
                <w:sz w:val="22"/>
                <w:szCs w:val="22"/>
              </w:rPr>
              <w:br w:type="page"/>
            </w:r>
            <w:r w:rsidRPr="00E3249F">
              <w:rPr>
                <w:rFonts w:asciiTheme="minorHAnsi" w:hAnsiTheme="minorHAnsi" w:cstheme="minorHAnsi"/>
                <w:b/>
                <w:sz w:val="22"/>
                <w:szCs w:val="22"/>
              </w:rPr>
              <w:t>WA.263.</w:t>
            </w:r>
            <w:r>
              <w:rPr>
                <w:rFonts w:asciiTheme="minorHAnsi" w:hAnsiTheme="minorHAnsi" w:cstheme="minorHAnsi"/>
                <w:b/>
                <w:sz w:val="22"/>
                <w:szCs w:val="22"/>
              </w:rPr>
              <w:t>53.</w:t>
            </w:r>
            <w:r w:rsidRPr="00E3249F">
              <w:rPr>
                <w:rFonts w:asciiTheme="minorHAnsi" w:hAnsiTheme="minorHAnsi" w:cstheme="minorHAnsi"/>
                <w:b/>
                <w:sz w:val="22"/>
                <w:szCs w:val="22"/>
              </w:rPr>
              <w:t>2020.</w:t>
            </w:r>
            <w:r>
              <w:rPr>
                <w:rFonts w:asciiTheme="minorHAnsi" w:hAnsiTheme="minorHAnsi" w:cstheme="minorHAnsi"/>
                <w:b/>
                <w:sz w:val="22"/>
                <w:szCs w:val="22"/>
              </w:rPr>
              <w:t>MW</w:t>
            </w:r>
            <w:r w:rsidRPr="00E3249F">
              <w:rPr>
                <w:rFonts w:asciiTheme="minorHAnsi" w:hAnsiTheme="minorHAnsi" w:cstheme="minorHAnsi"/>
                <w:b/>
                <w:iCs/>
                <w:sz w:val="22"/>
                <w:szCs w:val="22"/>
              </w:rPr>
              <w:t xml:space="preserve">  </w:t>
            </w:r>
            <w:r w:rsidRPr="00E3249F">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E3249F">
              <w:rPr>
                <w:rFonts w:asciiTheme="minorHAnsi" w:hAnsiTheme="minorHAnsi" w:cstheme="minorHAnsi"/>
                <w:b/>
                <w:sz w:val="22"/>
                <w:szCs w:val="22"/>
              </w:rPr>
              <w:t xml:space="preserve">ZAŁĄCZNIK NR 6 do SIWZ               </w:t>
            </w:r>
          </w:p>
          <w:p w14:paraId="285A6910" w14:textId="77777777" w:rsidR="00E520AE" w:rsidRPr="00E3249F" w:rsidRDefault="00E520AE" w:rsidP="00AF2541">
            <w:pPr>
              <w:tabs>
                <w:tab w:val="left" w:pos="142"/>
                <w:tab w:val="left" w:pos="284"/>
              </w:tabs>
              <w:rPr>
                <w:rFonts w:asciiTheme="minorHAnsi" w:hAnsiTheme="minorHAnsi" w:cstheme="minorHAnsi"/>
                <w:sz w:val="22"/>
                <w:szCs w:val="22"/>
              </w:rPr>
            </w:pPr>
          </w:p>
          <w:p w14:paraId="2F7D4CD3" w14:textId="77777777" w:rsidR="00E520AE" w:rsidRPr="00E3249F" w:rsidRDefault="00E520AE" w:rsidP="00AF2541">
            <w:pPr>
              <w:keepNext/>
              <w:tabs>
                <w:tab w:val="left" w:pos="142"/>
                <w:tab w:val="left" w:pos="284"/>
              </w:tabs>
              <w:jc w:val="center"/>
              <w:outlineLvl w:val="1"/>
              <w:rPr>
                <w:rFonts w:asciiTheme="minorHAnsi" w:hAnsiTheme="minorHAnsi" w:cstheme="minorHAnsi"/>
                <w:b/>
                <w:sz w:val="22"/>
                <w:szCs w:val="22"/>
              </w:rPr>
            </w:pPr>
            <w:r w:rsidRPr="00E3249F">
              <w:rPr>
                <w:rFonts w:asciiTheme="minorHAnsi" w:hAnsiTheme="minorHAnsi" w:cstheme="minorHAnsi"/>
                <w:b/>
                <w:sz w:val="22"/>
                <w:szCs w:val="22"/>
              </w:rPr>
              <w:t xml:space="preserve">OŚWIADCZENIE O BRAKU PODSTAW DO WYKLUCZENIA </w:t>
            </w:r>
            <w:r w:rsidRPr="00E3249F">
              <w:rPr>
                <w:rFonts w:asciiTheme="minorHAnsi" w:hAnsiTheme="minorHAnsi" w:cstheme="minorHAnsi"/>
                <w:b/>
                <w:sz w:val="22"/>
                <w:szCs w:val="22"/>
              </w:rPr>
              <w:br/>
              <w:t>W ZAKRESIE ART. 24 UST. 11 USTAWY</w:t>
            </w:r>
          </w:p>
        </w:tc>
      </w:tr>
    </w:tbl>
    <w:p w14:paraId="12B955C4" w14:textId="77777777" w:rsidR="00E520AE" w:rsidRPr="00E3249F" w:rsidRDefault="00E520AE" w:rsidP="00E520AE">
      <w:pPr>
        <w:tabs>
          <w:tab w:val="left" w:pos="142"/>
          <w:tab w:val="left" w:pos="284"/>
        </w:tabs>
        <w:rPr>
          <w:rFonts w:asciiTheme="minorHAnsi" w:hAnsiTheme="minorHAnsi" w:cstheme="minorHAnsi"/>
          <w:b/>
          <w:smallCaps/>
          <w:sz w:val="22"/>
          <w:szCs w:val="22"/>
        </w:rPr>
      </w:pPr>
    </w:p>
    <w:p w14:paraId="6B1C0A74" w14:textId="77777777" w:rsidR="00E520AE" w:rsidRPr="00E3249F" w:rsidRDefault="00E520AE" w:rsidP="00E520AE">
      <w:pPr>
        <w:tabs>
          <w:tab w:val="left" w:pos="142"/>
          <w:tab w:val="left" w:pos="284"/>
        </w:tabs>
        <w:rPr>
          <w:rFonts w:asciiTheme="minorHAnsi" w:hAnsiTheme="minorHAnsi" w:cstheme="minorHAnsi"/>
          <w:sz w:val="22"/>
          <w:szCs w:val="22"/>
        </w:rPr>
      </w:pPr>
    </w:p>
    <w:p w14:paraId="2DCA0492" w14:textId="77777777" w:rsidR="00E520AE" w:rsidRPr="00E3249F" w:rsidRDefault="00E520AE" w:rsidP="00E520AE">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3A1E1567" w14:textId="77777777" w:rsidR="00E520AE" w:rsidRPr="00E3249F" w:rsidRDefault="00E520AE" w:rsidP="00E520AE">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2F27EB62" w14:textId="77777777" w:rsidR="00E520AE" w:rsidRPr="00E3249F" w:rsidRDefault="00E520AE" w:rsidP="00E520AE">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297DD5B6" w14:textId="77777777" w:rsidR="00E520AE" w:rsidRPr="00E3249F" w:rsidRDefault="00E520AE" w:rsidP="00E520AE">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5B7C690E" w14:textId="77777777" w:rsidR="00E520AE" w:rsidRPr="00E3249F" w:rsidRDefault="00E520AE" w:rsidP="00E520AE">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(pieczęć Wykonawcy)</w:t>
      </w:r>
    </w:p>
    <w:p w14:paraId="4ED711EE" w14:textId="77777777" w:rsidR="00E520AE" w:rsidRPr="00E3249F" w:rsidRDefault="00E520AE" w:rsidP="00E520AE">
      <w:pPr>
        <w:tabs>
          <w:tab w:val="left" w:pos="142"/>
          <w:tab w:val="left" w:pos="284"/>
        </w:tabs>
        <w:jc w:val="both"/>
        <w:rPr>
          <w:rFonts w:asciiTheme="minorHAnsi" w:hAnsiTheme="minorHAnsi" w:cstheme="minorHAnsi"/>
          <w:sz w:val="22"/>
          <w:szCs w:val="22"/>
        </w:rPr>
      </w:pPr>
    </w:p>
    <w:p w14:paraId="2BD7BB1E" w14:textId="77777777" w:rsidR="00E520AE" w:rsidRPr="00E3249F" w:rsidRDefault="00E520AE" w:rsidP="00E520AE">
      <w:pPr>
        <w:tabs>
          <w:tab w:val="left" w:pos="142"/>
          <w:tab w:val="left" w:pos="284"/>
        </w:tabs>
        <w:jc w:val="both"/>
        <w:rPr>
          <w:rFonts w:asciiTheme="minorHAnsi" w:hAnsiTheme="minorHAnsi" w:cstheme="minorHAnsi"/>
          <w:sz w:val="22"/>
          <w:szCs w:val="22"/>
        </w:rPr>
      </w:pPr>
    </w:p>
    <w:p w14:paraId="0E3237B5" w14:textId="77777777" w:rsidR="00E520AE" w:rsidRPr="00E3249F" w:rsidRDefault="00E520AE" w:rsidP="00E520AE">
      <w:pPr>
        <w:tabs>
          <w:tab w:val="left" w:pos="142"/>
          <w:tab w:val="left" w:pos="284"/>
        </w:tabs>
        <w:jc w:val="both"/>
        <w:rPr>
          <w:rFonts w:asciiTheme="minorHAnsi" w:hAnsiTheme="minorHAnsi" w:cstheme="minorHAnsi"/>
          <w:sz w:val="22"/>
          <w:szCs w:val="22"/>
        </w:rPr>
      </w:pPr>
    </w:p>
    <w:p w14:paraId="378FCB02" w14:textId="77777777" w:rsidR="00E520AE" w:rsidRPr="00E3249F" w:rsidRDefault="00E520AE" w:rsidP="00E520AE">
      <w:pPr>
        <w:tabs>
          <w:tab w:val="left" w:pos="142"/>
          <w:tab w:val="left" w:pos="284"/>
        </w:tabs>
        <w:jc w:val="both"/>
        <w:rPr>
          <w:rFonts w:asciiTheme="minorHAnsi" w:hAnsiTheme="minorHAnsi" w:cstheme="minorHAnsi"/>
          <w:sz w:val="22"/>
          <w:szCs w:val="22"/>
        </w:rPr>
      </w:pPr>
    </w:p>
    <w:p w14:paraId="226BE4AB" w14:textId="77777777" w:rsidR="00E520AE" w:rsidRPr="00E3249F" w:rsidRDefault="00E520AE" w:rsidP="00E520AE">
      <w:pPr>
        <w:tabs>
          <w:tab w:val="left" w:pos="142"/>
          <w:tab w:val="left" w:pos="284"/>
        </w:tabs>
        <w:jc w:val="both"/>
        <w:rPr>
          <w:rFonts w:asciiTheme="minorHAnsi" w:hAnsiTheme="minorHAnsi" w:cstheme="minorHAnsi"/>
          <w:sz w:val="22"/>
          <w:szCs w:val="22"/>
        </w:rPr>
      </w:pPr>
    </w:p>
    <w:p w14:paraId="20303EE7" w14:textId="77777777" w:rsidR="00E520AE" w:rsidRPr="00E3249F" w:rsidRDefault="00E520AE" w:rsidP="00E520AE">
      <w:pPr>
        <w:tabs>
          <w:tab w:val="left" w:pos="142"/>
          <w:tab w:val="left" w:pos="284"/>
        </w:tabs>
        <w:jc w:val="both"/>
        <w:rPr>
          <w:rFonts w:asciiTheme="minorHAnsi" w:hAnsiTheme="minorHAnsi" w:cstheme="minorHAnsi"/>
          <w:sz w:val="22"/>
          <w:szCs w:val="22"/>
        </w:rPr>
      </w:pPr>
    </w:p>
    <w:p w14:paraId="75E9E208" w14:textId="77777777" w:rsidR="00E520AE" w:rsidRPr="00E3249F" w:rsidRDefault="00E520AE" w:rsidP="00E520AE">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Ja niżej podpisany/My niżej podpisani </w:t>
      </w:r>
    </w:p>
    <w:p w14:paraId="28913D00" w14:textId="77777777" w:rsidR="00E520AE" w:rsidRPr="00E3249F" w:rsidRDefault="00E520AE" w:rsidP="00E520AE">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t>
      </w:r>
    </w:p>
    <w:p w14:paraId="66DDF8A6" w14:textId="77777777" w:rsidR="00E520AE" w:rsidRPr="00E3249F" w:rsidRDefault="00E520AE" w:rsidP="00E520AE">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będąc upoważnionym/i/ do reprezentowania Wykonawcy: </w:t>
      </w:r>
    </w:p>
    <w:p w14:paraId="6C98D55D" w14:textId="77777777" w:rsidR="00E520AE" w:rsidRPr="00E3249F" w:rsidRDefault="00E520AE" w:rsidP="00E520AE">
      <w:pPr>
        <w:tabs>
          <w:tab w:val="left" w:pos="142"/>
          <w:tab w:val="left" w:pos="284"/>
        </w:tabs>
        <w:jc w:val="both"/>
        <w:rPr>
          <w:rFonts w:asciiTheme="minorHAnsi" w:hAnsiTheme="minorHAnsi" w:cstheme="minorHAnsi"/>
          <w:sz w:val="22"/>
          <w:szCs w:val="22"/>
          <w:lang w:val="de-DE"/>
        </w:rPr>
      </w:pPr>
      <w:r w:rsidRPr="00E3249F">
        <w:rPr>
          <w:rFonts w:asciiTheme="minorHAnsi" w:hAnsiTheme="minorHAnsi" w:cstheme="minorHAnsi"/>
          <w:sz w:val="22"/>
          <w:szCs w:val="22"/>
          <w:lang w:val="de-DE"/>
        </w:rPr>
        <w:t>....................................................................................................................................................................................................................................................................................................................................................................................................................................................................,</w:t>
      </w:r>
    </w:p>
    <w:p w14:paraId="3E3E418D" w14:textId="77777777" w:rsidR="00E520AE" w:rsidRPr="00E3249F" w:rsidRDefault="00E520AE" w:rsidP="00E520AE">
      <w:pPr>
        <w:tabs>
          <w:tab w:val="left" w:pos="142"/>
          <w:tab w:val="left" w:pos="284"/>
        </w:tabs>
        <w:autoSpaceDE w:val="0"/>
        <w:autoSpaceDN w:val="0"/>
        <w:adjustRightInd w:val="0"/>
        <w:jc w:val="both"/>
        <w:rPr>
          <w:rFonts w:asciiTheme="minorHAnsi" w:hAnsiTheme="minorHAnsi" w:cstheme="minorHAnsi"/>
          <w:sz w:val="22"/>
          <w:szCs w:val="22"/>
          <w:lang w:val="de-DE"/>
        </w:rPr>
      </w:pP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w:t>
      </w:r>
      <w:proofErr w:type="spellStart"/>
      <w:r w:rsidRPr="00E3249F">
        <w:rPr>
          <w:rFonts w:asciiTheme="minorHAnsi" w:hAnsiTheme="minorHAnsi" w:cstheme="minorHAnsi"/>
          <w:sz w:val="22"/>
          <w:szCs w:val="22"/>
          <w:lang w:val="de-DE"/>
        </w:rPr>
        <w:t>faksu</w:t>
      </w:r>
      <w:proofErr w:type="spellEnd"/>
      <w:r w:rsidRPr="00E3249F">
        <w:rPr>
          <w:rFonts w:asciiTheme="minorHAnsi" w:hAnsiTheme="minorHAnsi" w:cstheme="minorHAnsi"/>
          <w:sz w:val="22"/>
          <w:szCs w:val="22"/>
          <w:lang w:val="de-DE"/>
        </w:rPr>
        <w:t xml:space="preserve"> ................................ ; </w:t>
      </w: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w:t>
      </w:r>
      <w:proofErr w:type="spellStart"/>
      <w:r w:rsidRPr="00E3249F">
        <w:rPr>
          <w:rFonts w:asciiTheme="minorHAnsi" w:hAnsiTheme="minorHAnsi" w:cstheme="minorHAnsi"/>
          <w:sz w:val="22"/>
          <w:szCs w:val="22"/>
          <w:lang w:val="de-DE"/>
        </w:rPr>
        <w:t>telefonu</w:t>
      </w:r>
      <w:proofErr w:type="spellEnd"/>
      <w:r w:rsidRPr="00E3249F">
        <w:rPr>
          <w:rFonts w:asciiTheme="minorHAnsi" w:hAnsiTheme="minorHAnsi" w:cstheme="minorHAnsi"/>
          <w:sz w:val="22"/>
          <w:szCs w:val="22"/>
          <w:lang w:val="de-DE"/>
        </w:rPr>
        <w:t xml:space="preserve"> ...............................; </w:t>
      </w:r>
      <w:proofErr w:type="spellStart"/>
      <w:r w:rsidRPr="00E3249F">
        <w:rPr>
          <w:rFonts w:asciiTheme="minorHAnsi" w:hAnsiTheme="minorHAnsi" w:cstheme="minorHAnsi"/>
          <w:sz w:val="22"/>
          <w:szCs w:val="22"/>
          <w:lang w:val="de-DE"/>
        </w:rPr>
        <w:t>e-mail</w:t>
      </w:r>
      <w:proofErr w:type="spellEnd"/>
      <w:r w:rsidRPr="00E3249F">
        <w:rPr>
          <w:rFonts w:asciiTheme="minorHAnsi" w:hAnsiTheme="minorHAnsi" w:cstheme="minorHAnsi"/>
          <w:sz w:val="22"/>
          <w:szCs w:val="22"/>
          <w:lang w:val="de-DE"/>
        </w:rPr>
        <w:t xml:space="preserve"> ……………………….</w:t>
      </w:r>
    </w:p>
    <w:p w14:paraId="7565A64C" w14:textId="77777777" w:rsidR="00E520AE" w:rsidRPr="00E3249F" w:rsidRDefault="00E520AE" w:rsidP="00E520AE">
      <w:pPr>
        <w:tabs>
          <w:tab w:val="left" w:pos="142"/>
          <w:tab w:val="left" w:pos="284"/>
        </w:tabs>
        <w:jc w:val="both"/>
        <w:rPr>
          <w:rFonts w:asciiTheme="minorHAnsi" w:hAnsiTheme="minorHAnsi" w:cstheme="minorHAnsi"/>
          <w:sz w:val="22"/>
          <w:szCs w:val="22"/>
        </w:rPr>
      </w:pPr>
    </w:p>
    <w:p w14:paraId="57A996E9" w14:textId="77777777" w:rsidR="00E520AE" w:rsidRPr="00E3249F" w:rsidRDefault="00E520AE" w:rsidP="00E520AE">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przystępując do postępowania o udzielenie zamówienia publicznego prowadzonego przez Centrum Projektów Europejskich w trybie przetargu nieograniczonego</w:t>
      </w:r>
      <w:r>
        <w:rPr>
          <w:rFonts w:asciiTheme="minorHAnsi" w:hAnsiTheme="minorHAnsi" w:cstheme="minorHAnsi"/>
          <w:sz w:val="22"/>
          <w:szCs w:val="22"/>
        </w:rPr>
        <w:t xml:space="preserve"> na </w:t>
      </w:r>
      <w:r w:rsidRPr="00900E9C">
        <w:rPr>
          <w:rFonts w:asciiTheme="minorHAnsi" w:hAnsiTheme="minorHAnsi" w:cstheme="minorHAnsi"/>
          <w:sz w:val="22"/>
          <w:szCs w:val="22"/>
        </w:rPr>
        <w:t>zakup i dostawę materiałów eksploatacyjnych do urządzeń drukujących oraz wielofunkcyjnych na potrzeby komórek organizacyjnych Centrum Projektów Europejskich</w:t>
      </w:r>
      <w:r w:rsidRPr="00E3249F">
        <w:rPr>
          <w:rFonts w:asciiTheme="minorHAnsi" w:hAnsiTheme="minorHAnsi" w:cstheme="minorHAnsi"/>
          <w:bCs/>
          <w:sz w:val="22"/>
          <w:szCs w:val="22"/>
        </w:rPr>
        <w:t>,</w:t>
      </w:r>
    </w:p>
    <w:p w14:paraId="200F58AA" w14:textId="77777777" w:rsidR="00E520AE" w:rsidRPr="00E3249F" w:rsidRDefault="00E520AE" w:rsidP="00E520AE">
      <w:pPr>
        <w:tabs>
          <w:tab w:val="left" w:pos="142"/>
          <w:tab w:val="left" w:pos="284"/>
        </w:tabs>
        <w:jc w:val="both"/>
        <w:rPr>
          <w:rFonts w:asciiTheme="minorHAnsi" w:hAnsiTheme="minorHAnsi" w:cstheme="minorHAnsi"/>
          <w:bCs/>
          <w:sz w:val="22"/>
          <w:szCs w:val="22"/>
        </w:rPr>
      </w:pPr>
      <w:r w:rsidRPr="00E3249F">
        <w:rPr>
          <w:rFonts w:asciiTheme="minorHAnsi" w:hAnsiTheme="minorHAnsi" w:cstheme="minorHAnsi"/>
          <w:b/>
          <w:bCs/>
          <w:sz w:val="22"/>
          <w:szCs w:val="22"/>
        </w:rPr>
        <w:t xml:space="preserve">oświadczam/y/, że: </w:t>
      </w:r>
    </w:p>
    <w:p w14:paraId="07C93A71" w14:textId="77777777" w:rsidR="00E520AE" w:rsidRPr="00E3249F" w:rsidRDefault="00E520AE" w:rsidP="00E520AE">
      <w:pPr>
        <w:numPr>
          <w:ilvl w:val="0"/>
          <w:numId w:val="17"/>
        </w:numPr>
        <w:tabs>
          <w:tab w:val="left" w:pos="142"/>
          <w:tab w:val="left" w:pos="284"/>
          <w:tab w:val="left" w:pos="1560"/>
        </w:tabs>
        <w:ind w:left="0" w:firstLine="0"/>
        <w:jc w:val="both"/>
        <w:rPr>
          <w:rFonts w:asciiTheme="minorHAnsi" w:hAnsiTheme="minorHAnsi" w:cstheme="minorHAnsi"/>
          <w:b/>
          <w:bCs/>
          <w:i/>
          <w:sz w:val="22"/>
          <w:szCs w:val="22"/>
          <w:u w:val="single"/>
        </w:rPr>
      </w:pPr>
      <w:r w:rsidRPr="00E3249F">
        <w:rPr>
          <w:rFonts w:asciiTheme="minorHAnsi" w:hAnsiTheme="minorHAnsi" w:cstheme="minorHAnsi"/>
          <w:b/>
          <w:bCs/>
          <w:i/>
          <w:sz w:val="22"/>
          <w:szCs w:val="22"/>
          <w:u w:val="single"/>
        </w:rPr>
        <w:t>należę/</w:t>
      </w:r>
      <w:proofErr w:type="spellStart"/>
      <w:r w:rsidRPr="00E3249F">
        <w:rPr>
          <w:rFonts w:asciiTheme="minorHAnsi" w:hAnsiTheme="minorHAnsi" w:cstheme="minorHAnsi"/>
          <w:b/>
          <w:bCs/>
          <w:i/>
          <w:sz w:val="22"/>
          <w:szCs w:val="22"/>
          <w:u w:val="single"/>
        </w:rPr>
        <w:t>ymy</w:t>
      </w:r>
      <w:proofErr w:type="spellEnd"/>
      <w:r w:rsidRPr="00E3249F">
        <w:rPr>
          <w:rFonts w:asciiTheme="minorHAnsi" w:hAnsiTheme="minorHAnsi" w:cstheme="minorHAnsi"/>
          <w:b/>
          <w:bCs/>
          <w:i/>
          <w:sz w:val="22"/>
          <w:szCs w:val="22"/>
          <w:u w:val="single"/>
        </w:rPr>
        <w:t xml:space="preserve">* </w:t>
      </w:r>
    </w:p>
    <w:p w14:paraId="4DD3BBDE" w14:textId="77777777" w:rsidR="00E520AE" w:rsidRPr="00E3249F" w:rsidRDefault="00E520AE" w:rsidP="00E520AE">
      <w:pPr>
        <w:numPr>
          <w:ilvl w:val="0"/>
          <w:numId w:val="17"/>
        </w:numPr>
        <w:tabs>
          <w:tab w:val="left" w:pos="142"/>
          <w:tab w:val="left" w:pos="284"/>
          <w:tab w:val="left" w:pos="1560"/>
        </w:tabs>
        <w:ind w:left="0" w:firstLine="0"/>
        <w:jc w:val="both"/>
        <w:rPr>
          <w:rFonts w:asciiTheme="minorHAnsi" w:hAnsiTheme="minorHAnsi" w:cstheme="minorHAnsi"/>
          <w:b/>
          <w:bCs/>
          <w:sz w:val="22"/>
          <w:szCs w:val="22"/>
        </w:rPr>
      </w:pPr>
      <w:r w:rsidRPr="00E3249F">
        <w:rPr>
          <w:rFonts w:asciiTheme="minorHAnsi" w:hAnsiTheme="minorHAnsi" w:cstheme="minorHAnsi"/>
          <w:b/>
          <w:bCs/>
          <w:i/>
          <w:sz w:val="22"/>
          <w:szCs w:val="22"/>
          <w:u w:val="single"/>
        </w:rPr>
        <w:t>nie należę/</w:t>
      </w:r>
      <w:proofErr w:type="spellStart"/>
      <w:r w:rsidRPr="00E3249F">
        <w:rPr>
          <w:rFonts w:asciiTheme="minorHAnsi" w:hAnsiTheme="minorHAnsi" w:cstheme="minorHAnsi"/>
          <w:b/>
          <w:bCs/>
          <w:i/>
          <w:sz w:val="22"/>
          <w:szCs w:val="22"/>
          <w:u w:val="single"/>
        </w:rPr>
        <w:t>ymy</w:t>
      </w:r>
      <w:proofErr w:type="spellEnd"/>
      <w:r w:rsidRPr="00E3249F">
        <w:rPr>
          <w:rFonts w:asciiTheme="minorHAnsi" w:hAnsiTheme="minorHAnsi" w:cstheme="minorHAnsi"/>
          <w:b/>
          <w:bCs/>
          <w:i/>
          <w:sz w:val="22"/>
          <w:szCs w:val="22"/>
          <w:u w:val="single"/>
        </w:rPr>
        <w:t>*</w:t>
      </w:r>
      <w:r w:rsidRPr="00E3249F">
        <w:rPr>
          <w:rFonts w:asciiTheme="minorHAnsi" w:hAnsiTheme="minorHAnsi" w:cstheme="minorHAnsi"/>
          <w:b/>
          <w:bCs/>
          <w:sz w:val="22"/>
          <w:szCs w:val="22"/>
        </w:rPr>
        <w:t xml:space="preserve"> </w:t>
      </w:r>
    </w:p>
    <w:p w14:paraId="4EDB240A" w14:textId="77777777" w:rsidR="00E520AE" w:rsidRPr="00E3249F" w:rsidRDefault="00E520AE" w:rsidP="00E520AE">
      <w:pPr>
        <w:tabs>
          <w:tab w:val="left" w:pos="142"/>
          <w:tab w:val="left" w:pos="284"/>
          <w:tab w:val="left" w:pos="1560"/>
        </w:tabs>
        <w:jc w:val="both"/>
        <w:rPr>
          <w:rFonts w:asciiTheme="minorHAnsi" w:hAnsiTheme="minorHAnsi" w:cstheme="minorHAnsi"/>
          <w:b/>
          <w:bCs/>
          <w:sz w:val="22"/>
          <w:szCs w:val="22"/>
        </w:rPr>
      </w:pPr>
      <w:r w:rsidRPr="00E3249F">
        <w:rPr>
          <w:rFonts w:asciiTheme="minorHAnsi" w:hAnsiTheme="minorHAnsi" w:cstheme="minorHAnsi"/>
          <w:b/>
          <w:bCs/>
          <w:sz w:val="22"/>
          <w:szCs w:val="22"/>
        </w:rPr>
        <w:t>do grupy kapitałowej, w rozumieniu ustawy z dnia 16 lutego 2007 r. o ochronie konkurencji i konsumentów (tj. Dz. U. z 20</w:t>
      </w:r>
      <w:r>
        <w:rPr>
          <w:rFonts w:asciiTheme="minorHAnsi" w:hAnsiTheme="minorHAnsi" w:cstheme="minorHAnsi"/>
          <w:b/>
          <w:bCs/>
          <w:sz w:val="22"/>
          <w:szCs w:val="22"/>
        </w:rPr>
        <w:t>20</w:t>
      </w:r>
      <w:r w:rsidRPr="00E3249F">
        <w:rPr>
          <w:rFonts w:asciiTheme="minorHAnsi" w:hAnsiTheme="minorHAnsi" w:cstheme="minorHAnsi"/>
          <w:b/>
          <w:bCs/>
          <w:sz w:val="22"/>
          <w:szCs w:val="22"/>
        </w:rPr>
        <w:t xml:space="preserve"> r. poz. </w:t>
      </w:r>
      <w:r>
        <w:rPr>
          <w:rFonts w:asciiTheme="minorHAnsi" w:hAnsiTheme="minorHAnsi" w:cstheme="minorHAnsi"/>
          <w:b/>
          <w:bCs/>
          <w:sz w:val="22"/>
          <w:szCs w:val="22"/>
        </w:rPr>
        <w:t>1076</w:t>
      </w:r>
      <w:r w:rsidRPr="00E3249F">
        <w:rPr>
          <w:rFonts w:asciiTheme="minorHAnsi" w:hAnsiTheme="minorHAnsi" w:cstheme="minorHAnsi"/>
          <w:b/>
          <w:bCs/>
          <w:sz w:val="22"/>
          <w:szCs w:val="22"/>
        </w:rPr>
        <w:t>)**</w:t>
      </w:r>
    </w:p>
    <w:p w14:paraId="48027F28" w14:textId="77777777" w:rsidR="00E520AE" w:rsidRPr="00E3249F" w:rsidRDefault="00E520AE" w:rsidP="00E520AE">
      <w:pPr>
        <w:tabs>
          <w:tab w:val="left" w:pos="142"/>
          <w:tab w:val="left" w:pos="284"/>
          <w:tab w:val="left" w:pos="1560"/>
        </w:tabs>
        <w:jc w:val="both"/>
        <w:rPr>
          <w:rFonts w:asciiTheme="minorHAnsi" w:hAnsiTheme="minorHAnsi" w:cstheme="minorHAnsi"/>
          <w:bCs/>
          <w:sz w:val="22"/>
          <w:szCs w:val="22"/>
        </w:rPr>
      </w:pPr>
    </w:p>
    <w:p w14:paraId="22D4EE1C" w14:textId="77777777" w:rsidR="00E520AE" w:rsidRPr="00E3249F" w:rsidRDefault="00E520AE" w:rsidP="00E520AE">
      <w:pPr>
        <w:tabs>
          <w:tab w:val="left" w:pos="142"/>
          <w:tab w:val="left" w:pos="284"/>
          <w:tab w:val="left" w:pos="1560"/>
        </w:tabs>
        <w:jc w:val="both"/>
        <w:rPr>
          <w:rFonts w:asciiTheme="minorHAnsi" w:hAnsiTheme="minorHAnsi" w:cstheme="minorHAnsi"/>
          <w:bCs/>
          <w:sz w:val="22"/>
          <w:szCs w:val="22"/>
        </w:rPr>
      </w:pPr>
      <w:r w:rsidRPr="00E3249F">
        <w:rPr>
          <w:rFonts w:asciiTheme="minorHAnsi" w:hAnsiTheme="minorHAnsi" w:cstheme="minorHAnsi"/>
          <w:bCs/>
          <w:sz w:val="22"/>
          <w:szCs w:val="22"/>
        </w:rPr>
        <w:t>* niewłaściwe skreślić</w:t>
      </w:r>
    </w:p>
    <w:p w14:paraId="5DBF7413" w14:textId="77777777" w:rsidR="00E520AE" w:rsidRPr="00E3249F" w:rsidRDefault="00E520AE" w:rsidP="00E520AE">
      <w:pPr>
        <w:tabs>
          <w:tab w:val="left" w:pos="142"/>
          <w:tab w:val="left" w:pos="284"/>
          <w:tab w:val="left" w:pos="1560"/>
        </w:tabs>
        <w:jc w:val="both"/>
        <w:rPr>
          <w:rFonts w:asciiTheme="minorHAnsi" w:hAnsiTheme="minorHAnsi" w:cstheme="minorHAnsi"/>
          <w:bCs/>
          <w:sz w:val="22"/>
          <w:szCs w:val="22"/>
        </w:rPr>
      </w:pPr>
      <w:r w:rsidRPr="00E3249F">
        <w:rPr>
          <w:rFonts w:asciiTheme="minorHAnsi" w:hAnsiTheme="minorHAnsi" w:cstheme="minorHAnsi"/>
          <w:b/>
          <w:bCs/>
          <w:sz w:val="22"/>
          <w:szCs w:val="22"/>
        </w:rPr>
        <w:t xml:space="preserve">** </w:t>
      </w:r>
      <w:r w:rsidRPr="00E3249F">
        <w:rPr>
          <w:rFonts w:asciiTheme="minorHAnsi" w:hAnsiTheme="minorHAnsi" w:cstheme="minorHAnsi"/>
          <w:bCs/>
          <w:sz w:val="22"/>
          <w:szCs w:val="22"/>
          <w:u w:val="single"/>
        </w:rPr>
        <w:t xml:space="preserve">w przypadku przynależności do tej samej grupy kapitałowej Wykonawca może złożyć </w:t>
      </w:r>
      <w:r w:rsidRPr="00E3249F">
        <w:rPr>
          <w:rFonts w:asciiTheme="minorHAnsi" w:hAnsiTheme="minorHAnsi" w:cstheme="minorHAnsi"/>
          <w:bCs/>
          <w:sz w:val="22"/>
          <w:szCs w:val="22"/>
          <w:u w:val="single"/>
        </w:rPr>
        <w:br/>
        <w:t xml:space="preserve">wraz z oświadczeniem dokumenty bądź informacje potwierdzające, że powiązania z innym Wykonawcą nie prowadzą do zakłócenia konkurencji w postępowaniu </w:t>
      </w:r>
      <w:r w:rsidRPr="00E3249F">
        <w:rPr>
          <w:rFonts w:asciiTheme="minorHAnsi" w:hAnsiTheme="minorHAnsi" w:cstheme="minorHAnsi"/>
          <w:sz w:val="22"/>
          <w:szCs w:val="22"/>
        </w:rPr>
        <w:t xml:space="preserve">. </w:t>
      </w:r>
    </w:p>
    <w:p w14:paraId="14D4D6D2" w14:textId="77777777" w:rsidR="00E520AE" w:rsidRPr="00E3249F" w:rsidRDefault="00E520AE" w:rsidP="00E520AE">
      <w:pPr>
        <w:tabs>
          <w:tab w:val="left" w:pos="142"/>
          <w:tab w:val="left" w:pos="284"/>
          <w:tab w:val="left" w:pos="1560"/>
        </w:tabs>
        <w:jc w:val="both"/>
        <w:rPr>
          <w:rFonts w:asciiTheme="minorHAnsi" w:hAnsiTheme="minorHAnsi" w:cstheme="minorHAnsi"/>
          <w:b/>
          <w:bCs/>
          <w:sz w:val="22"/>
          <w:szCs w:val="22"/>
        </w:rPr>
      </w:pPr>
    </w:p>
    <w:p w14:paraId="4441E891" w14:textId="77777777" w:rsidR="00E520AE" w:rsidRPr="00E3249F" w:rsidRDefault="00E520AE" w:rsidP="00E520AE">
      <w:pPr>
        <w:tabs>
          <w:tab w:val="left" w:pos="142"/>
          <w:tab w:val="left" w:pos="284"/>
          <w:tab w:val="left" w:pos="1560"/>
        </w:tabs>
        <w:jc w:val="both"/>
        <w:rPr>
          <w:rFonts w:asciiTheme="minorHAnsi" w:hAnsiTheme="minorHAnsi" w:cstheme="minorHAnsi"/>
          <w:b/>
          <w:bCs/>
          <w:sz w:val="22"/>
          <w:szCs w:val="22"/>
        </w:rPr>
      </w:pPr>
    </w:p>
    <w:p w14:paraId="2F83D7F2" w14:textId="77777777" w:rsidR="00E520AE" w:rsidRPr="00E3249F" w:rsidRDefault="00E520AE" w:rsidP="00E520AE">
      <w:pPr>
        <w:tabs>
          <w:tab w:val="left" w:pos="142"/>
          <w:tab w:val="left" w:pos="284"/>
          <w:tab w:val="left" w:pos="1560"/>
        </w:tabs>
        <w:jc w:val="both"/>
        <w:rPr>
          <w:rFonts w:asciiTheme="minorHAnsi" w:hAnsiTheme="minorHAnsi" w:cstheme="minorHAnsi"/>
          <w:b/>
          <w:bCs/>
          <w:sz w:val="22"/>
          <w:szCs w:val="22"/>
        </w:rPr>
      </w:pPr>
    </w:p>
    <w:p w14:paraId="70002D83" w14:textId="77777777" w:rsidR="00E520AE" w:rsidRPr="00E3249F" w:rsidRDefault="00E520AE" w:rsidP="00E520AE">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dn. ..................... 2020 r.              .............................................................</w:t>
      </w:r>
    </w:p>
    <w:p w14:paraId="51DEE92F" w14:textId="77777777" w:rsidR="00E520AE" w:rsidRPr="00E3249F" w:rsidRDefault="00E520AE" w:rsidP="00E520AE">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3249F">
        <w:rPr>
          <w:rFonts w:asciiTheme="minorHAnsi" w:hAnsiTheme="minorHAnsi" w:cstheme="minorHAnsi"/>
          <w:sz w:val="22"/>
          <w:szCs w:val="22"/>
        </w:rPr>
        <w:t xml:space="preserve">        (podpis/y osoby/osób uprawnionej/</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w:t>
      </w:r>
    </w:p>
    <w:p w14:paraId="6FA48DCF" w14:textId="77777777" w:rsidR="00E520AE" w:rsidRPr="00E3249F" w:rsidRDefault="00E520AE" w:rsidP="00E520AE">
      <w:pPr>
        <w:tabs>
          <w:tab w:val="left" w:pos="142"/>
          <w:tab w:val="left" w:pos="284"/>
        </w:tabs>
        <w:rPr>
          <w:rFonts w:asciiTheme="minorHAnsi" w:hAnsiTheme="minorHAnsi" w:cstheme="minorHAnsi"/>
          <w:sz w:val="22"/>
          <w:szCs w:val="22"/>
        </w:rPr>
      </w:pPr>
    </w:p>
    <w:p w14:paraId="16E120F5" w14:textId="77777777" w:rsidR="00E520AE" w:rsidRPr="00E3249F" w:rsidRDefault="00E520AE" w:rsidP="00E520AE">
      <w:pPr>
        <w:tabs>
          <w:tab w:val="left" w:pos="142"/>
          <w:tab w:val="left" w:pos="284"/>
        </w:tabs>
        <w:rPr>
          <w:rFonts w:asciiTheme="minorHAnsi" w:hAnsiTheme="minorHAnsi" w:cstheme="minorHAnsi"/>
          <w:sz w:val="22"/>
          <w:szCs w:val="22"/>
        </w:rPr>
      </w:pPr>
    </w:p>
    <w:p w14:paraId="55BA1A10" w14:textId="77777777" w:rsidR="00E520AE" w:rsidRPr="00E3249F" w:rsidRDefault="00E520AE" w:rsidP="00E520AE">
      <w:pPr>
        <w:tabs>
          <w:tab w:val="left" w:pos="142"/>
          <w:tab w:val="left" w:pos="284"/>
        </w:tabs>
        <w:rPr>
          <w:rFonts w:asciiTheme="minorHAnsi" w:hAnsiTheme="minorHAnsi" w:cstheme="minorHAnsi"/>
          <w:sz w:val="22"/>
          <w:szCs w:val="22"/>
        </w:rPr>
      </w:pPr>
    </w:p>
    <w:p w14:paraId="5F86C774" w14:textId="77777777" w:rsidR="00E520AE" w:rsidRDefault="00E520AE" w:rsidP="00E520AE">
      <w:pPr>
        <w:tabs>
          <w:tab w:val="left" w:pos="142"/>
          <w:tab w:val="left" w:pos="284"/>
        </w:tabs>
        <w:rPr>
          <w:rFonts w:asciiTheme="minorHAnsi" w:hAnsiTheme="minorHAnsi" w:cstheme="minorHAnsi"/>
          <w:sz w:val="22"/>
          <w:szCs w:val="22"/>
        </w:rPr>
      </w:pPr>
    </w:p>
    <w:p w14:paraId="509E9FB5" w14:textId="77777777" w:rsidR="00E520AE" w:rsidRDefault="00E520AE" w:rsidP="00E520AE">
      <w:pPr>
        <w:tabs>
          <w:tab w:val="left" w:pos="142"/>
          <w:tab w:val="left" w:pos="284"/>
        </w:tabs>
        <w:rPr>
          <w:rFonts w:asciiTheme="minorHAnsi" w:hAnsiTheme="minorHAnsi" w:cstheme="minorHAnsi"/>
          <w:sz w:val="22"/>
          <w:szCs w:val="22"/>
        </w:rPr>
      </w:pPr>
    </w:p>
    <w:p w14:paraId="7061B22D" w14:textId="77777777" w:rsidR="00E520AE" w:rsidRDefault="00E520AE" w:rsidP="00E520AE">
      <w:pPr>
        <w:tabs>
          <w:tab w:val="left" w:pos="142"/>
          <w:tab w:val="left" w:pos="284"/>
        </w:tabs>
        <w:rPr>
          <w:rFonts w:asciiTheme="minorHAnsi" w:hAnsiTheme="minorHAnsi" w:cstheme="minorHAnsi"/>
          <w:sz w:val="22"/>
          <w:szCs w:val="22"/>
        </w:rPr>
      </w:pPr>
    </w:p>
    <w:p w14:paraId="6EFD56DD" w14:textId="77777777" w:rsidR="00E520AE" w:rsidRDefault="00E520AE" w:rsidP="00E520AE">
      <w:pPr>
        <w:tabs>
          <w:tab w:val="left" w:pos="142"/>
          <w:tab w:val="left" w:pos="284"/>
        </w:tabs>
        <w:rPr>
          <w:rFonts w:asciiTheme="minorHAnsi" w:hAnsiTheme="minorHAnsi" w:cstheme="minorHAnsi"/>
          <w:sz w:val="22"/>
          <w:szCs w:val="22"/>
        </w:rPr>
      </w:pPr>
    </w:p>
    <w:p w14:paraId="07FA597E" w14:textId="77777777" w:rsidR="00E520AE" w:rsidRDefault="00E520AE" w:rsidP="00E520AE">
      <w:pPr>
        <w:tabs>
          <w:tab w:val="left" w:pos="142"/>
          <w:tab w:val="left" w:pos="284"/>
        </w:tabs>
        <w:rPr>
          <w:rFonts w:asciiTheme="minorHAnsi" w:hAnsiTheme="minorHAnsi" w:cstheme="minorHAnsi"/>
          <w:sz w:val="22"/>
          <w:szCs w:val="22"/>
        </w:rPr>
      </w:pPr>
    </w:p>
    <w:p w14:paraId="2A47FE55" w14:textId="77777777" w:rsidR="00E520AE" w:rsidRDefault="00E520AE" w:rsidP="00E520AE">
      <w:pPr>
        <w:tabs>
          <w:tab w:val="left" w:pos="142"/>
          <w:tab w:val="left" w:pos="284"/>
        </w:tabs>
        <w:rPr>
          <w:rFonts w:asciiTheme="minorHAnsi" w:hAnsiTheme="minorHAnsi" w:cstheme="minorHAnsi"/>
          <w:sz w:val="22"/>
          <w:szCs w:val="22"/>
        </w:rPr>
      </w:pPr>
    </w:p>
    <w:p w14:paraId="26F4C844" w14:textId="77777777" w:rsidR="00E520AE" w:rsidRPr="00E3249F" w:rsidRDefault="00E520AE" w:rsidP="00E520AE">
      <w:pPr>
        <w:tabs>
          <w:tab w:val="left" w:pos="142"/>
          <w:tab w:val="left" w:pos="284"/>
        </w:tabs>
        <w:rPr>
          <w:rFonts w:asciiTheme="minorHAnsi" w:hAnsiTheme="minorHAnsi" w:cstheme="minorHAnsi"/>
          <w:sz w:val="22"/>
          <w:szCs w:val="22"/>
        </w:rPr>
      </w:pPr>
    </w:p>
    <w:p w14:paraId="17B393D3" w14:textId="77777777" w:rsidR="00E520AE" w:rsidRPr="00E3249F" w:rsidRDefault="00E520AE" w:rsidP="00E520AE">
      <w:pPr>
        <w:tabs>
          <w:tab w:val="left" w:pos="142"/>
          <w:tab w:val="left" w:pos="284"/>
        </w:tabs>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520AE" w:rsidRPr="00E3249F" w14:paraId="1484DD2F" w14:textId="77777777" w:rsidTr="00AF2541">
        <w:tc>
          <w:tcPr>
            <w:tcW w:w="9356" w:type="dxa"/>
          </w:tcPr>
          <w:p w14:paraId="5F3AC531" w14:textId="77777777" w:rsidR="00E520AE" w:rsidRPr="00E3249F" w:rsidRDefault="00E520AE" w:rsidP="00AF2541">
            <w:pPr>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sz w:val="22"/>
                <w:szCs w:val="22"/>
              </w:rPr>
              <w:br w:type="page"/>
            </w:r>
            <w:r w:rsidRPr="00E3249F">
              <w:rPr>
                <w:rFonts w:asciiTheme="minorHAnsi" w:hAnsiTheme="minorHAnsi" w:cstheme="minorHAnsi"/>
                <w:sz w:val="22"/>
                <w:szCs w:val="22"/>
              </w:rPr>
              <w:br w:type="page"/>
            </w:r>
            <w:r w:rsidRPr="00E3249F">
              <w:rPr>
                <w:rFonts w:asciiTheme="minorHAnsi" w:hAnsiTheme="minorHAnsi" w:cstheme="minorHAnsi"/>
                <w:b/>
                <w:sz w:val="22"/>
                <w:szCs w:val="22"/>
              </w:rPr>
              <w:t>WA.263</w:t>
            </w:r>
            <w:r>
              <w:rPr>
                <w:rFonts w:asciiTheme="minorHAnsi" w:hAnsiTheme="minorHAnsi" w:cstheme="minorHAnsi"/>
                <w:b/>
                <w:sz w:val="22"/>
                <w:szCs w:val="22"/>
              </w:rPr>
              <w:t>.53</w:t>
            </w:r>
            <w:r w:rsidRPr="00E3249F">
              <w:rPr>
                <w:rFonts w:asciiTheme="minorHAnsi" w:hAnsiTheme="minorHAnsi" w:cstheme="minorHAnsi"/>
                <w:b/>
                <w:sz w:val="22"/>
                <w:szCs w:val="22"/>
              </w:rPr>
              <w:t>.2020.</w:t>
            </w:r>
            <w:r>
              <w:rPr>
                <w:rFonts w:asciiTheme="minorHAnsi" w:hAnsiTheme="minorHAnsi" w:cstheme="minorHAnsi"/>
                <w:b/>
                <w:sz w:val="22"/>
                <w:szCs w:val="22"/>
              </w:rPr>
              <w:t>MW</w:t>
            </w:r>
            <w:r w:rsidRPr="00E3249F">
              <w:rPr>
                <w:rFonts w:asciiTheme="minorHAnsi" w:hAnsiTheme="minorHAnsi" w:cstheme="minorHAnsi"/>
                <w:b/>
                <w:iCs/>
                <w:sz w:val="22"/>
                <w:szCs w:val="22"/>
              </w:rPr>
              <w:t xml:space="preserve"> </w:t>
            </w:r>
            <w:r w:rsidRPr="00E3249F">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E3249F">
              <w:rPr>
                <w:rFonts w:asciiTheme="minorHAnsi" w:hAnsiTheme="minorHAnsi" w:cstheme="minorHAnsi"/>
                <w:b/>
                <w:sz w:val="22"/>
                <w:szCs w:val="22"/>
              </w:rPr>
              <w:t xml:space="preserve">       ZAŁĄCZNIK NR 7 do SIWZ               </w:t>
            </w:r>
          </w:p>
          <w:p w14:paraId="6CABC3D6" w14:textId="77777777" w:rsidR="00E520AE" w:rsidRPr="00E3249F" w:rsidRDefault="00E520AE" w:rsidP="00AF2541">
            <w:pPr>
              <w:tabs>
                <w:tab w:val="left" w:pos="142"/>
                <w:tab w:val="left" w:pos="284"/>
              </w:tabs>
              <w:rPr>
                <w:rFonts w:asciiTheme="minorHAnsi" w:hAnsiTheme="minorHAnsi" w:cstheme="minorHAnsi"/>
                <w:sz w:val="22"/>
                <w:szCs w:val="22"/>
              </w:rPr>
            </w:pPr>
          </w:p>
        </w:tc>
      </w:tr>
      <w:tr w:rsidR="00E520AE" w:rsidRPr="00E3249F" w14:paraId="778EEBC9" w14:textId="77777777" w:rsidTr="00AF2541">
        <w:tc>
          <w:tcPr>
            <w:tcW w:w="9356" w:type="dxa"/>
          </w:tcPr>
          <w:p w14:paraId="4826120A" w14:textId="77777777" w:rsidR="00E520AE" w:rsidRPr="00F142F8" w:rsidRDefault="00E520AE" w:rsidP="00AF2541">
            <w:pPr>
              <w:tabs>
                <w:tab w:val="left" w:pos="142"/>
                <w:tab w:val="left" w:pos="284"/>
              </w:tabs>
              <w:jc w:val="center"/>
              <w:rPr>
                <w:rFonts w:asciiTheme="minorHAnsi" w:hAnsiTheme="minorHAnsi" w:cstheme="minorHAnsi"/>
                <w:b/>
                <w:bCs/>
                <w:sz w:val="22"/>
                <w:szCs w:val="22"/>
              </w:rPr>
            </w:pPr>
            <w:r w:rsidRPr="00F142F8">
              <w:rPr>
                <w:rFonts w:asciiTheme="minorHAnsi" w:hAnsiTheme="minorHAnsi" w:cstheme="minorHAnsi"/>
                <w:b/>
                <w:bCs/>
                <w:sz w:val="22"/>
                <w:szCs w:val="22"/>
              </w:rPr>
              <w:t xml:space="preserve">ZOBOWIĄZANIE PODMIOTU , O KTÓRYM MOWA W ART. 22a USTAWY PZP DO ODDANIA DO DYSPOZYCJI WYKONAWCY NIEZBĘDNYCH ZASOBÓW NA POTRZEBY WYKONANIA ZAMÓWIENIA </w:t>
            </w:r>
          </w:p>
        </w:tc>
      </w:tr>
    </w:tbl>
    <w:p w14:paraId="40F87C46" w14:textId="77777777" w:rsidR="00E520AE" w:rsidRPr="00E3249F" w:rsidRDefault="00E520AE" w:rsidP="00E520AE">
      <w:pPr>
        <w:tabs>
          <w:tab w:val="left" w:pos="142"/>
          <w:tab w:val="left" w:pos="284"/>
        </w:tabs>
        <w:rPr>
          <w:rFonts w:asciiTheme="minorHAnsi" w:hAnsiTheme="minorHAnsi" w:cstheme="minorHAnsi"/>
          <w:sz w:val="22"/>
          <w:szCs w:val="22"/>
        </w:rPr>
      </w:pPr>
    </w:p>
    <w:p w14:paraId="17C465D2" w14:textId="77777777" w:rsidR="00E520AE" w:rsidRPr="00E3249F" w:rsidRDefault="00E520AE" w:rsidP="00E520AE">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Ja niżej podpisany/My niżej podpisani </w:t>
      </w:r>
    </w:p>
    <w:p w14:paraId="6482DB57" w14:textId="77777777" w:rsidR="00E520AE" w:rsidRPr="00E3249F" w:rsidRDefault="00E520AE" w:rsidP="00E520AE">
      <w:pPr>
        <w:tabs>
          <w:tab w:val="left" w:pos="142"/>
          <w:tab w:val="left" w:pos="284"/>
        </w:tabs>
        <w:rPr>
          <w:rFonts w:asciiTheme="minorHAnsi" w:hAnsiTheme="minorHAnsi" w:cstheme="minorHAnsi"/>
          <w:sz w:val="22"/>
          <w:szCs w:val="22"/>
        </w:rPr>
      </w:pPr>
    </w:p>
    <w:p w14:paraId="0B257F56" w14:textId="77777777" w:rsidR="00E520AE" w:rsidRPr="00E3249F" w:rsidRDefault="00E520AE" w:rsidP="00E520AE">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 </w:t>
      </w:r>
    </w:p>
    <w:p w14:paraId="3892BAD8" w14:textId="77777777" w:rsidR="00E520AE" w:rsidRPr="00E3249F" w:rsidRDefault="00E520AE" w:rsidP="00E520AE">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(imię i nazwisko osoby upoważnionej do reprezentowania Podmiotu, stanowisko (właściciel, prezes zarządu, członek zarządu, prokurent, upełnomocniony reprezentant itp.*) </w:t>
      </w:r>
    </w:p>
    <w:p w14:paraId="7016B793" w14:textId="77777777" w:rsidR="00E520AE" w:rsidRPr="00E3249F" w:rsidRDefault="00E520AE" w:rsidP="00E520AE">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działając w imieniu i na rzecz: ……………………………………………………………………………………………… </w:t>
      </w:r>
    </w:p>
    <w:p w14:paraId="328D6AB4" w14:textId="77777777" w:rsidR="00E520AE" w:rsidRPr="00E3249F" w:rsidRDefault="00E520AE" w:rsidP="00E520AE">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(nazwa Podmiotu) </w:t>
      </w:r>
    </w:p>
    <w:p w14:paraId="76434F3B" w14:textId="77777777" w:rsidR="00E520AE" w:rsidRPr="00E3249F" w:rsidRDefault="00E520AE" w:rsidP="00E520AE">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zobowiązuję się do oddania nw. zasobów na potrzeby wykonania zamówienia: ……………………………………………………………………………………………… </w:t>
      </w:r>
    </w:p>
    <w:p w14:paraId="0F439474" w14:textId="77777777" w:rsidR="00E520AE" w:rsidRPr="00E3249F" w:rsidRDefault="00E520AE" w:rsidP="00E520AE">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(określenie zasobu – wiedza i doświadczenie) do dyspozycji Wykonawcy : ……………………………………………………………………………………………… </w:t>
      </w:r>
    </w:p>
    <w:p w14:paraId="2EA2F019" w14:textId="77777777" w:rsidR="00E520AE" w:rsidRPr="00E3249F" w:rsidRDefault="00E520AE" w:rsidP="00E520AE">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(nazwa Wykonawcy) </w:t>
      </w:r>
    </w:p>
    <w:p w14:paraId="3BE1AD46" w14:textId="77777777" w:rsidR="00E520AE" w:rsidRPr="00E3249F" w:rsidRDefault="00E520AE" w:rsidP="00E520AE">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przy wykonywaniu (w trakcie realizacji) zamówienia </w:t>
      </w:r>
      <w:r w:rsidRPr="00D17E71">
        <w:rPr>
          <w:rFonts w:asciiTheme="minorHAnsi" w:hAnsiTheme="minorHAnsi" w:cstheme="minorHAnsi"/>
          <w:bCs/>
          <w:sz w:val="22"/>
          <w:szCs w:val="22"/>
        </w:rPr>
        <w:t>na</w:t>
      </w:r>
      <w:r w:rsidRPr="001314F7">
        <w:rPr>
          <w:rFonts w:asciiTheme="minorHAnsi" w:hAnsiTheme="minorHAnsi" w:cstheme="minorHAnsi"/>
          <w:sz w:val="22"/>
          <w:szCs w:val="22"/>
        </w:rPr>
        <w:t xml:space="preserve"> </w:t>
      </w:r>
      <w:r w:rsidRPr="00900E9C">
        <w:rPr>
          <w:rFonts w:asciiTheme="minorHAnsi" w:hAnsiTheme="minorHAnsi" w:cstheme="minorHAnsi"/>
          <w:sz w:val="22"/>
          <w:szCs w:val="22"/>
        </w:rPr>
        <w:t>zakup i dostawę materiałów eksploatacyjnych do urządzeń drukujących oraz wielofunkcyjnych  na potrzeby komórek organizacyjnych Centrum Projektów Europejskich</w:t>
      </w:r>
      <w:r>
        <w:rPr>
          <w:rFonts w:asciiTheme="minorHAnsi" w:hAnsiTheme="minorHAnsi" w:cstheme="minorHAnsi"/>
          <w:bCs/>
          <w:sz w:val="22"/>
          <w:szCs w:val="22"/>
        </w:rPr>
        <w:t>.</w:t>
      </w:r>
    </w:p>
    <w:p w14:paraId="5BC12720" w14:textId="77777777" w:rsidR="00E520AE" w:rsidRPr="00E3249F" w:rsidRDefault="00E520AE" w:rsidP="00E520AE">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Oświadczam, iż: </w:t>
      </w:r>
    </w:p>
    <w:p w14:paraId="1C06E885" w14:textId="77777777" w:rsidR="00E520AE" w:rsidRPr="00E3249F" w:rsidRDefault="00E520AE" w:rsidP="00E520AE">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1) udostępniam Wykonawcy ww. zasoby, w następującym zakresie: ………………………………………………………………………………………………………………………………………………………………………………………………………………………………………………………………………………………………………………………… </w:t>
      </w:r>
    </w:p>
    <w:p w14:paraId="5012ED63" w14:textId="77777777" w:rsidR="00E520AE" w:rsidRPr="00E3249F" w:rsidRDefault="00E520AE" w:rsidP="00E520AE">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2) sposób wykorzystania przez Wykonawcę udostępnionych przeze mnie zasobów przy wykonywaniu zamówienia będzie następujący: ……………………………………………………………………………………………………………………………………………………………………………………………………………………………………………………………………………………………………………………….. </w:t>
      </w:r>
    </w:p>
    <w:p w14:paraId="0129DC37" w14:textId="77777777" w:rsidR="00E520AE" w:rsidRPr="00E3249F" w:rsidRDefault="00E520AE" w:rsidP="00E520AE">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3) charakter stosunku łączącego mnie z Wykonawcą będzie następujący: ………………………………………………………………………………………………………………………………………………………….. ………………………………………………………………………………………………………………………………………………………….. </w:t>
      </w:r>
    </w:p>
    <w:p w14:paraId="3DF1D703" w14:textId="77777777" w:rsidR="00E520AE" w:rsidRPr="00E3249F" w:rsidRDefault="00E520AE" w:rsidP="00E520AE">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4) zakres mojego udziału przy wykonywaniu zamówienia będzie następujący: ………………………………………………………………………………………………………………………………………………………………………………………………………………………………………………………………………………………………………………………… </w:t>
      </w:r>
    </w:p>
    <w:p w14:paraId="01D26E4E" w14:textId="77777777" w:rsidR="00E520AE" w:rsidRPr="00E3249F" w:rsidRDefault="00E520AE" w:rsidP="00E520AE">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5) okres mojego udziału przy wykonywaniu zamówienia będzie następujący: …………………………………………………………………………………………………………………………………………………………………………………………………………………………………………………………………………………………………………………………</w:t>
      </w:r>
    </w:p>
    <w:p w14:paraId="00DE479C" w14:textId="77777777" w:rsidR="00E520AE" w:rsidRPr="00E3249F" w:rsidRDefault="00E520AE" w:rsidP="00E520AE">
      <w:pPr>
        <w:tabs>
          <w:tab w:val="left" w:pos="142"/>
          <w:tab w:val="left" w:pos="284"/>
        </w:tabs>
        <w:rPr>
          <w:rFonts w:asciiTheme="minorHAnsi" w:hAnsiTheme="minorHAnsi" w:cstheme="minorHAnsi"/>
          <w:sz w:val="22"/>
          <w:szCs w:val="22"/>
        </w:rPr>
      </w:pPr>
    </w:p>
    <w:p w14:paraId="6A6DD1A9" w14:textId="77777777" w:rsidR="00E520AE" w:rsidRPr="00E3249F" w:rsidRDefault="00E520AE" w:rsidP="00E520AE">
      <w:pPr>
        <w:tabs>
          <w:tab w:val="left" w:pos="142"/>
          <w:tab w:val="left" w:pos="284"/>
        </w:tabs>
        <w:rPr>
          <w:rFonts w:asciiTheme="minorHAnsi" w:hAnsiTheme="minorHAnsi" w:cstheme="minorHAnsi"/>
          <w:sz w:val="22"/>
          <w:szCs w:val="22"/>
        </w:rPr>
      </w:pPr>
    </w:p>
    <w:p w14:paraId="121134C1" w14:textId="77777777" w:rsidR="00E520AE" w:rsidRPr="00E3249F" w:rsidRDefault="00E520AE" w:rsidP="00E520AE">
      <w:pPr>
        <w:tabs>
          <w:tab w:val="left" w:pos="142"/>
          <w:tab w:val="left" w:pos="284"/>
        </w:tabs>
        <w:rPr>
          <w:rFonts w:asciiTheme="minorHAnsi" w:hAnsiTheme="minorHAnsi" w:cstheme="minorHAnsi"/>
          <w:sz w:val="22"/>
          <w:szCs w:val="22"/>
        </w:rPr>
      </w:pPr>
    </w:p>
    <w:p w14:paraId="39219A38" w14:textId="77777777" w:rsidR="00E520AE" w:rsidRPr="00E3249F" w:rsidRDefault="00E520AE" w:rsidP="00E520AE">
      <w:pPr>
        <w:tabs>
          <w:tab w:val="left" w:pos="142"/>
          <w:tab w:val="left" w:pos="284"/>
        </w:tabs>
        <w:rPr>
          <w:rFonts w:asciiTheme="minorHAnsi" w:hAnsiTheme="minorHAnsi" w:cstheme="minorHAnsi"/>
          <w:sz w:val="22"/>
          <w:szCs w:val="22"/>
        </w:rPr>
      </w:pPr>
    </w:p>
    <w:p w14:paraId="59262278" w14:textId="77777777" w:rsidR="00E520AE" w:rsidRPr="00E3249F" w:rsidRDefault="00E520AE" w:rsidP="00E520AE">
      <w:pPr>
        <w:tabs>
          <w:tab w:val="left" w:pos="142"/>
          <w:tab w:val="left" w:pos="284"/>
        </w:tabs>
        <w:jc w:val="right"/>
        <w:rPr>
          <w:rFonts w:asciiTheme="minorHAnsi" w:hAnsiTheme="minorHAnsi" w:cstheme="minorHAnsi"/>
          <w:sz w:val="22"/>
          <w:szCs w:val="22"/>
        </w:rPr>
      </w:pPr>
      <w:r w:rsidRPr="00E3249F">
        <w:rPr>
          <w:rFonts w:asciiTheme="minorHAnsi" w:hAnsiTheme="minorHAnsi" w:cstheme="minorHAnsi"/>
          <w:sz w:val="22"/>
          <w:szCs w:val="22"/>
        </w:rPr>
        <w:t>__________________________________</w:t>
      </w:r>
    </w:p>
    <w:p w14:paraId="2705446A" w14:textId="77777777" w:rsidR="00E520AE" w:rsidRPr="00E3249F" w:rsidRDefault="00E520AE" w:rsidP="00E520AE">
      <w:pPr>
        <w:tabs>
          <w:tab w:val="left" w:pos="142"/>
          <w:tab w:val="left" w:pos="284"/>
        </w:tabs>
        <w:jc w:val="right"/>
        <w:rPr>
          <w:rFonts w:asciiTheme="minorHAnsi" w:hAnsiTheme="minorHAnsi" w:cstheme="minorHAnsi"/>
          <w:sz w:val="22"/>
          <w:szCs w:val="22"/>
        </w:rPr>
      </w:pPr>
      <w:r w:rsidRPr="00E3249F">
        <w:rPr>
          <w:rFonts w:asciiTheme="minorHAnsi" w:hAnsiTheme="minorHAnsi" w:cstheme="minorHAnsi"/>
          <w:sz w:val="22"/>
          <w:szCs w:val="22"/>
        </w:rPr>
        <w:t xml:space="preserve">podpisy osób/osoby wskazanych w dokumencie uprawniającym do występowania w obrocie </w:t>
      </w:r>
      <w:r>
        <w:rPr>
          <w:rFonts w:asciiTheme="minorHAnsi" w:hAnsiTheme="minorHAnsi" w:cstheme="minorHAnsi"/>
          <w:sz w:val="22"/>
          <w:szCs w:val="22"/>
        </w:rPr>
        <w:t xml:space="preserve">  </w:t>
      </w:r>
      <w:r w:rsidRPr="00E3249F">
        <w:rPr>
          <w:rFonts w:asciiTheme="minorHAnsi" w:hAnsiTheme="minorHAnsi" w:cstheme="minorHAnsi"/>
          <w:sz w:val="22"/>
          <w:szCs w:val="22"/>
        </w:rPr>
        <w:t>prawnym lub posiadających pełnomocnictwo</w:t>
      </w:r>
    </w:p>
    <w:p w14:paraId="11499F7C" w14:textId="77777777" w:rsidR="00E32407" w:rsidRDefault="00E32407"/>
    <w:sectPr w:rsidR="00E324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D8131" w14:textId="77777777" w:rsidR="00E520AE" w:rsidRDefault="00E520AE" w:rsidP="00E520AE">
      <w:r>
        <w:separator/>
      </w:r>
    </w:p>
  </w:endnote>
  <w:endnote w:type="continuationSeparator" w:id="0">
    <w:p w14:paraId="5E30BE00" w14:textId="77777777" w:rsidR="00E520AE" w:rsidRDefault="00E520AE" w:rsidP="00E5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979F1" w14:textId="77777777" w:rsidR="00E520AE" w:rsidRDefault="00E520AE" w:rsidP="00E520AE">
      <w:r>
        <w:separator/>
      </w:r>
    </w:p>
  </w:footnote>
  <w:footnote w:type="continuationSeparator" w:id="0">
    <w:p w14:paraId="582CF0D0" w14:textId="77777777" w:rsidR="00E520AE" w:rsidRDefault="00E520AE" w:rsidP="00E520AE">
      <w:r>
        <w:continuationSeparator/>
      </w:r>
    </w:p>
  </w:footnote>
  <w:footnote w:id="1">
    <w:p w14:paraId="101E62CA" w14:textId="77777777" w:rsidR="00E520AE" w:rsidRDefault="00E520AE" w:rsidP="00E520AE"/>
  </w:footnote>
  <w:footnote w:id="2">
    <w:p w14:paraId="78C08F69" w14:textId="77777777" w:rsidR="00E520AE" w:rsidRDefault="00E520AE" w:rsidP="00E520AE">
      <w:pPr>
        <w:pStyle w:val="Tekstprzypisudolnego"/>
      </w:pPr>
      <w:r w:rsidRPr="003C4B6E">
        <w:rPr>
          <w:rStyle w:val="Odwoanieprzypisudolnego"/>
        </w:rPr>
        <w:footnoteRef/>
      </w:r>
      <w:r>
        <w:rPr>
          <w:sz w:val="14"/>
          <w:szCs w:val="14"/>
        </w:rPr>
        <w:t>Niepotrzebne skreślić</w:t>
      </w:r>
    </w:p>
  </w:footnote>
  <w:footnote w:id="3">
    <w:p w14:paraId="0E4A998C" w14:textId="77777777" w:rsidR="00E520AE" w:rsidRDefault="00E520AE" w:rsidP="00E520AE">
      <w:pPr>
        <w:pStyle w:val="Tekstprzypisudolnego"/>
        <w:jc w:val="both"/>
      </w:pPr>
      <w:r w:rsidRPr="007D4616">
        <w:rPr>
          <w:rStyle w:val="Odwoanieprzypisudolnego"/>
        </w:rPr>
        <w:footnoteRef/>
      </w:r>
      <w:r w:rsidRPr="00F11A73">
        <w:rPr>
          <w:sz w:val="16"/>
        </w:rPr>
        <w:t xml:space="preserve"> rozporządzenie Parlamentu Europejskiego i Rady (UE) 2016/679 z dnia 27 kwietnia 2016 r. w sprawie ochrony osób fizycznych w</w:t>
      </w:r>
      <w:r>
        <w:rPr>
          <w:sz w:val="16"/>
        </w:rPr>
        <w:t> </w:t>
      </w:r>
      <w:r w:rsidRPr="00F11A73">
        <w:rPr>
          <w:sz w:val="16"/>
        </w:rPr>
        <w:t>związku z przetwarzaniem danych osobowych i w sprawie swobodnego przepływu takich danych oraz uchylenia dyrektywy 95/46/WE (ogólne rozporządzenie o ochronie danych) (RODO) (Dz. Urz. UE L 119 z 04.05.2016, str. 1).</w:t>
      </w:r>
    </w:p>
  </w:footnote>
  <w:footnote w:id="4">
    <w:p w14:paraId="5EF140A3" w14:textId="77777777" w:rsidR="00E520AE" w:rsidRDefault="00E520AE" w:rsidP="00E520AE">
      <w:pPr>
        <w:pStyle w:val="Tekstprzypisudolnego"/>
        <w:jc w:val="both"/>
      </w:pPr>
      <w:r w:rsidRPr="007D4616">
        <w:rPr>
          <w:rStyle w:val="Odwoanieprzypisudolnego"/>
        </w:rPr>
        <w:footnoteRef/>
      </w:r>
      <w:r w:rsidRPr="00F11A73">
        <w:rPr>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73C6678"/>
    <w:lvl w:ilvl="0">
      <w:start w:val="1"/>
      <w:numFmt w:val="bullet"/>
      <w:pStyle w:val="Listapunktowana"/>
      <w:lvlText w:val=""/>
      <w:lvlJc w:val="left"/>
      <w:pPr>
        <w:tabs>
          <w:tab w:val="num" w:pos="786"/>
        </w:tabs>
        <w:ind w:left="786" w:hanging="360"/>
      </w:pPr>
      <w:rPr>
        <w:rFonts w:ascii="Symbol" w:hAnsi="Symbol" w:hint="default"/>
      </w:rPr>
    </w:lvl>
  </w:abstractNum>
  <w:abstractNum w:abstractNumId="1"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B2C0ED9"/>
    <w:multiLevelType w:val="hybridMultilevel"/>
    <w:tmpl w:val="ADDEBAD0"/>
    <w:lvl w:ilvl="0" w:tplc="04150017">
      <w:start w:val="1"/>
      <w:numFmt w:val="lowerLetter"/>
      <w:lvlText w:val="%1)"/>
      <w:lvlJc w:val="left"/>
      <w:pPr>
        <w:ind w:left="862" w:hanging="360"/>
      </w:pPr>
    </w:lvl>
    <w:lvl w:ilvl="1" w:tplc="A7784120">
      <w:start w:val="1"/>
      <w:numFmt w:val="upperRoman"/>
      <w:lvlText w:val="%2-"/>
      <w:lvlJc w:val="left"/>
      <w:pPr>
        <w:ind w:left="1942" w:hanging="720"/>
      </w:pPr>
      <w:rPr>
        <w:rFonts w:hint="default"/>
      </w:rPr>
    </w:lvl>
    <w:lvl w:ilvl="2" w:tplc="04150011">
      <w:start w:val="1"/>
      <w:numFmt w:val="decimal"/>
      <w:lvlText w:val="%3)"/>
      <w:lvlJc w:val="left"/>
      <w:pPr>
        <w:ind w:left="2302" w:hanging="180"/>
      </w:pPr>
    </w:lvl>
    <w:lvl w:ilvl="3" w:tplc="ED766200">
      <w:start w:val="16"/>
      <w:numFmt w:val="decimal"/>
      <w:lvlText w:val="%4."/>
      <w:lvlJc w:val="left"/>
      <w:pPr>
        <w:ind w:left="3022" w:hanging="360"/>
      </w:pPr>
      <w:rPr>
        <w:rFonts w:hint="default"/>
      </w:rPr>
    </w:lvl>
    <w:lvl w:ilvl="4" w:tplc="B2B8C58E">
      <w:start w:val="11"/>
      <w:numFmt w:val="decimal"/>
      <w:lvlText w:val="%5"/>
      <w:lvlJc w:val="left"/>
      <w:pPr>
        <w:ind w:left="3742" w:hanging="360"/>
      </w:pPr>
      <w:rPr>
        <w:rFonts w:hint="default"/>
      </w:rPr>
    </w:lvl>
    <w:lvl w:ilvl="5" w:tplc="7F14BBA6">
      <w:start w:val="1"/>
      <w:numFmt w:val="upperRoman"/>
      <w:lvlText w:val="%6."/>
      <w:lvlJc w:val="left"/>
      <w:pPr>
        <w:ind w:left="5002" w:hanging="720"/>
      </w:pPr>
      <w:rPr>
        <w:rFonts w:hint="default"/>
      </w:r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526564C"/>
    <w:multiLevelType w:val="hybridMultilevel"/>
    <w:tmpl w:val="C50AC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DF134D"/>
    <w:multiLevelType w:val="hybridMultilevel"/>
    <w:tmpl w:val="5CE2A1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2ADE44B8"/>
    <w:multiLevelType w:val="singleLevel"/>
    <w:tmpl w:val="5FFE1B0A"/>
    <w:lvl w:ilvl="0">
      <w:start w:val="1"/>
      <w:numFmt w:val="decimal"/>
      <w:pStyle w:val="Listapunktowana2"/>
      <w:lvlText w:val="%1."/>
      <w:lvlJc w:val="left"/>
      <w:pPr>
        <w:tabs>
          <w:tab w:val="num" w:pos="360"/>
        </w:tabs>
        <w:ind w:left="360" w:hanging="360"/>
      </w:pPr>
      <w:rPr>
        <w:b w:val="0"/>
        <w:i w:val="0"/>
      </w:rPr>
    </w:lvl>
  </w:abstractNum>
  <w:abstractNum w:abstractNumId="11" w15:restartNumberingAfterBreak="0">
    <w:nsid w:val="35A11DB3"/>
    <w:multiLevelType w:val="hybridMultilevel"/>
    <w:tmpl w:val="9F82A504"/>
    <w:lvl w:ilvl="0" w:tplc="BEF8DE6A">
      <w:start w:val="1"/>
      <w:numFmt w:val="decimal"/>
      <w:lvlText w:val="%1."/>
      <w:lvlJc w:val="left"/>
      <w:pPr>
        <w:ind w:left="720" w:hanging="360"/>
      </w:pPr>
      <w:rPr>
        <w:rFonts w:ascii="Times New Roman" w:hAnsi="Times New Roman" w:hint="default"/>
        <w:b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6E4E2F"/>
    <w:multiLevelType w:val="hybridMultilevel"/>
    <w:tmpl w:val="F410D0A8"/>
    <w:lvl w:ilvl="0" w:tplc="6768956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DF4743"/>
    <w:multiLevelType w:val="hybridMultilevel"/>
    <w:tmpl w:val="49BACF76"/>
    <w:lvl w:ilvl="0" w:tplc="BC2692C8">
      <w:start w:val="1"/>
      <w:numFmt w:val="decimal"/>
      <w:lvlText w:val="%1."/>
      <w:lvlJc w:val="left"/>
      <w:pPr>
        <w:ind w:left="1070" w:hanging="710"/>
      </w:pPr>
      <w:rPr>
        <w:rFonts w:hint="default"/>
      </w:rPr>
    </w:lvl>
    <w:lvl w:ilvl="1" w:tplc="8388862C">
      <w:start w:val="5"/>
      <w:numFmt w:val="bullet"/>
      <w:lvlText w:val="•"/>
      <w:lvlJc w:val="left"/>
      <w:pPr>
        <w:ind w:left="1790" w:hanging="71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3D6ED4"/>
    <w:multiLevelType w:val="singleLevel"/>
    <w:tmpl w:val="E1FACD32"/>
    <w:lvl w:ilvl="0">
      <w:start w:val="1"/>
      <w:numFmt w:val="decimal"/>
      <w:lvlText w:val="%1."/>
      <w:lvlJc w:val="left"/>
      <w:pPr>
        <w:tabs>
          <w:tab w:val="num" w:pos="360"/>
        </w:tabs>
        <w:ind w:left="360" w:hanging="360"/>
      </w:pPr>
      <w:rPr>
        <w:rFonts w:hint="default"/>
        <w:b w:val="0"/>
        <w:color w:val="auto"/>
        <w:sz w:val="22"/>
        <w:szCs w:val="22"/>
      </w:rPr>
    </w:lvl>
  </w:abstractNum>
  <w:abstractNum w:abstractNumId="15"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4F912F18"/>
    <w:multiLevelType w:val="multilevel"/>
    <w:tmpl w:val="42A87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b w:val="0"/>
        <w:bCs w:val="0"/>
        <w:i w:val="0"/>
        <w:iCs w:val="0"/>
        <w:smallCaps w:val="0"/>
        <w:strike w:val="0"/>
        <w:color w:val="000000"/>
        <w:spacing w:val="-2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569D109C"/>
    <w:multiLevelType w:val="hybridMultilevel"/>
    <w:tmpl w:val="D12C415E"/>
    <w:lvl w:ilvl="0" w:tplc="BC2692C8">
      <w:start w:val="1"/>
      <w:numFmt w:val="decimal"/>
      <w:lvlText w:val="%1."/>
      <w:lvlJc w:val="left"/>
      <w:pPr>
        <w:ind w:left="1070" w:hanging="710"/>
      </w:pPr>
      <w:rPr>
        <w:rFonts w:hint="default"/>
      </w:rPr>
    </w:lvl>
    <w:lvl w:ilvl="1" w:tplc="04150011">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6"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5DAB2561"/>
    <w:multiLevelType w:val="hybridMultilevel"/>
    <w:tmpl w:val="89528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6B921170"/>
    <w:multiLevelType w:val="multilevel"/>
    <w:tmpl w:val="FFDAF8F6"/>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0"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31" w15:restartNumberingAfterBreak="0">
    <w:nsid w:val="6DFB0470"/>
    <w:multiLevelType w:val="hybridMultilevel"/>
    <w:tmpl w:val="AA003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AD4767"/>
    <w:multiLevelType w:val="hybridMultilevel"/>
    <w:tmpl w:val="996E79C4"/>
    <w:lvl w:ilvl="0" w:tplc="04150011">
      <w:start w:val="1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34" w15:restartNumberingAfterBreak="0">
    <w:nsid w:val="74FD6039"/>
    <w:multiLevelType w:val="hybridMultilevel"/>
    <w:tmpl w:val="4BB84352"/>
    <w:lvl w:ilvl="0" w:tplc="E8BE513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14"/>
  </w:num>
  <w:num w:numId="3">
    <w:abstractNumId w:val="1"/>
  </w:num>
  <w:num w:numId="4">
    <w:abstractNumId w:val="24"/>
  </w:num>
  <w:num w:numId="5">
    <w:abstractNumId w:val="20"/>
  </w:num>
  <w:num w:numId="6">
    <w:abstractNumId w:val="17"/>
  </w:num>
  <w:num w:numId="7">
    <w:abstractNumId w:val="9"/>
  </w:num>
  <w:num w:numId="8">
    <w:abstractNumId w:val="4"/>
  </w:num>
  <w:num w:numId="9">
    <w:abstractNumId w:val="28"/>
  </w:num>
  <w:num w:numId="10">
    <w:abstractNumId w:val="18"/>
  </w:num>
  <w:num w:numId="11">
    <w:abstractNumId w:val="33"/>
  </w:num>
  <w:num w:numId="12">
    <w:abstractNumId w:val="19"/>
  </w:num>
  <w:num w:numId="13">
    <w:abstractNumId w:val="16"/>
  </w:num>
  <w:num w:numId="14">
    <w:abstractNumId w:val="0"/>
  </w:num>
  <w:num w:numId="15">
    <w:abstractNumId w:val="2"/>
  </w:num>
  <w:num w:numId="16">
    <w:abstractNumId w:val="22"/>
  </w:num>
  <w:num w:numId="17">
    <w:abstractNumId w:val="3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5"/>
  </w:num>
  <w:num w:numId="21">
    <w:abstractNumId w:val="34"/>
  </w:num>
  <w:num w:numId="22">
    <w:abstractNumId w:val="27"/>
  </w:num>
  <w:num w:numId="23">
    <w:abstractNumId w:val="7"/>
  </w:num>
  <w:num w:numId="24">
    <w:abstractNumId w:val="15"/>
  </w:num>
  <w:num w:numId="25">
    <w:abstractNumId w:val="29"/>
  </w:num>
  <w:num w:numId="26">
    <w:abstractNumId w:val="12"/>
  </w:num>
  <w:num w:numId="27">
    <w:abstractNumId w:val="13"/>
  </w:num>
  <w:num w:numId="28">
    <w:abstractNumId w:val="21"/>
  </w:num>
  <w:num w:numId="29">
    <w:abstractNumId w:val="8"/>
  </w:num>
  <w:num w:numId="30">
    <w:abstractNumId w:val="5"/>
  </w:num>
  <w:num w:numId="31">
    <w:abstractNumId w:val="31"/>
  </w:num>
  <w:num w:numId="32">
    <w:abstractNumId w:val="11"/>
  </w:num>
  <w:num w:numId="33">
    <w:abstractNumId w:val="32"/>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89"/>
    <w:rsid w:val="00772B89"/>
    <w:rsid w:val="00E32407"/>
    <w:rsid w:val="00E52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250EA-EA40-4D7E-86DB-CD55FC18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0AE"/>
    <w:pPr>
      <w:spacing w:after="0" w:line="240" w:lineRule="auto"/>
    </w:pPr>
    <w:rPr>
      <w:rFonts w:ascii="Times New Roman" w:eastAsia="Times New Roman" w:hAnsi="Times New Roman" w:cs="Times New Roman"/>
      <w:sz w:val="20"/>
      <w:szCs w:val="20"/>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uiPriority w:val="9"/>
    <w:qFormat/>
    <w:rsid w:val="00E520AE"/>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E520AE"/>
    <w:pPr>
      <w:keepNext/>
      <w:jc w:val="center"/>
      <w:outlineLvl w:val="1"/>
    </w:pPr>
    <w:rPr>
      <w:b/>
      <w:sz w:val="24"/>
    </w:rPr>
  </w:style>
  <w:style w:type="paragraph" w:styleId="Nagwek3">
    <w:name w:val="heading 3"/>
    <w:basedOn w:val="Normalny"/>
    <w:next w:val="Normalny"/>
    <w:link w:val="Nagwek3Znak"/>
    <w:qFormat/>
    <w:rsid w:val="00E520AE"/>
    <w:pPr>
      <w:keepNext/>
      <w:jc w:val="both"/>
      <w:outlineLvl w:val="2"/>
    </w:pPr>
    <w:rPr>
      <w:sz w:val="24"/>
    </w:rPr>
  </w:style>
  <w:style w:type="paragraph" w:styleId="Nagwek4">
    <w:name w:val="heading 4"/>
    <w:basedOn w:val="Normalny"/>
    <w:next w:val="Normalny"/>
    <w:link w:val="Nagwek4Znak"/>
    <w:uiPriority w:val="99"/>
    <w:qFormat/>
    <w:rsid w:val="00E520AE"/>
    <w:pPr>
      <w:keepNext/>
      <w:jc w:val="center"/>
      <w:outlineLvl w:val="3"/>
    </w:pPr>
    <w:rPr>
      <w:b/>
      <w:sz w:val="32"/>
    </w:rPr>
  </w:style>
  <w:style w:type="paragraph" w:styleId="Nagwek5">
    <w:name w:val="heading 5"/>
    <w:basedOn w:val="Normalny"/>
    <w:next w:val="Normalny"/>
    <w:link w:val="Nagwek5Znak"/>
    <w:uiPriority w:val="99"/>
    <w:unhideWhenUsed/>
    <w:qFormat/>
    <w:rsid w:val="00E520AE"/>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E520AE"/>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E520AE"/>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E520AE"/>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E520AE"/>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E520AE"/>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E520AE"/>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E520A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E520AE"/>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uiPriority w:val="99"/>
    <w:rsid w:val="00E520AE"/>
    <w:rPr>
      <w:rFonts w:ascii="Cambria" w:eastAsia="Times New Roman" w:hAnsi="Cambria" w:cs="Times New Roman"/>
      <w:color w:val="243F60"/>
      <w:sz w:val="20"/>
      <w:szCs w:val="20"/>
      <w:lang w:eastAsia="pl-PL"/>
    </w:rPr>
  </w:style>
  <w:style w:type="character" w:customStyle="1" w:styleId="Nagwek6Znak">
    <w:name w:val="Nagłówek 6 Znak"/>
    <w:basedOn w:val="Domylnaczcionkaakapitu"/>
    <w:link w:val="Nagwek6"/>
    <w:uiPriority w:val="99"/>
    <w:rsid w:val="00E520AE"/>
    <w:rPr>
      <w:rFonts w:ascii="Cambria" w:eastAsia="Times New Roman" w:hAnsi="Cambria" w:cs="Times New Roman"/>
      <w:i/>
      <w:iCs/>
      <w:color w:val="243F60"/>
      <w:sz w:val="20"/>
      <w:szCs w:val="20"/>
      <w:lang w:eastAsia="pl-PL"/>
    </w:rPr>
  </w:style>
  <w:style w:type="character" w:customStyle="1" w:styleId="Nagwek7Znak">
    <w:name w:val="Nagłówek 7 Znak"/>
    <w:basedOn w:val="Domylnaczcionkaakapitu"/>
    <w:link w:val="Nagwek7"/>
    <w:uiPriority w:val="99"/>
    <w:rsid w:val="00E520AE"/>
    <w:rPr>
      <w:rFonts w:ascii="Calibri" w:eastAsia="Calibri" w:hAnsi="Calibri" w:cs="Times New Roman"/>
      <w:sz w:val="24"/>
      <w:szCs w:val="20"/>
      <w:lang w:eastAsia="pl-PL"/>
    </w:rPr>
  </w:style>
  <w:style w:type="character" w:customStyle="1" w:styleId="Nagwek8Znak">
    <w:name w:val="Nagłówek 8 Znak"/>
    <w:aliases w:val="l8 Znak"/>
    <w:basedOn w:val="Domylnaczcionkaakapitu"/>
    <w:link w:val="Nagwek8"/>
    <w:uiPriority w:val="99"/>
    <w:rsid w:val="00E520AE"/>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rsid w:val="00E520AE"/>
    <w:rPr>
      <w:rFonts w:ascii="Cambria" w:eastAsia="Times New Roman" w:hAnsi="Cambria" w:cs="Times New Roman"/>
      <w:i/>
      <w:iCs/>
      <w:color w:val="404040"/>
      <w:sz w:val="20"/>
      <w:szCs w:val="20"/>
      <w:lang w:eastAsia="pl-PL"/>
    </w:rPr>
  </w:style>
  <w:style w:type="paragraph" w:styleId="Tekstpodstawowy">
    <w:name w:val="Body Text"/>
    <w:aliases w:val="Tekst podstawow.(F2),(F2),body text,contents,Szövegtörzs"/>
    <w:basedOn w:val="Normalny"/>
    <w:link w:val="TekstpodstawowyZnak"/>
    <w:rsid w:val="00E520AE"/>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E520AE"/>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E520AE"/>
    <w:pPr>
      <w:jc w:val="both"/>
    </w:pPr>
    <w:rPr>
      <w:sz w:val="24"/>
    </w:rPr>
  </w:style>
  <w:style w:type="character" w:customStyle="1" w:styleId="TekstpodstawowywcityZnak">
    <w:name w:val="Tekst podstawowy wcięty Znak"/>
    <w:basedOn w:val="Domylnaczcionkaakapitu"/>
    <w:link w:val="Tekstpodstawowywcity"/>
    <w:uiPriority w:val="99"/>
    <w:rsid w:val="00E520AE"/>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E520AE"/>
  </w:style>
  <w:style w:type="character" w:customStyle="1" w:styleId="TekstprzypisukocowegoZnak">
    <w:name w:val="Tekst przypisu końcowego Znak"/>
    <w:basedOn w:val="Domylnaczcionkaakapitu"/>
    <w:link w:val="Tekstprzypisukocowego"/>
    <w:rsid w:val="00E520AE"/>
    <w:rPr>
      <w:rFonts w:ascii="Times New Roman" w:eastAsia="Times New Roman" w:hAnsi="Times New Roman" w:cs="Times New Roman"/>
      <w:sz w:val="20"/>
      <w:szCs w:val="20"/>
      <w:lang w:eastAsia="pl-PL"/>
    </w:rPr>
  </w:style>
  <w:style w:type="paragraph" w:styleId="Listapunktowana2">
    <w:name w:val="List Bullet 2"/>
    <w:basedOn w:val="Normalny"/>
    <w:autoRedefine/>
    <w:rsid w:val="00E520AE"/>
    <w:pPr>
      <w:numPr>
        <w:numId w:val="1"/>
      </w:numPr>
      <w:tabs>
        <w:tab w:val="clear" w:pos="360"/>
        <w:tab w:val="num" w:pos="0"/>
        <w:tab w:val="left" w:pos="284"/>
      </w:tabs>
      <w:ind w:left="0" w:firstLine="0"/>
      <w:jc w:val="both"/>
    </w:pPr>
    <w:rPr>
      <w:spacing w:val="-10"/>
      <w:sz w:val="22"/>
      <w:szCs w:val="22"/>
    </w:rPr>
  </w:style>
  <w:style w:type="paragraph" w:styleId="Stopka">
    <w:name w:val="footer"/>
    <w:basedOn w:val="Normalny"/>
    <w:link w:val="StopkaZnak"/>
    <w:uiPriority w:val="99"/>
    <w:rsid w:val="00E520AE"/>
    <w:pPr>
      <w:tabs>
        <w:tab w:val="center" w:pos="4536"/>
        <w:tab w:val="right" w:pos="9072"/>
      </w:tabs>
    </w:pPr>
    <w:rPr>
      <w:sz w:val="24"/>
    </w:rPr>
  </w:style>
  <w:style w:type="character" w:customStyle="1" w:styleId="StopkaZnak">
    <w:name w:val="Stopka Znak"/>
    <w:basedOn w:val="Domylnaczcionkaakapitu"/>
    <w:link w:val="Stopka"/>
    <w:uiPriority w:val="99"/>
    <w:rsid w:val="00E520AE"/>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E520AE"/>
    <w:pPr>
      <w:jc w:val="both"/>
    </w:pPr>
    <w:rPr>
      <w:sz w:val="24"/>
    </w:rPr>
  </w:style>
  <w:style w:type="paragraph" w:styleId="Tekstpodstawowywcity2">
    <w:name w:val="Body Text Indent 2"/>
    <w:basedOn w:val="Normalny"/>
    <w:link w:val="Tekstpodstawowywcity2Znak"/>
    <w:uiPriority w:val="99"/>
    <w:rsid w:val="00E520A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520A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E520AE"/>
    <w:pPr>
      <w:spacing w:after="120" w:line="480" w:lineRule="auto"/>
    </w:pPr>
  </w:style>
  <w:style w:type="character" w:customStyle="1" w:styleId="Tekstpodstawowy2Znak">
    <w:name w:val="Tekst podstawowy 2 Znak"/>
    <w:basedOn w:val="Domylnaczcionkaakapitu"/>
    <w:link w:val="Tekstpodstawowy2"/>
    <w:rsid w:val="00E520AE"/>
    <w:rPr>
      <w:rFonts w:ascii="Times New Roman" w:eastAsia="Times New Roman" w:hAnsi="Times New Roman" w:cs="Times New Roman"/>
      <w:sz w:val="20"/>
      <w:szCs w:val="20"/>
      <w:lang w:eastAsia="pl-PL"/>
    </w:rPr>
  </w:style>
  <w:style w:type="paragraph" w:styleId="Nagwek">
    <w:name w:val="header"/>
    <w:basedOn w:val="Normalny"/>
    <w:link w:val="NagwekZnak"/>
    <w:rsid w:val="00E520AE"/>
    <w:pPr>
      <w:tabs>
        <w:tab w:val="center" w:pos="4536"/>
        <w:tab w:val="right" w:pos="9072"/>
      </w:tabs>
    </w:pPr>
  </w:style>
  <w:style w:type="character" w:customStyle="1" w:styleId="NagwekZnak">
    <w:name w:val="Nagłówek Znak"/>
    <w:basedOn w:val="Domylnaczcionkaakapitu"/>
    <w:link w:val="Nagwek"/>
    <w:rsid w:val="00E520AE"/>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E520AE"/>
    <w:pPr>
      <w:jc w:val="both"/>
    </w:pPr>
    <w:rPr>
      <w:b/>
      <w:sz w:val="24"/>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E520AE"/>
    <w:pPr>
      <w:ind w:left="708"/>
    </w:pPr>
  </w:style>
  <w:style w:type="paragraph" w:styleId="Tekstdymka">
    <w:name w:val="Balloon Text"/>
    <w:basedOn w:val="Normalny"/>
    <w:link w:val="TekstdymkaZnak"/>
    <w:uiPriority w:val="99"/>
    <w:semiHidden/>
    <w:unhideWhenUsed/>
    <w:rsid w:val="00E520AE"/>
    <w:rPr>
      <w:rFonts w:ascii="Tahoma" w:hAnsi="Tahoma" w:cs="Tahoma"/>
      <w:sz w:val="16"/>
      <w:szCs w:val="16"/>
    </w:rPr>
  </w:style>
  <w:style w:type="character" w:customStyle="1" w:styleId="TekstdymkaZnak">
    <w:name w:val="Tekst dymka Znak"/>
    <w:basedOn w:val="Domylnaczcionkaakapitu"/>
    <w:link w:val="Tekstdymka"/>
    <w:uiPriority w:val="99"/>
    <w:semiHidden/>
    <w:rsid w:val="00E520AE"/>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E5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E520AE"/>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E520AE"/>
    <w:rPr>
      <w:color w:val="0000FF"/>
      <w:u w:val="single"/>
    </w:rPr>
  </w:style>
  <w:style w:type="paragraph" w:customStyle="1" w:styleId="xl25">
    <w:name w:val="xl25"/>
    <w:basedOn w:val="Normalny"/>
    <w:rsid w:val="00E520AE"/>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E520A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rsid w:val="00E520AE"/>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E520AE"/>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rsid w:val="00E520AE"/>
    <w:rPr>
      <w:vertAlign w:val="superscript"/>
    </w:rPr>
  </w:style>
  <w:style w:type="character" w:customStyle="1" w:styleId="FontStyle59">
    <w:name w:val="Font Style59"/>
    <w:basedOn w:val="Domylnaczcionkaakapitu"/>
    <w:rsid w:val="00E520AE"/>
    <w:rPr>
      <w:rFonts w:ascii="Times New Roman" w:hAnsi="Times New Roman" w:cs="Times New Roman"/>
      <w:i/>
      <w:iCs/>
      <w:sz w:val="22"/>
      <w:szCs w:val="22"/>
    </w:rPr>
  </w:style>
  <w:style w:type="table" w:styleId="Tabela-Siatka">
    <w:name w:val="Table Grid"/>
    <w:basedOn w:val="Standardowy"/>
    <w:uiPriority w:val="59"/>
    <w:rsid w:val="00E520A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E520AE"/>
    <w:pPr>
      <w:spacing w:after="200"/>
    </w:pPr>
    <w:rPr>
      <w:b/>
      <w:bCs/>
      <w:color w:val="4F81BD"/>
      <w:sz w:val="18"/>
      <w:szCs w:val="18"/>
    </w:rPr>
  </w:style>
  <w:style w:type="paragraph" w:customStyle="1" w:styleId="Style1">
    <w:name w:val="Style1"/>
    <w:basedOn w:val="Normalny"/>
    <w:rsid w:val="00E520AE"/>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E520AE"/>
    <w:rPr>
      <w:rFonts w:ascii="Times New Roman" w:hAnsi="Times New Roman" w:cs="Times New Roman"/>
      <w:sz w:val="22"/>
      <w:szCs w:val="22"/>
    </w:rPr>
  </w:style>
  <w:style w:type="paragraph" w:customStyle="1" w:styleId="Style5">
    <w:name w:val="Style5"/>
    <w:basedOn w:val="Normalny"/>
    <w:rsid w:val="00E520AE"/>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E520AE"/>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E520AE"/>
    <w:rPr>
      <w:rFonts w:ascii="Times New Roman" w:hAnsi="Times New Roman" w:cs="Times New Roman"/>
      <w:i/>
      <w:iCs/>
      <w:sz w:val="18"/>
      <w:szCs w:val="18"/>
    </w:rPr>
  </w:style>
  <w:style w:type="paragraph" w:customStyle="1" w:styleId="WW-Domylnie">
    <w:name w:val="WW-Domyślnie"/>
    <w:rsid w:val="00E520AE"/>
    <w:pPr>
      <w:suppressAutoHyphens/>
      <w:spacing w:after="0" w:line="240" w:lineRule="auto"/>
    </w:pPr>
    <w:rPr>
      <w:rFonts w:ascii="Arial" w:eastAsia="Arial" w:hAnsi="Arial" w:cs="Times New Roman"/>
      <w:sz w:val="20"/>
      <w:szCs w:val="20"/>
    </w:rPr>
  </w:style>
  <w:style w:type="paragraph" w:styleId="Tekstpodstawowy3">
    <w:name w:val="Body Text 3"/>
    <w:basedOn w:val="Normalny"/>
    <w:link w:val="Tekstpodstawowy3Znak"/>
    <w:rsid w:val="00E520AE"/>
    <w:pPr>
      <w:spacing w:after="120"/>
    </w:pPr>
    <w:rPr>
      <w:sz w:val="16"/>
      <w:szCs w:val="16"/>
    </w:rPr>
  </w:style>
  <w:style w:type="character" w:customStyle="1" w:styleId="Tekstpodstawowy3Znak">
    <w:name w:val="Tekst podstawowy 3 Znak"/>
    <w:basedOn w:val="Domylnaczcionkaakapitu"/>
    <w:link w:val="Tekstpodstawowy3"/>
    <w:rsid w:val="00E520AE"/>
    <w:rPr>
      <w:rFonts w:ascii="Times New Roman" w:eastAsia="Times New Roman" w:hAnsi="Times New Roman" w:cs="Times New Roman"/>
      <w:sz w:val="16"/>
      <w:szCs w:val="16"/>
      <w:lang w:eastAsia="pl-PL"/>
    </w:rPr>
  </w:style>
  <w:style w:type="paragraph" w:styleId="NormalnyWeb">
    <w:name w:val="Normal (Web)"/>
    <w:basedOn w:val="Normalny"/>
    <w:uiPriority w:val="99"/>
    <w:rsid w:val="00E520AE"/>
    <w:pPr>
      <w:spacing w:before="100" w:beforeAutospacing="1" w:after="100" w:afterAutospacing="1"/>
    </w:pPr>
    <w:rPr>
      <w:sz w:val="24"/>
      <w:szCs w:val="24"/>
    </w:rPr>
  </w:style>
  <w:style w:type="paragraph" w:customStyle="1" w:styleId="Standard">
    <w:name w:val="Standard"/>
    <w:rsid w:val="00E520AE"/>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E520AE"/>
    <w:rPr>
      <w:sz w:val="24"/>
    </w:rPr>
  </w:style>
  <w:style w:type="paragraph" w:customStyle="1" w:styleId="Nagwek11">
    <w:name w:val="Nagłówek 11"/>
    <w:basedOn w:val="Standard"/>
    <w:next w:val="Textbody"/>
    <w:rsid w:val="00E520AE"/>
    <w:pPr>
      <w:keepNext/>
      <w:jc w:val="center"/>
      <w:outlineLvl w:val="0"/>
    </w:pPr>
    <w:rPr>
      <w:sz w:val="24"/>
    </w:rPr>
  </w:style>
  <w:style w:type="paragraph" w:customStyle="1" w:styleId="Nagwek21">
    <w:name w:val="Nagłówek 21"/>
    <w:basedOn w:val="Standard"/>
    <w:next w:val="Textbody"/>
    <w:rsid w:val="00E520AE"/>
    <w:pPr>
      <w:keepNext/>
      <w:jc w:val="center"/>
      <w:outlineLvl w:val="1"/>
    </w:pPr>
    <w:rPr>
      <w:b/>
      <w:sz w:val="24"/>
    </w:rPr>
  </w:style>
  <w:style w:type="numbering" w:customStyle="1" w:styleId="WWNum18">
    <w:name w:val="WWNum18"/>
    <w:basedOn w:val="Bezlisty"/>
    <w:rsid w:val="00E520AE"/>
    <w:pPr>
      <w:numPr>
        <w:numId w:val="9"/>
      </w:numPr>
    </w:pPr>
  </w:style>
  <w:style w:type="paragraph" w:customStyle="1" w:styleId="WW-Tekstpodstawowy2">
    <w:name w:val="WW-Tekst podstawowy 2"/>
    <w:basedOn w:val="Normalny"/>
    <w:uiPriority w:val="99"/>
    <w:rsid w:val="00E520AE"/>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E520AE"/>
    <w:pPr>
      <w:numPr>
        <w:numId w:val="3"/>
      </w:numPr>
    </w:pPr>
  </w:style>
  <w:style w:type="numbering" w:customStyle="1" w:styleId="WWNum19">
    <w:name w:val="WWNum19"/>
    <w:basedOn w:val="Bezlisty"/>
    <w:rsid w:val="00E520AE"/>
    <w:pPr>
      <w:numPr>
        <w:numId w:val="4"/>
      </w:numPr>
    </w:pPr>
  </w:style>
  <w:style w:type="numbering" w:customStyle="1" w:styleId="WWNum16">
    <w:name w:val="WWNum16"/>
    <w:basedOn w:val="Bezlisty"/>
    <w:rsid w:val="00E520AE"/>
    <w:pPr>
      <w:numPr>
        <w:numId w:val="5"/>
      </w:numPr>
    </w:pPr>
  </w:style>
  <w:style w:type="numbering" w:customStyle="1" w:styleId="WWNum38">
    <w:name w:val="WWNum38"/>
    <w:basedOn w:val="Bezlisty"/>
    <w:rsid w:val="00E520AE"/>
    <w:pPr>
      <w:numPr>
        <w:numId w:val="6"/>
      </w:numPr>
    </w:pPr>
  </w:style>
  <w:style w:type="numbering" w:customStyle="1" w:styleId="WWNum25">
    <w:name w:val="WWNum25"/>
    <w:basedOn w:val="Bezlisty"/>
    <w:rsid w:val="00E520AE"/>
    <w:pPr>
      <w:numPr>
        <w:numId w:val="7"/>
      </w:numPr>
    </w:pPr>
  </w:style>
  <w:style w:type="numbering" w:customStyle="1" w:styleId="WWNum20">
    <w:name w:val="WWNum20"/>
    <w:basedOn w:val="Bezlisty"/>
    <w:rsid w:val="00E520AE"/>
    <w:pPr>
      <w:numPr>
        <w:numId w:val="8"/>
      </w:numPr>
    </w:pPr>
  </w:style>
  <w:style w:type="character" w:styleId="Odwoanieprzypisukocowego">
    <w:name w:val="endnote reference"/>
    <w:basedOn w:val="Domylnaczcionkaakapitu"/>
    <w:uiPriority w:val="99"/>
    <w:semiHidden/>
    <w:unhideWhenUsed/>
    <w:rsid w:val="00E520AE"/>
    <w:rPr>
      <w:vertAlign w:val="superscript"/>
    </w:rPr>
  </w:style>
  <w:style w:type="character" w:customStyle="1" w:styleId="Absatz-Standardschriftart">
    <w:name w:val="Absatz-Standardschriftart"/>
    <w:rsid w:val="00E520AE"/>
  </w:style>
  <w:style w:type="character" w:customStyle="1" w:styleId="WW-Absatz-Standardschriftart">
    <w:name w:val="WW-Absatz-Standardschriftart"/>
    <w:rsid w:val="00E520AE"/>
  </w:style>
  <w:style w:type="character" w:customStyle="1" w:styleId="WW-Absatz-Standardschriftart1">
    <w:name w:val="WW-Absatz-Standardschriftart1"/>
    <w:rsid w:val="00E520AE"/>
  </w:style>
  <w:style w:type="character" w:customStyle="1" w:styleId="WW-Absatz-Standardschriftart11">
    <w:name w:val="WW-Absatz-Standardschriftart11"/>
    <w:rsid w:val="00E520AE"/>
  </w:style>
  <w:style w:type="character" w:customStyle="1" w:styleId="WW-Absatz-Standardschriftart111">
    <w:name w:val="WW-Absatz-Standardschriftart111"/>
    <w:rsid w:val="00E520AE"/>
  </w:style>
  <w:style w:type="character" w:customStyle="1" w:styleId="WW-Absatz-Standardschriftart1111">
    <w:name w:val="WW-Absatz-Standardschriftart1111"/>
    <w:rsid w:val="00E520AE"/>
  </w:style>
  <w:style w:type="character" w:customStyle="1" w:styleId="WW-Absatz-Standardschriftart11111">
    <w:name w:val="WW-Absatz-Standardschriftart11111"/>
    <w:rsid w:val="00E520AE"/>
  </w:style>
  <w:style w:type="character" w:customStyle="1" w:styleId="WW-Absatz-Standardschriftart111111">
    <w:name w:val="WW-Absatz-Standardschriftart111111"/>
    <w:rsid w:val="00E520AE"/>
  </w:style>
  <w:style w:type="character" w:customStyle="1" w:styleId="WW-Absatz-Standardschriftart1111111">
    <w:name w:val="WW-Absatz-Standardschriftart1111111"/>
    <w:rsid w:val="00E520AE"/>
  </w:style>
  <w:style w:type="character" w:customStyle="1" w:styleId="WW-Absatz-Standardschriftart11111111">
    <w:name w:val="WW-Absatz-Standardschriftart11111111"/>
    <w:rsid w:val="00E520AE"/>
  </w:style>
  <w:style w:type="paragraph" w:customStyle="1" w:styleId="Nagwek10">
    <w:name w:val="Nagłówek1"/>
    <w:basedOn w:val="Normalny"/>
    <w:next w:val="Tekstpodstawowy"/>
    <w:rsid w:val="00E520AE"/>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E520AE"/>
    <w:pPr>
      <w:widowControl w:val="0"/>
      <w:suppressAutoHyphens/>
      <w:spacing w:after="120"/>
    </w:pPr>
    <w:rPr>
      <w:rFonts w:eastAsia="Arial Unicode MS" w:cs="Tahoma"/>
      <w:kern w:val="1"/>
      <w:szCs w:val="24"/>
    </w:rPr>
  </w:style>
  <w:style w:type="paragraph" w:customStyle="1" w:styleId="Podpis1">
    <w:name w:val="Podpis1"/>
    <w:basedOn w:val="Normalny"/>
    <w:rsid w:val="00E520AE"/>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E520AE"/>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E520AE"/>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E520AE"/>
    <w:rPr>
      <w:rFonts w:ascii="Calibri" w:eastAsia="Times New Roman" w:hAnsi="Calibri" w:cs="Times New Roman"/>
      <w:sz w:val="24"/>
      <w:szCs w:val="20"/>
      <w:lang w:val="en-US" w:bidi="en-US"/>
    </w:rPr>
  </w:style>
  <w:style w:type="character" w:styleId="Odwoaniedokomentarza">
    <w:name w:val="annotation reference"/>
    <w:basedOn w:val="Domylnaczcionkaakapitu"/>
    <w:rsid w:val="00E520AE"/>
    <w:rPr>
      <w:sz w:val="16"/>
      <w:szCs w:val="16"/>
    </w:rPr>
  </w:style>
  <w:style w:type="paragraph" w:styleId="Tekstkomentarza">
    <w:name w:val="annotation text"/>
    <w:basedOn w:val="Normalny"/>
    <w:link w:val="TekstkomentarzaZnak"/>
    <w:rsid w:val="00E520AE"/>
    <w:pPr>
      <w:widowControl w:val="0"/>
      <w:suppressAutoHyphens/>
    </w:pPr>
    <w:rPr>
      <w:rFonts w:eastAsia="Arial Unicode MS"/>
      <w:kern w:val="1"/>
    </w:rPr>
  </w:style>
  <w:style w:type="character" w:customStyle="1" w:styleId="TekstkomentarzaZnak">
    <w:name w:val="Tekst komentarza Znak"/>
    <w:basedOn w:val="Domylnaczcionkaakapitu"/>
    <w:link w:val="Tekstkomentarza"/>
    <w:rsid w:val="00E520AE"/>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rsid w:val="00E520AE"/>
    <w:rPr>
      <w:b/>
      <w:bCs/>
    </w:rPr>
  </w:style>
  <w:style w:type="character" w:customStyle="1" w:styleId="TematkomentarzaZnak">
    <w:name w:val="Temat komentarza Znak"/>
    <w:basedOn w:val="TekstkomentarzaZnak"/>
    <w:link w:val="Tematkomentarza"/>
    <w:uiPriority w:val="99"/>
    <w:semiHidden/>
    <w:rsid w:val="00E520AE"/>
    <w:rPr>
      <w:rFonts w:ascii="Times New Roman" w:eastAsia="Arial Unicode MS" w:hAnsi="Times New Roman" w:cs="Times New Roman"/>
      <w:b/>
      <w:bCs/>
      <w:kern w:val="1"/>
      <w:sz w:val="20"/>
      <w:szCs w:val="20"/>
      <w:lang w:eastAsia="pl-PL"/>
    </w:rPr>
  </w:style>
  <w:style w:type="table" w:styleId="Kolorowalistaakcent4">
    <w:name w:val="Colorful List Accent 4"/>
    <w:basedOn w:val="Standardowy"/>
    <w:uiPriority w:val="72"/>
    <w:rsid w:val="00E520AE"/>
    <w:pPr>
      <w:spacing w:after="0" w:line="240" w:lineRule="auto"/>
      <w:jc w:val="both"/>
    </w:pPr>
    <w:rPr>
      <w:rFonts w:ascii="Calibri" w:eastAsia="Calibri" w:hAnsi="Calibri" w:cs="Times New Roman"/>
      <w:color w:val="000000"/>
      <w:sz w:val="20"/>
      <w:szCs w:val="20"/>
      <w:lang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520AE"/>
    <w:pPr>
      <w:spacing w:after="0" w:line="240" w:lineRule="auto"/>
      <w:jc w:val="both"/>
    </w:pPr>
    <w:rPr>
      <w:rFonts w:ascii="Calibri" w:eastAsia="Calibri" w:hAnsi="Calibri" w:cs="Times New Roman"/>
      <w:sz w:val="20"/>
      <w:szCs w:val="20"/>
      <w:lang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E520AE"/>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uiPriority w:val="10"/>
    <w:rsid w:val="00E520AE"/>
    <w:rPr>
      <w:rFonts w:ascii="Times New Roman" w:eastAsia="Calibri" w:hAnsi="Times New Roman" w:cs="Times New Roman"/>
      <w:b/>
      <w:color w:val="000000"/>
      <w:sz w:val="32"/>
      <w:szCs w:val="32"/>
    </w:rPr>
  </w:style>
  <w:style w:type="paragraph" w:customStyle="1" w:styleId="Akapitzlist1">
    <w:name w:val="Akapit z listą1"/>
    <w:basedOn w:val="Normalny"/>
    <w:qFormat/>
    <w:rsid w:val="00E520AE"/>
    <w:pPr>
      <w:ind w:left="720"/>
      <w:contextualSpacing/>
    </w:pPr>
    <w:rPr>
      <w:sz w:val="24"/>
      <w:szCs w:val="24"/>
    </w:rPr>
  </w:style>
  <w:style w:type="paragraph" w:styleId="Podtytu">
    <w:name w:val="Subtitle"/>
    <w:basedOn w:val="Normalny"/>
    <w:next w:val="Normalny"/>
    <w:link w:val="PodtytuZnak"/>
    <w:uiPriority w:val="99"/>
    <w:qFormat/>
    <w:rsid w:val="00E520AE"/>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E520AE"/>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E520AE"/>
    <w:rPr>
      <w:b/>
      <w:bCs/>
    </w:rPr>
  </w:style>
  <w:style w:type="paragraph" w:customStyle="1" w:styleId="TableText">
    <w:name w:val="Table Text"/>
    <w:basedOn w:val="Normalny"/>
    <w:uiPriority w:val="99"/>
    <w:rsid w:val="00E520AE"/>
    <w:pPr>
      <w:autoSpaceDE w:val="0"/>
      <w:autoSpaceDN w:val="0"/>
    </w:pPr>
    <w:rPr>
      <w:noProof/>
      <w:lang w:val="en-US"/>
    </w:rPr>
  </w:style>
  <w:style w:type="numbering" w:customStyle="1" w:styleId="Styl1">
    <w:name w:val="Styl1"/>
    <w:rsid w:val="00E520AE"/>
    <w:pPr>
      <w:numPr>
        <w:numId w:val="10"/>
      </w:numPr>
    </w:pPr>
  </w:style>
  <w:style w:type="numbering" w:customStyle="1" w:styleId="Styl2">
    <w:name w:val="Styl2"/>
    <w:rsid w:val="00E520AE"/>
    <w:pPr>
      <w:numPr>
        <w:numId w:val="11"/>
      </w:numPr>
    </w:pPr>
  </w:style>
  <w:style w:type="paragraph" w:customStyle="1" w:styleId="Text">
    <w:name w:val="Text"/>
    <w:basedOn w:val="Normalny"/>
    <w:rsid w:val="00E520AE"/>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E520AE"/>
    <w:pPr>
      <w:numPr>
        <w:numId w:val="13"/>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E520AE"/>
    <w:rPr>
      <w:color w:val="800080"/>
      <w:u w:val="single"/>
    </w:rPr>
  </w:style>
  <w:style w:type="character" w:customStyle="1" w:styleId="TekstkomentarzaZnak1">
    <w:name w:val="Tekst komentarza Znak1"/>
    <w:basedOn w:val="Domylnaczcionkaakapitu"/>
    <w:semiHidden/>
    <w:locked/>
    <w:rsid w:val="00E520AE"/>
    <w:rPr>
      <w:rFonts w:ascii="Times New Roman" w:eastAsia="Arial Unicode MS" w:hAnsi="Times New Roman" w:cs="Times New Roman"/>
      <w:kern w:val="2"/>
      <w:sz w:val="20"/>
      <w:szCs w:val="20"/>
    </w:rPr>
  </w:style>
  <w:style w:type="paragraph" w:styleId="Poprawka">
    <w:name w:val="Revision"/>
    <w:hidden/>
    <w:uiPriority w:val="99"/>
    <w:semiHidden/>
    <w:rsid w:val="00E520AE"/>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E520AE"/>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520AE"/>
    <w:rPr>
      <w:rFonts w:ascii="Consolas" w:eastAsia="Calibri" w:hAnsi="Consolas" w:cs="Times New Roman"/>
      <w:sz w:val="21"/>
      <w:szCs w:val="21"/>
    </w:rPr>
  </w:style>
  <w:style w:type="paragraph" w:customStyle="1" w:styleId="CM19">
    <w:name w:val="CM19"/>
    <w:basedOn w:val="Default"/>
    <w:next w:val="Default"/>
    <w:uiPriority w:val="99"/>
    <w:rsid w:val="00E520AE"/>
    <w:pPr>
      <w:widowControl w:val="0"/>
    </w:pPr>
    <w:rPr>
      <w:rFonts w:ascii="Calibri" w:hAnsi="Calibri"/>
      <w:color w:val="auto"/>
    </w:rPr>
  </w:style>
  <w:style w:type="paragraph" w:customStyle="1" w:styleId="CM2">
    <w:name w:val="CM2"/>
    <w:basedOn w:val="Default"/>
    <w:next w:val="Default"/>
    <w:uiPriority w:val="99"/>
    <w:rsid w:val="00E520AE"/>
    <w:pPr>
      <w:widowControl w:val="0"/>
      <w:spacing w:line="293" w:lineRule="atLeast"/>
    </w:pPr>
    <w:rPr>
      <w:rFonts w:ascii="Calibri" w:hAnsi="Calibri"/>
      <w:color w:val="auto"/>
    </w:rPr>
  </w:style>
  <w:style w:type="paragraph" w:customStyle="1" w:styleId="CM18">
    <w:name w:val="CM18"/>
    <w:basedOn w:val="Default"/>
    <w:next w:val="Default"/>
    <w:uiPriority w:val="99"/>
    <w:rsid w:val="00E520AE"/>
    <w:pPr>
      <w:widowControl w:val="0"/>
    </w:pPr>
    <w:rPr>
      <w:rFonts w:ascii="Calibri" w:hAnsi="Calibri"/>
      <w:color w:val="auto"/>
    </w:rPr>
  </w:style>
  <w:style w:type="paragraph" w:customStyle="1" w:styleId="CM22">
    <w:name w:val="CM22"/>
    <w:basedOn w:val="Default"/>
    <w:next w:val="Default"/>
    <w:uiPriority w:val="99"/>
    <w:rsid w:val="00E520AE"/>
    <w:pPr>
      <w:widowControl w:val="0"/>
    </w:pPr>
    <w:rPr>
      <w:rFonts w:ascii="Calibri" w:hAnsi="Calibri"/>
      <w:color w:val="auto"/>
    </w:rPr>
  </w:style>
  <w:style w:type="paragraph" w:customStyle="1" w:styleId="CM21">
    <w:name w:val="CM21"/>
    <w:basedOn w:val="Default"/>
    <w:next w:val="Default"/>
    <w:uiPriority w:val="99"/>
    <w:rsid w:val="00E520AE"/>
    <w:pPr>
      <w:widowControl w:val="0"/>
    </w:pPr>
    <w:rPr>
      <w:rFonts w:ascii="Calibri" w:hAnsi="Calibri"/>
      <w:color w:val="auto"/>
    </w:rPr>
  </w:style>
  <w:style w:type="paragraph" w:customStyle="1" w:styleId="Akapitzlist2">
    <w:name w:val="Akapit z listą2"/>
    <w:basedOn w:val="Normalny"/>
    <w:uiPriority w:val="99"/>
    <w:rsid w:val="00E520AE"/>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E520AE"/>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E520AE"/>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E520AE"/>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E520AE"/>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E520A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520AE"/>
    <w:rPr>
      <w:rFonts w:ascii="Times New Roman" w:eastAsia="Times New Roman" w:hAnsi="Times New Roman" w:cs="Times New Roman"/>
      <w:sz w:val="16"/>
      <w:szCs w:val="16"/>
      <w:lang w:eastAsia="pl-PL"/>
    </w:rPr>
  </w:style>
  <w:style w:type="paragraph" w:customStyle="1" w:styleId="Akapitzlist3">
    <w:name w:val="Akapit z listą3"/>
    <w:basedOn w:val="Normalny"/>
    <w:rsid w:val="00E520AE"/>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E520AE"/>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E520AE"/>
    <w:pPr>
      <w:widowControl w:val="0"/>
      <w:numPr>
        <w:numId w:val="14"/>
      </w:numPr>
      <w:suppressAutoHyphens/>
      <w:contextualSpacing/>
    </w:pPr>
    <w:rPr>
      <w:rFonts w:eastAsia="Arial Unicode MS"/>
      <w:kern w:val="1"/>
      <w:sz w:val="24"/>
      <w:szCs w:val="24"/>
      <w:lang w:eastAsia="uk-UA"/>
    </w:rPr>
  </w:style>
  <w:style w:type="paragraph" w:customStyle="1" w:styleId="BodyA">
    <w:name w:val="Body A"/>
    <w:rsid w:val="00E520AE"/>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l-PL"/>
    </w:rPr>
  </w:style>
  <w:style w:type="character" w:customStyle="1" w:styleId="apple-converted-space">
    <w:name w:val="apple-converted-space"/>
    <w:basedOn w:val="Domylnaczcionkaakapitu"/>
    <w:rsid w:val="00E520AE"/>
  </w:style>
  <w:style w:type="paragraph" w:styleId="Zagicieoddouformularza">
    <w:name w:val="HTML Bottom of Form"/>
    <w:basedOn w:val="Normalny"/>
    <w:next w:val="Normalny"/>
    <w:link w:val="ZagicieoddouformularzaZnak"/>
    <w:hidden/>
    <w:uiPriority w:val="99"/>
    <w:semiHidden/>
    <w:unhideWhenUsed/>
    <w:rsid w:val="00E520AE"/>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E520AE"/>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E520AE"/>
    <w:rPr>
      <w:rFonts w:ascii="Times New Roman" w:eastAsia="Times New Roman" w:hAnsi="Times New Roman" w:cs="Times New Roman"/>
      <w:sz w:val="20"/>
      <w:szCs w:val="20"/>
      <w:lang w:eastAsia="pl-PL"/>
    </w:rPr>
  </w:style>
  <w:style w:type="paragraph" w:customStyle="1" w:styleId="Kropki">
    <w:name w:val="Kropki"/>
    <w:basedOn w:val="Normalny"/>
    <w:rsid w:val="00E520AE"/>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E520AE"/>
    <w:pPr>
      <w:spacing w:before="60" w:after="60"/>
      <w:ind w:left="851" w:hanging="295"/>
      <w:jc w:val="both"/>
    </w:pPr>
    <w:rPr>
      <w:sz w:val="24"/>
    </w:rPr>
  </w:style>
  <w:style w:type="character" w:customStyle="1" w:styleId="pktZnak">
    <w:name w:val="pkt Znak"/>
    <w:link w:val="pkt"/>
    <w:rsid w:val="00E520AE"/>
    <w:rPr>
      <w:rFonts w:ascii="Times New Roman" w:eastAsia="Times New Roman" w:hAnsi="Times New Roman" w:cs="Times New Roman"/>
      <w:sz w:val="24"/>
      <w:szCs w:val="20"/>
      <w:lang w:eastAsia="pl-PL"/>
    </w:rPr>
  </w:style>
  <w:style w:type="paragraph" w:customStyle="1" w:styleId="Nagwek110">
    <w:name w:val="Nagłówek 110"/>
    <w:basedOn w:val="Standard"/>
    <w:next w:val="Normalny"/>
    <w:rsid w:val="00E520AE"/>
    <w:pPr>
      <w:keepNext/>
      <w:jc w:val="center"/>
      <w:outlineLvl w:val="0"/>
    </w:pPr>
    <w:rPr>
      <w:sz w:val="24"/>
    </w:rPr>
  </w:style>
  <w:style w:type="numbering" w:customStyle="1" w:styleId="WWNum2">
    <w:name w:val="WWNum2"/>
    <w:basedOn w:val="Bezlisty"/>
    <w:rsid w:val="00E520AE"/>
    <w:pPr>
      <w:numPr>
        <w:numId w:val="16"/>
      </w:numPr>
    </w:pPr>
  </w:style>
  <w:style w:type="character" w:styleId="Tekstzastpczy">
    <w:name w:val="Placeholder Text"/>
    <w:basedOn w:val="Domylnaczcionkaakapitu"/>
    <w:uiPriority w:val="99"/>
    <w:semiHidden/>
    <w:rsid w:val="00E520AE"/>
    <w:rPr>
      <w:color w:val="808080"/>
    </w:rPr>
  </w:style>
  <w:style w:type="character" w:customStyle="1" w:styleId="hps">
    <w:name w:val="hps"/>
    <w:rsid w:val="00E520AE"/>
  </w:style>
  <w:style w:type="paragraph" w:styleId="Mapadokumentu">
    <w:name w:val="Document Map"/>
    <w:basedOn w:val="Normalny"/>
    <w:link w:val="MapadokumentuZnak"/>
    <w:uiPriority w:val="99"/>
    <w:semiHidden/>
    <w:unhideWhenUsed/>
    <w:rsid w:val="00E520AE"/>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E520AE"/>
    <w:rPr>
      <w:rFonts w:ascii="Tahoma" w:eastAsia="Times New Roman" w:hAnsi="Tahoma" w:cs="Tahoma"/>
      <w:sz w:val="16"/>
      <w:szCs w:val="16"/>
      <w:lang w:eastAsia="pl-PL"/>
    </w:rPr>
  </w:style>
  <w:style w:type="character" w:customStyle="1" w:styleId="Teksttreci">
    <w:name w:val="Tekst treści_"/>
    <w:basedOn w:val="Domylnaczcionkaakapitu"/>
    <w:link w:val="Teksttreci1"/>
    <w:uiPriority w:val="99"/>
    <w:rsid w:val="00E520AE"/>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E520AE"/>
    <w:pPr>
      <w:widowControl w:val="0"/>
      <w:shd w:val="clear" w:color="auto" w:fill="FFFFFF"/>
      <w:spacing w:after="780" w:line="269" w:lineRule="exact"/>
      <w:ind w:hanging="420"/>
      <w:jc w:val="center"/>
    </w:pPr>
    <w:rPr>
      <w:rFonts w:eastAsiaTheme="minorHAnsi" w:cstheme="minorBidi"/>
      <w:sz w:val="21"/>
      <w:szCs w:val="21"/>
      <w:lang w:eastAsia="en-US"/>
    </w:rPr>
  </w:style>
  <w:style w:type="numbering" w:customStyle="1" w:styleId="WWNum1">
    <w:name w:val="WWNum1"/>
    <w:basedOn w:val="Bezlisty"/>
    <w:rsid w:val="00E520AE"/>
    <w:pPr>
      <w:numPr>
        <w:numId w:val="19"/>
      </w:numPr>
    </w:pPr>
  </w:style>
  <w:style w:type="paragraph" w:customStyle="1" w:styleId="CMSHeadL7">
    <w:name w:val="CMS Head L7"/>
    <w:basedOn w:val="Normalny"/>
    <w:rsid w:val="00E520AE"/>
    <w:pPr>
      <w:numPr>
        <w:ilvl w:val="6"/>
        <w:numId w:val="20"/>
      </w:numPr>
      <w:spacing w:after="240"/>
      <w:outlineLvl w:val="6"/>
    </w:pPr>
    <w:rPr>
      <w:sz w:val="22"/>
      <w:szCs w:val="24"/>
      <w:lang w:val="en-GB" w:eastAsia="en-US"/>
    </w:rPr>
  </w:style>
  <w:style w:type="paragraph" w:customStyle="1" w:styleId="Nagwek111">
    <w:name w:val="Nagłówek 111"/>
    <w:basedOn w:val="Standard"/>
    <w:next w:val="Normalny"/>
    <w:rsid w:val="00E520AE"/>
    <w:pPr>
      <w:keepNext/>
      <w:jc w:val="center"/>
      <w:outlineLvl w:val="0"/>
    </w:pPr>
    <w:rPr>
      <w:sz w:val="24"/>
    </w:rPr>
  </w:style>
  <w:style w:type="paragraph" w:customStyle="1" w:styleId="m40">
    <w:name w:val="m40"/>
    <w:basedOn w:val="Normalny"/>
    <w:rsid w:val="00E520AE"/>
    <w:pPr>
      <w:spacing w:before="100" w:beforeAutospacing="1" w:after="100" w:afterAutospacing="1"/>
    </w:pPr>
    <w:rPr>
      <w:sz w:val="24"/>
      <w:szCs w:val="24"/>
    </w:rPr>
  </w:style>
  <w:style w:type="character" w:styleId="Uwydatnienie">
    <w:name w:val="Emphasis"/>
    <w:uiPriority w:val="20"/>
    <w:qFormat/>
    <w:rsid w:val="00E520AE"/>
    <w:rPr>
      <w:i/>
      <w:iCs/>
    </w:rPr>
  </w:style>
  <w:style w:type="character" w:styleId="Nierozpoznanawzmianka">
    <w:name w:val="Unresolved Mention"/>
    <w:basedOn w:val="Domylnaczcionkaakapitu"/>
    <w:uiPriority w:val="99"/>
    <w:semiHidden/>
    <w:unhideWhenUsed/>
    <w:rsid w:val="00E520AE"/>
    <w:rPr>
      <w:color w:val="605E5C"/>
      <w:shd w:val="clear" w:color="auto" w:fill="E1DFDD"/>
    </w:rPr>
  </w:style>
  <w:style w:type="paragraph" w:customStyle="1" w:styleId="paragraph">
    <w:name w:val="paragraph"/>
    <w:basedOn w:val="Normalny"/>
    <w:rsid w:val="00E520AE"/>
    <w:pPr>
      <w:spacing w:before="100" w:beforeAutospacing="1" w:after="100" w:afterAutospacing="1"/>
    </w:pPr>
    <w:rPr>
      <w:sz w:val="24"/>
      <w:szCs w:val="24"/>
    </w:rPr>
  </w:style>
  <w:style w:type="character" w:customStyle="1" w:styleId="normaltextrun">
    <w:name w:val="normaltextrun"/>
    <w:basedOn w:val="Domylnaczcionkaakapitu"/>
    <w:rsid w:val="00E520AE"/>
  </w:style>
  <w:style w:type="character" w:customStyle="1" w:styleId="eop">
    <w:name w:val="eop"/>
    <w:basedOn w:val="Domylnaczcionkaakapitu"/>
    <w:rsid w:val="00E520AE"/>
  </w:style>
  <w:style w:type="table" w:customStyle="1" w:styleId="TableGrid">
    <w:name w:val="TableGrid"/>
    <w:rsid w:val="00E520AE"/>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39"/>
    <w:rsid w:val="00E520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E520AE"/>
    <w:rPr>
      <w:color w:val="605E5C"/>
      <w:shd w:val="clear" w:color="auto" w:fill="E1DFDD"/>
    </w:rPr>
  </w:style>
  <w:style w:type="paragraph" w:customStyle="1" w:styleId="BodyText21">
    <w:name w:val="Body Text 21"/>
    <w:basedOn w:val="Normalny"/>
    <w:rsid w:val="00E520AE"/>
    <w:pPr>
      <w:widowControl w:val="0"/>
      <w:suppressAutoHyphens/>
      <w:spacing w:line="360" w:lineRule="auto"/>
      <w:jc w:val="center"/>
    </w:pPr>
    <w:rPr>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9145</Words>
  <Characters>54876</Characters>
  <Application>Microsoft Office Word</Application>
  <DocSecurity>0</DocSecurity>
  <Lines>457</Lines>
  <Paragraphs>127</Paragraphs>
  <ScaleCrop>false</ScaleCrop>
  <Company/>
  <LinksUpToDate>false</LinksUpToDate>
  <CharactersWithSpaces>63894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Wojewoda</dc:creator>
  <cp:keywords/>
  <dc:description/>
  <cp:lastModifiedBy>Maria Wojewoda</cp:lastModifiedBy>
  <cp:revision>2</cp:revision>
  <dcterms:created xsi:type="dcterms:W3CDTF">2020-11-20T12:40:00Z</dcterms:created>
  <dcterms:modified xsi:type="dcterms:W3CDTF">2020-11-20T12:40:00Z</dcterms:modified>
</cp:coreProperties>
</file>