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01118A" w14:textId="1973791E" w:rsidR="00C557E4" w:rsidRPr="006B53E8" w:rsidRDefault="00C557E4" w:rsidP="00161941">
      <w:pPr>
        <w:spacing w:after="120" w:line="240" w:lineRule="auto"/>
        <w:jc w:val="center"/>
        <w:rPr>
          <w:rFonts w:ascii="Times New Roman" w:hAnsi="Times New Roman" w:cs="Times New Roman"/>
          <w:b/>
          <w:bCs/>
        </w:rPr>
      </w:pPr>
      <w:r w:rsidRPr="006B53E8">
        <w:rPr>
          <w:rFonts w:ascii="Times New Roman" w:hAnsi="Times New Roman" w:cs="Times New Roman"/>
          <w:b/>
          <w:bCs/>
        </w:rPr>
        <w:t xml:space="preserve">Zaproszenie do składania ofert </w:t>
      </w:r>
    </w:p>
    <w:p w14:paraId="110DE581" w14:textId="77777777" w:rsidR="009D7B71" w:rsidRDefault="009D7B71" w:rsidP="00161941">
      <w:pPr>
        <w:spacing w:after="120" w:line="240" w:lineRule="auto"/>
        <w:jc w:val="both"/>
        <w:rPr>
          <w:rFonts w:ascii="Times New Roman" w:hAnsi="Times New Roman" w:cs="Times New Roman"/>
        </w:rPr>
      </w:pPr>
    </w:p>
    <w:p w14:paraId="5AC7054C" w14:textId="41006374" w:rsidR="001A02CE" w:rsidRPr="007E3850" w:rsidRDefault="001A02CE" w:rsidP="00161941">
      <w:pPr>
        <w:spacing w:after="120" w:line="240" w:lineRule="auto"/>
        <w:jc w:val="both"/>
        <w:rPr>
          <w:rFonts w:ascii="Times New Roman" w:hAnsi="Times New Roman" w:cs="Times New Roman"/>
        </w:rPr>
      </w:pPr>
      <w:r w:rsidRPr="007E3850">
        <w:rPr>
          <w:rFonts w:ascii="Times New Roman" w:hAnsi="Times New Roman" w:cs="Times New Roman"/>
        </w:rPr>
        <w:t xml:space="preserve">Działając na podstawie Zarządzenia Nr 3/2017 </w:t>
      </w:r>
      <w:r w:rsidR="00AA23C4" w:rsidRPr="007E3850">
        <w:rPr>
          <w:rFonts w:ascii="Times New Roman" w:hAnsi="Times New Roman" w:cs="Times New Roman"/>
        </w:rPr>
        <w:t xml:space="preserve">Dyrektora Centrum Projektów Europejskich </w:t>
      </w:r>
      <w:r w:rsidRPr="009D7B71">
        <w:rPr>
          <w:rFonts w:ascii="Times New Roman" w:hAnsi="Times New Roman" w:cs="Times New Roman"/>
        </w:rPr>
        <w:t xml:space="preserve">z dnia 25 stycznia 2017 r. </w:t>
      </w:r>
      <w:r w:rsidR="00AA23C4" w:rsidRPr="007E3850">
        <w:rPr>
          <w:rFonts w:ascii="Times New Roman" w:hAnsi="Times New Roman" w:cs="Times New Roman"/>
        </w:rPr>
        <w:t xml:space="preserve">w sprawie ustalenia Regulaminu wydatków realizowanych z wyłączeniem stosowania przepisów ustawy prawo zamówień publicznych w Centrum Projektów Europejskich zmienionego </w:t>
      </w:r>
      <w:r w:rsidR="004770AD" w:rsidRPr="007E3850">
        <w:rPr>
          <w:rFonts w:ascii="Times New Roman" w:hAnsi="Times New Roman" w:cs="Times New Roman"/>
        </w:rPr>
        <w:t xml:space="preserve">Zarządzeniem Nr 7/2017 </w:t>
      </w:r>
      <w:r w:rsidR="00043452" w:rsidRPr="007E3850">
        <w:rPr>
          <w:rFonts w:ascii="Times New Roman" w:hAnsi="Times New Roman" w:cs="Times New Roman"/>
        </w:rPr>
        <w:t xml:space="preserve">Dyrektora Centrum Projektów Europejskich </w:t>
      </w:r>
      <w:r w:rsidR="004770AD" w:rsidRPr="007E3850">
        <w:rPr>
          <w:rFonts w:ascii="Times New Roman" w:hAnsi="Times New Roman" w:cs="Times New Roman"/>
        </w:rPr>
        <w:t xml:space="preserve">z dnia 8 września 2017 r. </w:t>
      </w:r>
      <w:r w:rsidR="00675E70" w:rsidRPr="007E3850">
        <w:rPr>
          <w:rFonts w:ascii="Times New Roman" w:hAnsi="Times New Roman" w:cs="Times New Roman"/>
        </w:rPr>
        <w:t xml:space="preserve">w sprawie zmiany </w:t>
      </w:r>
      <w:r w:rsidR="004770AD" w:rsidRPr="007E3850">
        <w:rPr>
          <w:rFonts w:ascii="Times New Roman" w:hAnsi="Times New Roman" w:cs="Times New Roman"/>
        </w:rPr>
        <w:t xml:space="preserve"> </w:t>
      </w:r>
      <w:r w:rsidR="00675E70" w:rsidRPr="007E3850">
        <w:rPr>
          <w:rFonts w:ascii="Times New Roman" w:hAnsi="Times New Roman" w:cs="Times New Roman"/>
        </w:rPr>
        <w:t xml:space="preserve">Zarządzenia Nr 3/2017 z dnia 25 stycznia 2017 r. </w:t>
      </w:r>
      <w:r w:rsidRPr="007E3850">
        <w:rPr>
          <w:rFonts w:ascii="Times New Roman" w:hAnsi="Times New Roman" w:cs="Times New Roman"/>
        </w:rPr>
        <w:t xml:space="preserve">.  w sprawie ustalenia Regulaminu wydatków realizowanych z wyłączeniem stosowania przepisów ustawy prawo zamówień publicznych </w:t>
      </w:r>
      <w:r w:rsidR="00675E70" w:rsidRPr="007E3850">
        <w:rPr>
          <w:rFonts w:ascii="Times New Roman" w:hAnsi="Times New Roman" w:cs="Times New Roman"/>
        </w:rPr>
        <w:t xml:space="preserve">w Centrum Projektów Europejskich </w:t>
      </w:r>
      <w:r w:rsidRPr="007E3850">
        <w:rPr>
          <w:rFonts w:ascii="Times New Roman" w:hAnsi="Times New Roman" w:cs="Times New Roman"/>
        </w:rPr>
        <w:t>zaprasza do złożenia oferty</w:t>
      </w:r>
      <w:r w:rsidR="00641FFB" w:rsidRPr="007E3850">
        <w:rPr>
          <w:rFonts w:ascii="Times New Roman" w:hAnsi="Times New Roman" w:cs="Times New Roman"/>
        </w:rPr>
        <w:t xml:space="preserve"> na usługę przeglądów technicznych urządzeń drukujących w państwowej jednostce budżetowej Centrum Projektów Europejskich i jego oddziałach zamiejscowych</w:t>
      </w:r>
      <w:r w:rsidRPr="007E3850">
        <w:rPr>
          <w:rFonts w:ascii="Times New Roman" w:hAnsi="Times New Roman" w:cs="Times New Roman"/>
        </w:rPr>
        <w:t>, zgodnie z podanymi poniżej wymaganiami.</w:t>
      </w:r>
    </w:p>
    <w:p w14:paraId="20231040" w14:textId="730A1505" w:rsidR="001A02CE" w:rsidRPr="007E3850" w:rsidRDefault="001A02CE" w:rsidP="00161941">
      <w:pPr>
        <w:pStyle w:val="Akapitzlist"/>
        <w:numPr>
          <w:ilvl w:val="0"/>
          <w:numId w:val="2"/>
        </w:numPr>
        <w:spacing w:after="120" w:line="240" w:lineRule="auto"/>
        <w:rPr>
          <w:rFonts w:ascii="Times New Roman" w:hAnsi="Times New Roman" w:cs="Times New Roman"/>
        </w:rPr>
      </w:pPr>
      <w:r w:rsidRPr="007E3850">
        <w:rPr>
          <w:rFonts w:ascii="Times New Roman" w:hAnsi="Times New Roman" w:cs="Times New Roman"/>
        </w:rPr>
        <w:t>Termin realizacji zamówienia od dnia podpisania umowy do 31.</w:t>
      </w:r>
      <w:r w:rsidR="00BB251A">
        <w:rPr>
          <w:rFonts w:ascii="Times New Roman" w:hAnsi="Times New Roman" w:cs="Times New Roman"/>
        </w:rPr>
        <w:t>12</w:t>
      </w:r>
      <w:r w:rsidRPr="007E3850">
        <w:rPr>
          <w:rFonts w:ascii="Times New Roman" w:hAnsi="Times New Roman" w:cs="Times New Roman"/>
        </w:rPr>
        <w:t>.20</w:t>
      </w:r>
      <w:r w:rsidR="00BB251A">
        <w:rPr>
          <w:rFonts w:ascii="Times New Roman" w:hAnsi="Times New Roman" w:cs="Times New Roman"/>
        </w:rPr>
        <w:t>22</w:t>
      </w:r>
      <w:r w:rsidRPr="007E3850">
        <w:rPr>
          <w:rFonts w:ascii="Times New Roman" w:hAnsi="Times New Roman" w:cs="Times New Roman"/>
        </w:rPr>
        <w:t xml:space="preserve"> r. </w:t>
      </w:r>
      <w:r w:rsidR="00403CEC" w:rsidRPr="007E3850">
        <w:rPr>
          <w:rFonts w:ascii="Times New Roman" w:hAnsi="Times New Roman" w:cs="Times New Roman"/>
        </w:rPr>
        <w:t xml:space="preserve"> </w:t>
      </w:r>
    </w:p>
    <w:p w14:paraId="10B8DD11" w14:textId="616E6815" w:rsidR="001A02CE" w:rsidRPr="007E3850" w:rsidRDefault="00596CB4" w:rsidP="00161941">
      <w:pPr>
        <w:pStyle w:val="Akapitzlist"/>
        <w:numPr>
          <w:ilvl w:val="0"/>
          <w:numId w:val="2"/>
        </w:numPr>
        <w:spacing w:after="120" w:line="240" w:lineRule="auto"/>
        <w:rPr>
          <w:rFonts w:ascii="Times New Roman" w:hAnsi="Times New Roman" w:cs="Times New Roman"/>
        </w:rPr>
      </w:pPr>
      <w:r w:rsidRPr="007E3850">
        <w:rPr>
          <w:rFonts w:ascii="Times New Roman" w:hAnsi="Times New Roman" w:cs="Times New Roman"/>
        </w:rPr>
        <w:t>Szczegółowe informacje dotyczące przedmiotu zamówieni</w:t>
      </w:r>
      <w:r w:rsidR="00161941" w:rsidRPr="007E3850">
        <w:rPr>
          <w:rFonts w:ascii="Times New Roman" w:hAnsi="Times New Roman" w:cs="Times New Roman"/>
        </w:rPr>
        <w:t>a</w:t>
      </w:r>
      <w:r w:rsidRPr="007E3850">
        <w:rPr>
          <w:rFonts w:ascii="Times New Roman" w:hAnsi="Times New Roman" w:cs="Times New Roman"/>
        </w:rPr>
        <w:t xml:space="preserve"> </w:t>
      </w:r>
      <w:r w:rsidR="00161941" w:rsidRPr="007E3850">
        <w:rPr>
          <w:rFonts w:ascii="Times New Roman" w:hAnsi="Times New Roman" w:cs="Times New Roman"/>
        </w:rPr>
        <w:t xml:space="preserve">znajdują się w załączniku nr 1do niniejszego zaproszenia. </w:t>
      </w:r>
      <w:r w:rsidR="004351E6" w:rsidRPr="007E3850">
        <w:rPr>
          <w:rFonts w:ascii="Times New Roman" w:hAnsi="Times New Roman" w:cs="Times New Roman"/>
        </w:rPr>
        <w:t xml:space="preserve"> </w:t>
      </w:r>
    </w:p>
    <w:p w14:paraId="639BDE18" w14:textId="7D247497" w:rsidR="004351E6" w:rsidRPr="007E3850" w:rsidRDefault="004351E6" w:rsidP="00161941">
      <w:pPr>
        <w:pStyle w:val="Akapitzlist"/>
        <w:numPr>
          <w:ilvl w:val="0"/>
          <w:numId w:val="2"/>
        </w:numPr>
        <w:spacing w:after="120" w:line="240" w:lineRule="auto"/>
        <w:rPr>
          <w:rFonts w:ascii="Times New Roman" w:hAnsi="Times New Roman" w:cs="Times New Roman"/>
        </w:rPr>
      </w:pPr>
      <w:r w:rsidRPr="007E3850">
        <w:rPr>
          <w:rFonts w:ascii="Times New Roman" w:hAnsi="Times New Roman" w:cs="Times New Roman"/>
        </w:rPr>
        <w:t xml:space="preserve">Opis sposobu przygotowania oferty: </w:t>
      </w:r>
    </w:p>
    <w:p w14:paraId="42474B25" w14:textId="31D01336" w:rsidR="001A02CE" w:rsidRPr="007E3850" w:rsidRDefault="001A056F" w:rsidP="00924445">
      <w:pPr>
        <w:pStyle w:val="Akapitzlist"/>
        <w:numPr>
          <w:ilvl w:val="0"/>
          <w:numId w:val="6"/>
        </w:numPr>
        <w:tabs>
          <w:tab w:val="left" w:pos="284"/>
        </w:tabs>
        <w:spacing w:after="120" w:line="240" w:lineRule="auto"/>
        <w:jc w:val="both"/>
        <w:rPr>
          <w:rFonts w:ascii="Times New Roman" w:eastAsia="Calibri" w:hAnsi="Times New Roman" w:cs="Times New Roman"/>
        </w:rPr>
      </w:pPr>
      <w:r w:rsidRPr="007E3850">
        <w:rPr>
          <w:rFonts w:ascii="Times New Roman" w:hAnsi="Times New Roman" w:cs="Times New Roman"/>
        </w:rPr>
        <w:t>Oferty cenowe należy przesyłać wyłącznie na załączonym formularzu ofertowym</w:t>
      </w:r>
      <w:r w:rsidR="00161941" w:rsidRPr="007E3850">
        <w:rPr>
          <w:rFonts w:ascii="Times New Roman" w:hAnsi="Times New Roman" w:cs="Times New Roman"/>
        </w:rPr>
        <w:t>, stanowiącym załącznik nr 2 do niniejszego zaproszenia,</w:t>
      </w:r>
      <w:r w:rsidR="00596CB4" w:rsidRPr="007E3850">
        <w:rPr>
          <w:rFonts w:ascii="Times New Roman" w:hAnsi="Times New Roman" w:cs="Times New Roman"/>
        </w:rPr>
        <w:t xml:space="preserve"> </w:t>
      </w:r>
      <w:r w:rsidRPr="007E3850">
        <w:rPr>
          <w:rFonts w:ascii="Times New Roman" w:hAnsi="Times New Roman" w:cs="Times New Roman"/>
        </w:rPr>
        <w:t>do dnia</w:t>
      </w:r>
      <w:r w:rsidR="00267C15" w:rsidRPr="007E3850">
        <w:rPr>
          <w:rFonts w:ascii="Times New Roman" w:hAnsi="Times New Roman" w:cs="Times New Roman"/>
        </w:rPr>
        <w:t xml:space="preserve"> </w:t>
      </w:r>
      <w:r w:rsidR="00572839">
        <w:rPr>
          <w:rFonts w:ascii="Times New Roman" w:hAnsi="Times New Roman" w:cs="Times New Roman"/>
        </w:rPr>
        <w:t>7</w:t>
      </w:r>
      <w:r w:rsidR="00BB251A">
        <w:rPr>
          <w:rFonts w:ascii="Times New Roman" w:hAnsi="Times New Roman" w:cs="Times New Roman"/>
        </w:rPr>
        <w:t xml:space="preserve"> grudnia</w:t>
      </w:r>
      <w:r w:rsidRPr="007E3850">
        <w:rPr>
          <w:rFonts w:ascii="Times New Roman" w:hAnsi="Times New Roman" w:cs="Times New Roman"/>
        </w:rPr>
        <w:t xml:space="preserve"> 20</w:t>
      </w:r>
      <w:r w:rsidR="00F15370" w:rsidRPr="007E3850">
        <w:rPr>
          <w:rFonts w:ascii="Times New Roman" w:hAnsi="Times New Roman" w:cs="Times New Roman"/>
        </w:rPr>
        <w:t>2</w:t>
      </w:r>
      <w:r w:rsidR="00BB251A">
        <w:rPr>
          <w:rFonts w:ascii="Times New Roman" w:hAnsi="Times New Roman" w:cs="Times New Roman"/>
        </w:rPr>
        <w:t>0</w:t>
      </w:r>
      <w:r w:rsidR="001A02CE" w:rsidRPr="007E3850">
        <w:rPr>
          <w:rFonts w:ascii="Times New Roman" w:hAnsi="Times New Roman" w:cs="Times New Roman"/>
        </w:rPr>
        <w:t xml:space="preserve"> </w:t>
      </w:r>
      <w:r w:rsidRPr="007E3850">
        <w:rPr>
          <w:rFonts w:ascii="Times New Roman" w:hAnsi="Times New Roman" w:cs="Times New Roman"/>
        </w:rPr>
        <w:t xml:space="preserve">r. </w:t>
      </w:r>
      <w:r w:rsidR="00572839">
        <w:rPr>
          <w:rFonts w:ascii="Times New Roman" w:hAnsi="Times New Roman" w:cs="Times New Roman"/>
        </w:rPr>
        <w:t xml:space="preserve">do godz. 11.00 </w:t>
      </w:r>
      <w:r w:rsidRPr="007E3850">
        <w:rPr>
          <w:rFonts w:ascii="Times New Roman" w:hAnsi="Times New Roman" w:cs="Times New Roman"/>
        </w:rPr>
        <w:t xml:space="preserve">na adres poczty elektronicznej: </w:t>
      </w:r>
      <w:hyperlink r:id="rId10" w:history="1">
        <w:r w:rsidR="00A85C41" w:rsidRPr="009D7B71">
          <w:rPr>
            <w:rStyle w:val="Hipercze"/>
            <w:rFonts w:ascii="Times New Roman" w:hAnsi="Times New Roman" w:cs="Times New Roman"/>
          </w:rPr>
          <w:t>przetargi@cpe.gov.pl</w:t>
        </w:r>
      </w:hyperlink>
      <w:r w:rsidR="00C557E4" w:rsidRPr="007E3850">
        <w:rPr>
          <w:rFonts w:ascii="Times New Roman" w:hAnsi="Times New Roman" w:cs="Times New Roman"/>
        </w:rPr>
        <w:t xml:space="preserve"> </w:t>
      </w:r>
      <w:r w:rsidR="001A02CE" w:rsidRPr="009D7B71">
        <w:rPr>
          <w:rFonts w:ascii="Times New Roman" w:eastAsia="Calibri" w:hAnsi="Times New Roman" w:cs="Times New Roman"/>
        </w:rPr>
        <w:t xml:space="preserve">Wraz z ofertą Oferenci winni złożyć aktualny (wystawiony nie wcześniej niż 6 miesięcy przed terminem upływu składania ofert) odpis </w:t>
      </w:r>
      <w:r w:rsidR="006F25B3" w:rsidRPr="007E3850">
        <w:rPr>
          <w:rFonts w:ascii="Times New Roman" w:eastAsia="Calibri" w:hAnsi="Times New Roman" w:cs="Times New Roman"/>
        </w:rPr>
        <w:br/>
      </w:r>
      <w:r w:rsidR="001A02CE" w:rsidRPr="007E3850">
        <w:rPr>
          <w:rFonts w:ascii="Times New Roman" w:eastAsia="Calibri" w:hAnsi="Times New Roman" w:cs="Times New Roman"/>
        </w:rPr>
        <w:t>z rejestru przedsiębiorców/</w:t>
      </w:r>
      <w:r w:rsidR="001A02CE" w:rsidRPr="007E3850">
        <w:rPr>
          <w:rFonts w:ascii="Times New Roman" w:eastAsia="Calibri" w:hAnsi="Times New Roman" w:cs="Times New Roman"/>
          <w:b/>
        </w:rPr>
        <w:t xml:space="preserve"> </w:t>
      </w:r>
      <w:r w:rsidR="001A02CE" w:rsidRPr="007E3850">
        <w:rPr>
          <w:rFonts w:ascii="Times New Roman" w:eastAsia="Calibri" w:hAnsi="Times New Roman" w:cs="Times New Roman"/>
        </w:rPr>
        <w:t xml:space="preserve">Centralnej Ewidencji i Informacji o Działalności Gospodarczej (jeżeli prowadzą działalność gospodarczą). Wykonawca nie jest zobowiązany do złożenia przedmiotowego dokumentu, jeżeli Zamawiający może go uzyskać za pomocą bezpłatnych </w:t>
      </w:r>
      <w:r w:rsidR="006F25B3" w:rsidRPr="007E3850">
        <w:rPr>
          <w:rFonts w:ascii="Times New Roman" w:eastAsia="Calibri" w:hAnsi="Times New Roman" w:cs="Times New Roman"/>
        </w:rPr>
        <w:br/>
      </w:r>
      <w:r w:rsidR="001A02CE" w:rsidRPr="007E3850">
        <w:rPr>
          <w:rFonts w:ascii="Times New Roman" w:eastAsia="Calibri" w:hAnsi="Times New Roman" w:cs="Times New Roman"/>
        </w:rPr>
        <w:t>i ogólnodostępnych baz danych, w szczególności rejestrów publicznych w rozumieniu ustawy z dnia 17 lutego 2005 r. o informatyzacji działalności podmiotów realizujących zadania publiczne (</w:t>
      </w:r>
      <w:proofErr w:type="spellStart"/>
      <w:r w:rsidR="001A02CE" w:rsidRPr="007E3850">
        <w:rPr>
          <w:rFonts w:ascii="Times New Roman" w:eastAsia="Calibri" w:hAnsi="Times New Roman" w:cs="Times New Roman"/>
        </w:rPr>
        <w:t>t.j</w:t>
      </w:r>
      <w:proofErr w:type="spellEnd"/>
      <w:r w:rsidR="001A02CE" w:rsidRPr="007E3850">
        <w:rPr>
          <w:rFonts w:ascii="Times New Roman" w:eastAsia="Calibri" w:hAnsi="Times New Roman" w:cs="Times New Roman"/>
        </w:rPr>
        <w:t>. Dz. U. z 20</w:t>
      </w:r>
      <w:r w:rsidR="00550DC7" w:rsidRPr="007E3850">
        <w:rPr>
          <w:rFonts w:ascii="Times New Roman" w:eastAsia="Calibri" w:hAnsi="Times New Roman" w:cs="Times New Roman"/>
        </w:rPr>
        <w:t>20</w:t>
      </w:r>
      <w:r w:rsidR="001A02CE" w:rsidRPr="007E3850">
        <w:rPr>
          <w:rFonts w:ascii="Times New Roman" w:eastAsia="Calibri" w:hAnsi="Times New Roman" w:cs="Times New Roman"/>
        </w:rPr>
        <w:t xml:space="preserve"> r. poz. </w:t>
      </w:r>
      <w:r w:rsidR="00550DC7" w:rsidRPr="007E3850">
        <w:rPr>
          <w:rFonts w:ascii="Times New Roman" w:eastAsia="Calibri" w:hAnsi="Times New Roman" w:cs="Times New Roman"/>
        </w:rPr>
        <w:t>346</w:t>
      </w:r>
      <w:r w:rsidR="001A02CE" w:rsidRPr="007E3850">
        <w:rPr>
          <w:rFonts w:ascii="Times New Roman" w:eastAsia="Calibri" w:hAnsi="Times New Roman" w:cs="Times New Roman"/>
        </w:rPr>
        <w:t xml:space="preserve">), </w:t>
      </w:r>
      <w:r w:rsidR="001A02CE" w:rsidRPr="007E3850">
        <w:rPr>
          <w:rFonts w:ascii="Times New Roman" w:eastAsia="Calibri" w:hAnsi="Times New Roman" w:cs="Times New Roman"/>
          <w:u w:val="single"/>
        </w:rPr>
        <w:t>a Wykonawca wskaże</w:t>
      </w:r>
      <w:r w:rsidR="001A02CE" w:rsidRPr="007E3850">
        <w:rPr>
          <w:rFonts w:ascii="Times New Roman" w:eastAsia="Calibri" w:hAnsi="Times New Roman" w:cs="Times New Roman"/>
        </w:rPr>
        <w:t xml:space="preserve"> w ofercie adres internetowy skąd Zamawiający ma go pobrać</w:t>
      </w:r>
      <w:r w:rsidR="00BE70FF" w:rsidRPr="007E3850">
        <w:rPr>
          <w:rFonts w:ascii="Times New Roman" w:eastAsia="Calibri" w:hAnsi="Times New Roman" w:cs="Times New Roman"/>
        </w:rPr>
        <w:t>;</w:t>
      </w:r>
      <w:r w:rsidR="009061FD" w:rsidRPr="007E3850">
        <w:rPr>
          <w:rFonts w:ascii="Times New Roman" w:eastAsia="Calibri" w:hAnsi="Times New Roman" w:cs="Times New Roman"/>
        </w:rPr>
        <w:t xml:space="preserve"> </w:t>
      </w:r>
    </w:p>
    <w:p w14:paraId="5C7B0C48" w14:textId="032A955B" w:rsidR="004351E6" w:rsidRPr="009D7B71" w:rsidRDefault="004351E6" w:rsidP="00924445">
      <w:pPr>
        <w:pStyle w:val="Akapitzlist"/>
        <w:numPr>
          <w:ilvl w:val="0"/>
          <w:numId w:val="6"/>
        </w:numPr>
        <w:tabs>
          <w:tab w:val="left" w:pos="284"/>
        </w:tabs>
        <w:spacing w:after="200" w:line="276" w:lineRule="auto"/>
        <w:jc w:val="both"/>
        <w:rPr>
          <w:rFonts w:ascii="Times New Roman" w:eastAsia="Calibri" w:hAnsi="Times New Roman" w:cs="Times New Roman"/>
        </w:rPr>
      </w:pPr>
      <w:bookmarkStart w:id="0" w:name="_Hlk55477090"/>
      <w:r w:rsidRPr="009D7B71">
        <w:rPr>
          <w:rFonts w:ascii="Times New Roman" w:eastAsia="Calibri" w:hAnsi="Times New Roman" w:cs="Times New Roman"/>
        </w:rPr>
        <w:t>Złożona oferta musi uwzględniać wszystkie koszty związane z wykonaniem Zamówienia</w:t>
      </w:r>
      <w:r w:rsidR="00A01D6B" w:rsidRPr="009D7B71">
        <w:rPr>
          <w:rFonts w:ascii="Times New Roman" w:eastAsia="Calibri" w:hAnsi="Times New Roman" w:cs="Times New Roman"/>
        </w:rPr>
        <w:t>;</w:t>
      </w:r>
    </w:p>
    <w:p w14:paraId="0C76BECF" w14:textId="1BEFDED0" w:rsidR="00DA5CBE" w:rsidRPr="009D7B71" w:rsidRDefault="009D4826" w:rsidP="005A7A75">
      <w:pPr>
        <w:pStyle w:val="Akapitzlist"/>
        <w:numPr>
          <w:ilvl w:val="0"/>
          <w:numId w:val="6"/>
        </w:numPr>
        <w:tabs>
          <w:tab w:val="left" w:pos="284"/>
        </w:tabs>
        <w:spacing w:after="200" w:line="276" w:lineRule="auto"/>
        <w:jc w:val="both"/>
        <w:rPr>
          <w:rFonts w:ascii="Times New Roman" w:eastAsia="Calibri" w:hAnsi="Times New Roman" w:cs="Times New Roman"/>
        </w:rPr>
      </w:pPr>
      <w:r w:rsidRPr="009D7B71">
        <w:rPr>
          <w:rFonts w:ascii="Times New Roman" w:eastAsia="Calibri" w:hAnsi="Times New Roman" w:cs="Times New Roman"/>
        </w:rPr>
        <w:t>O</w:t>
      </w:r>
      <w:r w:rsidR="005A7A75" w:rsidRPr="009D7B71">
        <w:rPr>
          <w:rFonts w:ascii="Times New Roman" w:eastAsia="Calibri" w:hAnsi="Times New Roman" w:cs="Times New Roman"/>
        </w:rPr>
        <w:t>ferta oraz wszystkie załączniki muszą być podpisane przez osobę / osoby  upoważnione do reprezentowania Wykonawcy, zgodnie z formą reprezentacji Wykonawcy określoną w rejestrze sądowym lub w innym dokumencie, właściwym dla danej formy organizacyjnej Wykonawcy, albo przez pełnomocnika Wykonawcy</w:t>
      </w:r>
      <w:r w:rsidR="00DA5CBE" w:rsidRPr="009D7B71">
        <w:rPr>
          <w:rFonts w:ascii="Times New Roman" w:eastAsia="Calibri" w:hAnsi="Times New Roman" w:cs="Times New Roman"/>
        </w:rPr>
        <w:t xml:space="preserve">;  </w:t>
      </w:r>
    </w:p>
    <w:p w14:paraId="4AA038D5" w14:textId="4A3C01B8" w:rsidR="00DA5CBE" w:rsidRPr="009D7B71" w:rsidRDefault="005A7A75" w:rsidP="005A7A75">
      <w:pPr>
        <w:pStyle w:val="Akapitzlist"/>
        <w:numPr>
          <w:ilvl w:val="0"/>
          <w:numId w:val="6"/>
        </w:numPr>
        <w:tabs>
          <w:tab w:val="left" w:pos="284"/>
        </w:tabs>
        <w:spacing w:after="200" w:line="276" w:lineRule="auto"/>
        <w:jc w:val="both"/>
        <w:rPr>
          <w:rFonts w:ascii="Times New Roman" w:eastAsia="Calibri" w:hAnsi="Times New Roman" w:cs="Times New Roman"/>
        </w:rPr>
      </w:pPr>
      <w:r w:rsidRPr="009D7B71">
        <w:rPr>
          <w:rFonts w:ascii="Times New Roman" w:eastAsia="Calibri" w:hAnsi="Times New Roman" w:cs="Times New Roman"/>
        </w:rPr>
        <w:t>Oferta wraz z załącznikami musi być sporządzona w języku polskim. Każdy dokument wchodzący w skład oferty lub złożony z ofertą sporządzany w języku innym niż polski musi być złożony z tłumaczeniem na język polski</w:t>
      </w:r>
      <w:r w:rsidR="00924445" w:rsidRPr="009D7B71">
        <w:rPr>
          <w:rFonts w:ascii="Times New Roman" w:eastAsia="Calibri" w:hAnsi="Times New Roman" w:cs="Times New Roman"/>
        </w:rPr>
        <w:t>;</w:t>
      </w:r>
      <w:r w:rsidR="00DA5CBE" w:rsidRPr="009D7B71">
        <w:rPr>
          <w:rFonts w:ascii="Times New Roman" w:eastAsia="Calibri" w:hAnsi="Times New Roman" w:cs="Times New Roman"/>
        </w:rPr>
        <w:t xml:space="preserve"> </w:t>
      </w:r>
    </w:p>
    <w:p w14:paraId="7BA52AC4" w14:textId="4DE04E6F" w:rsidR="00DA5CBE" w:rsidRPr="009D7B71" w:rsidRDefault="005A7A75" w:rsidP="005A7A75">
      <w:pPr>
        <w:pStyle w:val="Akapitzlist"/>
        <w:numPr>
          <w:ilvl w:val="0"/>
          <w:numId w:val="6"/>
        </w:numPr>
        <w:tabs>
          <w:tab w:val="left" w:pos="284"/>
        </w:tabs>
        <w:spacing w:after="200" w:line="276" w:lineRule="auto"/>
        <w:jc w:val="both"/>
        <w:rPr>
          <w:rFonts w:ascii="Times New Roman" w:eastAsia="Calibri" w:hAnsi="Times New Roman" w:cs="Times New Roman"/>
        </w:rPr>
      </w:pPr>
      <w:r w:rsidRPr="009D7B71">
        <w:rPr>
          <w:rFonts w:ascii="Times New Roman" w:eastAsia="Calibri" w:hAnsi="Times New Roman" w:cs="Times New Roman"/>
        </w:rPr>
        <w:t>Wykonawca ponosi wszystkie koszty związane z przygotowaniem oferty</w:t>
      </w:r>
      <w:r w:rsidR="00924445" w:rsidRPr="009D7B71">
        <w:rPr>
          <w:rFonts w:ascii="Times New Roman" w:eastAsia="Calibri" w:hAnsi="Times New Roman" w:cs="Times New Roman"/>
        </w:rPr>
        <w:t>;</w:t>
      </w:r>
      <w:r w:rsidR="00DA5CBE" w:rsidRPr="009D7B71">
        <w:rPr>
          <w:rFonts w:ascii="Times New Roman" w:eastAsia="Calibri" w:hAnsi="Times New Roman" w:cs="Times New Roman"/>
        </w:rPr>
        <w:t xml:space="preserve"> </w:t>
      </w:r>
    </w:p>
    <w:p w14:paraId="4DAAA483" w14:textId="48AD46DB" w:rsidR="00DA5CBE" w:rsidRPr="009D7B71" w:rsidRDefault="005A7A75" w:rsidP="005A7A75">
      <w:pPr>
        <w:pStyle w:val="Akapitzlist"/>
        <w:numPr>
          <w:ilvl w:val="0"/>
          <w:numId w:val="6"/>
        </w:numPr>
        <w:tabs>
          <w:tab w:val="left" w:pos="284"/>
        </w:tabs>
        <w:spacing w:after="200" w:line="276" w:lineRule="auto"/>
        <w:jc w:val="both"/>
        <w:rPr>
          <w:rFonts w:ascii="Times New Roman" w:eastAsia="Calibri" w:hAnsi="Times New Roman" w:cs="Times New Roman"/>
        </w:rPr>
      </w:pPr>
      <w:r w:rsidRPr="009D7B71">
        <w:rPr>
          <w:rFonts w:ascii="Times New Roman" w:eastAsia="Calibri" w:hAnsi="Times New Roman" w:cs="Times New Roman"/>
        </w:rPr>
        <w:t xml:space="preserve"> Zamawiający zastrzega sobie prawo wezwania Wykonawcy do wyjaśnienia treści oferty lub złożonych dokumentów i oświadczeń oraz wezwania do uzupełnienia brakujących dokumentów</w:t>
      </w:r>
      <w:r w:rsidR="00924445" w:rsidRPr="009D7B71">
        <w:rPr>
          <w:rFonts w:ascii="Times New Roman" w:eastAsia="Calibri" w:hAnsi="Times New Roman" w:cs="Times New Roman"/>
        </w:rPr>
        <w:t>;</w:t>
      </w:r>
      <w:r w:rsidRPr="009D7B71">
        <w:rPr>
          <w:rFonts w:ascii="Times New Roman" w:eastAsia="Calibri" w:hAnsi="Times New Roman" w:cs="Times New Roman"/>
        </w:rPr>
        <w:t xml:space="preserve"> </w:t>
      </w:r>
      <w:r w:rsidR="00DA5CBE" w:rsidRPr="009D7B71">
        <w:rPr>
          <w:rFonts w:ascii="Times New Roman" w:eastAsia="Calibri" w:hAnsi="Times New Roman" w:cs="Times New Roman"/>
        </w:rPr>
        <w:t xml:space="preserve"> </w:t>
      </w:r>
    </w:p>
    <w:p w14:paraId="76DEDB91" w14:textId="0238198C" w:rsidR="005A7A75" w:rsidRPr="009D7B71" w:rsidRDefault="005A7A75" w:rsidP="005A7A75">
      <w:pPr>
        <w:pStyle w:val="Akapitzlist"/>
        <w:numPr>
          <w:ilvl w:val="0"/>
          <w:numId w:val="6"/>
        </w:numPr>
        <w:tabs>
          <w:tab w:val="left" w:pos="284"/>
        </w:tabs>
        <w:spacing w:after="200" w:line="276" w:lineRule="auto"/>
        <w:jc w:val="both"/>
        <w:rPr>
          <w:rFonts w:ascii="Times New Roman" w:eastAsia="Calibri" w:hAnsi="Times New Roman" w:cs="Times New Roman"/>
        </w:rPr>
      </w:pPr>
      <w:r w:rsidRPr="009D7B71">
        <w:rPr>
          <w:rFonts w:ascii="Times New Roman" w:eastAsia="Calibri" w:hAnsi="Times New Roman" w:cs="Times New Roman"/>
        </w:rPr>
        <w:t xml:space="preserve">Formularz ofertowy nie podlega uzupełnieniu. </w:t>
      </w:r>
      <w:r w:rsidR="00DA5CBE" w:rsidRPr="009D7B71">
        <w:rPr>
          <w:rFonts w:ascii="Times New Roman" w:eastAsia="Calibri" w:hAnsi="Times New Roman" w:cs="Times New Roman"/>
        </w:rPr>
        <w:t xml:space="preserve"> </w:t>
      </w:r>
    </w:p>
    <w:p w14:paraId="5C8A7718" w14:textId="1EE9D88B" w:rsidR="005A7A75" w:rsidRPr="009D7B71" w:rsidRDefault="00DA5CBE" w:rsidP="00924445">
      <w:pPr>
        <w:tabs>
          <w:tab w:val="left" w:pos="284"/>
        </w:tabs>
        <w:spacing w:after="0" w:line="240" w:lineRule="auto"/>
        <w:ind w:left="360"/>
        <w:jc w:val="both"/>
        <w:rPr>
          <w:rFonts w:ascii="Times New Roman" w:eastAsia="Times New Roman" w:hAnsi="Times New Roman" w:cs="Times New Roman"/>
          <w:lang w:val="x-none" w:eastAsia="x-none"/>
        </w:rPr>
      </w:pPr>
      <w:r w:rsidRPr="009D7B71">
        <w:rPr>
          <w:rFonts w:ascii="Times New Roman" w:eastAsia="Calibri" w:hAnsi="Times New Roman" w:cs="Times New Roman"/>
        </w:rPr>
        <w:t xml:space="preserve">4. </w:t>
      </w:r>
      <w:r w:rsidR="005A7A75" w:rsidRPr="009D7B71">
        <w:rPr>
          <w:rFonts w:ascii="Times New Roman" w:eastAsia="Times New Roman" w:hAnsi="Times New Roman" w:cs="Times New Roman"/>
          <w:lang w:val="x-none" w:eastAsia="x-none"/>
        </w:rPr>
        <w:t>Pozostałe warunki związane z udzieleniem zamówienia:</w:t>
      </w:r>
    </w:p>
    <w:p w14:paraId="4707A9BC" w14:textId="77777777" w:rsidR="005A7A75" w:rsidRPr="009D7B71" w:rsidRDefault="005A7A75" w:rsidP="005A7A75">
      <w:pPr>
        <w:numPr>
          <w:ilvl w:val="0"/>
          <w:numId w:val="5"/>
        </w:numPr>
        <w:tabs>
          <w:tab w:val="left" w:pos="284"/>
          <w:tab w:val="left" w:pos="426"/>
        </w:tabs>
        <w:spacing w:after="0" w:line="276" w:lineRule="auto"/>
        <w:ind w:left="0" w:firstLine="0"/>
        <w:contextualSpacing/>
        <w:jc w:val="both"/>
        <w:rPr>
          <w:rFonts w:ascii="Times New Roman" w:eastAsia="Times New Roman" w:hAnsi="Times New Roman" w:cs="Times New Roman"/>
          <w:lang w:val="x-none" w:eastAsia="x-none"/>
        </w:rPr>
      </w:pPr>
      <w:r w:rsidRPr="009D7B71">
        <w:rPr>
          <w:rFonts w:ascii="Times New Roman" w:eastAsia="Times New Roman" w:hAnsi="Times New Roman" w:cs="Times New Roman"/>
          <w:lang w:val="x-none" w:eastAsia="x-none"/>
        </w:rPr>
        <w:t xml:space="preserve">Zamawiający zawrze umowę z Wykonawcą, którego oferta odpowiadać będzie wszystkim </w:t>
      </w:r>
    </w:p>
    <w:p w14:paraId="0C077F38" w14:textId="02FD7EFF" w:rsidR="005A7A75" w:rsidRPr="009D7B71" w:rsidRDefault="005A7A75" w:rsidP="005A7A75">
      <w:pPr>
        <w:tabs>
          <w:tab w:val="left" w:pos="284"/>
          <w:tab w:val="left" w:pos="426"/>
        </w:tabs>
        <w:spacing w:after="0" w:line="240" w:lineRule="auto"/>
        <w:jc w:val="both"/>
        <w:rPr>
          <w:rFonts w:ascii="Times New Roman" w:eastAsia="Times New Roman" w:hAnsi="Times New Roman" w:cs="Times New Roman"/>
          <w:lang w:eastAsia="x-none"/>
        </w:rPr>
      </w:pPr>
      <w:r w:rsidRPr="009D7B71">
        <w:rPr>
          <w:rFonts w:ascii="Times New Roman" w:eastAsia="Times New Roman" w:hAnsi="Times New Roman" w:cs="Times New Roman"/>
          <w:lang w:val="x-none" w:eastAsia="x-none"/>
        </w:rPr>
        <w:t>wymaganiom przedstawionym w Zaproszeniu do składania ofert i zostanie uznana za najkorzystniejszą w oparciu o przedstawione kryteri</w:t>
      </w:r>
      <w:r w:rsidR="00DE6AF5" w:rsidRPr="009D7B71">
        <w:rPr>
          <w:rFonts w:ascii="Times New Roman" w:eastAsia="Times New Roman" w:hAnsi="Times New Roman" w:cs="Times New Roman"/>
          <w:lang w:eastAsia="x-none"/>
        </w:rPr>
        <w:t>um</w:t>
      </w:r>
      <w:r w:rsidRPr="009D7B71">
        <w:rPr>
          <w:rFonts w:ascii="Times New Roman" w:eastAsia="Times New Roman" w:hAnsi="Times New Roman" w:cs="Times New Roman"/>
          <w:lang w:val="x-none" w:eastAsia="x-none"/>
        </w:rPr>
        <w:t xml:space="preserve"> oceny ofert</w:t>
      </w:r>
      <w:r w:rsidR="00A01D6B" w:rsidRPr="009D7B71">
        <w:rPr>
          <w:rFonts w:ascii="Times New Roman" w:eastAsia="Times New Roman" w:hAnsi="Times New Roman" w:cs="Times New Roman"/>
          <w:lang w:eastAsia="x-none"/>
        </w:rPr>
        <w:t>;</w:t>
      </w:r>
    </w:p>
    <w:p w14:paraId="16A84CBB" w14:textId="3CAD8C07" w:rsidR="005A7A75" w:rsidRPr="009D7B71" w:rsidRDefault="005A7A75" w:rsidP="005A7A75">
      <w:pPr>
        <w:numPr>
          <w:ilvl w:val="0"/>
          <w:numId w:val="5"/>
        </w:numPr>
        <w:tabs>
          <w:tab w:val="left" w:pos="284"/>
          <w:tab w:val="left" w:pos="426"/>
        </w:tabs>
        <w:spacing w:after="0" w:line="276" w:lineRule="auto"/>
        <w:ind w:left="0" w:firstLine="0"/>
        <w:jc w:val="both"/>
        <w:rPr>
          <w:rFonts w:ascii="Times New Roman" w:eastAsia="Times New Roman" w:hAnsi="Times New Roman" w:cs="Times New Roman"/>
          <w:lang w:eastAsia="pl-PL"/>
        </w:rPr>
      </w:pPr>
      <w:r w:rsidRPr="009D7B71">
        <w:rPr>
          <w:rFonts w:ascii="Times New Roman" w:eastAsia="Times New Roman" w:hAnsi="Times New Roman" w:cs="Times New Roman"/>
          <w:lang w:eastAsia="pl-PL"/>
        </w:rPr>
        <w:t>Zamawiający może zrezygnować ze skorzystania ze złożonych ofert bez podania przyczyn</w:t>
      </w:r>
      <w:r w:rsidR="00A01D6B" w:rsidRPr="009D7B71">
        <w:rPr>
          <w:rFonts w:ascii="Times New Roman" w:eastAsia="Times New Roman" w:hAnsi="Times New Roman" w:cs="Times New Roman"/>
          <w:lang w:eastAsia="pl-PL"/>
        </w:rPr>
        <w:t>;</w:t>
      </w:r>
    </w:p>
    <w:p w14:paraId="51945D0D" w14:textId="77777777" w:rsidR="005A7A75" w:rsidRPr="009D7B71" w:rsidRDefault="005A7A75" w:rsidP="005A7A75">
      <w:pPr>
        <w:numPr>
          <w:ilvl w:val="0"/>
          <w:numId w:val="5"/>
        </w:numPr>
        <w:tabs>
          <w:tab w:val="left" w:pos="284"/>
          <w:tab w:val="left" w:pos="426"/>
        </w:tabs>
        <w:spacing w:after="0" w:line="276" w:lineRule="auto"/>
        <w:ind w:left="0" w:firstLine="0"/>
        <w:jc w:val="both"/>
        <w:rPr>
          <w:rFonts w:ascii="Times New Roman" w:eastAsia="Times New Roman" w:hAnsi="Times New Roman" w:cs="Times New Roman"/>
          <w:lang w:eastAsia="pl-PL"/>
        </w:rPr>
      </w:pPr>
      <w:r w:rsidRPr="009D7B71">
        <w:rPr>
          <w:rFonts w:ascii="Times New Roman" w:eastAsia="Times New Roman" w:hAnsi="Times New Roman" w:cs="Times New Roman"/>
          <w:lang w:eastAsia="pl-PL"/>
        </w:rPr>
        <w:t>W celu zapewnienia porównywalności wszystkich ofert Zamawiający zastrzega sobie prawo do wezwania Oferenta do wyjaśnienia lub uzupełnienia oferty (formularz ofertowy nie podlega zmianom ani uzupełnieniom, za wyjątkiem oczywistych omyłek pisarskich, rachunkowych lub innych omyłek nie wpływających na treść oferty, które Zamawiający jest uprawniony poprawić).</w:t>
      </w:r>
    </w:p>
    <w:p w14:paraId="43C2A1A0" w14:textId="77777777" w:rsidR="005A7A75" w:rsidRPr="009D7B71" w:rsidRDefault="005A7A75" w:rsidP="005A7A75">
      <w:pPr>
        <w:numPr>
          <w:ilvl w:val="0"/>
          <w:numId w:val="5"/>
        </w:numPr>
        <w:tabs>
          <w:tab w:val="left" w:pos="284"/>
          <w:tab w:val="left" w:pos="426"/>
        </w:tabs>
        <w:spacing w:after="0" w:line="276" w:lineRule="auto"/>
        <w:ind w:left="0" w:firstLine="0"/>
        <w:jc w:val="both"/>
        <w:rPr>
          <w:rFonts w:ascii="Times New Roman" w:eastAsia="Times New Roman" w:hAnsi="Times New Roman" w:cs="Times New Roman"/>
          <w:lang w:eastAsia="pl-PL"/>
        </w:rPr>
      </w:pPr>
      <w:r w:rsidRPr="009D7B71">
        <w:rPr>
          <w:rFonts w:ascii="Times New Roman" w:eastAsia="Times New Roman" w:hAnsi="Times New Roman" w:cs="Times New Roman"/>
          <w:lang w:eastAsia="pl-PL"/>
        </w:rPr>
        <w:t xml:space="preserve">W przypadku braku możliwości realizacji zamówienia przez Oferenta z najwyższą liczbą punktów Zamawiający może powierzyć realizację zamówienia drugiemu w kolejności Oferentowi. </w:t>
      </w:r>
    </w:p>
    <w:p w14:paraId="1CBF522A" w14:textId="77777777" w:rsidR="005A7A75" w:rsidRPr="009D7B71" w:rsidRDefault="005A7A75" w:rsidP="005A7A75">
      <w:pPr>
        <w:numPr>
          <w:ilvl w:val="0"/>
          <w:numId w:val="5"/>
        </w:numPr>
        <w:tabs>
          <w:tab w:val="left" w:pos="284"/>
        </w:tabs>
        <w:spacing w:after="0" w:line="276" w:lineRule="auto"/>
        <w:ind w:left="0" w:firstLine="0"/>
        <w:contextualSpacing/>
        <w:jc w:val="both"/>
        <w:rPr>
          <w:rFonts w:ascii="Times New Roman" w:eastAsia="Times New Roman" w:hAnsi="Times New Roman" w:cs="Times New Roman"/>
          <w:lang w:val="x-none" w:eastAsia="x-none"/>
        </w:rPr>
      </w:pPr>
      <w:r w:rsidRPr="009D7B71">
        <w:rPr>
          <w:rFonts w:ascii="Times New Roman" w:eastAsia="Times New Roman" w:hAnsi="Times New Roman" w:cs="Times New Roman"/>
          <w:lang w:val="x-none" w:eastAsia="x-none"/>
        </w:rPr>
        <w:lastRenderedPageBreak/>
        <w:t xml:space="preserve">Wszystkie oferty, które nie będą spełniały warunków przedstawionych w Zaproszeniu do składania ofert zostaną odrzucone. </w:t>
      </w:r>
    </w:p>
    <w:p w14:paraId="72BFE355" w14:textId="77777777" w:rsidR="005A7A75" w:rsidRPr="009D7B71" w:rsidRDefault="005A7A75" w:rsidP="005A7A75">
      <w:pPr>
        <w:numPr>
          <w:ilvl w:val="0"/>
          <w:numId w:val="5"/>
        </w:numPr>
        <w:tabs>
          <w:tab w:val="left" w:pos="284"/>
        </w:tabs>
        <w:spacing w:after="0" w:line="276" w:lineRule="auto"/>
        <w:ind w:left="0" w:firstLine="0"/>
        <w:contextualSpacing/>
        <w:jc w:val="both"/>
        <w:rPr>
          <w:rFonts w:ascii="Times New Roman" w:eastAsia="Times New Roman" w:hAnsi="Times New Roman" w:cs="Times New Roman"/>
          <w:lang w:val="x-none" w:eastAsia="x-none"/>
        </w:rPr>
      </w:pPr>
      <w:r w:rsidRPr="009D7B71">
        <w:rPr>
          <w:rFonts w:ascii="Times New Roman" w:eastAsia="Times New Roman" w:hAnsi="Times New Roman" w:cs="Times New Roman"/>
          <w:lang w:val="x-none" w:eastAsia="x-none"/>
        </w:rPr>
        <w:t>Zamawiający nie będzie rozpatrywał ofert alternatywnych, niezgodnych z przedmiotem zapytania.</w:t>
      </w:r>
    </w:p>
    <w:p w14:paraId="0FE44E43" w14:textId="4F5C03C5" w:rsidR="009061FD" w:rsidRPr="007E3850" w:rsidRDefault="009061FD" w:rsidP="00924445">
      <w:pPr>
        <w:tabs>
          <w:tab w:val="left" w:pos="284"/>
        </w:tabs>
        <w:spacing w:after="120" w:line="240" w:lineRule="auto"/>
        <w:ind w:left="360"/>
        <w:jc w:val="both"/>
        <w:rPr>
          <w:rFonts w:ascii="Times New Roman" w:eastAsia="Calibri" w:hAnsi="Times New Roman" w:cs="Times New Roman"/>
        </w:rPr>
      </w:pPr>
      <w:r w:rsidRPr="007E3850">
        <w:rPr>
          <w:rFonts w:ascii="Times New Roman" w:eastAsia="Calibri" w:hAnsi="Times New Roman" w:cs="Times New Roman"/>
          <w:highlight w:val="yellow"/>
        </w:rPr>
        <w:t xml:space="preserve"> </w:t>
      </w:r>
      <w:bookmarkEnd w:id="0"/>
      <w:r w:rsidRPr="007E3850">
        <w:rPr>
          <w:rFonts w:ascii="Times New Roman" w:eastAsia="Calibri" w:hAnsi="Times New Roman" w:cs="Times New Roman"/>
          <w:highlight w:val="yellow"/>
        </w:rPr>
        <w:br/>
      </w:r>
    </w:p>
    <w:p w14:paraId="005DED86" w14:textId="43447926" w:rsidR="001A02CE" w:rsidRPr="007E3850" w:rsidRDefault="00924445" w:rsidP="00924445">
      <w:pPr>
        <w:tabs>
          <w:tab w:val="left" w:pos="284"/>
        </w:tabs>
        <w:spacing w:after="120" w:line="240" w:lineRule="auto"/>
        <w:ind w:left="360"/>
        <w:jc w:val="both"/>
        <w:rPr>
          <w:rFonts w:ascii="Times New Roman" w:eastAsia="Calibri" w:hAnsi="Times New Roman" w:cs="Times New Roman"/>
        </w:rPr>
      </w:pPr>
      <w:r w:rsidRPr="007E3850">
        <w:rPr>
          <w:rFonts w:ascii="Times New Roman" w:eastAsia="Calibri" w:hAnsi="Times New Roman" w:cs="Times New Roman"/>
        </w:rPr>
        <w:t xml:space="preserve">5. </w:t>
      </w:r>
      <w:r w:rsidR="001A02CE" w:rsidRPr="007E3850">
        <w:rPr>
          <w:rFonts w:ascii="Times New Roman" w:eastAsia="Calibri" w:hAnsi="Times New Roman" w:cs="Times New Roman"/>
        </w:rPr>
        <w:t xml:space="preserve">W przypadku dodatkowych pytań prosimy o kontakt email: </w:t>
      </w:r>
      <w:hyperlink r:id="rId11" w:history="1">
        <w:r w:rsidR="001A02CE" w:rsidRPr="009D7B71">
          <w:rPr>
            <w:rFonts w:ascii="Times New Roman" w:eastAsia="Calibri" w:hAnsi="Times New Roman" w:cs="Times New Roman"/>
            <w:color w:val="0000FF"/>
            <w:u w:val="single"/>
          </w:rPr>
          <w:t>przetargi@cpe.gov.pl</w:t>
        </w:r>
      </w:hyperlink>
    </w:p>
    <w:p w14:paraId="2E6DE248" w14:textId="5AC6858B" w:rsidR="001A02CE" w:rsidRPr="007E3850" w:rsidRDefault="00924445" w:rsidP="00924445">
      <w:pPr>
        <w:tabs>
          <w:tab w:val="left" w:pos="284"/>
        </w:tabs>
        <w:spacing w:after="120" w:line="240" w:lineRule="auto"/>
        <w:ind w:left="360"/>
        <w:jc w:val="both"/>
        <w:rPr>
          <w:rFonts w:ascii="Times New Roman" w:eastAsia="Calibri" w:hAnsi="Times New Roman" w:cs="Times New Roman"/>
        </w:rPr>
      </w:pPr>
      <w:r w:rsidRPr="007E3850">
        <w:rPr>
          <w:rFonts w:ascii="Times New Roman" w:eastAsia="Calibri" w:hAnsi="Times New Roman" w:cs="Times New Roman"/>
        </w:rPr>
        <w:t xml:space="preserve">6. </w:t>
      </w:r>
      <w:r w:rsidR="001A02CE" w:rsidRPr="007E3850">
        <w:rPr>
          <w:rFonts w:ascii="Times New Roman" w:eastAsia="Calibri" w:hAnsi="Times New Roman" w:cs="Times New Roman"/>
        </w:rPr>
        <w:t>Wykonawca ma prawo złożyć tylko jedną ofertę. Złożenie większej liczby ofert spowoduje odrzucenie ofert danego Wykonawcy.</w:t>
      </w:r>
    </w:p>
    <w:p w14:paraId="488EAB44" w14:textId="0BBA040F" w:rsidR="001A02CE" w:rsidRPr="007E3850" w:rsidRDefault="00924445" w:rsidP="00924445">
      <w:pPr>
        <w:tabs>
          <w:tab w:val="left" w:pos="284"/>
        </w:tabs>
        <w:spacing w:after="120" w:line="240" w:lineRule="auto"/>
        <w:ind w:left="360"/>
        <w:jc w:val="both"/>
        <w:rPr>
          <w:rFonts w:ascii="Times New Roman" w:eastAsia="Calibri" w:hAnsi="Times New Roman" w:cs="Times New Roman"/>
        </w:rPr>
      </w:pPr>
      <w:r w:rsidRPr="007E3850">
        <w:rPr>
          <w:rFonts w:ascii="Times New Roman" w:eastAsia="Calibri" w:hAnsi="Times New Roman" w:cs="Times New Roman"/>
        </w:rPr>
        <w:t>7.</w:t>
      </w:r>
      <w:r w:rsidR="001A02CE" w:rsidRPr="007E3850">
        <w:rPr>
          <w:rFonts w:ascii="Times New Roman" w:eastAsia="Calibri" w:hAnsi="Times New Roman" w:cs="Times New Roman"/>
        </w:rPr>
        <w:t>Decydujące znaczenie dla oceny zachowania terminu ofert ma data wpływu oferty do Zamawiającego.</w:t>
      </w:r>
    </w:p>
    <w:p w14:paraId="1CE891FE" w14:textId="751EB8F3" w:rsidR="001A056F" w:rsidRPr="007E3850" w:rsidRDefault="00924445" w:rsidP="00924445">
      <w:pPr>
        <w:spacing w:after="120" w:line="240" w:lineRule="auto"/>
        <w:ind w:left="360"/>
        <w:jc w:val="both"/>
        <w:rPr>
          <w:rFonts w:ascii="Times New Roman" w:hAnsi="Times New Roman" w:cs="Times New Roman"/>
        </w:rPr>
      </w:pPr>
      <w:r w:rsidRPr="007E3850">
        <w:rPr>
          <w:rFonts w:ascii="Times New Roman" w:hAnsi="Times New Roman" w:cs="Times New Roman"/>
        </w:rPr>
        <w:t xml:space="preserve">8. </w:t>
      </w:r>
      <w:r w:rsidR="001A056F" w:rsidRPr="007E3850">
        <w:rPr>
          <w:rFonts w:ascii="Times New Roman" w:hAnsi="Times New Roman" w:cs="Times New Roman"/>
        </w:rPr>
        <w:t>Kryterium oceny ofert jest cena.</w:t>
      </w:r>
      <w:r w:rsidR="005A7A75" w:rsidRPr="007E3850">
        <w:rPr>
          <w:rFonts w:ascii="Times New Roman" w:hAnsi="Times New Roman" w:cs="Times New Roman"/>
        </w:rPr>
        <w:t xml:space="preserve"> </w:t>
      </w:r>
    </w:p>
    <w:p w14:paraId="6CA5CA42" w14:textId="77777777" w:rsidR="005A7A75" w:rsidRPr="007E3850" w:rsidRDefault="005A7A75" w:rsidP="00D65716">
      <w:pPr>
        <w:pStyle w:val="Akapitzlist"/>
        <w:spacing w:after="120" w:line="240" w:lineRule="auto"/>
        <w:jc w:val="both"/>
        <w:rPr>
          <w:rFonts w:ascii="Times New Roman" w:hAnsi="Times New Roman" w:cs="Times New Roman"/>
        </w:rPr>
      </w:pPr>
    </w:p>
    <w:p w14:paraId="0ED9645A" w14:textId="77777777" w:rsidR="00161941" w:rsidRPr="007E3850" w:rsidRDefault="00161941" w:rsidP="00161941">
      <w:pPr>
        <w:pStyle w:val="Akapitzlist"/>
        <w:spacing w:after="120" w:line="240" w:lineRule="auto"/>
        <w:jc w:val="both"/>
        <w:rPr>
          <w:rFonts w:ascii="Times New Roman" w:hAnsi="Times New Roman" w:cs="Times New Roman"/>
        </w:rPr>
      </w:pPr>
    </w:p>
    <w:p w14:paraId="1DAE5F55" w14:textId="45B4CFFF" w:rsidR="001A056F" w:rsidRPr="007E3850" w:rsidRDefault="001A056F" w:rsidP="00161941">
      <w:pPr>
        <w:spacing w:after="120" w:line="240" w:lineRule="auto"/>
        <w:jc w:val="both"/>
        <w:rPr>
          <w:rFonts w:ascii="Times New Roman" w:hAnsi="Times New Roman" w:cs="Times New Roman"/>
        </w:rPr>
      </w:pPr>
      <w:r w:rsidRPr="007E3850">
        <w:rPr>
          <w:rFonts w:ascii="Times New Roman" w:hAnsi="Times New Roman" w:cs="Times New Roman"/>
        </w:rPr>
        <w:t>Wykonawca, który zaoferuje najniższą cenę za wykonanie zamówienia otrzyma 100 pkt,</w:t>
      </w:r>
      <w:r w:rsidR="006062F9" w:rsidRPr="007E3850">
        <w:rPr>
          <w:rFonts w:ascii="Times New Roman" w:hAnsi="Times New Roman" w:cs="Times New Roman"/>
        </w:rPr>
        <w:t xml:space="preserve"> </w:t>
      </w:r>
      <w:r w:rsidRPr="007E3850">
        <w:rPr>
          <w:rFonts w:ascii="Times New Roman" w:hAnsi="Times New Roman" w:cs="Times New Roman"/>
        </w:rPr>
        <w:t>natomiast pozostali Wykonawcy odpowiednio mniej punktów, wg wzoru (1% = 1 pkt. ):</w:t>
      </w:r>
    </w:p>
    <w:p w14:paraId="28F78E36" w14:textId="4572A572" w:rsidR="001A056F" w:rsidRPr="007E3850" w:rsidRDefault="00161941" w:rsidP="00161941">
      <w:pPr>
        <w:tabs>
          <w:tab w:val="left" w:pos="1716"/>
        </w:tabs>
        <w:spacing w:after="120" w:line="240" w:lineRule="auto"/>
        <w:jc w:val="both"/>
        <w:rPr>
          <w:rFonts w:ascii="Times New Roman" w:hAnsi="Times New Roman" w:cs="Times New Roman"/>
          <w:lang w:val="x-none"/>
        </w:rPr>
      </w:pPr>
      <w:r w:rsidRPr="007E3850">
        <w:rPr>
          <w:rFonts w:ascii="Times New Roman" w:hAnsi="Times New Roman" w:cs="Times New Roman"/>
        </w:rPr>
        <w:tab/>
      </w:r>
      <w:r w:rsidR="001A056F" w:rsidRPr="007E3850">
        <w:rPr>
          <w:rFonts w:ascii="Times New Roman" w:hAnsi="Times New Roman" w:cs="Times New Roman"/>
          <w:lang w:val="x-none"/>
        </w:rPr>
        <w:t>najniższa cena spośród złożonych ofert</w:t>
      </w:r>
      <w:r w:rsidR="001A056F" w:rsidRPr="007E3850">
        <w:rPr>
          <w:rFonts w:ascii="Times New Roman" w:hAnsi="Times New Roman" w:cs="Times New Roman"/>
        </w:rPr>
        <w:t xml:space="preserve"> </w:t>
      </w:r>
    </w:p>
    <w:p w14:paraId="3C1767D6" w14:textId="77777777" w:rsidR="001A056F" w:rsidRPr="007E3850" w:rsidRDefault="001A056F" w:rsidP="00161941">
      <w:pPr>
        <w:spacing w:after="120" w:line="240" w:lineRule="auto"/>
        <w:ind w:firstLine="426"/>
        <w:jc w:val="both"/>
        <w:rPr>
          <w:rFonts w:ascii="Times New Roman" w:hAnsi="Times New Roman" w:cs="Times New Roman"/>
        </w:rPr>
      </w:pPr>
      <w:r w:rsidRPr="007E3850">
        <w:rPr>
          <w:rFonts w:ascii="Times New Roman" w:hAnsi="Times New Roman" w:cs="Times New Roman"/>
        </w:rPr>
        <w:t>________________________________________________  x  100 pkt.</w:t>
      </w:r>
    </w:p>
    <w:p w14:paraId="68F75BC0" w14:textId="44EB7D21" w:rsidR="001A056F" w:rsidRPr="007E3850" w:rsidRDefault="001A056F" w:rsidP="00161941">
      <w:pPr>
        <w:spacing w:after="120" w:line="240" w:lineRule="auto"/>
        <w:ind w:left="426" w:firstLine="282"/>
        <w:contextualSpacing/>
        <w:jc w:val="both"/>
        <w:rPr>
          <w:rFonts w:ascii="Times New Roman" w:hAnsi="Times New Roman" w:cs="Times New Roman"/>
        </w:rPr>
      </w:pPr>
      <w:r w:rsidRPr="007E3850">
        <w:rPr>
          <w:rFonts w:ascii="Times New Roman" w:hAnsi="Times New Roman" w:cs="Times New Roman"/>
        </w:rPr>
        <w:t xml:space="preserve">              </w:t>
      </w:r>
      <w:r w:rsidRPr="007E3850">
        <w:rPr>
          <w:rFonts w:ascii="Times New Roman" w:hAnsi="Times New Roman" w:cs="Times New Roman"/>
          <w:lang w:val="x-none"/>
        </w:rPr>
        <w:t>cena oferty ocenianej</w:t>
      </w:r>
      <w:r w:rsidRPr="007E3850">
        <w:rPr>
          <w:rFonts w:ascii="Times New Roman" w:hAnsi="Times New Roman" w:cs="Times New Roman"/>
        </w:rPr>
        <w:t xml:space="preserve"> </w:t>
      </w:r>
    </w:p>
    <w:p w14:paraId="192C29D1" w14:textId="77777777" w:rsidR="00161941" w:rsidRPr="007E3850" w:rsidRDefault="00161941" w:rsidP="00161941">
      <w:pPr>
        <w:spacing w:after="120" w:line="240" w:lineRule="auto"/>
        <w:ind w:left="426" w:firstLine="282"/>
        <w:contextualSpacing/>
        <w:jc w:val="both"/>
        <w:rPr>
          <w:rFonts w:ascii="Times New Roman" w:hAnsi="Times New Roman" w:cs="Times New Roman"/>
        </w:rPr>
      </w:pPr>
    </w:p>
    <w:p w14:paraId="0CBD577A" w14:textId="77777777" w:rsidR="006062F9" w:rsidRPr="007E3850" w:rsidRDefault="001A056F" w:rsidP="00161941">
      <w:pPr>
        <w:spacing w:after="120" w:line="240" w:lineRule="auto"/>
        <w:jc w:val="both"/>
        <w:rPr>
          <w:rFonts w:ascii="Times New Roman" w:hAnsi="Times New Roman" w:cs="Times New Roman"/>
        </w:rPr>
      </w:pPr>
      <w:r w:rsidRPr="007E3850">
        <w:rPr>
          <w:rFonts w:ascii="Times New Roman" w:hAnsi="Times New Roman" w:cs="Times New Roman"/>
        </w:rPr>
        <w:t>Końcowy wynik powyższego działania zostanie zaokrąglony do dwóch miejsc po przecinku.</w:t>
      </w:r>
    </w:p>
    <w:p w14:paraId="3497BD8C" w14:textId="30BF07B9" w:rsidR="00712772" w:rsidRPr="007E3850" w:rsidRDefault="001A056F" w:rsidP="00161941">
      <w:pPr>
        <w:spacing w:after="120" w:line="240" w:lineRule="auto"/>
        <w:jc w:val="both"/>
        <w:rPr>
          <w:rFonts w:ascii="Times New Roman" w:hAnsi="Times New Roman" w:cs="Times New Roman"/>
        </w:rPr>
      </w:pPr>
      <w:r w:rsidRPr="007E3850">
        <w:rPr>
          <w:rFonts w:ascii="Times New Roman" w:hAnsi="Times New Roman" w:cs="Times New Roman"/>
        </w:rPr>
        <w:t>Za najkorzystniejszą ofertę zostanie uznana cena najniższa.</w:t>
      </w:r>
    </w:p>
    <w:p w14:paraId="7847BD65" w14:textId="7339D5EE" w:rsidR="00161941" w:rsidRPr="007E3850" w:rsidRDefault="00161941" w:rsidP="00161941">
      <w:pPr>
        <w:spacing w:after="120" w:line="240" w:lineRule="auto"/>
        <w:contextualSpacing/>
        <w:jc w:val="both"/>
        <w:rPr>
          <w:rFonts w:ascii="Times New Roman" w:eastAsia="Calibri" w:hAnsi="Times New Roman" w:cs="Times New Roman"/>
          <w:b/>
          <w:bCs/>
          <w:lang w:val="x-none"/>
        </w:rPr>
      </w:pPr>
    </w:p>
    <w:p w14:paraId="0CD1109D" w14:textId="77777777" w:rsidR="00161941" w:rsidRPr="007E3850" w:rsidRDefault="00161941" w:rsidP="00161941">
      <w:pPr>
        <w:spacing w:after="120" w:line="240" w:lineRule="auto"/>
        <w:contextualSpacing/>
        <w:jc w:val="both"/>
        <w:rPr>
          <w:rFonts w:ascii="Times New Roman" w:eastAsia="Calibri" w:hAnsi="Times New Roman" w:cs="Times New Roman"/>
          <w:b/>
          <w:bCs/>
          <w:lang w:val="x-none"/>
        </w:rPr>
      </w:pPr>
    </w:p>
    <w:p w14:paraId="5590FFC5" w14:textId="4E4CEDB3" w:rsidR="001A02CE" w:rsidRPr="007E3850" w:rsidRDefault="001A02CE" w:rsidP="00161941">
      <w:pPr>
        <w:spacing w:after="120" w:line="240" w:lineRule="auto"/>
        <w:contextualSpacing/>
        <w:jc w:val="both"/>
        <w:rPr>
          <w:rFonts w:ascii="Times New Roman" w:eastAsia="Calibri" w:hAnsi="Times New Roman" w:cs="Times New Roman"/>
          <w:lang w:val="x-none"/>
        </w:rPr>
      </w:pPr>
      <w:r w:rsidRPr="007E3850">
        <w:rPr>
          <w:rFonts w:ascii="Times New Roman" w:eastAsia="Calibri" w:hAnsi="Times New Roman" w:cs="Times New Roman"/>
          <w:b/>
          <w:bCs/>
          <w:lang w:val="x-none"/>
        </w:rPr>
        <w:t xml:space="preserve">Załączniki: </w:t>
      </w:r>
    </w:p>
    <w:p w14:paraId="36B1142A" w14:textId="1518DCC2" w:rsidR="001A02CE" w:rsidRPr="007E3850" w:rsidRDefault="001A02CE" w:rsidP="00161941">
      <w:pPr>
        <w:autoSpaceDE w:val="0"/>
        <w:autoSpaceDN w:val="0"/>
        <w:adjustRightInd w:val="0"/>
        <w:spacing w:after="120" w:line="240" w:lineRule="auto"/>
        <w:jc w:val="both"/>
        <w:rPr>
          <w:rFonts w:ascii="Times New Roman" w:eastAsia="Times New Roman" w:hAnsi="Times New Roman" w:cs="Times New Roman"/>
          <w:lang w:eastAsia="pl-PL"/>
        </w:rPr>
      </w:pPr>
      <w:r w:rsidRPr="007E3850">
        <w:rPr>
          <w:rFonts w:ascii="Times New Roman" w:eastAsia="Times New Roman" w:hAnsi="Times New Roman" w:cs="Times New Roman"/>
          <w:lang w:eastAsia="pl-PL"/>
        </w:rPr>
        <w:t xml:space="preserve">1. </w:t>
      </w:r>
      <w:r w:rsidR="00161941" w:rsidRPr="007E3850">
        <w:rPr>
          <w:rFonts w:ascii="Times New Roman" w:eastAsia="Times New Roman" w:hAnsi="Times New Roman" w:cs="Times New Roman"/>
          <w:lang w:eastAsia="pl-PL"/>
        </w:rPr>
        <w:t>Projekt umowy z OPZ</w:t>
      </w:r>
      <w:r w:rsidR="007E3850" w:rsidRPr="007E3850">
        <w:rPr>
          <w:rFonts w:ascii="Times New Roman" w:eastAsia="Times New Roman" w:hAnsi="Times New Roman" w:cs="Times New Roman"/>
          <w:lang w:eastAsia="pl-PL"/>
        </w:rPr>
        <w:t>;</w:t>
      </w:r>
      <w:r w:rsidR="00161941" w:rsidRPr="007E3850">
        <w:rPr>
          <w:rFonts w:ascii="Times New Roman" w:eastAsia="Times New Roman" w:hAnsi="Times New Roman" w:cs="Times New Roman"/>
          <w:lang w:eastAsia="pl-PL"/>
        </w:rPr>
        <w:t xml:space="preserve"> </w:t>
      </w:r>
    </w:p>
    <w:p w14:paraId="61D2A1D3" w14:textId="75D9C07C" w:rsidR="006A45E5" w:rsidRPr="007E3850" w:rsidRDefault="001A02CE" w:rsidP="006A45E5">
      <w:pPr>
        <w:spacing w:after="120" w:line="240" w:lineRule="auto"/>
        <w:jc w:val="both"/>
        <w:rPr>
          <w:rFonts w:ascii="Times New Roman" w:eastAsia="Calibri" w:hAnsi="Times New Roman" w:cs="Times New Roman"/>
        </w:rPr>
      </w:pPr>
      <w:r w:rsidRPr="007E3850">
        <w:rPr>
          <w:rFonts w:ascii="Times New Roman" w:eastAsia="Calibri" w:hAnsi="Times New Roman" w:cs="Times New Roman"/>
        </w:rPr>
        <w:t xml:space="preserve">2. </w:t>
      </w:r>
      <w:r w:rsidR="00161941" w:rsidRPr="007E3850">
        <w:rPr>
          <w:rFonts w:ascii="Times New Roman" w:eastAsia="Calibri" w:hAnsi="Times New Roman" w:cs="Times New Roman"/>
        </w:rPr>
        <w:t>Formularz ofertowy</w:t>
      </w:r>
      <w:r w:rsidR="007E3850" w:rsidRPr="007E3850">
        <w:rPr>
          <w:rFonts w:ascii="Times New Roman" w:eastAsia="Calibri" w:hAnsi="Times New Roman" w:cs="Times New Roman"/>
        </w:rPr>
        <w:t>;</w:t>
      </w:r>
      <w:r w:rsidR="009173B9" w:rsidRPr="007E3850">
        <w:rPr>
          <w:rFonts w:ascii="Times New Roman" w:eastAsia="Calibri" w:hAnsi="Times New Roman" w:cs="Times New Roman"/>
        </w:rPr>
        <w:t xml:space="preserve"> </w:t>
      </w:r>
      <w:r w:rsidR="006A45E5" w:rsidRPr="007E3850">
        <w:rPr>
          <w:rFonts w:ascii="Times New Roman" w:eastAsia="Calibri" w:hAnsi="Times New Roman" w:cs="Times New Roman"/>
        </w:rPr>
        <w:t xml:space="preserve"> </w:t>
      </w:r>
    </w:p>
    <w:p w14:paraId="0303A384" w14:textId="77777777" w:rsidR="006A45E5" w:rsidRPr="007E3850" w:rsidRDefault="006A45E5" w:rsidP="006A45E5">
      <w:pPr>
        <w:spacing w:after="120" w:line="240" w:lineRule="auto"/>
        <w:jc w:val="both"/>
        <w:rPr>
          <w:rFonts w:ascii="Times New Roman" w:eastAsia="Calibri" w:hAnsi="Times New Roman" w:cs="Times New Roman"/>
        </w:rPr>
      </w:pPr>
    </w:p>
    <w:p w14:paraId="6A11B64B" w14:textId="448B4AAA" w:rsidR="009173B9" w:rsidRPr="007E3850" w:rsidRDefault="009173B9" w:rsidP="00161941">
      <w:pPr>
        <w:spacing w:after="120" w:line="240" w:lineRule="auto"/>
        <w:jc w:val="both"/>
        <w:rPr>
          <w:rFonts w:ascii="Times New Roman" w:eastAsia="Calibri" w:hAnsi="Times New Roman" w:cs="Times New Roman"/>
        </w:rPr>
      </w:pPr>
    </w:p>
    <w:p w14:paraId="2EBC396B" w14:textId="05F399AA" w:rsidR="009173B9" w:rsidRPr="007E3850" w:rsidRDefault="009173B9" w:rsidP="00161941">
      <w:pPr>
        <w:spacing w:after="120" w:line="240" w:lineRule="auto"/>
        <w:jc w:val="both"/>
        <w:rPr>
          <w:rFonts w:ascii="Times New Roman" w:eastAsia="Calibri" w:hAnsi="Times New Roman" w:cs="Times New Roman"/>
        </w:rPr>
      </w:pPr>
    </w:p>
    <w:p w14:paraId="6D5AAF6D" w14:textId="06C2DF0E" w:rsidR="009173B9" w:rsidRPr="007E3850" w:rsidRDefault="009173B9" w:rsidP="00161941">
      <w:pPr>
        <w:spacing w:after="120" w:line="240" w:lineRule="auto"/>
        <w:jc w:val="both"/>
        <w:rPr>
          <w:rFonts w:ascii="Times New Roman" w:eastAsia="Calibri" w:hAnsi="Times New Roman" w:cs="Times New Roman"/>
        </w:rPr>
      </w:pPr>
    </w:p>
    <w:p w14:paraId="7CF3D5B4" w14:textId="315A4E61" w:rsidR="00A33B40" w:rsidRPr="007E3850" w:rsidRDefault="00A33B40" w:rsidP="00161941">
      <w:pPr>
        <w:spacing w:after="120" w:line="240" w:lineRule="auto"/>
        <w:jc w:val="both"/>
        <w:rPr>
          <w:rFonts w:ascii="Times New Roman" w:eastAsia="Calibri" w:hAnsi="Times New Roman" w:cs="Times New Roman"/>
        </w:rPr>
      </w:pPr>
    </w:p>
    <w:p w14:paraId="707DBFF8" w14:textId="77777777" w:rsidR="00A33B40" w:rsidRPr="007E3850" w:rsidRDefault="00A33B40" w:rsidP="00161941">
      <w:pPr>
        <w:spacing w:after="120" w:line="240" w:lineRule="auto"/>
        <w:jc w:val="both"/>
        <w:rPr>
          <w:rFonts w:ascii="Times New Roman" w:eastAsia="Calibri" w:hAnsi="Times New Roman" w:cs="Times New Roman"/>
        </w:rPr>
      </w:pPr>
    </w:p>
    <w:p w14:paraId="644F75F7" w14:textId="77777777" w:rsidR="00924445" w:rsidRPr="009D7B71" w:rsidRDefault="00924445" w:rsidP="009173B9">
      <w:pPr>
        <w:spacing w:before="120" w:after="0" w:line="276" w:lineRule="auto"/>
        <w:jc w:val="right"/>
        <w:rPr>
          <w:rFonts w:ascii="Times New Roman" w:eastAsia="Times New Roman" w:hAnsi="Times New Roman" w:cs="Times New Roman"/>
          <w:highlight w:val="yellow"/>
          <w:lang w:eastAsia="pl-PL"/>
        </w:rPr>
      </w:pPr>
    </w:p>
    <w:p w14:paraId="19CC18F9" w14:textId="77777777" w:rsidR="00924445" w:rsidRPr="009D7B71" w:rsidRDefault="00924445" w:rsidP="009173B9">
      <w:pPr>
        <w:spacing w:before="120" w:after="0" w:line="276" w:lineRule="auto"/>
        <w:jc w:val="right"/>
        <w:rPr>
          <w:rFonts w:ascii="Times New Roman" w:eastAsia="Times New Roman" w:hAnsi="Times New Roman" w:cs="Times New Roman"/>
          <w:highlight w:val="yellow"/>
          <w:lang w:eastAsia="pl-PL"/>
        </w:rPr>
      </w:pPr>
    </w:p>
    <w:p w14:paraId="40EF840C" w14:textId="77777777" w:rsidR="00924445" w:rsidRPr="009D7B71" w:rsidRDefault="00924445" w:rsidP="009173B9">
      <w:pPr>
        <w:spacing w:before="120" w:after="0" w:line="276" w:lineRule="auto"/>
        <w:jc w:val="right"/>
        <w:rPr>
          <w:rFonts w:ascii="Times New Roman" w:eastAsia="Times New Roman" w:hAnsi="Times New Roman" w:cs="Times New Roman"/>
          <w:highlight w:val="yellow"/>
          <w:lang w:eastAsia="pl-PL"/>
        </w:rPr>
      </w:pPr>
    </w:p>
    <w:p w14:paraId="677F345B" w14:textId="77777777" w:rsidR="00924445" w:rsidRPr="009D7B71" w:rsidRDefault="00924445" w:rsidP="009173B9">
      <w:pPr>
        <w:spacing w:before="120" w:after="0" w:line="276" w:lineRule="auto"/>
        <w:jc w:val="right"/>
        <w:rPr>
          <w:rFonts w:ascii="Times New Roman" w:eastAsia="Times New Roman" w:hAnsi="Times New Roman" w:cs="Times New Roman"/>
          <w:highlight w:val="yellow"/>
          <w:lang w:eastAsia="pl-PL"/>
        </w:rPr>
      </w:pPr>
    </w:p>
    <w:p w14:paraId="5AF8A389" w14:textId="77777777" w:rsidR="00924445" w:rsidRPr="009D7B71" w:rsidRDefault="00924445" w:rsidP="009173B9">
      <w:pPr>
        <w:spacing w:before="120" w:after="0" w:line="276" w:lineRule="auto"/>
        <w:jc w:val="right"/>
        <w:rPr>
          <w:rFonts w:ascii="Times New Roman" w:eastAsia="Times New Roman" w:hAnsi="Times New Roman" w:cs="Times New Roman"/>
          <w:highlight w:val="yellow"/>
          <w:lang w:eastAsia="pl-PL"/>
        </w:rPr>
      </w:pPr>
    </w:p>
    <w:sectPr w:rsidR="00924445" w:rsidRPr="009D7B7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4B0423" w14:textId="77777777" w:rsidR="00A33B40" w:rsidRDefault="00A33B40" w:rsidP="00A33B40">
      <w:pPr>
        <w:spacing w:after="0" w:line="240" w:lineRule="auto"/>
      </w:pPr>
      <w:r>
        <w:separator/>
      </w:r>
    </w:p>
  </w:endnote>
  <w:endnote w:type="continuationSeparator" w:id="0">
    <w:p w14:paraId="287CB2B5" w14:textId="77777777" w:rsidR="00A33B40" w:rsidRDefault="00A33B40" w:rsidP="00A33B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FBDC01" w14:textId="77777777" w:rsidR="00A33B40" w:rsidRDefault="00A33B40" w:rsidP="00A33B40">
      <w:pPr>
        <w:spacing w:after="0" w:line="240" w:lineRule="auto"/>
      </w:pPr>
      <w:r>
        <w:separator/>
      </w:r>
    </w:p>
  </w:footnote>
  <w:footnote w:type="continuationSeparator" w:id="0">
    <w:p w14:paraId="5AEC19D9" w14:textId="77777777" w:rsidR="00A33B40" w:rsidRDefault="00A33B40" w:rsidP="00A33B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B2829"/>
    <w:multiLevelType w:val="hybridMultilevel"/>
    <w:tmpl w:val="FFC267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6A9398B"/>
    <w:multiLevelType w:val="hybridMultilevel"/>
    <w:tmpl w:val="A8D690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C7C1FDD"/>
    <w:multiLevelType w:val="hybridMultilevel"/>
    <w:tmpl w:val="5456B73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09F79DE"/>
    <w:multiLevelType w:val="hybridMultilevel"/>
    <w:tmpl w:val="8C94AA98"/>
    <w:lvl w:ilvl="0" w:tplc="1ABCEA92">
      <w:start w:val="1"/>
      <w:numFmt w:val="decimal"/>
      <w:lvlText w:val="%1)"/>
      <w:lvlJc w:val="left"/>
      <w:pPr>
        <w:ind w:left="720" w:hanging="360"/>
      </w:pPr>
      <w:rPr>
        <w:rFonts w:eastAsia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59A1562"/>
    <w:multiLevelType w:val="hybridMultilevel"/>
    <w:tmpl w:val="3B802C98"/>
    <w:lvl w:ilvl="0" w:tplc="3E8E1FE6">
      <w:start w:val="1"/>
      <w:numFmt w:val="decimal"/>
      <w:lvlText w:val="%1)"/>
      <w:lvlJc w:val="left"/>
      <w:pPr>
        <w:ind w:left="1211" w:hanging="360"/>
      </w:pPr>
      <w:rPr>
        <w:rFonts w:ascii="Calibri" w:eastAsia="Calibri" w:hAnsi="Calibri" w:cs="Times New Roman"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5F41506"/>
    <w:multiLevelType w:val="hybridMultilevel"/>
    <w:tmpl w:val="E16A2C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7FC0755"/>
    <w:multiLevelType w:val="hybridMultilevel"/>
    <w:tmpl w:val="2ED059AA"/>
    <w:lvl w:ilvl="0" w:tplc="5FEA0BC8">
      <w:start w:val="1"/>
      <w:numFmt w:val="decimal"/>
      <w:lvlText w:val="%1."/>
      <w:lvlJc w:val="left"/>
      <w:pPr>
        <w:ind w:left="720" w:hanging="360"/>
      </w:pPr>
      <w:rPr>
        <w:rFonts w:hint="default"/>
        <w:b/>
        <w:bCs w:val="0"/>
      </w:rPr>
    </w:lvl>
    <w:lvl w:ilvl="1" w:tplc="2C7AA122">
      <w:numFmt w:val="bullet"/>
      <w:lvlText w:val=""/>
      <w:lvlJc w:val="left"/>
      <w:pPr>
        <w:ind w:left="1440" w:hanging="360"/>
      </w:pPr>
      <w:rPr>
        <w:rFonts w:ascii="Symbol" w:eastAsia="Calibri" w:hAnsi="Symbol"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E0E3DD7"/>
    <w:multiLevelType w:val="hybridMultilevel"/>
    <w:tmpl w:val="48AA362C"/>
    <w:name w:val="WW8Num1522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2"/>
  </w:num>
  <w:num w:numId="2">
    <w:abstractNumId w:val="5"/>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4"/>
  </w:num>
  <w:num w:numId="6">
    <w:abstractNumId w:val="3"/>
  </w:num>
  <w:num w:numId="7">
    <w:abstractNumId w:val="7"/>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56F"/>
    <w:rsid w:val="00005084"/>
    <w:rsid w:val="00043452"/>
    <w:rsid w:val="00154758"/>
    <w:rsid w:val="00161941"/>
    <w:rsid w:val="001A02CE"/>
    <w:rsid w:val="001A056F"/>
    <w:rsid w:val="001F0E64"/>
    <w:rsid w:val="00241D44"/>
    <w:rsid w:val="00267C15"/>
    <w:rsid w:val="00403CEC"/>
    <w:rsid w:val="004351E6"/>
    <w:rsid w:val="004770AD"/>
    <w:rsid w:val="00500A22"/>
    <w:rsid w:val="00550DC7"/>
    <w:rsid w:val="00572839"/>
    <w:rsid w:val="00596CB4"/>
    <w:rsid w:val="005A7A75"/>
    <w:rsid w:val="006062F9"/>
    <w:rsid w:val="006238E7"/>
    <w:rsid w:val="00641FFB"/>
    <w:rsid w:val="00665680"/>
    <w:rsid w:val="00675E70"/>
    <w:rsid w:val="006A45E5"/>
    <w:rsid w:val="006B53E8"/>
    <w:rsid w:val="006F25B3"/>
    <w:rsid w:val="00712772"/>
    <w:rsid w:val="0073082F"/>
    <w:rsid w:val="007640D7"/>
    <w:rsid w:val="007E3850"/>
    <w:rsid w:val="007F5778"/>
    <w:rsid w:val="00872547"/>
    <w:rsid w:val="008A774B"/>
    <w:rsid w:val="009061FD"/>
    <w:rsid w:val="009173B9"/>
    <w:rsid w:val="00924445"/>
    <w:rsid w:val="009D4826"/>
    <w:rsid w:val="009D7B71"/>
    <w:rsid w:val="00A01D6B"/>
    <w:rsid w:val="00A33B40"/>
    <w:rsid w:val="00A85C41"/>
    <w:rsid w:val="00AA23C4"/>
    <w:rsid w:val="00B10F2B"/>
    <w:rsid w:val="00BB251A"/>
    <w:rsid w:val="00BE70FF"/>
    <w:rsid w:val="00C04628"/>
    <w:rsid w:val="00C321E1"/>
    <w:rsid w:val="00C557E4"/>
    <w:rsid w:val="00C9561F"/>
    <w:rsid w:val="00CC65BA"/>
    <w:rsid w:val="00D65716"/>
    <w:rsid w:val="00DA5CBE"/>
    <w:rsid w:val="00DE6AF5"/>
    <w:rsid w:val="00EC0360"/>
    <w:rsid w:val="00F15370"/>
    <w:rsid w:val="00FC6DD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F255E"/>
  <w15:chartTrackingRefBased/>
  <w15:docId w15:val="{B7AF156F-F8F8-4C6F-9E92-F959879C1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C557E4"/>
    <w:rPr>
      <w:color w:val="0563C1" w:themeColor="hyperlink"/>
      <w:u w:val="single"/>
    </w:rPr>
  </w:style>
  <w:style w:type="character" w:styleId="Nierozpoznanawzmianka">
    <w:name w:val="Unresolved Mention"/>
    <w:basedOn w:val="Domylnaczcionkaakapitu"/>
    <w:uiPriority w:val="99"/>
    <w:semiHidden/>
    <w:unhideWhenUsed/>
    <w:rsid w:val="00C557E4"/>
    <w:rPr>
      <w:color w:val="605E5C"/>
      <w:shd w:val="clear" w:color="auto" w:fill="E1DFDD"/>
    </w:rPr>
  </w:style>
  <w:style w:type="paragraph" w:styleId="Akapitzlist">
    <w:name w:val="List Paragraph"/>
    <w:basedOn w:val="Normalny"/>
    <w:uiPriority w:val="34"/>
    <w:qFormat/>
    <w:rsid w:val="001A02CE"/>
    <w:pPr>
      <w:ind w:left="720"/>
      <w:contextualSpacing/>
    </w:pPr>
  </w:style>
  <w:style w:type="paragraph" w:styleId="Tekstdymka">
    <w:name w:val="Balloon Text"/>
    <w:basedOn w:val="Normalny"/>
    <w:link w:val="TekstdymkaZnak"/>
    <w:uiPriority w:val="99"/>
    <w:semiHidden/>
    <w:unhideWhenUsed/>
    <w:rsid w:val="00241D4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41D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zetargi@cpe.gov.pl" TargetMode="External"/><Relationship Id="rId5" Type="http://schemas.openxmlformats.org/officeDocument/2006/relationships/styles" Target="styles.xml"/><Relationship Id="rId10" Type="http://schemas.openxmlformats.org/officeDocument/2006/relationships/hyperlink" Target="mailto:przetargi@cpe.gov.pl"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B3C54B747A0AE4A9005091CC417EC6E" ma:contentTypeVersion="2" ma:contentTypeDescription="Utwórz nowy dokument." ma:contentTypeScope="" ma:versionID="236748c29dd0366d2464064949a5db9e">
  <xsd:schema xmlns:xsd="http://www.w3.org/2001/XMLSchema" xmlns:xs="http://www.w3.org/2001/XMLSchema" xmlns:p="http://schemas.microsoft.com/office/2006/metadata/properties" xmlns:ns3="85bf9cfe-0a17-4d1f-9697-b7041c6c1a2e" targetNamespace="http://schemas.microsoft.com/office/2006/metadata/properties" ma:root="true" ma:fieldsID="cc3905307b430454b68989541a290e40" ns3:_="">
    <xsd:import namespace="85bf9cfe-0a17-4d1f-9697-b7041c6c1a2e"/>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bf9cfe-0a17-4d1f-9697-b7041c6c1a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08A823-A180-4710-8CAB-05D25C39D8C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ECD49A2-6094-4B04-BEBD-489B749189D3}">
  <ds:schemaRefs>
    <ds:schemaRef ds:uri="http://schemas.microsoft.com/sharepoint/v3/contenttype/forms"/>
  </ds:schemaRefs>
</ds:datastoreItem>
</file>

<file path=customXml/itemProps3.xml><?xml version="1.0" encoding="utf-8"?>
<ds:datastoreItem xmlns:ds="http://schemas.openxmlformats.org/officeDocument/2006/customXml" ds:itemID="{2D1638CA-0315-4BCD-84D3-9D79F21FDF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bf9cfe-0a17-4d1f-9697-b7041c6c1a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2</Pages>
  <Words>709</Words>
  <Characters>4255</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Olszówka</dc:creator>
  <cp:keywords/>
  <dc:description/>
  <cp:lastModifiedBy>Barbara Grzes</cp:lastModifiedBy>
  <cp:revision>71</cp:revision>
  <dcterms:created xsi:type="dcterms:W3CDTF">2020-11-24T06:56:00Z</dcterms:created>
  <dcterms:modified xsi:type="dcterms:W3CDTF">2020-11-27T14:51:00Z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0x010100BB3C54B747A0AE4A9005091CC417EC6E</vt:lpwstr>
  </property>
</Properties>
</file>