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52F64" w14:textId="79082F2C" w:rsidR="00AF3B73" w:rsidRPr="003B674D" w:rsidRDefault="6C46B646" w:rsidP="00025F57">
      <w:pPr>
        <w:spacing w:beforeLines="20" w:before="48" w:afterLines="20" w:after="48" w:line="276" w:lineRule="auto"/>
        <w:ind w:right="4"/>
        <w:jc w:val="center"/>
        <w:rPr>
          <w:rFonts w:asciiTheme="minorHAnsi" w:hAnsiTheme="minorHAnsi" w:cstheme="minorHAnsi"/>
        </w:rPr>
      </w:pPr>
      <w:r w:rsidRPr="003B674D">
        <w:rPr>
          <w:rFonts w:asciiTheme="minorHAnsi" w:hAnsiTheme="minorHAnsi" w:cstheme="minorHAnsi"/>
        </w:rPr>
        <w:t>WZÓR UMOWY</w:t>
      </w:r>
    </w:p>
    <w:p w14:paraId="3A946113" w14:textId="77777777" w:rsidR="00B0236F" w:rsidRPr="003B674D" w:rsidRDefault="00B0236F" w:rsidP="00025F57">
      <w:pPr>
        <w:spacing w:beforeLines="20" w:before="48" w:afterLines="20" w:after="48" w:line="276" w:lineRule="auto"/>
        <w:ind w:left="46" w:right="4"/>
        <w:jc w:val="center"/>
        <w:rPr>
          <w:rFonts w:asciiTheme="minorHAnsi" w:hAnsiTheme="minorHAnsi" w:cstheme="minorHAnsi"/>
          <w:b/>
        </w:rPr>
      </w:pPr>
    </w:p>
    <w:p w14:paraId="7D97D9BA" w14:textId="62F6DEB8" w:rsidR="00123589" w:rsidRPr="003B674D" w:rsidRDefault="005E4898" w:rsidP="00025F57">
      <w:pPr>
        <w:spacing w:beforeLines="20" w:before="48" w:afterLines="20" w:after="48" w:line="276" w:lineRule="auto"/>
        <w:ind w:left="46" w:right="4"/>
        <w:jc w:val="center"/>
        <w:rPr>
          <w:rFonts w:asciiTheme="minorHAnsi" w:hAnsiTheme="minorHAnsi" w:cstheme="minorHAnsi"/>
          <w:b/>
        </w:rPr>
      </w:pPr>
      <w:r w:rsidRPr="003B674D">
        <w:rPr>
          <w:rFonts w:asciiTheme="minorHAnsi" w:hAnsiTheme="minorHAnsi" w:cstheme="minorHAnsi"/>
          <w:b/>
        </w:rPr>
        <w:t>UMOWA ŚWIADCZENIA USŁUG EKSPERCKICH</w:t>
      </w:r>
    </w:p>
    <w:p w14:paraId="4588C2EF" w14:textId="648EAFEF" w:rsidR="00994BD4" w:rsidRPr="003B674D" w:rsidRDefault="00994BD4" w:rsidP="00025F57">
      <w:pPr>
        <w:spacing w:beforeLines="20" w:before="48" w:afterLines="20" w:after="48" w:line="276" w:lineRule="auto"/>
        <w:ind w:left="46" w:right="4"/>
        <w:jc w:val="center"/>
        <w:rPr>
          <w:rFonts w:asciiTheme="minorHAnsi" w:hAnsiTheme="minorHAnsi" w:cstheme="minorHAnsi"/>
          <w:b/>
        </w:rPr>
      </w:pPr>
      <w:r w:rsidRPr="003B674D">
        <w:rPr>
          <w:rFonts w:asciiTheme="minorHAnsi" w:hAnsiTheme="minorHAnsi" w:cstheme="minorHAnsi"/>
          <w:b/>
        </w:rPr>
        <w:t>Nr …</w:t>
      </w:r>
      <w:r w:rsidR="008508E2" w:rsidRPr="003B674D">
        <w:rPr>
          <w:rFonts w:asciiTheme="minorHAnsi" w:hAnsiTheme="minorHAnsi" w:cstheme="minorHAnsi"/>
          <w:b/>
        </w:rPr>
        <w:t>…………………………………………………..</w:t>
      </w:r>
    </w:p>
    <w:p w14:paraId="2AAB2929" w14:textId="77777777" w:rsidR="002A5583" w:rsidRPr="003B674D" w:rsidRDefault="002A5583" w:rsidP="00025F57">
      <w:pPr>
        <w:pStyle w:val="Tekstpodstawowy"/>
        <w:spacing w:beforeLines="20" w:before="48" w:afterLines="20" w:after="48" w:line="276" w:lineRule="auto"/>
        <w:ind w:left="0"/>
        <w:jc w:val="center"/>
        <w:rPr>
          <w:rFonts w:asciiTheme="minorHAnsi" w:hAnsiTheme="minorHAnsi" w:cstheme="minorHAnsi"/>
          <w:b/>
        </w:rPr>
      </w:pPr>
    </w:p>
    <w:p w14:paraId="0356D7AD" w14:textId="3241A77A" w:rsidR="00123589" w:rsidRPr="003B674D" w:rsidRDefault="005E4898" w:rsidP="00025F57">
      <w:pPr>
        <w:pStyle w:val="Tekstpodstawowy"/>
        <w:tabs>
          <w:tab w:val="left" w:leader="dot" w:pos="3003"/>
        </w:tabs>
        <w:spacing w:beforeLines="20" w:before="48" w:afterLines="20" w:after="48" w:line="276" w:lineRule="auto"/>
        <w:ind w:left="0"/>
        <w:jc w:val="center"/>
        <w:rPr>
          <w:rFonts w:asciiTheme="minorHAnsi" w:hAnsiTheme="minorHAnsi" w:cstheme="minorHAnsi"/>
        </w:rPr>
      </w:pPr>
      <w:r w:rsidRPr="003B674D">
        <w:rPr>
          <w:rFonts w:asciiTheme="minorHAnsi" w:hAnsiTheme="minorHAnsi" w:cstheme="minorHAnsi"/>
        </w:rPr>
        <w:t>zawarta</w:t>
      </w:r>
      <w:r w:rsidRPr="003B674D">
        <w:rPr>
          <w:rFonts w:asciiTheme="minorHAnsi" w:hAnsiTheme="minorHAnsi" w:cstheme="minorHAnsi"/>
          <w:spacing w:val="-1"/>
        </w:rPr>
        <w:t xml:space="preserve"> </w:t>
      </w:r>
      <w:r w:rsidRPr="003B674D">
        <w:rPr>
          <w:rFonts w:asciiTheme="minorHAnsi" w:hAnsiTheme="minorHAnsi" w:cstheme="minorHAnsi"/>
        </w:rPr>
        <w:t xml:space="preserve">w </w:t>
      </w:r>
      <w:r w:rsidR="00994BD4" w:rsidRPr="003B674D">
        <w:rPr>
          <w:rFonts w:asciiTheme="minorHAnsi" w:hAnsiTheme="minorHAnsi" w:cstheme="minorHAnsi"/>
        </w:rPr>
        <w:t>….. w dniu …</w:t>
      </w:r>
      <w:r w:rsidR="00506BBD" w:rsidRPr="003B674D">
        <w:rPr>
          <w:rFonts w:asciiTheme="minorHAnsi" w:hAnsiTheme="minorHAnsi" w:cstheme="minorHAnsi"/>
        </w:rPr>
        <w:t>……..</w:t>
      </w:r>
      <w:r w:rsidR="00994BD4" w:rsidRPr="003B674D">
        <w:rPr>
          <w:rFonts w:asciiTheme="minorHAnsi" w:hAnsiTheme="minorHAnsi" w:cstheme="minorHAnsi"/>
        </w:rPr>
        <w:t xml:space="preserve">….., 2021 </w:t>
      </w:r>
      <w:r w:rsidRPr="003B674D">
        <w:rPr>
          <w:rFonts w:asciiTheme="minorHAnsi" w:hAnsiTheme="minorHAnsi" w:cstheme="minorHAnsi"/>
        </w:rPr>
        <w:t>r.</w:t>
      </w:r>
      <w:r w:rsidR="00994BD4" w:rsidRPr="003B674D">
        <w:rPr>
          <w:rFonts w:asciiTheme="minorHAnsi" w:hAnsiTheme="minorHAnsi" w:cstheme="minorHAnsi"/>
        </w:rPr>
        <w:t xml:space="preserve">, </w:t>
      </w:r>
      <w:r w:rsidRPr="003B674D">
        <w:rPr>
          <w:rFonts w:asciiTheme="minorHAnsi" w:hAnsiTheme="minorHAnsi" w:cstheme="minorHAnsi"/>
        </w:rPr>
        <w:t>pomiędzy:</w:t>
      </w:r>
    </w:p>
    <w:p w14:paraId="359CA9CB" w14:textId="77777777" w:rsidR="00123589" w:rsidRPr="003B674D" w:rsidRDefault="00123589" w:rsidP="00025F57">
      <w:pPr>
        <w:pStyle w:val="Tekstpodstawowy"/>
        <w:spacing w:beforeLines="20" w:before="48" w:afterLines="20" w:after="48" w:line="276" w:lineRule="auto"/>
        <w:ind w:left="0"/>
        <w:rPr>
          <w:rFonts w:asciiTheme="minorHAnsi" w:hAnsiTheme="minorHAnsi" w:cstheme="minorHAnsi"/>
        </w:rPr>
      </w:pPr>
    </w:p>
    <w:p w14:paraId="562A8F16" w14:textId="77777777" w:rsidR="00994BD4" w:rsidRPr="003B674D" w:rsidRDefault="00994BD4" w:rsidP="00025F57">
      <w:pPr>
        <w:tabs>
          <w:tab w:val="left" w:pos="5670"/>
        </w:tabs>
        <w:suppressAutoHyphens/>
        <w:autoSpaceDE/>
        <w:autoSpaceDN/>
        <w:spacing w:beforeLines="20" w:before="48" w:afterLines="20" w:after="48" w:line="276" w:lineRule="auto"/>
        <w:rPr>
          <w:rFonts w:asciiTheme="minorHAnsi" w:eastAsia="Arial Unicode MS" w:hAnsiTheme="minorHAnsi" w:cstheme="minorHAnsi"/>
          <w:kern w:val="1"/>
          <w:lang w:bidi="ar-SA"/>
        </w:rPr>
      </w:pPr>
      <w:r w:rsidRPr="003B674D">
        <w:rPr>
          <w:rFonts w:asciiTheme="minorHAnsi" w:eastAsia="Arial Unicode MS" w:hAnsiTheme="minorHAnsi" w:cstheme="minorHAnsi"/>
          <w:b/>
          <w:kern w:val="1"/>
          <w:lang w:bidi="ar-SA"/>
        </w:rPr>
        <w:t xml:space="preserve">Skarbem Państwa - państwową jednostką budżetową - Centrum Projektów Europejskich </w:t>
      </w:r>
      <w:r w:rsidRPr="003B674D">
        <w:rPr>
          <w:rFonts w:asciiTheme="minorHAnsi" w:eastAsia="Arial Unicode MS" w:hAnsiTheme="minorHAnsi" w:cstheme="minorHAnsi"/>
          <w:kern w:val="1"/>
          <w:lang w:bidi="ar-SA"/>
        </w:rPr>
        <w:t>z siedzibą w Warszawie przy ul. Domaniewskiej 39a, 02-672 Warszawa, posiadającym nadany numer identyfikacji NIP 7010158887 oraz REGON 141681456, reprezentowanym przez:</w:t>
      </w:r>
    </w:p>
    <w:p w14:paraId="39C01DA1" w14:textId="77777777" w:rsidR="00994BD4" w:rsidRPr="003B674D" w:rsidRDefault="00994BD4" w:rsidP="00025F57">
      <w:pPr>
        <w:tabs>
          <w:tab w:val="left" w:pos="5670"/>
        </w:tabs>
        <w:suppressAutoHyphens/>
        <w:autoSpaceDE/>
        <w:autoSpaceDN/>
        <w:spacing w:beforeLines="20" w:before="48" w:afterLines="20" w:after="48" w:line="276" w:lineRule="auto"/>
        <w:rPr>
          <w:rFonts w:asciiTheme="minorHAnsi" w:eastAsia="Arial Unicode MS" w:hAnsiTheme="minorHAnsi" w:cstheme="minorHAnsi"/>
          <w:kern w:val="1"/>
          <w:lang w:bidi="ar-SA"/>
        </w:rPr>
      </w:pPr>
      <w:r w:rsidRPr="003B674D">
        <w:rPr>
          <w:rFonts w:asciiTheme="minorHAnsi" w:eastAsia="Arial Unicode MS" w:hAnsiTheme="minorHAnsi" w:cstheme="minorHAnsi"/>
          <w:b/>
          <w:bCs/>
          <w:kern w:val="1"/>
          <w:lang w:bidi="ar-SA"/>
        </w:rPr>
        <w:t xml:space="preserve">Pana Leszka </w:t>
      </w:r>
      <w:proofErr w:type="spellStart"/>
      <w:r w:rsidRPr="003B674D">
        <w:rPr>
          <w:rFonts w:asciiTheme="minorHAnsi" w:eastAsia="Arial Unicode MS" w:hAnsiTheme="minorHAnsi" w:cstheme="minorHAnsi"/>
          <w:b/>
          <w:bCs/>
          <w:kern w:val="1"/>
          <w:lang w:bidi="ar-SA"/>
        </w:rPr>
        <w:t>Bullera</w:t>
      </w:r>
      <w:proofErr w:type="spellEnd"/>
      <w:r w:rsidRPr="003B674D">
        <w:rPr>
          <w:rFonts w:asciiTheme="minorHAnsi" w:eastAsia="Arial Unicode MS" w:hAnsiTheme="minorHAnsi" w:cstheme="minorHAnsi"/>
          <w:b/>
          <w:bCs/>
          <w:kern w:val="1"/>
          <w:lang w:bidi="ar-SA"/>
        </w:rPr>
        <w:t xml:space="preserve"> </w:t>
      </w:r>
      <w:r w:rsidRPr="003B674D">
        <w:rPr>
          <w:rFonts w:asciiTheme="minorHAnsi" w:eastAsia="Arial Unicode MS" w:hAnsiTheme="minorHAnsi" w:cstheme="minorHAnsi"/>
          <w:bCs/>
          <w:kern w:val="1"/>
          <w:lang w:bidi="ar-SA"/>
        </w:rPr>
        <w:t xml:space="preserve">– </w:t>
      </w:r>
      <w:r w:rsidRPr="003B674D">
        <w:rPr>
          <w:rFonts w:asciiTheme="minorHAnsi" w:eastAsia="Arial Unicode MS" w:hAnsiTheme="minorHAnsi" w:cstheme="minorHAnsi"/>
          <w:kern w:val="1"/>
          <w:lang w:bidi="ar-SA"/>
        </w:rPr>
        <w:t>Dyrektora Centrum Projektów Europejskich na podstawie powołania do pełnienia funkcji dyrektora Centrum Projektów Europejskich z dnia 13 maja 2016 r. przez Ministra  Rozwoju,</w:t>
      </w:r>
      <w:r w:rsidRPr="003B674D">
        <w:rPr>
          <w:rFonts w:asciiTheme="minorHAnsi" w:eastAsia="Arial Unicode MS" w:hAnsiTheme="minorHAnsi" w:cstheme="minorHAnsi"/>
          <w:b/>
          <w:bCs/>
          <w:kern w:val="1"/>
          <w:lang w:bidi="ar-SA"/>
        </w:rPr>
        <w:t xml:space="preserve"> </w:t>
      </w:r>
    </w:p>
    <w:p w14:paraId="1A3D6CC7" w14:textId="652FEBB8" w:rsidR="00994BD4" w:rsidRPr="003B674D" w:rsidRDefault="00994BD4" w:rsidP="00025F57">
      <w:pPr>
        <w:tabs>
          <w:tab w:val="left" w:pos="5670"/>
        </w:tabs>
        <w:suppressAutoHyphens/>
        <w:autoSpaceDE/>
        <w:autoSpaceDN/>
        <w:spacing w:beforeLines="20" w:before="48" w:afterLines="20" w:after="48" w:line="276" w:lineRule="auto"/>
        <w:rPr>
          <w:rFonts w:asciiTheme="minorHAnsi" w:eastAsia="Arial Unicode MS" w:hAnsiTheme="minorHAnsi" w:cstheme="minorHAnsi"/>
          <w:kern w:val="1"/>
          <w:lang w:bidi="ar-SA"/>
        </w:rPr>
      </w:pPr>
      <w:r w:rsidRPr="003B674D">
        <w:rPr>
          <w:rFonts w:asciiTheme="minorHAnsi" w:eastAsia="Arial Unicode MS" w:hAnsiTheme="minorHAnsi" w:cstheme="minorHAnsi"/>
          <w:kern w:val="1"/>
          <w:lang w:bidi="ar-SA"/>
        </w:rPr>
        <w:t>zwanym w dalszej treści umowy „</w:t>
      </w:r>
      <w:r w:rsidRPr="003B674D">
        <w:rPr>
          <w:rFonts w:asciiTheme="minorHAnsi" w:eastAsia="Arial Unicode MS" w:hAnsiTheme="minorHAnsi" w:cstheme="minorHAnsi"/>
          <w:b/>
          <w:kern w:val="1"/>
          <w:lang w:bidi="ar-SA"/>
        </w:rPr>
        <w:t>Zamawiającym</w:t>
      </w:r>
      <w:r w:rsidRPr="003B674D">
        <w:rPr>
          <w:rFonts w:asciiTheme="minorHAnsi" w:eastAsia="Arial Unicode MS" w:hAnsiTheme="minorHAnsi" w:cstheme="minorHAnsi"/>
          <w:kern w:val="1"/>
          <w:lang w:bidi="ar-SA"/>
        </w:rPr>
        <w:t xml:space="preserve">”, </w:t>
      </w:r>
    </w:p>
    <w:p w14:paraId="4182C61D" w14:textId="77777777" w:rsidR="00123589" w:rsidRPr="003B674D" w:rsidRDefault="005E4898" w:rsidP="00025F57">
      <w:pPr>
        <w:pStyle w:val="Tekstpodstawowy"/>
        <w:spacing w:beforeLines="20" w:before="48" w:afterLines="20" w:after="48" w:line="276" w:lineRule="auto"/>
        <w:ind w:left="0"/>
        <w:rPr>
          <w:rFonts w:asciiTheme="minorHAnsi" w:hAnsiTheme="minorHAnsi" w:cstheme="minorHAnsi"/>
          <w:b/>
        </w:rPr>
      </w:pPr>
      <w:r w:rsidRPr="003B674D">
        <w:rPr>
          <w:rFonts w:asciiTheme="minorHAnsi" w:hAnsiTheme="minorHAnsi" w:cstheme="minorHAnsi"/>
          <w:b/>
        </w:rPr>
        <w:t>a</w:t>
      </w:r>
    </w:p>
    <w:p w14:paraId="7329D7AE" w14:textId="77777777" w:rsidR="00B701A7" w:rsidRPr="003B674D" w:rsidRDefault="00994BD4" w:rsidP="00025F57">
      <w:pPr>
        <w:pStyle w:val="Tekstpodstawowy"/>
        <w:tabs>
          <w:tab w:val="left" w:pos="1765"/>
          <w:tab w:val="left" w:pos="5874"/>
          <w:tab w:val="left" w:pos="7746"/>
          <w:tab w:val="left" w:leader="dot" w:pos="9137"/>
        </w:tabs>
        <w:spacing w:beforeLines="20" w:before="48" w:afterLines="20" w:after="48" w:line="276" w:lineRule="auto"/>
        <w:ind w:left="0" w:right="112"/>
        <w:rPr>
          <w:rFonts w:asciiTheme="minorHAnsi" w:hAnsiTheme="minorHAnsi" w:cstheme="minorHAnsi"/>
        </w:rPr>
      </w:pPr>
      <w:r w:rsidRPr="003B674D">
        <w:rPr>
          <w:rFonts w:asciiTheme="minorHAnsi" w:hAnsiTheme="minorHAnsi" w:cstheme="minorHAnsi"/>
          <w:i/>
        </w:rPr>
        <w:t>Panią/Panem</w:t>
      </w:r>
      <w:r w:rsidRPr="003B674D">
        <w:rPr>
          <w:rFonts w:asciiTheme="minorHAnsi" w:hAnsiTheme="minorHAnsi" w:cstheme="minorHAnsi"/>
        </w:rPr>
        <w:t xml:space="preserve"> </w:t>
      </w:r>
      <w:r w:rsidR="00506BBD" w:rsidRPr="003B674D">
        <w:rPr>
          <w:rFonts w:asciiTheme="minorHAnsi" w:hAnsiTheme="minorHAnsi" w:cstheme="minorHAnsi"/>
        </w:rPr>
        <w:t>……………………….</w:t>
      </w:r>
      <w:r w:rsidRPr="003B674D">
        <w:rPr>
          <w:rFonts w:asciiTheme="minorHAnsi" w:hAnsiTheme="minorHAnsi" w:cstheme="minorHAnsi"/>
        </w:rPr>
        <w:t>….</w:t>
      </w:r>
      <w:r w:rsidR="002474DD" w:rsidRPr="003B674D">
        <w:rPr>
          <w:rFonts w:asciiTheme="minorHAnsi" w:hAnsiTheme="minorHAnsi" w:cstheme="minorHAnsi"/>
        </w:rPr>
        <w:t xml:space="preserve">, </w:t>
      </w:r>
      <w:r w:rsidR="005E4898" w:rsidRPr="003B674D">
        <w:rPr>
          <w:rFonts w:asciiTheme="minorHAnsi" w:hAnsiTheme="minorHAnsi" w:cstheme="minorHAnsi"/>
          <w:i/>
        </w:rPr>
        <w:t>zamieszkałą/zamieszkałym</w:t>
      </w:r>
      <w:r w:rsidR="002474DD" w:rsidRPr="003B674D">
        <w:rPr>
          <w:rFonts w:asciiTheme="minorHAnsi" w:hAnsiTheme="minorHAnsi" w:cstheme="minorHAnsi"/>
        </w:rPr>
        <w:t xml:space="preserve"> </w:t>
      </w:r>
      <w:r w:rsidRPr="003B674D">
        <w:rPr>
          <w:rFonts w:asciiTheme="minorHAnsi" w:hAnsiTheme="minorHAnsi" w:cstheme="minorHAnsi"/>
        </w:rPr>
        <w:t>pod adresem …</w:t>
      </w:r>
      <w:r w:rsidR="00506BBD" w:rsidRPr="003B674D">
        <w:rPr>
          <w:rFonts w:asciiTheme="minorHAnsi" w:hAnsiTheme="minorHAnsi" w:cstheme="minorHAnsi"/>
        </w:rPr>
        <w:t>………………………….</w:t>
      </w:r>
      <w:r w:rsidRPr="003B674D">
        <w:rPr>
          <w:rFonts w:asciiTheme="minorHAnsi" w:hAnsiTheme="minorHAnsi" w:cstheme="minorHAnsi"/>
        </w:rPr>
        <w:t xml:space="preserve">.., </w:t>
      </w:r>
      <w:r w:rsidRPr="003B674D">
        <w:rPr>
          <w:rFonts w:asciiTheme="minorHAnsi" w:hAnsiTheme="minorHAnsi" w:cstheme="minorHAnsi"/>
          <w:i/>
        </w:rPr>
        <w:t>kod</w:t>
      </w:r>
      <w:r w:rsidR="00B701A7" w:rsidRPr="003B674D">
        <w:rPr>
          <w:rFonts w:asciiTheme="minorHAnsi" w:hAnsiTheme="minorHAnsi" w:cstheme="minorHAnsi"/>
          <w:i/>
        </w:rPr>
        <w:t> </w:t>
      </w:r>
      <w:r w:rsidRPr="003B674D">
        <w:rPr>
          <w:rFonts w:asciiTheme="minorHAnsi" w:hAnsiTheme="minorHAnsi" w:cstheme="minorHAnsi"/>
          <w:i/>
        </w:rPr>
        <w:t>pocztowy</w:t>
      </w:r>
      <w:r w:rsidR="00B36D67" w:rsidRPr="003B674D">
        <w:rPr>
          <w:rFonts w:asciiTheme="minorHAnsi" w:hAnsiTheme="minorHAnsi" w:cstheme="minorHAnsi"/>
          <w:i/>
        </w:rPr>
        <w:t xml:space="preserve"> </w:t>
      </w:r>
      <w:r w:rsidRPr="003B674D">
        <w:rPr>
          <w:rFonts w:asciiTheme="minorHAnsi" w:hAnsiTheme="minorHAnsi" w:cstheme="minorHAnsi"/>
        </w:rPr>
        <w:t>…</w:t>
      </w:r>
      <w:r w:rsidR="00506BBD" w:rsidRPr="003B674D">
        <w:rPr>
          <w:rFonts w:asciiTheme="minorHAnsi" w:hAnsiTheme="minorHAnsi" w:cstheme="minorHAnsi"/>
        </w:rPr>
        <w:t>……………………….</w:t>
      </w:r>
      <w:r w:rsidRPr="003B674D">
        <w:rPr>
          <w:rFonts w:asciiTheme="minorHAnsi" w:hAnsiTheme="minorHAnsi" w:cstheme="minorHAnsi"/>
        </w:rPr>
        <w:t xml:space="preserve">.. </w:t>
      </w:r>
      <w:r w:rsidRPr="003B674D">
        <w:rPr>
          <w:rFonts w:asciiTheme="minorHAnsi" w:hAnsiTheme="minorHAnsi" w:cstheme="minorHAnsi"/>
          <w:i/>
        </w:rPr>
        <w:t>l</w:t>
      </w:r>
      <w:r w:rsidR="005E4898" w:rsidRPr="003B674D">
        <w:rPr>
          <w:rFonts w:asciiTheme="minorHAnsi" w:hAnsiTheme="minorHAnsi" w:cstheme="minorHAnsi"/>
          <w:i/>
        </w:rPr>
        <w:t>egitymującą/legitymującym</w:t>
      </w:r>
      <w:r w:rsidR="005E4898" w:rsidRPr="003B674D">
        <w:rPr>
          <w:rFonts w:asciiTheme="minorHAnsi" w:hAnsiTheme="minorHAnsi" w:cstheme="minorHAnsi"/>
        </w:rPr>
        <w:t xml:space="preserve">    się    dowodem</w:t>
      </w:r>
      <w:r w:rsidR="005E4898" w:rsidRPr="003B674D">
        <w:rPr>
          <w:rFonts w:asciiTheme="minorHAnsi" w:hAnsiTheme="minorHAnsi" w:cstheme="minorHAnsi"/>
          <w:spacing w:val="27"/>
        </w:rPr>
        <w:t xml:space="preserve"> </w:t>
      </w:r>
      <w:r w:rsidRPr="003B674D">
        <w:rPr>
          <w:rFonts w:asciiTheme="minorHAnsi" w:hAnsiTheme="minorHAnsi" w:cstheme="minorHAnsi"/>
        </w:rPr>
        <w:t xml:space="preserve">osobistym </w:t>
      </w:r>
      <w:r w:rsidR="00B701A7" w:rsidRPr="003B674D">
        <w:rPr>
          <w:rFonts w:asciiTheme="minorHAnsi" w:hAnsiTheme="minorHAnsi" w:cstheme="minorHAnsi"/>
        </w:rPr>
        <w:t> </w:t>
      </w:r>
    </w:p>
    <w:p w14:paraId="79D5B6F2" w14:textId="77777777" w:rsidR="00B701A7" w:rsidRPr="003B674D" w:rsidRDefault="00994BD4" w:rsidP="00025F57">
      <w:pPr>
        <w:pStyle w:val="Tekstpodstawowy"/>
        <w:tabs>
          <w:tab w:val="left" w:pos="1765"/>
          <w:tab w:val="left" w:pos="5874"/>
          <w:tab w:val="left" w:pos="7746"/>
          <w:tab w:val="left" w:leader="dot" w:pos="9137"/>
        </w:tabs>
        <w:spacing w:beforeLines="20" w:before="48" w:afterLines="20" w:after="48" w:line="276" w:lineRule="auto"/>
        <w:ind w:left="0" w:right="112"/>
        <w:rPr>
          <w:rFonts w:asciiTheme="minorHAnsi" w:hAnsiTheme="minorHAnsi" w:cstheme="minorHAnsi"/>
        </w:rPr>
      </w:pPr>
      <w:r w:rsidRPr="003B674D">
        <w:rPr>
          <w:rFonts w:asciiTheme="minorHAnsi" w:hAnsiTheme="minorHAnsi" w:cstheme="minorHAnsi"/>
        </w:rPr>
        <w:t>seria …</w:t>
      </w:r>
      <w:r w:rsidR="00506BBD" w:rsidRPr="003B674D">
        <w:rPr>
          <w:rFonts w:asciiTheme="minorHAnsi" w:hAnsiTheme="minorHAnsi" w:cstheme="minorHAnsi"/>
        </w:rPr>
        <w:t>….</w:t>
      </w:r>
      <w:r w:rsidRPr="003B674D">
        <w:rPr>
          <w:rFonts w:asciiTheme="minorHAnsi" w:hAnsiTheme="minorHAnsi" w:cstheme="minorHAnsi"/>
        </w:rPr>
        <w:t>.</w:t>
      </w:r>
      <w:r w:rsidRPr="003B674D">
        <w:rPr>
          <w:rFonts w:asciiTheme="minorHAnsi" w:hAnsiTheme="minorHAnsi" w:cstheme="minorHAnsi"/>
          <w:spacing w:val="18"/>
        </w:rPr>
        <w:t xml:space="preserve">, </w:t>
      </w:r>
      <w:r w:rsidR="005E4898" w:rsidRPr="003B674D">
        <w:rPr>
          <w:rFonts w:asciiTheme="minorHAnsi" w:hAnsiTheme="minorHAnsi" w:cstheme="minorHAnsi"/>
        </w:rPr>
        <w:t>nr</w:t>
      </w:r>
      <w:r w:rsidR="00B701A7" w:rsidRPr="003B674D">
        <w:rPr>
          <w:rFonts w:asciiTheme="minorHAnsi" w:hAnsiTheme="minorHAnsi" w:cstheme="minorHAnsi"/>
        </w:rPr>
        <w:t> </w:t>
      </w:r>
      <w:r w:rsidRPr="003B674D">
        <w:rPr>
          <w:rFonts w:asciiTheme="minorHAnsi" w:hAnsiTheme="minorHAnsi" w:cstheme="minorHAnsi"/>
        </w:rPr>
        <w:t>…</w:t>
      </w:r>
      <w:r w:rsidR="00506BBD" w:rsidRPr="003B674D">
        <w:rPr>
          <w:rFonts w:asciiTheme="minorHAnsi" w:hAnsiTheme="minorHAnsi" w:cstheme="minorHAnsi"/>
        </w:rPr>
        <w:t>……………………..</w:t>
      </w:r>
      <w:r w:rsidR="005E4898" w:rsidRPr="003B674D">
        <w:rPr>
          <w:rFonts w:asciiTheme="minorHAnsi" w:hAnsiTheme="minorHAnsi" w:cstheme="minorHAnsi"/>
          <w:spacing w:val="-18"/>
        </w:rPr>
        <w:t>,</w:t>
      </w:r>
      <w:r w:rsidR="002474DD" w:rsidRPr="003B674D">
        <w:rPr>
          <w:rFonts w:asciiTheme="minorHAnsi" w:hAnsiTheme="minorHAnsi" w:cstheme="minorHAnsi"/>
        </w:rPr>
        <w:t xml:space="preserve"> </w:t>
      </w:r>
      <w:r w:rsidRPr="003B674D">
        <w:rPr>
          <w:rFonts w:asciiTheme="minorHAnsi" w:hAnsiTheme="minorHAnsi" w:cstheme="minorHAnsi"/>
        </w:rPr>
        <w:t>wydanym przez …</w:t>
      </w:r>
      <w:r w:rsidR="00506BBD" w:rsidRPr="003B674D">
        <w:rPr>
          <w:rFonts w:asciiTheme="minorHAnsi" w:hAnsiTheme="minorHAnsi" w:cstheme="minorHAnsi"/>
        </w:rPr>
        <w:t>…………………………..</w:t>
      </w:r>
      <w:r w:rsidRPr="003B674D">
        <w:rPr>
          <w:rFonts w:asciiTheme="minorHAnsi" w:hAnsiTheme="minorHAnsi" w:cstheme="minorHAnsi"/>
        </w:rPr>
        <w:t xml:space="preserve">., </w:t>
      </w:r>
    </w:p>
    <w:p w14:paraId="50F72CBD" w14:textId="27441491" w:rsidR="00994BD4" w:rsidRPr="003B674D" w:rsidRDefault="00994BD4" w:rsidP="00025F57">
      <w:pPr>
        <w:pStyle w:val="Tekstpodstawowy"/>
        <w:tabs>
          <w:tab w:val="left" w:pos="1765"/>
          <w:tab w:val="left" w:pos="5874"/>
          <w:tab w:val="left" w:pos="7746"/>
          <w:tab w:val="left" w:leader="dot" w:pos="9137"/>
        </w:tabs>
        <w:spacing w:beforeLines="20" w:before="48" w:afterLines="20" w:after="48" w:line="276" w:lineRule="auto"/>
        <w:ind w:left="0" w:right="112"/>
        <w:rPr>
          <w:rFonts w:asciiTheme="minorHAnsi" w:hAnsiTheme="minorHAnsi" w:cstheme="minorHAnsi"/>
        </w:rPr>
      </w:pPr>
      <w:r w:rsidRPr="003B674D">
        <w:rPr>
          <w:rFonts w:asciiTheme="minorHAnsi" w:hAnsiTheme="minorHAnsi" w:cstheme="minorHAnsi"/>
          <w:i/>
        </w:rPr>
        <w:t>posiadającą/posiadającym</w:t>
      </w:r>
      <w:r w:rsidRPr="003B674D">
        <w:rPr>
          <w:rFonts w:asciiTheme="minorHAnsi" w:hAnsiTheme="minorHAnsi" w:cstheme="minorHAnsi"/>
        </w:rPr>
        <w:t xml:space="preserve"> PESEL o nr </w:t>
      </w:r>
      <w:r w:rsidR="00506BBD" w:rsidRPr="003B674D">
        <w:rPr>
          <w:rFonts w:asciiTheme="minorHAnsi" w:hAnsiTheme="minorHAnsi" w:cstheme="minorHAnsi"/>
        </w:rPr>
        <w:t>…………………………..</w:t>
      </w:r>
      <w:r w:rsidRPr="003B674D">
        <w:rPr>
          <w:rFonts w:asciiTheme="minorHAnsi" w:hAnsiTheme="minorHAnsi" w:cstheme="minorHAnsi"/>
        </w:rPr>
        <w:t>…..</w:t>
      </w:r>
      <w:r w:rsidR="005E4898" w:rsidRPr="003B674D">
        <w:rPr>
          <w:rFonts w:asciiTheme="minorHAnsi" w:hAnsiTheme="minorHAnsi" w:cstheme="minorHAnsi"/>
        </w:rPr>
        <w:t>,</w:t>
      </w:r>
      <w:r w:rsidRPr="003B674D">
        <w:rPr>
          <w:rFonts w:asciiTheme="minorHAnsi" w:hAnsiTheme="minorHAnsi" w:cstheme="minorHAnsi"/>
        </w:rPr>
        <w:t xml:space="preserve"> </w:t>
      </w:r>
    </w:p>
    <w:p w14:paraId="357C1F36" w14:textId="6C8EBD10" w:rsidR="00123589" w:rsidRPr="003B674D" w:rsidRDefault="00994BD4" w:rsidP="00025F57">
      <w:pPr>
        <w:pStyle w:val="Tekstpodstawowy"/>
        <w:tabs>
          <w:tab w:val="left" w:pos="1765"/>
          <w:tab w:val="left" w:pos="5874"/>
          <w:tab w:val="left" w:pos="7746"/>
          <w:tab w:val="left" w:leader="dot" w:pos="9137"/>
        </w:tabs>
        <w:spacing w:beforeLines="20" w:before="48" w:afterLines="20" w:after="48" w:line="276" w:lineRule="auto"/>
        <w:ind w:left="0" w:right="112"/>
        <w:rPr>
          <w:rFonts w:asciiTheme="minorHAnsi" w:hAnsiTheme="minorHAnsi" w:cstheme="minorHAnsi"/>
        </w:rPr>
      </w:pPr>
      <w:r w:rsidRPr="003B674D">
        <w:rPr>
          <w:rFonts w:asciiTheme="minorHAnsi" w:hAnsiTheme="minorHAnsi" w:cstheme="minorHAnsi"/>
          <w:i/>
        </w:rPr>
        <w:t>Panią/Panem</w:t>
      </w:r>
      <w:r w:rsidRPr="003B674D">
        <w:rPr>
          <w:rFonts w:asciiTheme="minorHAnsi" w:hAnsiTheme="minorHAnsi" w:cstheme="minorHAnsi"/>
        </w:rPr>
        <w:t xml:space="preserve"> …</w:t>
      </w:r>
      <w:r w:rsidR="00506BBD" w:rsidRPr="003B674D">
        <w:rPr>
          <w:rFonts w:asciiTheme="minorHAnsi" w:hAnsiTheme="minorHAnsi" w:cstheme="minorHAnsi"/>
        </w:rPr>
        <w:t>……………………………</w:t>
      </w:r>
      <w:r w:rsidRPr="003B674D">
        <w:rPr>
          <w:rFonts w:asciiTheme="minorHAnsi" w:hAnsiTheme="minorHAnsi" w:cstheme="minorHAnsi"/>
        </w:rPr>
        <w:t xml:space="preserve">., </w:t>
      </w:r>
      <w:r w:rsidRPr="003B674D">
        <w:rPr>
          <w:rFonts w:asciiTheme="minorHAnsi" w:hAnsiTheme="minorHAnsi" w:cstheme="minorHAnsi"/>
          <w:i/>
        </w:rPr>
        <w:t>prowadzącą/prowadzącym</w:t>
      </w:r>
      <w:r w:rsidRPr="003B674D">
        <w:rPr>
          <w:rFonts w:asciiTheme="minorHAnsi" w:hAnsiTheme="minorHAnsi" w:cstheme="minorHAnsi"/>
        </w:rPr>
        <w:t xml:space="preserve"> działalność gospodarczą pod firmą …</w:t>
      </w:r>
      <w:r w:rsidR="00506BBD" w:rsidRPr="003B674D">
        <w:rPr>
          <w:rFonts w:asciiTheme="minorHAnsi" w:hAnsiTheme="minorHAnsi" w:cstheme="minorHAnsi"/>
        </w:rPr>
        <w:t>……………………………..</w:t>
      </w:r>
      <w:r w:rsidRPr="003B674D">
        <w:rPr>
          <w:rFonts w:asciiTheme="minorHAnsi" w:hAnsiTheme="minorHAnsi" w:cstheme="minorHAnsi"/>
        </w:rPr>
        <w:t>.., w…</w:t>
      </w:r>
      <w:r w:rsidR="00506BBD" w:rsidRPr="003B674D">
        <w:rPr>
          <w:rFonts w:asciiTheme="minorHAnsi" w:hAnsiTheme="minorHAnsi" w:cstheme="minorHAnsi"/>
        </w:rPr>
        <w:t>…………………..</w:t>
      </w:r>
      <w:r w:rsidRPr="003B674D">
        <w:rPr>
          <w:rFonts w:asciiTheme="minorHAnsi" w:hAnsiTheme="minorHAnsi" w:cstheme="minorHAnsi"/>
        </w:rPr>
        <w:t>.., przy ul. …</w:t>
      </w:r>
      <w:r w:rsidR="00506BBD" w:rsidRPr="003B674D">
        <w:rPr>
          <w:rFonts w:asciiTheme="minorHAnsi" w:hAnsiTheme="minorHAnsi" w:cstheme="minorHAnsi"/>
        </w:rPr>
        <w:t>…………………….</w:t>
      </w:r>
      <w:r w:rsidRPr="003B674D">
        <w:rPr>
          <w:rFonts w:asciiTheme="minorHAnsi" w:hAnsiTheme="minorHAnsi" w:cstheme="minorHAnsi"/>
        </w:rPr>
        <w:t xml:space="preserve">.., kod pocztowy </w:t>
      </w:r>
      <w:r w:rsidR="00506BBD" w:rsidRPr="003B674D">
        <w:rPr>
          <w:rFonts w:asciiTheme="minorHAnsi" w:hAnsiTheme="minorHAnsi" w:cstheme="minorHAnsi"/>
        </w:rPr>
        <w:t>…………………..</w:t>
      </w:r>
      <w:r w:rsidRPr="003B674D">
        <w:rPr>
          <w:rFonts w:asciiTheme="minorHAnsi" w:hAnsiTheme="minorHAnsi" w:cstheme="minorHAnsi"/>
        </w:rPr>
        <w:t>…..</w:t>
      </w:r>
      <w:r w:rsidR="00B36D67" w:rsidRPr="003B674D">
        <w:rPr>
          <w:rFonts w:asciiTheme="minorHAnsi" w:hAnsiTheme="minorHAnsi" w:cstheme="minorHAnsi"/>
        </w:rPr>
        <w:t xml:space="preserve">, </w:t>
      </w:r>
      <w:r w:rsidR="00B36D67" w:rsidRPr="003B674D">
        <w:rPr>
          <w:rFonts w:asciiTheme="minorHAnsi" w:hAnsiTheme="minorHAnsi" w:cstheme="minorHAnsi"/>
          <w:i/>
        </w:rPr>
        <w:t>posiadającą/posiadającym</w:t>
      </w:r>
      <w:r w:rsidR="00B36D67" w:rsidRPr="003B674D">
        <w:rPr>
          <w:rFonts w:asciiTheme="minorHAnsi" w:hAnsiTheme="minorHAnsi" w:cstheme="minorHAnsi"/>
        </w:rPr>
        <w:t xml:space="preserve"> nadany numer NIP …</w:t>
      </w:r>
      <w:r w:rsidR="00506BBD" w:rsidRPr="003B674D">
        <w:rPr>
          <w:rFonts w:asciiTheme="minorHAnsi" w:hAnsiTheme="minorHAnsi" w:cstheme="minorHAnsi"/>
        </w:rPr>
        <w:t>…………………</w:t>
      </w:r>
      <w:r w:rsidR="00B36D67" w:rsidRPr="003B674D">
        <w:rPr>
          <w:rFonts w:asciiTheme="minorHAnsi" w:hAnsiTheme="minorHAnsi" w:cstheme="minorHAnsi"/>
        </w:rPr>
        <w:t>.. oraz REGON …</w:t>
      </w:r>
      <w:r w:rsidR="00506BBD" w:rsidRPr="003B674D">
        <w:rPr>
          <w:rFonts w:asciiTheme="minorHAnsi" w:hAnsiTheme="minorHAnsi" w:cstheme="minorHAnsi"/>
        </w:rPr>
        <w:t>………………………….</w:t>
      </w:r>
      <w:r w:rsidR="00B36D67" w:rsidRPr="003B674D">
        <w:rPr>
          <w:rFonts w:asciiTheme="minorHAnsi" w:hAnsiTheme="minorHAnsi" w:cstheme="minorHAnsi"/>
        </w:rPr>
        <w:t xml:space="preserve">.. </w:t>
      </w:r>
      <w:r w:rsidRPr="003B674D">
        <w:rPr>
          <w:rFonts w:asciiTheme="minorHAnsi" w:hAnsiTheme="minorHAnsi" w:cstheme="minorHAnsi"/>
          <w:i/>
        </w:rPr>
        <w:t xml:space="preserve">zwaną/zwanym </w:t>
      </w:r>
      <w:r w:rsidRPr="003B674D">
        <w:rPr>
          <w:rFonts w:asciiTheme="minorHAnsi" w:hAnsiTheme="minorHAnsi" w:cstheme="minorHAnsi"/>
        </w:rPr>
        <w:t>w dalszej treści umowy „</w:t>
      </w:r>
      <w:r w:rsidRPr="003B674D">
        <w:rPr>
          <w:rFonts w:asciiTheme="minorHAnsi" w:hAnsiTheme="minorHAnsi" w:cstheme="minorHAnsi"/>
          <w:b/>
        </w:rPr>
        <w:t>Ekspertem</w:t>
      </w:r>
      <w:r w:rsidRPr="003B674D">
        <w:rPr>
          <w:rFonts w:asciiTheme="minorHAnsi" w:hAnsiTheme="minorHAnsi" w:cstheme="minorHAnsi"/>
        </w:rPr>
        <w:t>”</w:t>
      </w:r>
    </w:p>
    <w:p w14:paraId="75C61835" w14:textId="77777777" w:rsidR="00994BD4" w:rsidRPr="003B674D" w:rsidRDefault="00994BD4" w:rsidP="00025F57">
      <w:pPr>
        <w:pStyle w:val="Tekstpodstawowy"/>
        <w:spacing w:beforeLines="20" w:before="48" w:afterLines="20" w:after="48" w:line="276" w:lineRule="auto"/>
        <w:ind w:left="0"/>
        <w:rPr>
          <w:rFonts w:asciiTheme="minorHAnsi" w:hAnsiTheme="minorHAnsi" w:cstheme="minorHAnsi"/>
        </w:rPr>
      </w:pPr>
    </w:p>
    <w:p w14:paraId="4B9B8EEE" w14:textId="77777777" w:rsidR="00123589" w:rsidRPr="003B674D" w:rsidRDefault="005E4898" w:rsidP="00025F57">
      <w:pPr>
        <w:pStyle w:val="Tekstpodstawowy"/>
        <w:spacing w:beforeLines="20" w:before="48" w:afterLines="20" w:after="48" w:line="276" w:lineRule="auto"/>
        <w:ind w:left="0"/>
        <w:rPr>
          <w:rFonts w:asciiTheme="minorHAnsi" w:hAnsiTheme="minorHAnsi" w:cstheme="minorHAnsi"/>
        </w:rPr>
      </w:pPr>
      <w:r w:rsidRPr="003B674D">
        <w:rPr>
          <w:rFonts w:asciiTheme="minorHAnsi" w:hAnsiTheme="minorHAnsi" w:cstheme="minorHAnsi"/>
        </w:rPr>
        <w:t xml:space="preserve">Zamawiający oraz Ekspert dalej łącznie zwani </w:t>
      </w:r>
      <w:r w:rsidR="002474DD" w:rsidRPr="003B674D">
        <w:rPr>
          <w:rFonts w:asciiTheme="minorHAnsi" w:hAnsiTheme="minorHAnsi" w:cstheme="minorHAnsi"/>
        </w:rPr>
        <w:t xml:space="preserve">są </w:t>
      </w:r>
      <w:r w:rsidRPr="003B674D">
        <w:rPr>
          <w:rFonts w:asciiTheme="minorHAnsi" w:hAnsiTheme="minorHAnsi" w:cstheme="minorHAnsi"/>
        </w:rPr>
        <w:t>„</w:t>
      </w:r>
      <w:r w:rsidRPr="003B674D">
        <w:rPr>
          <w:rFonts w:asciiTheme="minorHAnsi" w:hAnsiTheme="minorHAnsi" w:cstheme="minorHAnsi"/>
          <w:b/>
        </w:rPr>
        <w:t>Stronami</w:t>
      </w:r>
      <w:r w:rsidR="00994BD4" w:rsidRPr="003B674D">
        <w:rPr>
          <w:rFonts w:asciiTheme="minorHAnsi" w:hAnsiTheme="minorHAnsi" w:cstheme="minorHAnsi"/>
        </w:rPr>
        <w:t>”.</w:t>
      </w:r>
    </w:p>
    <w:p w14:paraId="359A39CC" w14:textId="33CB2245" w:rsidR="00123589" w:rsidRPr="003B674D" w:rsidRDefault="005E4898" w:rsidP="00025F57">
      <w:pPr>
        <w:spacing w:beforeLines="100" w:before="240" w:afterLines="100" w:after="240" w:line="276" w:lineRule="auto"/>
        <w:ind w:left="6" w:right="6"/>
        <w:jc w:val="center"/>
        <w:rPr>
          <w:rFonts w:asciiTheme="minorHAnsi" w:hAnsiTheme="minorHAnsi" w:cstheme="minorHAnsi"/>
          <w:b/>
        </w:rPr>
      </w:pPr>
      <w:r w:rsidRPr="003B674D">
        <w:rPr>
          <w:rFonts w:asciiTheme="minorHAnsi" w:hAnsiTheme="minorHAnsi" w:cstheme="minorHAnsi"/>
          <w:b/>
        </w:rPr>
        <w:t>§ 1</w:t>
      </w:r>
    </w:p>
    <w:p w14:paraId="5E23F3DA" w14:textId="77777777" w:rsidR="00380A96" w:rsidRPr="003B674D" w:rsidRDefault="00380A96" w:rsidP="00B7585B">
      <w:pPr>
        <w:pStyle w:val="Akapitzlist"/>
        <w:numPr>
          <w:ilvl w:val="0"/>
          <w:numId w:val="6"/>
        </w:numPr>
        <w:ind w:left="426" w:hanging="426"/>
        <w:rPr>
          <w:rFonts w:asciiTheme="minorHAnsi" w:hAnsiTheme="minorHAnsi" w:cstheme="minorHAnsi"/>
          <w:iCs/>
        </w:rPr>
      </w:pPr>
      <w:r w:rsidRPr="003B674D">
        <w:rPr>
          <w:rFonts w:asciiTheme="minorHAnsi" w:hAnsiTheme="minorHAnsi" w:cstheme="minorHAnsi"/>
          <w:iCs/>
        </w:rPr>
        <w:t>Przedmiot niniejszej umowy jest współfinansowany ze środków Unii Europejskiej w ramach Programu Współpracy Transgranicznej Polska-Białoruś-Ukraina 2014-2020 (dalej Program).</w:t>
      </w:r>
    </w:p>
    <w:p w14:paraId="706A41D3" w14:textId="2A054B57" w:rsidR="00380A96" w:rsidRPr="003B674D" w:rsidRDefault="00085779" w:rsidP="00B7585B">
      <w:pPr>
        <w:pStyle w:val="Akapitzlist"/>
        <w:numPr>
          <w:ilvl w:val="0"/>
          <w:numId w:val="6"/>
        </w:numPr>
        <w:tabs>
          <w:tab w:val="left" w:pos="426"/>
        </w:tabs>
        <w:spacing w:beforeLines="20" w:before="48" w:afterLines="20" w:after="48" w:line="276" w:lineRule="auto"/>
        <w:ind w:left="426" w:hanging="426"/>
        <w:rPr>
          <w:rFonts w:asciiTheme="minorHAnsi" w:hAnsiTheme="minorHAnsi" w:cstheme="minorHAnsi"/>
          <w:i/>
        </w:rPr>
      </w:pPr>
      <w:r>
        <w:rPr>
          <w:rFonts w:asciiTheme="minorHAnsi" w:hAnsiTheme="minorHAnsi" w:cstheme="minorHAnsi"/>
          <w:iCs/>
        </w:rPr>
        <w:t>U</w:t>
      </w:r>
      <w:r w:rsidR="00380A96" w:rsidRPr="003B674D">
        <w:rPr>
          <w:rFonts w:asciiTheme="minorHAnsi" w:hAnsiTheme="minorHAnsi" w:cstheme="minorHAnsi"/>
          <w:iCs/>
        </w:rPr>
        <w:t xml:space="preserve">mowa  została  zawarta  w wyniku  udzielenia  zamówienia  publicznego </w:t>
      </w:r>
      <w:r>
        <w:rPr>
          <w:rFonts w:asciiTheme="minorHAnsi" w:hAnsiTheme="minorHAnsi" w:cstheme="minorHAnsi"/>
          <w:iCs/>
        </w:rPr>
        <w:t xml:space="preserve">do którego na podstawie art. 2 pkt 1 ustawa z dnia 11 września 2019 r. Prawo zamówień publicznych (Dz. U. 2021 r. poz. 1129 ze </w:t>
      </w:r>
      <w:proofErr w:type="spellStart"/>
      <w:r>
        <w:rPr>
          <w:rFonts w:asciiTheme="minorHAnsi" w:hAnsiTheme="minorHAnsi" w:cstheme="minorHAnsi"/>
          <w:iCs/>
        </w:rPr>
        <w:t>zm</w:t>
      </w:r>
      <w:proofErr w:type="spellEnd"/>
      <w:r>
        <w:rPr>
          <w:rFonts w:asciiTheme="minorHAnsi" w:hAnsiTheme="minorHAnsi" w:cstheme="minorHAnsi"/>
          <w:iCs/>
        </w:rPr>
        <w:t xml:space="preserve">,) nie stosuje się przepisów wymienionej ustawy. </w:t>
      </w:r>
    </w:p>
    <w:p w14:paraId="393E6EFF" w14:textId="6DD9C38D" w:rsidR="00380A96" w:rsidRPr="00605398" w:rsidRDefault="00605398" w:rsidP="00B7585B">
      <w:pPr>
        <w:pStyle w:val="Akapitzlist"/>
        <w:numPr>
          <w:ilvl w:val="0"/>
          <w:numId w:val="6"/>
        </w:numPr>
        <w:tabs>
          <w:tab w:val="left" w:pos="426"/>
        </w:tabs>
        <w:spacing w:beforeLines="20" w:before="48" w:afterLines="20" w:after="48" w:line="276" w:lineRule="auto"/>
        <w:ind w:left="426" w:hanging="426"/>
        <w:rPr>
          <w:rFonts w:asciiTheme="minorHAnsi" w:hAnsiTheme="minorHAnsi" w:cstheme="minorHAnsi"/>
          <w:i/>
        </w:rPr>
      </w:pPr>
      <w:r w:rsidRPr="003B674D">
        <w:rPr>
          <w:rFonts w:asciiTheme="minorHAnsi" w:eastAsia="Arial Unicode MS" w:hAnsiTheme="minorHAnsi" w:cstheme="minorHAnsi"/>
          <w:kern w:val="1"/>
        </w:rPr>
        <w:t xml:space="preserve">Przedmiotem umowy jest świadczenie przez Wykonawcę na rzecz Zamawiającego usługi </w:t>
      </w:r>
      <w:r w:rsidRPr="003B674D">
        <w:rPr>
          <w:rFonts w:asciiTheme="minorHAnsi" w:hAnsiTheme="minorHAnsi" w:cstheme="minorHAnsi"/>
        </w:rPr>
        <w:t>wsparcia i bieżącego doradztwa</w:t>
      </w:r>
      <w:r w:rsidRPr="003B674D">
        <w:rPr>
          <w:rFonts w:asciiTheme="minorHAnsi" w:eastAsia="Arial Unicode MS" w:hAnsiTheme="minorHAnsi" w:cstheme="minorHAnsi"/>
          <w:kern w:val="1"/>
        </w:rPr>
        <w:t xml:space="preserve"> dla pracowników Wspólnego Sekretariatu Technicznego PBU, w zakresie </w:t>
      </w:r>
      <w:r w:rsidRPr="003B674D">
        <w:rPr>
          <w:rFonts w:asciiTheme="minorHAnsi" w:hAnsiTheme="minorHAnsi" w:cstheme="minorHAnsi"/>
        </w:rPr>
        <w:t xml:space="preserve">różnych procesów związanych z przygotowaniem nowego Programu Współpracy Transgranicznej </w:t>
      </w:r>
      <w:proofErr w:type="spellStart"/>
      <w:r w:rsidRPr="003B674D">
        <w:rPr>
          <w:rFonts w:asciiTheme="minorHAnsi" w:hAnsiTheme="minorHAnsi" w:cstheme="minorHAnsi"/>
        </w:rPr>
        <w:t>Interreg</w:t>
      </w:r>
      <w:proofErr w:type="spellEnd"/>
      <w:r w:rsidRPr="003B674D">
        <w:rPr>
          <w:rFonts w:asciiTheme="minorHAnsi" w:hAnsiTheme="minorHAnsi" w:cstheme="minorHAnsi"/>
        </w:rPr>
        <w:t xml:space="preserve"> NEXT Polska-Białoruś-Ukraina 2021-2027 (dalej</w:t>
      </w:r>
      <w:r w:rsidR="00085779">
        <w:rPr>
          <w:rFonts w:asciiTheme="minorHAnsi" w:hAnsiTheme="minorHAnsi" w:cstheme="minorHAnsi"/>
        </w:rPr>
        <w:t>:</w:t>
      </w:r>
      <w:r w:rsidRPr="003B674D">
        <w:rPr>
          <w:rFonts w:asciiTheme="minorHAnsi" w:hAnsiTheme="minorHAnsi" w:cstheme="minorHAnsi"/>
        </w:rPr>
        <w:t xml:space="preserve"> Programu)</w:t>
      </w:r>
      <w:r w:rsidRPr="003B674D">
        <w:rPr>
          <w:rFonts w:asciiTheme="minorHAnsi" w:eastAsia="Arial Unicode MS" w:hAnsiTheme="minorHAnsi" w:cstheme="minorHAnsi"/>
          <w:kern w:val="1"/>
        </w:rPr>
        <w:t xml:space="preserve"> </w:t>
      </w:r>
      <w:bookmarkStart w:id="0" w:name="_Hlk78622572"/>
      <w:r w:rsidRPr="003B674D">
        <w:rPr>
          <w:rFonts w:asciiTheme="minorHAnsi" w:eastAsia="Arial Unicode MS" w:hAnsiTheme="minorHAnsi" w:cstheme="minorHAnsi"/>
          <w:kern w:val="1"/>
        </w:rPr>
        <w:t>wraz z przygotowaniem wszelkiej niezbędnej dokumentacji, materiałów i analiz ze szczególnym uwzględnieniem komunikacji z podmiotami</w:t>
      </w:r>
      <w:r w:rsidR="00085779">
        <w:rPr>
          <w:rFonts w:asciiTheme="minorHAnsi" w:eastAsia="Arial Unicode MS" w:hAnsiTheme="minorHAnsi" w:cstheme="minorHAnsi"/>
          <w:kern w:val="1"/>
        </w:rPr>
        <w:t xml:space="preserve">, </w:t>
      </w:r>
      <w:r w:rsidRPr="003B674D">
        <w:rPr>
          <w:rFonts w:asciiTheme="minorHAnsi" w:eastAsia="Arial Unicode MS" w:hAnsiTheme="minorHAnsi" w:cstheme="minorHAnsi"/>
          <w:kern w:val="1"/>
        </w:rPr>
        <w:t>instytucjami</w:t>
      </w:r>
      <w:r w:rsidR="00085779">
        <w:rPr>
          <w:rFonts w:asciiTheme="minorHAnsi" w:eastAsia="Arial Unicode MS" w:hAnsiTheme="minorHAnsi" w:cstheme="minorHAnsi"/>
          <w:kern w:val="1"/>
        </w:rPr>
        <w:t xml:space="preserve">, </w:t>
      </w:r>
      <w:r w:rsidRPr="003B674D">
        <w:rPr>
          <w:rFonts w:asciiTheme="minorHAnsi" w:eastAsia="Arial Unicode MS" w:hAnsiTheme="minorHAnsi" w:cstheme="minorHAnsi"/>
          <w:kern w:val="1"/>
        </w:rPr>
        <w:t xml:space="preserve">wnioskodawcami z Białorusi i Ukrainy współpracującymi przy </w:t>
      </w:r>
      <w:r w:rsidRPr="003B674D">
        <w:rPr>
          <w:rFonts w:asciiTheme="minorHAnsi" w:eastAsia="Arial Unicode MS" w:hAnsiTheme="minorHAnsi" w:cstheme="minorHAnsi"/>
          <w:kern w:val="1"/>
        </w:rPr>
        <w:lastRenderedPageBreak/>
        <w:t>przygotowaniu i realizacji  Programu i Dużych Projektów Infrastrukturalnych</w:t>
      </w:r>
      <w:r w:rsidR="00671BA5" w:rsidRPr="003B674D">
        <w:rPr>
          <w:rFonts w:asciiTheme="minorHAnsi" w:eastAsia="Arial Unicode MS" w:hAnsiTheme="minorHAnsi" w:cstheme="minorHAnsi"/>
          <w:kern w:val="1"/>
        </w:rPr>
        <w:t xml:space="preserve"> (dalej</w:t>
      </w:r>
      <w:r w:rsidR="00085779">
        <w:rPr>
          <w:rFonts w:asciiTheme="minorHAnsi" w:eastAsia="Arial Unicode MS" w:hAnsiTheme="minorHAnsi" w:cstheme="minorHAnsi"/>
          <w:kern w:val="1"/>
        </w:rPr>
        <w:t>:</w:t>
      </w:r>
      <w:r w:rsidR="00671BA5" w:rsidRPr="003B674D">
        <w:rPr>
          <w:rFonts w:asciiTheme="minorHAnsi" w:eastAsia="Arial Unicode MS" w:hAnsiTheme="minorHAnsi" w:cstheme="minorHAnsi"/>
          <w:kern w:val="1"/>
        </w:rPr>
        <w:t xml:space="preserve"> DPI)</w:t>
      </w:r>
      <w:r w:rsidRPr="003B674D">
        <w:rPr>
          <w:rFonts w:asciiTheme="minorHAnsi" w:eastAsia="Arial Unicode MS" w:hAnsiTheme="minorHAnsi" w:cstheme="minorHAnsi"/>
          <w:kern w:val="1"/>
        </w:rPr>
        <w:t xml:space="preserve"> z tych krajów (dalej</w:t>
      </w:r>
      <w:r w:rsidR="001349F2">
        <w:rPr>
          <w:rFonts w:asciiTheme="minorHAnsi" w:eastAsia="Arial Unicode MS" w:hAnsiTheme="minorHAnsi" w:cstheme="minorHAnsi"/>
          <w:kern w:val="1"/>
        </w:rPr>
        <w:t>:</w:t>
      </w:r>
      <w:r w:rsidRPr="003B674D">
        <w:rPr>
          <w:rFonts w:asciiTheme="minorHAnsi" w:eastAsia="Arial Unicode MS" w:hAnsiTheme="minorHAnsi" w:cstheme="minorHAnsi"/>
          <w:kern w:val="1"/>
        </w:rPr>
        <w:t xml:space="preserve"> </w:t>
      </w:r>
      <w:r w:rsidR="00671BA5" w:rsidRPr="003B674D">
        <w:rPr>
          <w:rFonts w:asciiTheme="minorHAnsi" w:eastAsia="Arial Unicode MS" w:hAnsiTheme="minorHAnsi" w:cstheme="minorHAnsi"/>
          <w:kern w:val="1"/>
        </w:rPr>
        <w:t>usługi Eksperta ds. przygotowania Programu</w:t>
      </w:r>
      <w:r w:rsidR="001349F2">
        <w:rPr>
          <w:rFonts w:asciiTheme="minorHAnsi" w:eastAsia="Arial Unicode MS" w:hAnsiTheme="minorHAnsi" w:cstheme="minorHAnsi"/>
          <w:kern w:val="1"/>
        </w:rPr>
        <w:t xml:space="preserve"> lub usługi</w:t>
      </w:r>
      <w:r w:rsidRPr="003B674D">
        <w:rPr>
          <w:rFonts w:asciiTheme="minorHAnsi" w:eastAsia="Arial Unicode MS" w:hAnsiTheme="minorHAnsi" w:cstheme="minorHAnsi"/>
          <w:kern w:val="1"/>
        </w:rPr>
        <w:t>)</w:t>
      </w:r>
      <w:bookmarkEnd w:id="0"/>
      <w:r w:rsidRPr="003B674D">
        <w:rPr>
          <w:rFonts w:asciiTheme="minorHAnsi" w:eastAsia="Arial Unicode MS" w:hAnsiTheme="minorHAnsi" w:cstheme="minorHAnsi"/>
          <w:kern w:val="1"/>
        </w:rPr>
        <w:t>.</w:t>
      </w:r>
      <w:r w:rsidR="00380A96" w:rsidRPr="003B674D">
        <w:rPr>
          <w:rFonts w:asciiTheme="minorHAnsi" w:hAnsiTheme="minorHAnsi" w:cstheme="minorHAnsi"/>
        </w:rPr>
        <w:t xml:space="preserve"> Szczegółowy </w:t>
      </w:r>
      <w:r w:rsidR="00380A96" w:rsidRPr="00605398">
        <w:rPr>
          <w:rFonts w:asciiTheme="minorHAnsi" w:hAnsiTheme="minorHAnsi" w:cstheme="minorHAnsi"/>
        </w:rPr>
        <w:t>zakres usług</w:t>
      </w:r>
      <w:r w:rsidR="00085779">
        <w:rPr>
          <w:rFonts w:asciiTheme="minorHAnsi" w:hAnsiTheme="minorHAnsi" w:cstheme="minorHAnsi"/>
        </w:rPr>
        <w:t xml:space="preserve">i Eksperta ds.. przygotowania Programu </w:t>
      </w:r>
      <w:r w:rsidR="00380A96" w:rsidRPr="00605398">
        <w:rPr>
          <w:rFonts w:asciiTheme="minorHAnsi" w:hAnsiTheme="minorHAnsi" w:cstheme="minorHAnsi"/>
        </w:rPr>
        <w:t xml:space="preserve">określa </w:t>
      </w:r>
      <w:r w:rsidR="0000324F">
        <w:rPr>
          <w:rFonts w:asciiTheme="minorHAnsi" w:hAnsiTheme="minorHAnsi" w:cstheme="minorHAnsi"/>
          <w:b/>
          <w:bCs/>
        </w:rPr>
        <w:t>Z</w:t>
      </w:r>
      <w:r w:rsidR="00380A96" w:rsidRPr="0000324F">
        <w:rPr>
          <w:rFonts w:asciiTheme="minorHAnsi" w:hAnsiTheme="minorHAnsi" w:cstheme="minorHAnsi"/>
          <w:b/>
          <w:bCs/>
        </w:rPr>
        <w:t>ałącznik nr 1</w:t>
      </w:r>
      <w:r w:rsidR="00380A96" w:rsidRPr="00605398">
        <w:rPr>
          <w:rFonts w:asciiTheme="minorHAnsi" w:hAnsiTheme="minorHAnsi" w:cstheme="minorHAnsi"/>
        </w:rPr>
        <w:t xml:space="preserve"> do</w:t>
      </w:r>
      <w:r w:rsidR="00380A96" w:rsidRPr="00605398">
        <w:rPr>
          <w:rFonts w:asciiTheme="minorHAnsi" w:hAnsiTheme="minorHAnsi" w:cstheme="minorHAnsi"/>
          <w:spacing w:val="-4"/>
        </w:rPr>
        <w:t xml:space="preserve"> </w:t>
      </w:r>
      <w:r w:rsidR="00380A96" w:rsidRPr="00605398">
        <w:rPr>
          <w:rFonts w:asciiTheme="minorHAnsi" w:hAnsiTheme="minorHAnsi" w:cstheme="minorHAnsi"/>
        </w:rPr>
        <w:t xml:space="preserve">umowy - </w:t>
      </w:r>
      <w:r w:rsidR="00B701A7">
        <w:rPr>
          <w:rFonts w:asciiTheme="minorHAnsi" w:hAnsiTheme="minorHAnsi" w:cstheme="minorHAnsi"/>
        </w:rPr>
        <w:t>O</w:t>
      </w:r>
      <w:r w:rsidR="00380A96" w:rsidRPr="00605398">
        <w:rPr>
          <w:rFonts w:asciiTheme="minorHAnsi" w:hAnsiTheme="minorHAnsi" w:cstheme="minorHAnsi"/>
        </w:rPr>
        <w:t xml:space="preserve">pis </w:t>
      </w:r>
      <w:r w:rsidR="00B701A7">
        <w:rPr>
          <w:rFonts w:asciiTheme="minorHAnsi" w:hAnsiTheme="minorHAnsi" w:cstheme="minorHAnsi"/>
        </w:rPr>
        <w:t>P</w:t>
      </w:r>
      <w:r w:rsidR="00380A96" w:rsidRPr="00605398">
        <w:rPr>
          <w:rFonts w:asciiTheme="minorHAnsi" w:hAnsiTheme="minorHAnsi" w:cstheme="minorHAnsi"/>
        </w:rPr>
        <w:t xml:space="preserve">rzedmiotu </w:t>
      </w:r>
      <w:r w:rsidR="00B701A7">
        <w:rPr>
          <w:rFonts w:asciiTheme="minorHAnsi" w:hAnsiTheme="minorHAnsi" w:cstheme="minorHAnsi"/>
        </w:rPr>
        <w:t>Z</w:t>
      </w:r>
      <w:r w:rsidR="00380A96" w:rsidRPr="00605398">
        <w:rPr>
          <w:rFonts w:asciiTheme="minorHAnsi" w:hAnsiTheme="minorHAnsi" w:cstheme="minorHAnsi"/>
        </w:rPr>
        <w:t>amówienia (</w:t>
      </w:r>
      <w:r w:rsidR="00085779">
        <w:rPr>
          <w:rFonts w:asciiTheme="minorHAnsi" w:hAnsiTheme="minorHAnsi" w:cstheme="minorHAnsi"/>
        </w:rPr>
        <w:t xml:space="preserve">dalej: </w:t>
      </w:r>
      <w:r>
        <w:rPr>
          <w:rFonts w:asciiTheme="minorHAnsi" w:hAnsiTheme="minorHAnsi" w:cstheme="minorHAnsi"/>
        </w:rPr>
        <w:t>OPZ</w:t>
      </w:r>
      <w:r w:rsidR="00380A96" w:rsidRPr="00605398">
        <w:rPr>
          <w:rFonts w:asciiTheme="minorHAnsi" w:hAnsiTheme="minorHAnsi" w:cstheme="minorHAnsi"/>
        </w:rPr>
        <w:t>).</w:t>
      </w:r>
    </w:p>
    <w:p w14:paraId="680DB958" w14:textId="5B223D04" w:rsidR="00123589" w:rsidRPr="00605398" w:rsidRDefault="005E4898" w:rsidP="00B7585B">
      <w:pPr>
        <w:pStyle w:val="Akapitzlist"/>
        <w:numPr>
          <w:ilvl w:val="0"/>
          <w:numId w:val="6"/>
        </w:numPr>
        <w:tabs>
          <w:tab w:val="left" w:pos="426"/>
        </w:tabs>
        <w:spacing w:beforeLines="20" w:before="48" w:afterLines="20" w:after="48" w:line="276" w:lineRule="auto"/>
        <w:ind w:left="426" w:hanging="426"/>
        <w:rPr>
          <w:rFonts w:asciiTheme="minorHAnsi" w:hAnsiTheme="minorHAnsi" w:cstheme="minorHAnsi"/>
          <w:i/>
        </w:rPr>
      </w:pPr>
      <w:r w:rsidRPr="00605398">
        <w:rPr>
          <w:rFonts w:asciiTheme="minorHAnsi" w:hAnsiTheme="minorHAnsi" w:cstheme="minorHAnsi"/>
        </w:rPr>
        <w:t>Zawarcie z Ekspertem Umowy nie oznacza obowiązku zlecenia Ekspertowi przez Z</w:t>
      </w:r>
      <w:r w:rsidR="0075454C" w:rsidRPr="00605398">
        <w:rPr>
          <w:rFonts w:asciiTheme="minorHAnsi" w:hAnsiTheme="minorHAnsi" w:cstheme="minorHAnsi"/>
        </w:rPr>
        <w:t xml:space="preserve">amawiającego świadczenia usług objętych Przedmiotem Umowy. </w:t>
      </w:r>
      <w:r w:rsidRPr="00605398">
        <w:rPr>
          <w:rFonts w:asciiTheme="minorHAnsi" w:hAnsiTheme="minorHAnsi" w:cstheme="minorHAnsi"/>
        </w:rPr>
        <w:t>Ekspertowi nie przysługują żadne roszczenia z</w:t>
      </w:r>
      <w:r w:rsidR="00B701A7">
        <w:rPr>
          <w:rFonts w:asciiTheme="minorHAnsi" w:hAnsiTheme="minorHAnsi" w:cstheme="minorHAnsi"/>
        </w:rPr>
        <w:t> </w:t>
      </w:r>
      <w:r w:rsidRPr="00605398">
        <w:rPr>
          <w:rFonts w:asciiTheme="minorHAnsi" w:hAnsiTheme="minorHAnsi" w:cstheme="minorHAnsi"/>
        </w:rPr>
        <w:t>tego tytułu, w tym roszczenia finansowe za okres</w:t>
      </w:r>
      <w:r w:rsidRPr="00605398">
        <w:rPr>
          <w:rFonts w:asciiTheme="minorHAnsi" w:hAnsiTheme="minorHAnsi" w:cstheme="minorHAnsi"/>
          <w:spacing w:val="-13"/>
        </w:rPr>
        <w:t xml:space="preserve"> </w:t>
      </w:r>
      <w:r w:rsidR="003C7EAB" w:rsidRPr="00605398">
        <w:rPr>
          <w:rFonts w:asciiTheme="minorHAnsi" w:hAnsiTheme="minorHAnsi" w:cstheme="minorHAnsi"/>
        </w:rPr>
        <w:t>gotowości do świadczenia usług</w:t>
      </w:r>
      <w:r w:rsidRPr="00605398">
        <w:rPr>
          <w:rFonts w:asciiTheme="minorHAnsi" w:hAnsiTheme="minorHAnsi" w:cstheme="minorHAnsi"/>
        </w:rPr>
        <w:t>.</w:t>
      </w:r>
    </w:p>
    <w:p w14:paraId="718C4600" w14:textId="77777777" w:rsidR="00CF6A18" w:rsidRPr="00605398" w:rsidRDefault="00CF6A18" w:rsidP="00B7585B">
      <w:pPr>
        <w:pStyle w:val="Akapitzlist"/>
        <w:numPr>
          <w:ilvl w:val="0"/>
          <w:numId w:val="6"/>
        </w:numPr>
        <w:tabs>
          <w:tab w:val="left" w:pos="426"/>
        </w:tabs>
        <w:spacing w:beforeLines="20" w:before="48" w:afterLines="20" w:after="48" w:line="276" w:lineRule="auto"/>
        <w:ind w:left="426" w:right="114" w:hanging="426"/>
        <w:rPr>
          <w:rFonts w:asciiTheme="minorHAnsi" w:hAnsiTheme="minorHAnsi" w:cstheme="minorHAnsi"/>
        </w:rPr>
      </w:pPr>
      <w:r w:rsidRPr="00605398">
        <w:rPr>
          <w:rFonts w:asciiTheme="minorHAnsi" w:hAnsiTheme="minorHAnsi" w:cstheme="minorHAnsi"/>
        </w:rPr>
        <w:t>Ilekroć w Umowie jest mowa o dniach roboczych należy przez to rozumieć każdy dzień od poniedziałku do piątku z wyjątkiem dni ustawowo wolnych od pracy w rozumieniu ustawy z dnia 18 stycznia 1951 r. o dniach wolnych od pracy (Dz. U. 2020 r. poz. 1920).</w:t>
      </w:r>
    </w:p>
    <w:p w14:paraId="4929660E" w14:textId="77777777" w:rsidR="00123589" w:rsidRPr="00605398" w:rsidRDefault="005E4898" w:rsidP="00025F57">
      <w:pPr>
        <w:pStyle w:val="Nagwek1"/>
        <w:spacing w:beforeLines="100" w:before="240" w:afterLines="100" w:after="240" w:line="276" w:lineRule="auto"/>
        <w:ind w:left="6" w:right="6"/>
        <w:rPr>
          <w:rFonts w:asciiTheme="minorHAnsi" w:hAnsiTheme="minorHAnsi" w:cstheme="minorHAnsi"/>
        </w:rPr>
      </w:pPr>
      <w:r w:rsidRPr="00605398">
        <w:rPr>
          <w:rFonts w:asciiTheme="minorHAnsi" w:hAnsiTheme="minorHAnsi" w:cstheme="minorHAnsi"/>
        </w:rPr>
        <w:t>§ 2</w:t>
      </w:r>
    </w:p>
    <w:p w14:paraId="543D00D9" w14:textId="361E3683" w:rsidR="00123589" w:rsidRPr="00605398" w:rsidRDefault="005E4898" w:rsidP="00B7585B">
      <w:pPr>
        <w:pStyle w:val="Tekstpodstawowy"/>
        <w:spacing w:beforeLines="20" w:before="48" w:afterLines="20" w:after="48" w:line="276" w:lineRule="auto"/>
        <w:ind w:left="0"/>
        <w:jc w:val="both"/>
        <w:rPr>
          <w:rFonts w:asciiTheme="minorHAnsi" w:hAnsiTheme="minorHAnsi" w:cstheme="minorHAnsi"/>
        </w:rPr>
      </w:pPr>
      <w:r w:rsidRPr="00605398">
        <w:rPr>
          <w:rFonts w:asciiTheme="minorHAnsi" w:hAnsiTheme="minorHAnsi" w:cstheme="minorHAnsi"/>
        </w:rPr>
        <w:t>Umowa zostaje zawarta na okres od dnia jej podpisania przez obie Strony</w:t>
      </w:r>
      <w:r w:rsidR="00BE6630" w:rsidRPr="00605398">
        <w:rPr>
          <w:rFonts w:asciiTheme="minorHAnsi" w:hAnsiTheme="minorHAnsi" w:cstheme="minorHAnsi"/>
        </w:rPr>
        <w:t xml:space="preserve"> do 3</w:t>
      </w:r>
      <w:r w:rsidR="00B7585B">
        <w:rPr>
          <w:rFonts w:asciiTheme="minorHAnsi" w:hAnsiTheme="minorHAnsi" w:cstheme="minorHAnsi"/>
        </w:rPr>
        <w:t>0</w:t>
      </w:r>
      <w:r w:rsidR="00BE6630" w:rsidRPr="00605398">
        <w:rPr>
          <w:rFonts w:asciiTheme="minorHAnsi" w:hAnsiTheme="minorHAnsi" w:cstheme="minorHAnsi"/>
        </w:rPr>
        <w:t>.</w:t>
      </w:r>
      <w:r w:rsidR="00B7585B">
        <w:rPr>
          <w:rFonts w:asciiTheme="minorHAnsi" w:hAnsiTheme="minorHAnsi" w:cstheme="minorHAnsi"/>
        </w:rPr>
        <w:t>06</w:t>
      </w:r>
      <w:r w:rsidR="00BE6630" w:rsidRPr="00605398">
        <w:rPr>
          <w:rFonts w:asciiTheme="minorHAnsi" w:hAnsiTheme="minorHAnsi" w:cstheme="minorHAnsi"/>
        </w:rPr>
        <w:t>.202</w:t>
      </w:r>
      <w:r w:rsidR="00791EFA" w:rsidRPr="00605398">
        <w:rPr>
          <w:rFonts w:asciiTheme="minorHAnsi" w:hAnsiTheme="minorHAnsi" w:cstheme="minorHAnsi"/>
        </w:rPr>
        <w:t>2</w:t>
      </w:r>
      <w:r w:rsidR="00BE6630" w:rsidRPr="00605398">
        <w:rPr>
          <w:rFonts w:asciiTheme="minorHAnsi" w:hAnsiTheme="minorHAnsi" w:cstheme="minorHAnsi"/>
        </w:rPr>
        <w:t>r.</w:t>
      </w:r>
      <w:r w:rsidR="00B701A7">
        <w:rPr>
          <w:rFonts w:asciiTheme="minorHAnsi" w:hAnsiTheme="minorHAnsi" w:cstheme="minorHAnsi"/>
        </w:rPr>
        <w:t xml:space="preserve"> lub</w:t>
      </w:r>
      <w:r w:rsidR="009B35D7">
        <w:rPr>
          <w:rFonts w:asciiTheme="minorHAnsi" w:hAnsiTheme="minorHAnsi" w:cstheme="minorHAnsi"/>
        </w:rPr>
        <w:t> </w:t>
      </w:r>
      <w:r w:rsidR="00B701A7">
        <w:rPr>
          <w:rFonts w:asciiTheme="minorHAnsi" w:hAnsiTheme="minorHAnsi" w:cstheme="minorHAnsi"/>
        </w:rPr>
        <w:t>do</w:t>
      </w:r>
      <w:r w:rsidR="009B35D7">
        <w:rPr>
          <w:rFonts w:asciiTheme="minorHAnsi" w:hAnsiTheme="minorHAnsi" w:cstheme="minorHAnsi"/>
        </w:rPr>
        <w:t> </w:t>
      </w:r>
      <w:r w:rsidR="00B701A7">
        <w:rPr>
          <w:rFonts w:asciiTheme="minorHAnsi" w:hAnsiTheme="minorHAnsi" w:cstheme="minorHAnsi"/>
        </w:rPr>
        <w:t>wyczerpania środków przeznaczonych na ten cel</w:t>
      </w:r>
      <w:r w:rsidR="00085779">
        <w:rPr>
          <w:rFonts w:asciiTheme="minorHAnsi" w:hAnsiTheme="minorHAnsi" w:cstheme="minorHAnsi"/>
        </w:rPr>
        <w:t xml:space="preserve">, w zależności od tego, które ze zdarzeń nastąpi wcześniej. </w:t>
      </w:r>
    </w:p>
    <w:p w14:paraId="66F5D610" w14:textId="77777777" w:rsidR="00123589" w:rsidRPr="00605398" w:rsidRDefault="005E4898" w:rsidP="00025F57">
      <w:pPr>
        <w:pStyle w:val="Nagwek1"/>
        <w:spacing w:beforeLines="100" w:before="240" w:afterLines="100" w:after="240" w:line="276" w:lineRule="auto"/>
        <w:ind w:left="6" w:right="6"/>
        <w:rPr>
          <w:rFonts w:asciiTheme="minorHAnsi" w:hAnsiTheme="minorHAnsi" w:cstheme="minorHAnsi"/>
        </w:rPr>
      </w:pPr>
      <w:r w:rsidRPr="00605398">
        <w:rPr>
          <w:rFonts w:asciiTheme="minorHAnsi" w:hAnsiTheme="minorHAnsi" w:cstheme="minorHAnsi"/>
        </w:rPr>
        <w:t>§ 3</w:t>
      </w:r>
    </w:p>
    <w:p w14:paraId="00221808" w14:textId="0636D893" w:rsidR="00123589" w:rsidRPr="00605398" w:rsidRDefault="001449C6" w:rsidP="00B7585B">
      <w:pPr>
        <w:pStyle w:val="Akapitzlist"/>
        <w:numPr>
          <w:ilvl w:val="0"/>
          <w:numId w:val="5"/>
        </w:numPr>
        <w:spacing w:beforeLines="20" w:before="48" w:afterLines="20" w:after="48" w:line="276" w:lineRule="auto"/>
        <w:ind w:left="426" w:hanging="426"/>
        <w:rPr>
          <w:rFonts w:asciiTheme="minorHAnsi" w:hAnsiTheme="minorHAnsi" w:cstheme="minorHAnsi"/>
        </w:rPr>
      </w:pPr>
      <w:r w:rsidRPr="00605398">
        <w:rPr>
          <w:rFonts w:asciiTheme="minorHAnsi" w:hAnsiTheme="minorHAnsi" w:cstheme="minorHAnsi"/>
        </w:rPr>
        <w:t xml:space="preserve">Ekspert zobowiązuje się świadczyć usługi </w:t>
      </w:r>
      <w:r w:rsidR="00CF2E93" w:rsidRPr="00605398">
        <w:rPr>
          <w:rFonts w:asciiTheme="minorHAnsi" w:hAnsiTheme="minorHAnsi" w:cstheme="minorHAnsi"/>
        </w:rPr>
        <w:t>zlecone</w:t>
      </w:r>
      <w:r w:rsidRPr="00605398">
        <w:rPr>
          <w:rFonts w:asciiTheme="minorHAnsi" w:hAnsiTheme="minorHAnsi" w:cstheme="minorHAnsi"/>
        </w:rPr>
        <w:t xml:space="preserve"> w ramach przedmiot</w:t>
      </w:r>
      <w:r w:rsidR="106BDEA2" w:rsidRPr="00605398">
        <w:rPr>
          <w:rFonts w:asciiTheme="minorHAnsi" w:hAnsiTheme="minorHAnsi" w:cstheme="minorHAnsi"/>
        </w:rPr>
        <w:t>u</w:t>
      </w:r>
      <w:r w:rsidRPr="00605398">
        <w:rPr>
          <w:rFonts w:asciiTheme="minorHAnsi" w:hAnsiTheme="minorHAnsi" w:cstheme="minorHAnsi"/>
        </w:rPr>
        <w:t xml:space="preserve"> Umowy z najwyższą starannością, bezstronnie, wedle najlepszej wiedzy w dziedzinie objętej </w:t>
      </w:r>
      <w:r w:rsidR="00610110" w:rsidRPr="00605398">
        <w:rPr>
          <w:rFonts w:asciiTheme="minorHAnsi" w:hAnsiTheme="minorHAnsi" w:cstheme="minorHAnsi"/>
        </w:rPr>
        <w:t>zleconą</w:t>
      </w:r>
      <w:r w:rsidRPr="00605398">
        <w:rPr>
          <w:rFonts w:asciiTheme="minorHAnsi" w:hAnsiTheme="minorHAnsi" w:cstheme="minorHAnsi"/>
        </w:rPr>
        <w:t xml:space="preserve"> usługą </w:t>
      </w:r>
      <w:r w:rsidR="00793938" w:rsidRPr="00605398">
        <w:rPr>
          <w:rFonts w:asciiTheme="minorHAnsi" w:hAnsiTheme="minorHAnsi" w:cstheme="minorHAnsi"/>
        </w:rPr>
        <w:t>z</w:t>
      </w:r>
      <w:r w:rsidR="00B701A7">
        <w:rPr>
          <w:rFonts w:asciiTheme="minorHAnsi" w:hAnsiTheme="minorHAnsi" w:cstheme="minorHAnsi"/>
        </w:rPr>
        <w:t> </w:t>
      </w:r>
      <w:r w:rsidR="00793938" w:rsidRPr="00605398">
        <w:rPr>
          <w:rFonts w:asciiTheme="minorHAnsi" w:hAnsiTheme="minorHAnsi" w:cstheme="minorHAnsi"/>
        </w:rPr>
        <w:t xml:space="preserve">poszanowaniem właściwych przepisów prawa oraz </w:t>
      </w:r>
      <w:r w:rsidR="003C7EAB" w:rsidRPr="00605398">
        <w:rPr>
          <w:rFonts w:asciiTheme="minorHAnsi" w:hAnsiTheme="minorHAnsi" w:cstheme="minorHAnsi"/>
        </w:rPr>
        <w:t>z</w:t>
      </w:r>
      <w:r w:rsidRPr="00605398">
        <w:rPr>
          <w:rFonts w:asciiTheme="minorHAnsi" w:hAnsiTheme="minorHAnsi" w:cstheme="minorHAnsi"/>
        </w:rPr>
        <w:t xml:space="preserve"> zasad</w:t>
      </w:r>
      <w:r w:rsidR="00793938" w:rsidRPr="00605398">
        <w:rPr>
          <w:rFonts w:asciiTheme="minorHAnsi" w:hAnsiTheme="minorHAnsi" w:cstheme="minorHAnsi"/>
        </w:rPr>
        <w:t xml:space="preserve"> </w:t>
      </w:r>
      <w:r w:rsidRPr="00605398">
        <w:rPr>
          <w:rFonts w:asciiTheme="minorHAnsi" w:hAnsiTheme="minorHAnsi" w:cstheme="minorHAnsi"/>
        </w:rPr>
        <w:t>opisanych</w:t>
      </w:r>
      <w:r w:rsidR="00793938" w:rsidRPr="00605398">
        <w:rPr>
          <w:rFonts w:asciiTheme="minorHAnsi" w:hAnsiTheme="minorHAnsi" w:cstheme="minorHAnsi"/>
        </w:rPr>
        <w:t xml:space="preserve"> w</w:t>
      </w:r>
      <w:r w:rsidR="003C7EAB" w:rsidRPr="00605398">
        <w:rPr>
          <w:rFonts w:asciiTheme="minorHAnsi" w:hAnsiTheme="minorHAnsi" w:cstheme="minorHAnsi"/>
        </w:rPr>
        <w:t>:</w:t>
      </w:r>
    </w:p>
    <w:p w14:paraId="370093D1" w14:textId="23BF7A97" w:rsidR="003C7EAB" w:rsidRPr="00605398" w:rsidRDefault="00793938" w:rsidP="00B7585B">
      <w:pPr>
        <w:pStyle w:val="Akapitzlist"/>
        <w:numPr>
          <w:ilvl w:val="0"/>
          <w:numId w:val="8"/>
        </w:numPr>
        <w:tabs>
          <w:tab w:val="left" w:pos="426"/>
        </w:tabs>
        <w:spacing w:beforeLines="20" w:before="48" w:afterLines="20" w:after="48" w:line="276" w:lineRule="auto"/>
        <w:ind w:left="851" w:right="110" w:hanging="425"/>
        <w:rPr>
          <w:rFonts w:asciiTheme="minorHAnsi" w:hAnsiTheme="minorHAnsi" w:cstheme="minorHAnsi"/>
        </w:rPr>
      </w:pPr>
      <w:r w:rsidRPr="00605398">
        <w:rPr>
          <w:rFonts w:asciiTheme="minorHAnsi" w:hAnsiTheme="minorHAnsi" w:cstheme="minorHAnsi"/>
        </w:rPr>
        <w:t>Programie</w:t>
      </w:r>
      <w:r w:rsidR="003C7EAB" w:rsidRPr="00605398">
        <w:rPr>
          <w:rFonts w:asciiTheme="minorHAnsi" w:hAnsiTheme="minorHAnsi" w:cstheme="minorHAnsi"/>
        </w:rPr>
        <w:t xml:space="preserve"> Współpracy Transgranicznej </w:t>
      </w:r>
      <w:r w:rsidR="00791EFA" w:rsidRPr="00605398">
        <w:rPr>
          <w:rFonts w:asciiTheme="minorHAnsi" w:hAnsiTheme="minorHAnsi" w:cstheme="minorHAnsi"/>
        </w:rPr>
        <w:t>Polska-Białoruś-Ukraina 2014-2020</w:t>
      </w:r>
      <w:r w:rsidR="003C7EAB" w:rsidRPr="00605398">
        <w:rPr>
          <w:rFonts w:asciiTheme="minorHAnsi" w:hAnsiTheme="minorHAnsi" w:cstheme="minorHAnsi"/>
        </w:rPr>
        <w:t xml:space="preserve">; </w:t>
      </w:r>
    </w:p>
    <w:p w14:paraId="1AAFD0E4" w14:textId="1BDCB256" w:rsidR="00793938" w:rsidRPr="00605398" w:rsidRDefault="00793938" w:rsidP="00B7585B">
      <w:pPr>
        <w:pStyle w:val="Akapitzlist"/>
        <w:numPr>
          <w:ilvl w:val="0"/>
          <w:numId w:val="8"/>
        </w:numPr>
        <w:tabs>
          <w:tab w:val="left" w:pos="426"/>
        </w:tabs>
        <w:spacing w:beforeLines="20" w:before="48" w:afterLines="20" w:after="48" w:line="276" w:lineRule="auto"/>
        <w:ind w:left="851" w:right="110" w:hanging="425"/>
        <w:rPr>
          <w:rFonts w:asciiTheme="minorHAnsi" w:hAnsiTheme="minorHAnsi" w:cstheme="minorHAnsi"/>
        </w:rPr>
      </w:pPr>
      <w:r w:rsidRPr="00605398">
        <w:rPr>
          <w:rFonts w:asciiTheme="minorHAnsi" w:hAnsiTheme="minorHAnsi" w:cstheme="minorHAnsi"/>
        </w:rPr>
        <w:t>Rozporządzeni</w:t>
      </w:r>
      <w:r w:rsidR="00791EFA" w:rsidRPr="00605398">
        <w:rPr>
          <w:rFonts w:asciiTheme="minorHAnsi" w:hAnsiTheme="minorHAnsi" w:cstheme="minorHAnsi"/>
        </w:rPr>
        <w:t>ach</w:t>
      </w:r>
      <w:r w:rsidR="003C7EAB" w:rsidRPr="00605398">
        <w:rPr>
          <w:rFonts w:asciiTheme="minorHAnsi" w:hAnsiTheme="minorHAnsi" w:cstheme="minorHAnsi"/>
        </w:rPr>
        <w:t xml:space="preserve"> Parlamentu Europejskiego i Rady (UE) </w:t>
      </w:r>
      <w:r w:rsidR="00791EFA" w:rsidRPr="00605398">
        <w:rPr>
          <w:rFonts w:asciiTheme="minorHAnsi" w:hAnsiTheme="minorHAnsi" w:cstheme="minorHAnsi"/>
        </w:rPr>
        <w:t xml:space="preserve">dotyczących Programu Współpracy Transgranicznej </w:t>
      </w:r>
      <w:proofErr w:type="spellStart"/>
      <w:r w:rsidR="00791EFA" w:rsidRPr="00605398">
        <w:rPr>
          <w:rFonts w:asciiTheme="minorHAnsi" w:hAnsiTheme="minorHAnsi" w:cstheme="minorHAnsi"/>
        </w:rPr>
        <w:t>Interreg</w:t>
      </w:r>
      <w:proofErr w:type="spellEnd"/>
      <w:r w:rsidR="00791EFA" w:rsidRPr="00605398">
        <w:rPr>
          <w:rFonts w:asciiTheme="minorHAnsi" w:hAnsiTheme="minorHAnsi" w:cstheme="minorHAnsi"/>
        </w:rPr>
        <w:t xml:space="preserve"> NEXT Polska-Białoruś-Ukraina 2021-2027 zamieszczonych na stronie </w:t>
      </w:r>
      <w:hyperlink r:id="rId8" w:history="1">
        <w:r w:rsidR="00791EFA" w:rsidRPr="00605398">
          <w:rPr>
            <w:rStyle w:val="Hipercze"/>
            <w:rFonts w:asciiTheme="minorHAnsi" w:hAnsiTheme="minorHAnsi" w:cstheme="minorHAnsi"/>
          </w:rPr>
          <w:t>www.pbu2020.eu</w:t>
        </w:r>
      </w:hyperlink>
      <w:r w:rsidR="00791EFA" w:rsidRPr="00605398">
        <w:rPr>
          <w:rFonts w:asciiTheme="minorHAnsi" w:hAnsiTheme="minorHAnsi" w:cstheme="minorHAnsi"/>
        </w:rPr>
        <w:t xml:space="preserve"> w zakładce PBU 2021-27</w:t>
      </w:r>
      <w:r w:rsidR="00791EFA" w:rsidRPr="00605398">
        <w:rPr>
          <w:rFonts w:asciiTheme="minorHAnsi" w:hAnsiTheme="minorHAnsi" w:cstheme="minorHAnsi"/>
        </w:rPr>
        <w:sym w:font="Wingdings" w:char="F0E0"/>
      </w:r>
      <w:r w:rsidR="00791EFA" w:rsidRPr="00605398">
        <w:rPr>
          <w:rFonts w:asciiTheme="minorHAnsi" w:hAnsiTheme="minorHAnsi" w:cstheme="minorHAnsi"/>
        </w:rPr>
        <w:t xml:space="preserve"> DOKUMENTY 2021-2027</w:t>
      </w:r>
      <w:r w:rsidR="001349F2">
        <w:rPr>
          <w:rFonts w:asciiTheme="minorHAnsi" w:hAnsiTheme="minorHAnsi" w:cstheme="minorHAnsi"/>
        </w:rPr>
        <w:t>;</w:t>
      </w:r>
    </w:p>
    <w:p w14:paraId="65ED7053" w14:textId="0E2A3B9C" w:rsidR="003C7EAB" w:rsidRPr="00605398" w:rsidRDefault="00793938" w:rsidP="00B7585B">
      <w:pPr>
        <w:pStyle w:val="Akapitzlist"/>
        <w:numPr>
          <w:ilvl w:val="0"/>
          <w:numId w:val="8"/>
        </w:numPr>
        <w:tabs>
          <w:tab w:val="left" w:pos="426"/>
        </w:tabs>
        <w:spacing w:beforeLines="20" w:before="48" w:afterLines="20" w:after="48" w:line="276" w:lineRule="auto"/>
        <w:ind w:left="851" w:right="110" w:hanging="425"/>
        <w:rPr>
          <w:rFonts w:asciiTheme="minorHAnsi" w:hAnsiTheme="minorHAnsi" w:cstheme="minorHAnsi"/>
        </w:rPr>
      </w:pPr>
      <w:r w:rsidRPr="00605398">
        <w:rPr>
          <w:rFonts w:asciiTheme="minorHAnsi" w:hAnsiTheme="minorHAnsi" w:cstheme="minorHAnsi"/>
        </w:rPr>
        <w:t>p</w:t>
      </w:r>
      <w:r w:rsidR="003C7EAB" w:rsidRPr="00605398">
        <w:rPr>
          <w:rFonts w:asciiTheme="minorHAnsi" w:hAnsiTheme="minorHAnsi" w:cstheme="minorHAnsi"/>
        </w:rPr>
        <w:t>ozostałymi informacjami i dokumentami publikowanymi na stronie www.</w:t>
      </w:r>
      <w:r w:rsidR="00791EFA" w:rsidRPr="00605398">
        <w:rPr>
          <w:rFonts w:asciiTheme="minorHAnsi" w:hAnsiTheme="minorHAnsi" w:cstheme="minorHAnsi"/>
        </w:rPr>
        <w:t>pbu2020</w:t>
      </w:r>
      <w:r w:rsidRPr="00605398">
        <w:rPr>
          <w:rFonts w:asciiTheme="minorHAnsi" w:hAnsiTheme="minorHAnsi" w:cstheme="minorHAnsi"/>
        </w:rPr>
        <w:t>.eu.</w:t>
      </w:r>
      <w:r w:rsidR="003C7EAB" w:rsidRPr="00605398">
        <w:rPr>
          <w:rFonts w:asciiTheme="minorHAnsi" w:hAnsiTheme="minorHAnsi" w:cstheme="minorHAnsi"/>
        </w:rPr>
        <w:t xml:space="preserve">  </w:t>
      </w:r>
    </w:p>
    <w:p w14:paraId="60FB1484" w14:textId="36B4AEC7" w:rsidR="001449C6" w:rsidRPr="00605398" w:rsidRDefault="005E4898" w:rsidP="00B7585B">
      <w:pPr>
        <w:widowControl/>
        <w:numPr>
          <w:ilvl w:val="0"/>
          <w:numId w:val="5"/>
        </w:numPr>
        <w:autoSpaceDE/>
        <w:autoSpaceDN/>
        <w:spacing w:beforeLines="20" w:before="48" w:afterLines="20" w:after="48" w:line="276" w:lineRule="auto"/>
        <w:ind w:left="426" w:hanging="426"/>
        <w:jc w:val="both"/>
        <w:rPr>
          <w:rFonts w:asciiTheme="minorHAnsi" w:hAnsiTheme="minorHAnsi" w:cstheme="minorHAnsi"/>
          <w:b/>
        </w:rPr>
      </w:pPr>
      <w:r w:rsidRPr="00605398">
        <w:rPr>
          <w:rFonts w:asciiTheme="minorHAnsi" w:hAnsiTheme="minorHAnsi" w:cstheme="minorHAnsi"/>
        </w:rPr>
        <w:t xml:space="preserve">Ekspert zobowiązuje się do zapoznania z dokumentami wymienionymi w ust. 1 oraz przestrzegania zasad w nich określonych, w tym do podpisania każdorazowo przed </w:t>
      </w:r>
      <w:r w:rsidR="00793938" w:rsidRPr="00605398">
        <w:rPr>
          <w:rFonts w:asciiTheme="minorHAnsi" w:hAnsiTheme="minorHAnsi" w:cstheme="minorHAnsi"/>
        </w:rPr>
        <w:t xml:space="preserve">rozpoczęciem świadczenia </w:t>
      </w:r>
      <w:r w:rsidR="00610110" w:rsidRPr="00605398">
        <w:rPr>
          <w:rFonts w:asciiTheme="minorHAnsi" w:hAnsiTheme="minorHAnsi" w:cstheme="minorHAnsi"/>
        </w:rPr>
        <w:t>zleconej</w:t>
      </w:r>
      <w:r w:rsidR="001449C6" w:rsidRPr="00605398">
        <w:rPr>
          <w:rFonts w:asciiTheme="minorHAnsi" w:hAnsiTheme="minorHAnsi" w:cstheme="minorHAnsi"/>
        </w:rPr>
        <w:t xml:space="preserve"> </w:t>
      </w:r>
      <w:r w:rsidR="00793938" w:rsidRPr="00605398">
        <w:rPr>
          <w:rFonts w:asciiTheme="minorHAnsi" w:hAnsiTheme="minorHAnsi" w:cstheme="minorHAnsi"/>
        </w:rPr>
        <w:t>usług</w:t>
      </w:r>
      <w:r w:rsidR="001449C6" w:rsidRPr="00605398">
        <w:rPr>
          <w:rFonts w:asciiTheme="minorHAnsi" w:hAnsiTheme="minorHAnsi" w:cstheme="minorHAnsi"/>
        </w:rPr>
        <w:t>i</w:t>
      </w:r>
      <w:r w:rsidR="00793938" w:rsidRPr="00605398">
        <w:rPr>
          <w:rFonts w:asciiTheme="minorHAnsi" w:hAnsiTheme="minorHAnsi" w:cstheme="minorHAnsi"/>
        </w:rPr>
        <w:t xml:space="preserve"> Deklaracji o poufności i bezstronności eksperta</w:t>
      </w:r>
      <w:r w:rsidRPr="00605398">
        <w:rPr>
          <w:rFonts w:asciiTheme="minorHAnsi" w:hAnsiTheme="minorHAnsi" w:cstheme="minorHAnsi"/>
        </w:rPr>
        <w:t>,</w:t>
      </w:r>
      <w:r w:rsidRPr="00605398">
        <w:rPr>
          <w:rFonts w:asciiTheme="minorHAnsi" w:hAnsiTheme="minorHAnsi" w:cstheme="minorHAnsi"/>
          <w:i/>
        </w:rPr>
        <w:t xml:space="preserve"> </w:t>
      </w:r>
      <w:r w:rsidR="00793938" w:rsidRPr="00605398">
        <w:rPr>
          <w:rFonts w:asciiTheme="minorHAnsi" w:hAnsiTheme="minorHAnsi" w:cstheme="minorHAnsi"/>
        </w:rPr>
        <w:t>stanowiącej</w:t>
      </w:r>
      <w:r w:rsidRPr="00605398">
        <w:rPr>
          <w:rFonts w:asciiTheme="minorHAnsi" w:hAnsiTheme="minorHAnsi" w:cstheme="minorHAnsi"/>
        </w:rPr>
        <w:t xml:space="preserve"> </w:t>
      </w:r>
      <w:r w:rsidR="0000324F">
        <w:rPr>
          <w:rFonts w:asciiTheme="minorHAnsi" w:hAnsiTheme="minorHAnsi" w:cstheme="minorHAnsi"/>
          <w:b/>
        </w:rPr>
        <w:t>Z</w:t>
      </w:r>
      <w:r w:rsidRPr="00605398">
        <w:rPr>
          <w:rFonts w:asciiTheme="minorHAnsi" w:hAnsiTheme="minorHAnsi" w:cstheme="minorHAnsi"/>
          <w:b/>
        </w:rPr>
        <w:t xml:space="preserve">ałącznik </w:t>
      </w:r>
      <w:r w:rsidR="00CF2E93" w:rsidRPr="00605398">
        <w:rPr>
          <w:rFonts w:asciiTheme="minorHAnsi" w:hAnsiTheme="minorHAnsi" w:cstheme="minorHAnsi"/>
          <w:b/>
        </w:rPr>
        <w:t>nr 2</w:t>
      </w:r>
      <w:r w:rsidR="00793938" w:rsidRPr="00605398">
        <w:rPr>
          <w:rFonts w:asciiTheme="minorHAnsi" w:hAnsiTheme="minorHAnsi" w:cstheme="minorHAnsi"/>
          <w:b/>
        </w:rPr>
        <w:t xml:space="preserve"> do Umowy. </w:t>
      </w:r>
    </w:p>
    <w:p w14:paraId="1B4EE92B" w14:textId="77777777" w:rsidR="001449C6" w:rsidRPr="00605398" w:rsidRDefault="001449C6" w:rsidP="00B7585B">
      <w:pPr>
        <w:widowControl/>
        <w:numPr>
          <w:ilvl w:val="0"/>
          <w:numId w:val="5"/>
        </w:numPr>
        <w:autoSpaceDE/>
        <w:autoSpaceDN/>
        <w:spacing w:beforeLines="20" w:before="48" w:afterLines="20" w:after="48" w:line="276" w:lineRule="auto"/>
        <w:ind w:left="426" w:hanging="426"/>
        <w:jc w:val="both"/>
        <w:rPr>
          <w:rFonts w:asciiTheme="minorHAnsi" w:hAnsiTheme="minorHAnsi" w:cstheme="minorHAnsi"/>
        </w:rPr>
      </w:pPr>
      <w:r w:rsidRPr="00605398">
        <w:rPr>
          <w:rFonts w:asciiTheme="minorHAnsi" w:hAnsiTheme="minorHAnsi" w:cstheme="minorHAnsi"/>
        </w:rPr>
        <w:t>Ekspert zobowiązuje się do monitorowania zmi</w:t>
      </w:r>
      <w:r w:rsidR="00610110" w:rsidRPr="00605398">
        <w:rPr>
          <w:rFonts w:asciiTheme="minorHAnsi" w:hAnsiTheme="minorHAnsi" w:cstheme="minorHAnsi"/>
        </w:rPr>
        <w:t>an przepisów prawa, dokumentów p</w:t>
      </w:r>
      <w:r w:rsidRPr="00605398">
        <w:rPr>
          <w:rFonts w:asciiTheme="minorHAnsi" w:hAnsiTheme="minorHAnsi" w:cstheme="minorHAnsi"/>
        </w:rPr>
        <w:t>rogramowych niezbędnych dla należytego wykonania usługi w ramach przedmiotu Umowy.</w:t>
      </w:r>
    </w:p>
    <w:p w14:paraId="3D53C899" w14:textId="25BEAA1A" w:rsidR="001449C6" w:rsidRPr="00605398" w:rsidRDefault="001449C6" w:rsidP="00B7585B">
      <w:pPr>
        <w:pStyle w:val="Akapitzlist"/>
        <w:numPr>
          <w:ilvl w:val="0"/>
          <w:numId w:val="5"/>
        </w:numPr>
        <w:tabs>
          <w:tab w:val="left" w:pos="544"/>
        </w:tabs>
        <w:spacing w:beforeLines="20" w:before="48" w:afterLines="20" w:after="48" w:line="276" w:lineRule="auto"/>
        <w:ind w:left="426" w:right="117" w:hanging="426"/>
        <w:rPr>
          <w:rFonts w:asciiTheme="minorHAnsi" w:hAnsiTheme="minorHAnsi" w:cstheme="minorHAnsi"/>
        </w:rPr>
      </w:pPr>
      <w:r w:rsidRPr="00605398">
        <w:rPr>
          <w:rFonts w:asciiTheme="minorHAnsi" w:hAnsiTheme="minorHAnsi" w:cstheme="minorHAnsi"/>
        </w:rPr>
        <w:t>Ekspert nie może udostępniać osobom trzecim żadnych informacji i dokumentów pozyskanych w</w:t>
      </w:r>
      <w:r w:rsidR="00B701A7">
        <w:rPr>
          <w:rFonts w:asciiTheme="minorHAnsi" w:hAnsiTheme="minorHAnsi" w:cstheme="minorHAnsi"/>
        </w:rPr>
        <w:t> </w:t>
      </w:r>
      <w:r w:rsidRPr="00605398">
        <w:rPr>
          <w:rFonts w:asciiTheme="minorHAnsi" w:hAnsiTheme="minorHAnsi" w:cstheme="minorHAnsi"/>
        </w:rPr>
        <w:t>ramach wykonywania usług stanowiących przedmiot Umowy, pod rygorem wykreślenia Eksperta z wykazu kandydatów na</w:t>
      </w:r>
      <w:r w:rsidRPr="00605398">
        <w:rPr>
          <w:rFonts w:asciiTheme="minorHAnsi" w:hAnsiTheme="minorHAnsi" w:cstheme="minorHAnsi"/>
          <w:spacing w:val="-4"/>
        </w:rPr>
        <w:t xml:space="preserve"> </w:t>
      </w:r>
      <w:r w:rsidRPr="00605398">
        <w:rPr>
          <w:rFonts w:asciiTheme="minorHAnsi" w:hAnsiTheme="minorHAnsi" w:cstheme="minorHAnsi"/>
        </w:rPr>
        <w:t>ekspertów.</w:t>
      </w:r>
    </w:p>
    <w:p w14:paraId="52437557" w14:textId="77777777" w:rsidR="001449C6" w:rsidRPr="00605398" w:rsidRDefault="001449C6" w:rsidP="00B7585B">
      <w:pPr>
        <w:pStyle w:val="Akapitzlist"/>
        <w:numPr>
          <w:ilvl w:val="0"/>
          <w:numId w:val="5"/>
        </w:numPr>
        <w:tabs>
          <w:tab w:val="left" w:pos="544"/>
        </w:tabs>
        <w:spacing w:beforeLines="20" w:before="48" w:afterLines="20" w:after="48" w:line="276" w:lineRule="auto"/>
        <w:ind w:left="426" w:right="117" w:hanging="426"/>
        <w:rPr>
          <w:rFonts w:asciiTheme="minorHAnsi" w:hAnsiTheme="minorHAnsi" w:cstheme="minorHAnsi"/>
        </w:rPr>
      </w:pPr>
      <w:r w:rsidRPr="00605398">
        <w:rPr>
          <w:rFonts w:asciiTheme="minorHAnsi" w:hAnsiTheme="minorHAnsi" w:cstheme="minorHAnsi"/>
        </w:rPr>
        <w:t>W przypadku zaistnienia konfliktu interesów</w:t>
      </w:r>
      <w:r w:rsidR="003911A4" w:rsidRPr="00605398">
        <w:rPr>
          <w:rStyle w:val="Odwoanieprzypisudolnego"/>
          <w:rFonts w:asciiTheme="minorHAnsi" w:hAnsiTheme="minorHAnsi" w:cstheme="minorHAnsi"/>
        </w:rPr>
        <w:footnoteReference w:id="2"/>
      </w:r>
      <w:r w:rsidRPr="00605398">
        <w:rPr>
          <w:rFonts w:asciiTheme="minorHAnsi" w:hAnsiTheme="minorHAnsi" w:cstheme="minorHAnsi"/>
        </w:rPr>
        <w:t xml:space="preserve">, Ekspert zobowiązuje się do niezwłocznego </w:t>
      </w:r>
      <w:r w:rsidRPr="00605398">
        <w:rPr>
          <w:rFonts w:asciiTheme="minorHAnsi" w:hAnsiTheme="minorHAnsi" w:cstheme="minorHAnsi"/>
        </w:rPr>
        <w:lastRenderedPageBreak/>
        <w:t>powiadomienia Zamawiającego o zaistniałym konflikcie oraz do rezygnacji ze świadczenia usług stanowiących przedmiot Umowy, pod rygorem wykreślenia Eksperta z wykazu kandydatów na</w:t>
      </w:r>
      <w:r w:rsidRPr="00605398">
        <w:rPr>
          <w:rFonts w:asciiTheme="minorHAnsi" w:hAnsiTheme="minorHAnsi" w:cstheme="minorHAnsi"/>
          <w:spacing w:val="-4"/>
        </w:rPr>
        <w:t xml:space="preserve"> </w:t>
      </w:r>
      <w:r w:rsidRPr="00605398">
        <w:rPr>
          <w:rFonts w:asciiTheme="minorHAnsi" w:hAnsiTheme="minorHAnsi" w:cstheme="minorHAnsi"/>
        </w:rPr>
        <w:t>ekspertów.</w:t>
      </w:r>
    </w:p>
    <w:p w14:paraId="00F969B2" w14:textId="77777777" w:rsidR="001822DA" w:rsidRPr="00605398" w:rsidRDefault="001822DA" w:rsidP="00B7585B">
      <w:pPr>
        <w:pStyle w:val="Akapitzlist"/>
        <w:numPr>
          <w:ilvl w:val="0"/>
          <w:numId w:val="5"/>
        </w:numPr>
        <w:tabs>
          <w:tab w:val="left" w:pos="544"/>
        </w:tabs>
        <w:spacing w:beforeLines="20" w:before="48" w:afterLines="20" w:after="48" w:line="276" w:lineRule="auto"/>
        <w:ind w:left="426" w:right="117" w:hanging="426"/>
        <w:rPr>
          <w:rFonts w:asciiTheme="minorHAnsi" w:hAnsiTheme="minorHAnsi" w:cstheme="minorHAnsi"/>
        </w:rPr>
      </w:pPr>
      <w:r w:rsidRPr="00605398">
        <w:rPr>
          <w:rFonts w:asciiTheme="minorHAnsi" w:hAnsiTheme="minorHAnsi" w:cstheme="minorHAnsi"/>
        </w:rPr>
        <w:t>Ekspert oświadcza, że:</w:t>
      </w:r>
    </w:p>
    <w:p w14:paraId="7B587208" w14:textId="77777777" w:rsidR="001822DA" w:rsidRPr="00605398" w:rsidRDefault="001822DA" w:rsidP="00B7585B">
      <w:pPr>
        <w:pStyle w:val="Akapitzlist"/>
        <w:numPr>
          <w:ilvl w:val="1"/>
          <w:numId w:val="5"/>
        </w:numPr>
        <w:tabs>
          <w:tab w:val="left" w:pos="544"/>
        </w:tabs>
        <w:spacing w:beforeLines="20" w:before="48" w:afterLines="20" w:after="48" w:line="276" w:lineRule="auto"/>
        <w:ind w:left="851" w:right="117" w:hanging="425"/>
        <w:rPr>
          <w:rFonts w:asciiTheme="minorHAnsi" w:hAnsiTheme="minorHAnsi" w:cstheme="minorHAnsi"/>
        </w:rPr>
      </w:pPr>
      <w:r w:rsidRPr="00605398">
        <w:rPr>
          <w:rFonts w:asciiTheme="minorHAnsi" w:hAnsiTheme="minorHAnsi" w:cstheme="minorHAnsi"/>
          <w:lang w:bidi="ar-SA"/>
        </w:rPr>
        <w:t>korzysta z pełni praw publicznych;</w:t>
      </w:r>
      <w:bookmarkStart w:id="1" w:name="mip54188010"/>
      <w:bookmarkEnd w:id="1"/>
    </w:p>
    <w:p w14:paraId="0B1B88BC" w14:textId="77777777" w:rsidR="001822DA" w:rsidRPr="00605398" w:rsidRDefault="001822DA" w:rsidP="00B7585B">
      <w:pPr>
        <w:pStyle w:val="Akapitzlist"/>
        <w:numPr>
          <w:ilvl w:val="1"/>
          <w:numId w:val="5"/>
        </w:numPr>
        <w:tabs>
          <w:tab w:val="left" w:pos="544"/>
        </w:tabs>
        <w:spacing w:beforeLines="20" w:before="48" w:afterLines="20" w:after="48" w:line="276" w:lineRule="auto"/>
        <w:ind w:left="851" w:right="117" w:hanging="425"/>
        <w:rPr>
          <w:rFonts w:asciiTheme="minorHAnsi" w:hAnsiTheme="minorHAnsi" w:cstheme="minorHAnsi"/>
        </w:rPr>
      </w:pPr>
      <w:r w:rsidRPr="00605398">
        <w:rPr>
          <w:rFonts w:asciiTheme="minorHAnsi" w:hAnsiTheme="minorHAnsi" w:cstheme="minorHAnsi"/>
          <w:lang w:bidi="ar-SA"/>
        </w:rPr>
        <w:t>ma pełną zdolność do czynności prawnych;</w:t>
      </w:r>
      <w:bookmarkStart w:id="2" w:name="mip54188011"/>
      <w:bookmarkEnd w:id="2"/>
    </w:p>
    <w:p w14:paraId="3A593BA3" w14:textId="77777777" w:rsidR="001822DA" w:rsidRPr="00605398" w:rsidRDefault="001822DA" w:rsidP="00B7585B">
      <w:pPr>
        <w:pStyle w:val="Akapitzlist"/>
        <w:numPr>
          <w:ilvl w:val="1"/>
          <w:numId w:val="5"/>
        </w:numPr>
        <w:tabs>
          <w:tab w:val="left" w:pos="544"/>
        </w:tabs>
        <w:spacing w:beforeLines="20" w:before="48" w:afterLines="20" w:after="48" w:line="276" w:lineRule="auto"/>
        <w:ind w:left="851" w:right="117" w:hanging="425"/>
        <w:rPr>
          <w:rFonts w:asciiTheme="minorHAnsi" w:hAnsiTheme="minorHAnsi" w:cstheme="minorHAnsi"/>
        </w:rPr>
      </w:pPr>
      <w:r w:rsidRPr="00605398">
        <w:rPr>
          <w:rFonts w:asciiTheme="minorHAnsi" w:hAnsiTheme="minorHAnsi" w:cstheme="minorHAnsi"/>
          <w:lang w:bidi="ar-SA"/>
        </w:rPr>
        <w:t>nie został skazany prawomocnym wyrokiem za przestępstwo umyślne lub za umyślne przestępstwo skarbowe;</w:t>
      </w:r>
      <w:bookmarkStart w:id="3" w:name="mip54188012"/>
      <w:bookmarkEnd w:id="3"/>
    </w:p>
    <w:p w14:paraId="0C519D8E" w14:textId="77777777" w:rsidR="001822DA" w:rsidRPr="00605398" w:rsidRDefault="001822DA" w:rsidP="00B7585B">
      <w:pPr>
        <w:pStyle w:val="Akapitzlist"/>
        <w:numPr>
          <w:ilvl w:val="1"/>
          <w:numId w:val="5"/>
        </w:numPr>
        <w:tabs>
          <w:tab w:val="left" w:pos="544"/>
        </w:tabs>
        <w:spacing w:beforeLines="20" w:before="48" w:afterLines="20" w:after="48" w:line="276" w:lineRule="auto"/>
        <w:ind w:left="851" w:right="117" w:hanging="425"/>
        <w:rPr>
          <w:rFonts w:asciiTheme="minorHAnsi" w:hAnsiTheme="minorHAnsi" w:cstheme="minorHAnsi"/>
        </w:rPr>
      </w:pPr>
      <w:r w:rsidRPr="00605398">
        <w:rPr>
          <w:rFonts w:asciiTheme="minorHAnsi" w:hAnsiTheme="minorHAnsi" w:cstheme="minorHAnsi"/>
          <w:lang w:bidi="ar-SA"/>
        </w:rPr>
        <w:t>ma wiedzę, umiejętności, doświadczenie lub wymagane uprawnienia (</w:t>
      </w:r>
      <w:r w:rsidRPr="00605398">
        <w:rPr>
          <w:rFonts w:asciiTheme="minorHAnsi" w:hAnsiTheme="minorHAnsi" w:cstheme="minorHAnsi"/>
          <w:i/>
          <w:lang w:bidi="ar-SA"/>
        </w:rPr>
        <w:t>o ile są konieczne</w:t>
      </w:r>
      <w:r w:rsidRPr="00605398">
        <w:rPr>
          <w:rFonts w:asciiTheme="minorHAnsi" w:hAnsiTheme="minorHAnsi" w:cstheme="minorHAnsi"/>
          <w:lang w:bidi="ar-SA"/>
        </w:rPr>
        <w:t>) w dziedzinie objętej przedmiotem U</w:t>
      </w:r>
      <w:r w:rsidR="003911A4" w:rsidRPr="00605398">
        <w:rPr>
          <w:rFonts w:asciiTheme="minorHAnsi" w:hAnsiTheme="minorHAnsi" w:cstheme="minorHAnsi"/>
          <w:lang w:bidi="ar-SA"/>
        </w:rPr>
        <w:t>mowy;</w:t>
      </w:r>
    </w:p>
    <w:p w14:paraId="13E5919F" w14:textId="77777777" w:rsidR="00AD11DE" w:rsidRPr="00605398" w:rsidRDefault="00AD11DE" w:rsidP="00B7585B">
      <w:pPr>
        <w:pStyle w:val="Akapitzlist"/>
        <w:numPr>
          <w:ilvl w:val="0"/>
          <w:numId w:val="5"/>
        </w:numPr>
        <w:tabs>
          <w:tab w:val="left" w:pos="544"/>
        </w:tabs>
        <w:spacing w:beforeLines="20" w:before="48" w:afterLines="20" w:after="48" w:line="276" w:lineRule="auto"/>
        <w:ind w:left="426" w:right="115" w:hanging="426"/>
        <w:rPr>
          <w:rFonts w:asciiTheme="minorHAnsi" w:hAnsiTheme="minorHAnsi" w:cstheme="minorHAnsi"/>
        </w:rPr>
      </w:pPr>
      <w:r w:rsidRPr="00605398">
        <w:rPr>
          <w:rFonts w:asciiTheme="minorHAnsi" w:hAnsiTheme="minorHAnsi" w:cstheme="minorHAnsi"/>
        </w:rPr>
        <w:t xml:space="preserve">Ekspert zobowiązany jest do niezwłocznego informowania Zamawiającego o wszelkich okolicznościach  mogących  mieć  wpływ  na  świadczenie  usług </w:t>
      </w:r>
      <w:r w:rsidR="00610110" w:rsidRPr="00605398">
        <w:rPr>
          <w:rFonts w:asciiTheme="minorHAnsi" w:hAnsiTheme="minorHAnsi" w:cstheme="minorHAnsi"/>
        </w:rPr>
        <w:t>zleconyc</w:t>
      </w:r>
      <w:r w:rsidRPr="00605398">
        <w:rPr>
          <w:rFonts w:asciiTheme="minorHAnsi" w:hAnsiTheme="minorHAnsi" w:cstheme="minorHAnsi"/>
        </w:rPr>
        <w:t>h w ramach Umowy, w tym powiadomienia Zamawiającego</w:t>
      </w:r>
      <w:r w:rsidRPr="00605398">
        <w:rPr>
          <w:rFonts w:asciiTheme="minorHAnsi" w:hAnsiTheme="minorHAnsi" w:cstheme="minorHAnsi"/>
          <w:spacing w:val="-6"/>
        </w:rPr>
        <w:t xml:space="preserve"> </w:t>
      </w:r>
      <w:r w:rsidRPr="00605398">
        <w:rPr>
          <w:rFonts w:asciiTheme="minorHAnsi" w:hAnsiTheme="minorHAnsi" w:cstheme="minorHAnsi"/>
        </w:rPr>
        <w:t>o:</w:t>
      </w:r>
    </w:p>
    <w:p w14:paraId="69104791" w14:textId="77777777" w:rsidR="00AD11DE" w:rsidRPr="00605398" w:rsidRDefault="00AD11DE" w:rsidP="00B7585B">
      <w:pPr>
        <w:pStyle w:val="Akapitzlist"/>
        <w:numPr>
          <w:ilvl w:val="1"/>
          <w:numId w:val="5"/>
        </w:numPr>
        <w:tabs>
          <w:tab w:val="left" w:pos="851"/>
        </w:tabs>
        <w:spacing w:beforeLines="20" w:before="48" w:afterLines="20" w:after="48" w:line="276" w:lineRule="auto"/>
        <w:ind w:left="851" w:hanging="425"/>
        <w:rPr>
          <w:rFonts w:asciiTheme="minorHAnsi" w:hAnsiTheme="minorHAnsi" w:cstheme="minorHAnsi"/>
        </w:rPr>
      </w:pPr>
      <w:r w:rsidRPr="00605398">
        <w:rPr>
          <w:rFonts w:asciiTheme="minorHAnsi" w:hAnsiTheme="minorHAnsi" w:cstheme="minorHAnsi"/>
        </w:rPr>
        <w:t>utracie przez Eksperta praw</w:t>
      </w:r>
      <w:r w:rsidRPr="00605398">
        <w:rPr>
          <w:rFonts w:asciiTheme="minorHAnsi" w:hAnsiTheme="minorHAnsi" w:cstheme="minorHAnsi"/>
          <w:spacing w:val="-3"/>
        </w:rPr>
        <w:t xml:space="preserve"> </w:t>
      </w:r>
      <w:r w:rsidRPr="00605398">
        <w:rPr>
          <w:rFonts w:asciiTheme="minorHAnsi" w:hAnsiTheme="minorHAnsi" w:cstheme="minorHAnsi"/>
        </w:rPr>
        <w:t>publicznych;</w:t>
      </w:r>
    </w:p>
    <w:p w14:paraId="30967878" w14:textId="77777777" w:rsidR="00AD11DE" w:rsidRPr="00605398" w:rsidRDefault="00AD11DE" w:rsidP="00B7585B">
      <w:pPr>
        <w:pStyle w:val="Akapitzlist"/>
        <w:numPr>
          <w:ilvl w:val="1"/>
          <w:numId w:val="5"/>
        </w:numPr>
        <w:tabs>
          <w:tab w:val="left" w:pos="851"/>
          <w:tab w:val="left" w:pos="969"/>
        </w:tabs>
        <w:spacing w:beforeLines="20" w:before="48" w:afterLines="20" w:after="48" w:line="276" w:lineRule="auto"/>
        <w:ind w:left="851" w:hanging="425"/>
        <w:rPr>
          <w:rFonts w:asciiTheme="minorHAnsi" w:hAnsiTheme="minorHAnsi" w:cstheme="minorHAnsi"/>
        </w:rPr>
      </w:pPr>
      <w:r w:rsidRPr="00605398">
        <w:rPr>
          <w:rFonts w:asciiTheme="minorHAnsi" w:hAnsiTheme="minorHAnsi" w:cstheme="minorHAnsi"/>
        </w:rPr>
        <w:t>utracie przez Eksperta pełnej zdolności do czynności prawnych;</w:t>
      </w:r>
    </w:p>
    <w:p w14:paraId="17985190" w14:textId="77777777" w:rsidR="00AD11DE" w:rsidRPr="00605398" w:rsidRDefault="00AD11DE" w:rsidP="00B7585B">
      <w:pPr>
        <w:pStyle w:val="Akapitzlist"/>
        <w:numPr>
          <w:ilvl w:val="1"/>
          <w:numId w:val="5"/>
        </w:numPr>
        <w:tabs>
          <w:tab w:val="left" w:pos="851"/>
          <w:tab w:val="left" w:pos="969"/>
        </w:tabs>
        <w:spacing w:beforeLines="20" w:before="48" w:afterLines="20" w:after="48" w:line="276" w:lineRule="auto"/>
        <w:ind w:left="851" w:right="116" w:hanging="425"/>
        <w:rPr>
          <w:rFonts w:asciiTheme="minorHAnsi" w:hAnsiTheme="minorHAnsi" w:cstheme="minorHAnsi"/>
        </w:rPr>
      </w:pPr>
      <w:r w:rsidRPr="00605398">
        <w:rPr>
          <w:rFonts w:asciiTheme="minorHAnsi" w:hAnsiTheme="minorHAnsi" w:cstheme="minorHAnsi"/>
        </w:rPr>
        <w:t>skazaniu Eksperta prawomocnym wyrokiem za przestępstwo umyślne lub umyślne przestępstwo</w:t>
      </w:r>
      <w:r w:rsidRPr="00605398">
        <w:rPr>
          <w:rFonts w:asciiTheme="minorHAnsi" w:hAnsiTheme="minorHAnsi" w:cstheme="minorHAnsi"/>
          <w:spacing w:val="-4"/>
        </w:rPr>
        <w:t xml:space="preserve"> </w:t>
      </w:r>
      <w:r w:rsidRPr="00605398">
        <w:rPr>
          <w:rFonts w:asciiTheme="minorHAnsi" w:hAnsiTheme="minorHAnsi" w:cstheme="minorHAnsi"/>
        </w:rPr>
        <w:t>skarbowe</w:t>
      </w:r>
      <w:r w:rsidR="003911A4" w:rsidRPr="00605398">
        <w:rPr>
          <w:rFonts w:asciiTheme="minorHAnsi" w:hAnsiTheme="minorHAnsi" w:cstheme="minorHAnsi"/>
        </w:rPr>
        <w:t>;</w:t>
      </w:r>
    </w:p>
    <w:p w14:paraId="497DBD1B" w14:textId="77777777" w:rsidR="003911A4" w:rsidRPr="00605398" w:rsidRDefault="003911A4" w:rsidP="00B7585B">
      <w:pPr>
        <w:pStyle w:val="Akapitzlist"/>
        <w:numPr>
          <w:ilvl w:val="1"/>
          <w:numId w:val="5"/>
        </w:numPr>
        <w:tabs>
          <w:tab w:val="left" w:pos="851"/>
          <w:tab w:val="left" w:pos="969"/>
        </w:tabs>
        <w:spacing w:beforeLines="20" w:before="48" w:afterLines="20" w:after="48" w:line="276" w:lineRule="auto"/>
        <w:ind w:left="851" w:right="116" w:hanging="425"/>
        <w:rPr>
          <w:rFonts w:asciiTheme="minorHAnsi" w:hAnsiTheme="minorHAnsi" w:cstheme="minorHAnsi"/>
        </w:rPr>
      </w:pPr>
      <w:r w:rsidRPr="00605398">
        <w:rPr>
          <w:rFonts w:asciiTheme="minorHAnsi" w:hAnsiTheme="minorHAnsi" w:cstheme="minorHAnsi"/>
        </w:rPr>
        <w:t>zmiany danych osobowych;</w:t>
      </w:r>
    </w:p>
    <w:p w14:paraId="77CC8CB2" w14:textId="77777777" w:rsidR="00AD11DE" w:rsidRPr="00605398" w:rsidRDefault="003911A4" w:rsidP="00B7585B">
      <w:pPr>
        <w:pStyle w:val="Tekstpodstawowy"/>
        <w:spacing w:beforeLines="20" w:before="48" w:afterLines="20" w:after="48" w:line="276" w:lineRule="auto"/>
        <w:ind w:right="118"/>
        <w:jc w:val="both"/>
        <w:rPr>
          <w:rFonts w:asciiTheme="minorHAnsi" w:hAnsiTheme="minorHAnsi" w:cstheme="minorHAnsi"/>
        </w:rPr>
      </w:pPr>
      <w:r w:rsidRPr="00605398">
        <w:rPr>
          <w:rFonts w:asciiTheme="minorHAnsi" w:hAnsiTheme="minorHAnsi" w:cstheme="minorHAnsi"/>
        </w:rPr>
        <w:t xml:space="preserve">- w terminie </w:t>
      </w:r>
      <w:r w:rsidR="00610110" w:rsidRPr="00605398">
        <w:rPr>
          <w:rFonts w:asciiTheme="minorHAnsi" w:hAnsiTheme="minorHAnsi" w:cstheme="minorHAnsi"/>
        </w:rPr>
        <w:t>do 7</w:t>
      </w:r>
      <w:r w:rsidR="00AD11DE" w:rsidRPr="00605398">
        <w:rPr>
          <w:rFonts w:asciiTheme="minorHAnsi" w:hAnsiTheme="minorHAnsi" w:cstheme="minorHAnsi"/>
        </w:rPr>
        <w:t xml:space="preserve"> dni kalendarzowych od zaistnienia okoliczności.</w:t>
      </w:r>
    </w:p>
    <w:p w14:paraId="7D3E8B56" w14:textId="77777777" w:rsidR="00E7452F" w:rsidRPr="00605398" w:rsidRDefault="00AD11DE" w:rsidP="00B7585B">
      <w:pPr>
        <w:pStyle w:val="Akapitzlist"/>
        <w:numPr>
          <w:ilvl w:val="0"/>
          <w:numId w:val="5"/>
        </w:numPr>
        <w:tabs>
          <w:tab w:val="left" w:pos="426"/>
        </w:tabs>
        <w:spacing w:beforeLines="20" w:before="48" w:afterLines="20" w:after="48" w:line="276" w:lineRule="auto"/>
        <w:ind w:left="426" w:right="115" w:hanging="426"/>
        <w:rPr>
          <w:rFonts w:asciiTheme="minorHAnsi" w:hAnsiTheme="minorHAnsi" w:cstheme="minorHAnsi"/>
        </w:rPr>
      </w:pPr>
      <w:r w:rsidRPr="00605398">
        <w:rPr>
          <w:rFonts w:asciiTheme="minorHAnsi" w:hAnsiTheme="minorHAnsi" w:cstheme="minorHAnsi"/>
        </w:rPr>
        <w:t>Ekspert nie może przekazać praw i obowiązków wynikających z Umowy w całości lub części na rzecz osób</w:t>
      </w:r>
      <w:r w:rsidRPr="00605398">
        <w:rPr>
          <w:rFonts w:asciiTheme="minorHAnsi" w:hAnsiTheme="minorHAnsi" w:cstheme="minorHAnsi"/>
          <w:spacing w:val="-3"/>
        </w:rPr>
        <w:t xml:space="preserve"> </w:t>
      </w:r>
      <w:r w:rsidRPr="00605398">
        <w:rPr>
          <w:rFonts w:asciiTheme="minorHAnsi" w:hAnsiTheme="minorHAnsi" w:cstheme="minorHAnsi"/>
        </w:rPr>
        <w:t>trzecich.</w:t>
      </w:r>
    </w:p>
    <w:p w14:paraId="63745A0D" w14:textId="2AD5B3BA" w:rsidR="00610110" w:rsidRPr="00605398" w:rsidRDefault="00B701A7" w:rsidP="00B7585B">
      <w:pPr>
        <w:pStyle w:val="Akapitzlist"/>
        <w:numPr>
          <w:ilvl w:val="0"/>
          <w:numId w:val="5"/>
        </w:numPr>
        <w:tabs>
          <w:tab w:val="left" w:pos="426"/>
          <w:tab w:val="left" w:pos="544"/>
        </w:tabs>
        <w:spacing w:beforeLines="20" w:before="48" w:afterLines="20" w:after="48" w:line="276" w:lineRule="auto"/>
        <w:ind w:left="426" w:right="113" w:hanging="426"/>
        <w:rPr>
          <w:rFonts w:asciiTheme="minorHAnsi" w:hAnsiTheme="minorHAnsi" w:cstheme="minorHAnsi"/>
        </w:rPr>
      </w:pPr>
      <w:r>
        <w:rPr>
          <w:rFonts w:asciiTheme="minorHAnsi" w:hAnsiTheme="minorHAnsi" w:cstheme="minorHAnsi"/>
        </w:rPr>
        <w:t>Praca</w:t>
      </w:r>
      <w:r w:rsidR="001449C6" w:rsidRPr="00605398">
        <w:rPr>
          <w:rFonts w:asciiTheme="minorHAnsi" w:hAnsiTheme="minorHAnsi" w:cstheme="minorHAnsi"/>
        </w:rPr>
        <w:t xml:space="preserve"> przeprowadzona przez Eksperta ma charakter autorski i nie ogranicza się do cytowania treści dokumentów, stanowiących </w:t>
      </w:r>
      <w:r>
        <w:rPr>
          <w:rFonts w:asciiTheme="minorHAnsi" w:hAnsiTheme="minorHAnsi" w:cstheme="minorHAnsi"/>
        </w:rPr>
        <w:t xml:space="preserve">jej </w:t>
      </w:r>
      <w:r w:rsidR="001449C6" w:rsidRPr="00605398">
        <w:rPr>
          <w:rFonts w:asciiTheme="minorHAnsi" w:hAnsiTheme="minorHAnsi" w:cstheme="minorHAnsi"/>
        </w:rPr>
        <w:t>podstawę.</w:t>
      </w:r>
    </w:p>
    <w:p w14:paraId="2D358B03" w14:textId="695CE40D" w:rsidR="009F1426" w:rsidRPr="00605398" w:rsidRDefault="009F1426" w:rsidP="00025F57">
      <w:pPr>
        <w:pStyle w:val="Nagwek1"/>
        <w:spacing w:beforeLines="100" w:before="240" w:afterLines="100" w:after="240" w:line="276" w:lineRule="auto"/>
        <w:ind w:left="6" w:right="0"/>
        <w:rPr>
          <w:rFonts w:asciiTheme="minorHAnsi" w:hAnsiTheme="minorHAnsi" w:cstheme="minorHAnsi"/>
        </w:rPr>
      </w:pPr>
      <w:r w:rsidRPr="00605398">
        <w:rPr>
          <w:rFonts w:asciiTheme="minorHAnsi" w:hAnsiTheme="minorHAnsi" w:cstheme="minorHAnsi"/>
        </w:rPr>
        <w:t>§ 4</w:t>
      </w:r>
    </w:p>
    <w:p w14:paraId="7A22B9A5" w14:textId="028D533F" w:rsidR="003C0366" w:rsidRPr="00605398" w:rsidRDefault="003C0366" w:rsidP="006F1AAB">
      <w:pPr>
        <w:pStyle w:val="Nagwek1"/>
        <w:numPr>
          <w:ilvl w:val="0"/>
          <w:numId w:val="16"/>
        </w:numPr>
        <w:spacing w:beforeLines="20" w:before="48" w:afterLines="20" w:after="48" w:line="276" w:lineRule="auto"/>
        <w:ind w:left="426" w:right="0" w:hanging="422"/>
        <w:jc w:val="both"/>
        <w:rPr>
          <w:rFonts w:asciiTheme="minorHAnsi" w:hAnsiTheme="minorHAnsi" w:cstheme="minorHAnsi"/>
          <w:b w:val="0"/>
        </w:rPr>
      </w:pPr>
      <w:r w:rsidRPr="00605398">
        <w:rPr>
          <w:rFonts w:asciiTheme="minorHAnsi" w:hAnsiTheme="minorHAnsi" w:cstheme="minorHAnsi"/>
          <w:b w:val="0"/>
        </w:rPr>
        <w:t xml:space="preserve">Świadczenie usług w ramach Umowy będzie każdorazowo </w:t>
      </w:r>
      <w:r w:rsidR="00AF21E1">
        <w:rPr>
          <w:rFonts w:asciiTheme="minorHAnsi" w:hAnsiTheme="minorHAnsi" w:cstheme="minorHAnsi"/>
          <w:b w:val="0"/>
        </w:rPr>
        <w:t>z</w:t>
      </w:r>
      <w:r w:rsidRPr="00605398">
        <w:rPr>
          <w:rFonts w:asciiTheme="minorHAnsi" w:hAnsiTheme="minorHAnsi" w:cstheme="minorHAnsi"/>
          <w:b w:val="0"/>
        </w:rPr>
        <w:t>lecane</w:t>
      </w:r>
      <w:r w:rsidR="00D470EE" w:rsidRPr="00605398">
        <w:rPr>
          <w:rFonts w:asciiTheme="minorHAnsi" w:hAnsiTheme="minorHAnsi" w:cstheme="minorHAnsi"/>
          <w:b w:val="0"/>
        </w:rPr>
        <w:t xml:space="preserve"> </w:t>
      </w:r>
      <w:r w:rsidRPr="00605398">
        <w:rPr>
          <w:rFonts w:asciiTheme="minorHAnsi" w:hAnsiTheme="minorHAnsi" w:cstheme="minorHAnsi"/>
          <w:b w:val="0"/>
        </w:rPr>
        <w:t xml:space="preserve">na podstawie </w:t>
      </w:r>
      <w:r w:rsidR="001349F2">
        <w:rPr>
          <w:rFonts w:asciiTheme="minorHAnsi" w:hAnsiTheme="minorHAnsi" w:cstheme="minorHAnsi"/>
          <w:b w:val="0"/>
        </w:rPr>
        <w:t>z</w:t>
      </w:r>
      <w:r w:rsidR="000C5843">
        <w:rPr>
          <w:rFonts w:asciiTheme="minorHAnsi" w:hAnsiTheme="minorHAnsi" w:cstheme="minorHAnsi"/>
          <w:b w:val="0"/>
        </w:rPr>
        <w:t>lecenia</w:t>
      </w:r>
      <w:r w:rsidRPr="00605398">
        <w:rPr>
          <w:rFonts w:asciiTheme="minorHAnsi" w:hAnsiTheme="minorHAnsi" w:cstheme="minorHAnsi"/>
          <w:b w:val="0"/>
        </w:rPr>
        <w:t xml:space="preserve"> na świadczenie usługi</w:t>
      </w:r>
      <w:r w:rsidR="001349F2">
        <w:rPr>
          <w:rFonts w:asciiTheme="minorHAnsi" w:hAnsiTheme="minorHAnsi" w:cstheme="minorHAnsi"/>
          <w:b w:val="0"/>
        </w:rPr>
        <w:t xml:space="preserve"> (dalej: Zlecenie)</w:t>
      </w:r>
      <w:r w:rsidR="00B57EC1" w:rsidRPr="00605398">
        <w:rPr>
          <w:rFonts w:asciiTheme="minorHAnsi" w:hAnsiTheme="minorHAnsi" w:cstheme="minorHAnsi"/>
          <w:b w:val="0"/>
        </w:rPr>
        <w:t>.</w:t>
      </w:r>
    </w:p>
    <w:p w14:paraId="2138DAB1" w14:textId="02BF37CF" w:rsidR="003C0366" w:rsidRPr="00605398" w:rsidRDefault="003C0366" w:rsidP="006F1AAB">
      <w:pPr>
        <w:pStyle w:val="Nagwek1"/>
        <w:numPr>
          <w:ilvl w:val="0"/>
          <w:numId w:val="16"/>
        </w:numPr>
        <w:spacing w:beforeLines="20" w:before="48" w:afterLines="20" w:after="48" w:line="276" w:lineRule="auto"/>
        <w:ind w:left="426" w:right="0" w:hanging="422"/>
        <w:jc w:val="both"/>
        <w:rPr>
          <w:rFonts w:asciiTheme="minorHAnsi" w:hAnsiTheme="minorHAnsi" w:cstheme="minorHAnsi"/>
          <w:b w:val="0"/>
        </w:rPr>
      </w:pPr>
      <w:r w:rsidRPr="00605398">
        <w:rPr>
          <w:rFonts w:asciiTheme="minorHAnsi" w:hAnsiTheme="minorHAnsi" w:cstheme="minorHAnsi"/>
          <w:b w:val="0"/>
        </w:rPr>
        <w:t>Z</w:t>
      </w:r>
      <w:r w:rsidR="000C5843">
        <w:rPr>
          <w:rFonts w:asciiTheme="minorHAnsi" w:hAnsiTheme="minorHAnsi" w:cstheme="minorHAnsi"/>
          <w:b w:val="0"/>
        </w:rPr>
        <w:t>lecenie</w:t>
      </w:r>
      <w:r w:rsidRPr="00605398">
        <w:rPr>
          <w:rFonts w:asciiTheme="minorHAnsi" w:hAnsiTheme="minorHAnsi" w:cstheme="minorHAnsi"/>
          <w:b w:val="0"/>
        </w:rPr>
        <w:t xml:space="preserve"> na świadczenie usługi kierowane będzie do Eksperta za pomocą poczty elektronicznej na adres e-mail określony w § </w:t>
      </w:r>
      <w:r w:rsidR="00381B0C" w:rsidRPr="00605398">
        <w:rPr>
          <w:rFonts w:asciiTheme="minorHAnsi" w:hAnsiTheme="minorHAnsi" w:cstheme="minorHAnsi"/>
          <w:b w:val="0"/>
        </w:rPr>
        <w:t>1</w:t>
      </w:r>
      <w:r w:rsidR="001349F2">
        <w:rPr>
          <w:rFonts w:asciiTheme="minorHAnsi" w:hAnsiTheme="minorHAnsi" w:cstheme="minorHAnsi"/>
          <w:b w:val="0"/>
        </w:rPr>
        <w:t>2</w:t>
      </w:r>
      <w:r w:rsidR="00381B0C" w:rsidRPr="00605398">
        <w:rPr>
          <w:rFonts w:asciiTheme="minorHAnsi" w:hAnsiTheme="minorHAnsi" w:cstheme="minorHAnsi"/>
          <w:b w:val="0"/>
        </w:rPr>
        <w:t xml:space="preserve"> ust. 1 pkt 2.</w:t>
      </w:r>
      <w:r w:rsidRPr="00605398">
        <w:rPr>
          <w:rFonts w:asciiTheme="minorHAnsi" w:hAnsiTheme="minorHAnsi" w:cstheme="minorHAnsi"/>
          <w:b w:val="0"/>
        </w:rPr>
        <w:t xml:space="preserve"> </w:t>
      </w:r>
    </w:p>
    <w:p w14:paraId="1D2A7392" w14:textId="5CCD5D70" w:rsidR="003C0366" w:rsidRPr="00605398" w:rsidRDefault="000C5843" w:rsidP="006F1AAB">
      <w:pPr>
        <w:pStyle w:val="Nagwek1"/>
        <w:numPr>
          <w:ilvl w:val="0"/>
          <w:numId w:val="16"/>
        </w:numPr>
        <w:spacing w:beforeLines="20" w:before="48" w:afterLines="20" w:after="48" w:line="276" w:lineRule="auto"/>
        <w:ind w:left="426" w:right="0" w:hanging="422"/>
        <w:jc w:val="both"/>
        <w:rPr>
          <w:rFonts w:asciiTheme="minorHAnsi" w:hAnsiTheme="minorHAnsi" w:cstheme="minorHAnsi"/>
          <w:b w:val="0"/>
        </w:rPr>
      </w:pPr>
      <w:r>
        <w:rPr>
          <w:rFonts w:asciiTheme="minorHAnsi" w:hAnsiTheme="minorHAnsi" w:cstheme="minorHAnsi"/>
          <w:b w:val="0"/>
        </w:rPr>
        <w:t xml:space="preserve">W </w:t>
      </w:r>
      <w:r w:rsidR="003C0366" w:rsidRPr="00605398">
        <w:rPr>
          <w:rFonts w:asciiTheme="minorHAnsi" w:hAnsiTheme="minorHAnsi" w:cstheme="minorHAnsi"/>
          <w:b w:val="0"/>
        </w:rPr>
        <w:t>Z</w:t>
      </w:r>
      <w:r>
        <w:rPr>
          <w:rFonts w:asciiTheme="minorHAnsi" w:hAnsiTheme="minorHAnsi" w:cstheme="minorHAnsi"/>
          <w:b w:val="0"/>
        </w:rPr>
        <w:t>leceniu Z</w:t>
      </w:r>
      <w:r w:rsidR="003C0366" w:rsidRPr="00605398">
        <w:rPr>
          <w:rFonts w:asciiTheme="minorHAnsi" w:hAnsiTheme="minorHAnsi" w:cstheme="minorHAnsi"/>
          <w:b w:val="0"/>
        </w:rPr>
        <w:t>amawiający wskaże:</w:t>
      </w:r>
    </w:p>
    <w:p w14:paraId="08C2980E" w14:textId="5E1ABF24" w:rsidR="00D470EE" w:rsidRPr="00605398" w:rsidRDefault="003C0366" w:rsidP="006F1AAB">
      <w:pPr>
        <w:pStyle w:val="Nagwek1"/>
        <w:numPr>
          <w:ilvl w:val="1"/>
          <w:numId w:val="5"/>
        </w:numPr>
        <w:spacing w:beforeLines="20" w:before="48" w:afterLines="20" w:after="48" w:line="276" w:lineRule="auto"/>
        <w:ind w:left="851" w:right="0" w:hanging="425"/>
        <w:jc w:val="both"/>
        <w:rPr>
          <w:rFonts w:asciiTheme="minorHAnsi" w:hAnsiTheme="minorHAnsi" w:cstheme="minorHAnsi"/>
          <w:b w:val="0"/>
        </w:rPr>
      </w:pPr>
      <w:r w:rsidRPr="00605398">
        <w:rPr>
          <w:rFonts w:asciiTheme="minorHAnsi" w:hAnsiTheme="minorHAnsi" w:cstheme="minorHAnsi"/>
          <w:b w:val="0"/>
        </w:rPr>
        <w:t xml:space="preserve">przedmiot usługi objętej </w:t>
      </w:r>
      <w:r w:rsidR="001349F2">
        <w:rPr>
          <w:rFonts w:asciiTheme="minorHAnsi" w:hAnsiTheme="minorHAnsi" w:cstheme="minorHAnsi"/>
          <w:b w:val="0"/>
        </w:rPr>
        <w:t>Zleceniem</w:t>
      </w:r>
      <w:r w:rsidR="00B57EC1" w:rsidRPr="00605398">
        <w:rPr>
          <w:rFonts w:asciiTheme="minorHAnsi" w:hAnsiTheme="minorHAnsi" w:cstheme="minorHAnsi"/>
          <w:b w:val="0"/>
        </w:rPr>
        <w:t xml:space="preserve"> </w:t>
      </w:r>
      <w:r w:rsidR="00D470EE" w:rsidRPr="00605398">
        <w:rPr>
          <w:rFonts w:asciiTheme="minorHAnsi" w:hAnsiTheme="minorHAnsi" w:cstheme="minorHAnsi"/>
          <w:b w:val="0"/>
        </w:rPr>
        <w:t xml:space="preserve">ze wskazaniem odpowiedniego </w:t>
      </w:r>
      <w:r w:rsidR="00817882">
        <w:rPr>
          <w:rFonts w:asciiTheme="minorHAnsi" w:hAnsiTheme="minorHAnsi" w:cstheme="minorHAnsi"/>
          <w:b w:val="0"/>
        </w:rPr>
        <w:t xml:space="preserve">punktu </w:t>
      </w:r>
      <w:r w:rsidR="00D470EE" w:rsidRPr="00605398">
        <w:rPr>
          <w:rFonts w:asciiTheme="minorHAnsi" w:hAnsiTheme="minorHAnsi" w:cstheme="minorHAnsi"/>
          <w:b w:val="0"/>
        </w:rPr>
        <w:t>OPZ, którego dotyczy zadanie</w:t>
      </w:r>
      <w:r w:rsidR="00817882">
        <w:rPr>
          <w:rFonts w:asciiTheme="minorHAnsi" w:hAnsiTheme="minorHAnsi" w:cstheme="minorHAnsi"/>
          <w:b w:val="0"/>
        </w:rPr>
        <w:t>;</w:t>
      </w:r>
    </w:p>
    <w:p w14:paraId="73ADC5C7" w14:textId="7E69A650" w:rsidR="00791EFA" w:rsidRPr="00605398" w:rsidRDefault="00791EFA" w:rsidP="006F1AAB">
      <w:pPr>
        <w:pStyle w:val="Nagwek1"/>
        <w:numPr>
          <w:ilvl w:val="1"/>
          <w:numId w:val="5"/>
        </w:numPr>
        <w:spacing w:beforeLines="20" w:before="48" w:afterLines="20" w:after="48" w:line="276" w:lineRule="auto"/>
        <w:ind w:left="851" w:right="0" w:hanging="425"/>
        <w:jc w:val="both"/>
        <w:rPr>
          <w:rFonts w:asciiTheme="minorHAnsi" w:hAnsiTheme="minorHAnsi" w:cstheme="minorHAnsi"/>
          <w:b w:val="0"/>
        </w:rPr>
      </w:pPr>
      <w:r w:rsidRPr="00605398">
        <w:rPr>
          <w:rFonts w:asciiTheme="minorHAnsi" w:hAnsiTheme="minorHAnsi" w:cstheme="minorHAnsi"/>
          <w:b w:val="0"/>
          <w:bCs w:val="0"/>
        </w:rPr>
        <w:t>proponowan</w:t>
      </w:r>
      <w:r w:rsidR="0011134E">
        <w:rPr>
          <w:rFonts w:asciiTheme="minorHAnsi" w:hAnsiTheme="minorHAnsi" w:cstheme="minorHAnsi"/>
          <w:b w:val="0"/>
          <w:bCs w:val="0"/>
        </w:rPr>
        <w:t>ą</w:t>
      </w:r>
      <w:r w:rsidRPr="00605398">
        <w:rPr>
          <w:rFonts w:asciiTheme="minorHAnsi" w:hAnsiTheme="minorHAnsi" w:cstheme="minorHAnsi"/>
          <w:b w:val="0"/>
          <w:bCs w:val="0"/>
        </w:rPr>
        <w:t xml:space="preserve"> </w:t>
      </w:r>
      <w:r w:rsidR="0011134E">
        <w:rPr>
          <w:rFonts w:asciiTheme="minorHAnsi" w:hAnsiTheme="minorHAnsi" w:cstheme="minorHAnsi"/>
          <w:b w:val="0"/>
          <w:bCs w:val="0"/>
        </w:rPr>
        <w:t xml:space="preserve">ilość roboczogodzin potrzebnych do </w:t>
      </w:r>
      <w:r w:rsidR="0011134E" w:rsidRPr="00605398">
        <w:rPr>
          <w:rFonts w:asciiTheme="minorHAnsi" w:hAnsiTheme="minorHAnsi" w:cstheme="minorHAnsi"/>
          <w:b w:val="0"/>
          <w:bCs w:val="0"/>
        </w:rPr>
        <w:t xml:space="preserve">wykonania usługi </w:t>
      </w:r>
      <w:r w:rsidR="0011134E">
        <w:rPr>
          <w:rFonts w:asciiTheme="minorHAnsi" w:hAnsiTheme="minorHAnsi" w:cstheme="minorHAnsi"/>
          <w:b w:val="0"/>
          <w:bCs w:val="0"/>
        </w:rPr>
        <w:t xml:space="preserve">oraz </w:t>
      </w:r>
      <w:r w:rsidR="003C0366" w:rsidRPr="00605398">
        <w:rPr>
          <w:rFonts w:asciiTheme="minorHAnsi" w:hAnsiTheme="minorHAnsi" w:cstheme="minorHAnsi"/>
          <w:b w:val="0"/>
          <w:bCs w:val="0"/>
        </w:rPr>
        <w:t xml:space="preserve">termin </w:t>
      </w:r>
      <w:r w:rsidR="0011134E">
        <w:rPr>
          <w:rFonts w:asciiTheme="minorHAnsi" w:hAnsiTheme="minorHAnsi" w:cstheme="minorHAnsi"/>
          <w:b w:val="0"/>
          <w:bCs w:val="0"/>
        </w:rPr>
        <w:t>wykonania usługi</w:t>
      </w:r>
      <w:r w:rsidR="000E6669">
        <w:rPr>
          <w:rFonts w:asciiTheme="minorHAnsi" w:hAnsiTheme="minorHAnsi" w:cstheme="minorHAnsi"/>
          <w:b w:val="0"/>
          <w:bCs w:val="0"/>
        </w:rPr>
        <w:t>.</w:t>
      </w:r>
    </w:p>
    <w:p w14:paraId="0C3A6394" w14:textId="667F1127" w:rsidR="004D2F19" w:rsidRPr="00605398" w:rsidRDefault="003C0366" w:rsidP="006F1AAB">
      <w:pPr>
        <w:pStyle w:val="Nagwek1"/>
        <w:numPr>
          <w:ilvl w:val="0"/>
          <w:numId w:val="16"/>
        </w:numPr>
        <w:spacing w:beforeLines="20" w:before="48" w:afterLines="20" w:after="48" w:line="276" w:lineRule="auto"/>
        <w:ind w:left="426" w:right="0" w:hanging="422"/>
        <w:jc w:val="both"/>
        <w:rPr>
          <w:rFonts w:asciiTheme="minorHAnsi" w:hAnsiTheme="minorHAnsi" w:cstheme="minorHAnsi"/>
          <w:b w:val="0"/>
          <w:bCs w:val="0"/>
        </w:rPr>
      </w:pPr>
      <w:r w:rsidRPr="00605398">
        <w:rPr>
          <w:rFonts w:asciiTheme="minorHAnsi" w:hAnsiTheme="minorHAnsi" w:cstheme="minorHAnsi"/>
          <w:b w:val="0"/>
          <w:bCs w:val="0"/>
        </w:rPr>
        <w:lastRenderedPageBreak/>
        <w:t xml:space="preserve">Ekspert w terminie </w:t>
      </w:r>
      <w:r w:rsidR="00656928" w:rsidRPr="00605398">
        <w:rPr>
          <w:rFonts w:asciiTheme="minorHAnsi" w:hAnsiTheme="minorHAnsi" w:cstheme="minorHAnsi"/>
          <w:b w:val="0"/>
          <w:bCs w:val="0"/>
        </w:rPr>
        <w:t xml:space="preserve">1 </w:t>
      </w:r>
      <w:r w:rsidR="19BE4896" w:rsidRPr="00605398">
        <w:rPr>
          <w:rFonts w:asciiTheme="minorHAnsi" w:hAnsiTheme="minorHAnsi" w:cstheme="minorHAnsi"/>
          <w:b w:val="0"/>
          <w:bCs w:val="0"/>
        </w:rPr>
        <w:t>dni</w:t>
      </w:r>
      <w:r w:rsidR="00656928" w:rsidRPr="00605398">
        <w:rPr>
          <w:rFonts w:asciiTheme="minorHAnsi" w:hAnsiTheme="minorHAnsi" w:cstheme="minorHAnsi"/>
          <w:b w:val="0"/>
          <w:bCs w:val="0"/>
        </w:rPr>
        <w:t>a</w:t>
      </w:r>
      <w:r w:rsidR="19BE4896" w:rsidRPr="00605398">
        <w:rPr>
          <w:rFonts w:asciiTheme="minorHAnsi" w:hAnsiTheme="minorHAnsi" w:cstheme="minorHAnsi"/>
          <w:b w:val="0"/>
          <w:bCs w:val="0"/>
        </w:rPr>
        <w:t xml:space="preserve"> robocz</w:t>
      </w:r>
      <w:r w:rsidR="00351E98" w:rsidRPr="00605398">
        <w:rPr>
          <w:rFonts w:asciiTheme="minorHAnsi" w:hAnsiTheme="minorHAnsi" w:cstheme="minorHAnsi"/>
          <w:b w:val="0"/>
          <w:bCs w:val="0"/>
        </w:rPr>
        <w:t>ego</w:t>
      </w:r>
      <w:r w:rsidRPr="00605398">
        <w:rPr>
          <w:rFonts w:asciiTheme="minorHAnsi" w:hAnsiTheme="minorHAnsi" w:cstheme="minorHAnsi"/>
          <w:b w:val="0"/>
          <w:bCs w:val="0"/>
        </w:rPr>
        <w:t xml:space="preserve"> poinformuje Zamawiającego za pośrednictwem poczty elektronicznej na adres</w:t>
      </w:r>
      <w:r w:rsidR="00A55EE0" w:rsidRPr="00605398">
        <w:rPr>
          <w:rFonts w:asciiTheme="minorHAnsi" w:hAnsiTheme="minorHAnsi" w:cstheme="minorHAnsi"/>
          <w:b w:val="0"/>
          <w:bCs w:val="0"/>
        </w:rPr>
        <w:t xml:space="preserve"> e-mai określony w §</w:t>
      </w:r>
      <w:r w:rsidR="00381B0C" w:rsidRPr="00605398">
        <w:rPr>
          <w:rFonts w:asciiTheme="minorHAnsi" w:hAnsiTheme="minorHAnsi" w:cstheme="minorHAnsi"/>
          <w:b w:val="0"/>
          <w:bCs w:val="0"/>
        </w:rPr>
        <w:t xml:space="preserve"> 1</w:t>
      </w:r>
      <w:r w:rsidR="001349F2">
        <w:rPr>
          <w:rFonts w:asciiTheme="minorHAnsi" w:hAnsiTheme="minorHAnsi" w:cstheme="minorHAnsi"/>
          <w:b w:val="0"/>
          <w:bCs w:val="0"/>
        </w:rPr>
        <w:t>2</w:t>
      </w:r>
      <w:r w:rsidR="00381B0C" w:rsidRPr="00605398">
        <w:rPr>
          <w:rFonts w:asciiTheme="minorHAnsi" w:hAnsiTheme="minorHAnsi" w:cstheme="minorHAnsi"/>
          <w:b w:val="0"/>
          <w:bCs w:val="0"/>
        </w:rPr>
        <w:t xml:space="preserve"> ust. 1 pkt 1</w:t>
      </w:r>
      <w:r w:rsidRPr="00605398">
        <w:rPr>
          <w:rFonts w:asciiTheme="minorHAnsi" w:hAnsiTheme="minorHAnsi" w:cstheme="minorHAnsi"/>
          <w:b w:val="0"/>
          <w:bCs w:val="0"/>
        </w:rPr>
        <w:t xml:space="preserve"> </w:t>
      </w:r>
      <w:r w:rsidR="00A55EE0" w:rsidRPr="00605398">
        <w:rPr>
          <w:rFonts w:asciiTheme="minorHAnsi" w:hAnsiTheme="minorHAnsi" w:cstheme="minorHAnsi"/>
          <w:b w:val="0"/>
          <w:bCs w:val="0"/>
        </w:rPr>
        <w:t xml:space="preserve">o przyjęciu </w:t>
      </w:r>
      <w:r w:rsidR="001349F2">
        <w:rPr>
          <w:rFonts w:asciiTheme="minorHAnsi" w:hAnsiTheme="minorHAnsi" w:cstheme="minorHAnsi"/>
          <w:b w:val="0"/>
          <w:bCs w:val="0"/>
        </w:rPr>
        <w:t>Zlecenia</w:t>
      </w:r>
      <w:r w:rsidR="00A700C1">
        <w:rPr>
          <w:rFonts w:asciiTheme="minorHAnsi" w:hAnsiTheme="minorHAnsi" w:cstheme="minorHAnsi"/>
          <w:b w:val="0"/>
          <w:bCs w:val="0"/>
        </w:rPr>
        <w:t xml:space="preserve">, akceptacji </w:t>
      </w:r>
      <w:r w:rsidR="000E6669" w:rsidRPr="00605398">
        <w:rPr>
          <w:rFonts w:asciiTheme="minorHAnsi" w:hAnsiTheme="minorHAnsi" w:cstheme="minorHAnsi"/>
          <w:b w:val="0"/>
          <w:bCs w:val="0"/>
        </w:rPr>
        <w:t>ilości godzin niezbędnych</w:t>
      </w:r>
      <w:r w:rsidR="000E6669">
        <w:rPr>
          <w:rFonts w:asciiTheme="minorHAnsi" w:hAnsiTheme="minorHAnsi" w:cstheme="minorHAnsi"/>
          <w:b w:val="0"/>
          <w:bCs w:val="0"/>
        </w:rPr>
        <w:t xml:space="preserve"> </w:t>
      </w:r>
      <w:r w:rsidR="000E6669" w:rsidRPr="00605398">
        <w:rPr>
          <w:rFonts w:asciiTheme="minorHAnsi" w:hAnsiTheme="minorHAnsi" w:cstheme="minorHAnsi"/>
          <w:b w:val="0"/>
          <w:bCs w:val="0"/>
        </w:rPr>
        <w:t xml:space="preserve">do wykonania </w:t>
      </w:r>
      <w:r w:rsidR="000E6669">
        <w:rPr>
          <w:rFonts w:asciiTheme="minorHAnsi" w:hAnsiTheme="minorHAnsi" w:cstheme="minorHAnsi"/>
          <w:b w:val="0"/>
          <w:bCs w:val="0"/>
        </w:rPr>
        <w:t>Zlecenia</w:t>
      </w:r>
      <w:r w:rsidR="000E6669" w:rsidRPr="00605398">
        <w:rPr>
          <w:rFonts w:asciiTheme="minorHAnsi" w:hAnsiTheme="minorHAnsi" w:cstheme="minorHAnsi"/>
          <w:b w:val="0"/>
          <w:bCs w:val="0"/>
        </w:rPr>
        <w:t xml:space="preserve"> oraz</w:t>
      </w:r>
      <w:r w:rsidR="000E6669">
        <w:rPr>
          <w:rFonts w:asciiTheme="minorHAnsi" w:hAnsiTheme="minorHAnsi" w:cstheme="minorHAnsi"/>
          <w:b w:val="0"/>
          <w:bCs w:val="0"/>
        </w:rPr>
        <w:t xml:space="preserve"> </w:t>
      </w:r>
      <w:r w:rsidR="00A700C1">
        <w:rPr>
          <w:rFonts w:asciiTheme="minorHAnsi" w:hAnsiTheme="minorHAnsi" w:cstheme="minorHAnsi"/>
          <w:b w:val="0"/>
          <w:bCs w:val="0"/>
        </w:rPr>
        <w:t>terminu</w:t>
      </w:r>
      <w:r w:rsidR="00A55EE0" w:rsidRPr="00605398">
        <w:rPr>
          <w:rFonts w:asciiTheme="minorHAnsi" w:hAnsiTheme="minorHAnsi" w:cstheme="minorHAnsi"/>
          <w:b w:val="0"/>
          <w:bCs w:val="0"/>
        </w:rPr>
        <w:t xml:space="preserve"> </w:t>
      </w:r>
      <w:r w:rsidR="000E6669">
        <w:rPr>
          <w:rFonts w:asciiTheme="minorHAnsi" w:hAnsiTheme="minorHAnsi" w:cstheme="minorHAnsi"/>
          <w:b w:val="0"/>
          <w:bCs w:val="0"/>
        </w:rPr>
        <w:t>dostarczenia Zlecenia</w:t>
      </w:r>
      <w:r w:rsidR="00A55EE0" w:rsidRPr="00605398">
        <w:rPr>
          <w:rFonts w:asciiTheme="minorHAnsi" w:hAnsiTheme="minorHAnsi" w:cstheme="minorHAnsi"/>
          <w:b w:val="0"/>
          <w:bCs w:val="0"/>
        </w:rPr>
        <w:t xml:space="preserve">. </w:t>
      </w:r>
      <w:r w:rsidR="00791EFA" w:rsidRPr="00605398">
        <w:rPr>
          <w:rFonts w:asciiTheme="minorHAnsi" w:hAnsiTheme="minorHAnsi" w:cstheme="minorHAnsi"/>
          <w:b w:val="0"/>
          <w:bCs w:val="0"/>
        </w:rPr>
        <w:t>Po otrzymaniu tych informacji Zamawiający</w:t>
      </w:r>
      <w:r w:rsidR="00B7585B" w:rsidRPr="00B7585B">
        <w:t xml:space="preserve"> </w:t>
      </w:r>
      <w:r w:rsidR="00B7585B" w:rsidRPr="00B7585B">
        <w:rPr>
          <w:rFonts w:asciiTheme="minorHAnsi" w:hAnsiTheme="minorHAnsi" w:cstheme="minorHAnsi"/>
          <w:b w:val="0"/>
          <w:bCs w:val="0"/>
        </w:rPr>
        <w:t xml:space="preserve">w terminie </w:t>
      </w:r>
      <w:r w:rsidR="00B7585B">
        <w:rPr>
          <w:rFonts w:asciiTheme="minorHAnsi" w:hAnsiTheme="minorHAnsi" w:cstheme="minorHAnsi"/>
          <w:b w:val="0"/>
          <w:bCs w:val="0"/>
        </w:rPr>
        <w:t>3</w:t>
      </w:r>
      <w:r w:rsidR="00B7585B" w:rsidRPr="00B7585B">
        <w:rPr>
          <w:rFonts w:asciiTheme="minorHAnsi" w:hAnsiTheme="minorHAnsi" w:cstheme="minorHAnsi"/>
          <w:b w:val="0"/>
          <w:bCs w:val="0"/>
        </w:rPr>
        <w:t xml:space="preserve"> dni roboczych potwierdzi realizację Zleceni</w:t>
      </w:r>
      <w:r w:rsidR="00817882">
        <w:rPr>
          <w:rFonts w:asciiTheme="minorHAnsi" w:hAnsiTheme="minorHAnsi" w:cstheme="minorHAnsi"/>
          <w:b w:val="0"/>
          <w:bCs w:val="0"/>
        </w:rPr>
        <w:t>a</w:t>
      </w:r>
      <w:r w:rsidR="00B7585B" w:rsidRPr="00B7585B">
        <w:rPr>
          <w:rFonts w:asciiTheme="minorHAnsi" w:hAnsiTheme="minorHAnsi" w:cstheme="minorHAnsi"/>
          <w:b w:val="0"/>
          <w:bCs w:val="0"/>
        </w:rPr>
        <w:t xml:space="preserve"> lub zgłosi zastrzeżeni</w:t>
      </w:r>
      <w:r w:rsidR="000E6669">
        <w:rPr>
          <w:rFonts w:asciiTheme="minorHAnsi" w:hAnsiTheme="minorHAnsi" w:cstheme="minorHAnsi"/>
          <w:b w:val="0"/>
          <w:bCs w:val="0"/>
        </w:rPr>
        <w:t>a</w:t>
      </w:r>
      <w:r w:rsidR="00B7585B" w:rsidRPr="00B7585B">
        <w:rPr>
          <w:rFonts w:asciiTheme="minorHAnsi" w:hAnsiTheme="minorHAnsi" w:cstheme="minorHAnsi"/>
          <w:b w:val="0"/>
          <w:bCs w:val="0"/>
        </w:rPr>
        <w:t xml:space="preserve"> do ilości godzin </w:t>
      </w:r>
      <w:r w:rsidR="00817882">
        <w:rPr>
          <w:rFonts w:asciiTheme="minorHAnsi" w:hAnsiTheme="minorHAnsi" w:cstheme="minorHAnsi"/>
          <w:b w:val="0"/>
          <w:bCs w:val="0"/>
        </w:rPr>
        <w:t xml:space="preserve">lub terminu wykonania </w:t>
      </w:r>
      <w:r w:rsidR="00B7585B" w:rsidRPr="00B7585B">
        <w:rPr>
          <w:rFonts w:asciiTheme="minorHAnsi" w:hAnsiTheme="minorHAnsi" w:cstheme="minorHAnsi"/>
          <w:b w:val="0"/>
          <w:bCs w:val="0"/>
        </w:rPr>
        <w:t xml:space="preserve">wskazanych przez Eksperta. Brak reakcji Zamawiającego w terminie, o którym mowa w zdaniu poprzednim oznacza milczącą akceptację zlecenia. W przypadku niepotwierdzenia Zlecenia i </w:t>
      </w:r>
      <w:r w:rsidR="00B7585B">
        <w:rPr>
          <w:rFonts w:asciiTheme="minorHAnsi" w:hAnsiTheme="minorHAnsi" w:cstheme="minorHAnsi"/>
          <w:b w:val="0"/>
          <w:bCs w:val="0"/>
        </w:rPr>
        <w:t> </w:t>
      </w:r>
      <w:r w:rsidR="00B7585B" w:rsidRPr="00B7585B">
        <w:rPr>
          <w:rFonts w:asciiTheme="minorHAnsi" w:hAnsiTheme="minorHAnsi" w:cstheme="minorHAnsi"/>
          <w:b w:val="0"/>
          <w:bCs w:val="0"/>
        </w:rPr>
        <w:t>zgłoszenia uwag strony mogą podjąć wzajemne ustalenia dotyczące warunków realizacji Zlecenia drogą mailową. Zlecenie może być realizowane wyłącznie po potwierdzeniu jego realizacji przez Zamawiającego w tym w sposób dorozumiany, o</w:t>
      </w:r>
      <w:r w:rsidR="000E6669">
        <w:rPr>
          <w:rFonts w:asciiTheme="minorHAnsi" w:hAnsiTheme="minorHAnsi" w:cstheme="minorHAnsi"/>
          <w:b w:val="0"/>
          <w:bCs w:val="0"/>
        </w:rPr>
        <w:t> </w:t>
      </w:r>
      <w:r w:rsidR="00B7585B" w:rsidRPr="00B7585B">
        <w:rPr>
          <w:rFonts w:asciiTheme="minorHAnsi" w:hAnsiTheme="minorHAnsi" w:cstheme="minorHAnsi"/>
          <w:b w:val="0"/>
          <w:bCs w:val="0"/>
        </w:rPr>
        <w:t xml:space="preserve">którym mowa wyżej. </w:t>
      </w:r>
    </w:p>
    <w:p w14:paraId="370AE70A" w14:textId="168D004A" w:rsidR="004D2F19" w:rsidRPr="00605398" w:rsidRDefault="004D2F19" w:rsidP="006F1AAB">
      <w:pPr>
        <w:pStyle w:val="Nagwek1"/>
        <w:numPr>
          <w:ilvl w:val="0"/>
          <w:numId w:val="16"/>
        </w:numPr>
        <w:spacing w:beforeLines="20" w:before="48" w:afterLines="20" w:after="48" w:line="276" w:lineRule="auto"/>
        <w:ind w:left="426" w:right="0" w:hanging="422"/>
        <w:jc w:val="both"/>
        <w:rPr>
          <w:rFonts w:asciiTheme="minorHAnsi" w:hAnsiTheme="minorHAnsi" w:cstheme="minorHAnsi"/>
          <w:b w:val="0"/>
        </w:rPr>
      </w:pPr>
      <w:r w:rsidRPr="00605398">
        <w:rPr>
          <w:rFonts w:asciiTheme="minorHAnsi" w:hAnsiTheme="minorHAnsi" w:cstheme="minorHAnsi"/>
          <w:b w:val="0"/>
        </w:rPr>
        <w:t xml:space="preserve">Warunkiem przyjęcia </w:t>
      </w:r>
      <w:r w:rsidR="00640147">
        <w:rPr>
          <w:rFonts w:asciiTheme="minorHAnsi" w:hAnsiTheme="minorHAnsi" w:cstheme="minorHAnsi"/>
          <w:b w:val="0"/>
        </w:rPr>
        <w:t>Zlecenia</w:t>
      </w:r>
      <w:r w:rsidRPr="00605398">
        <w:rPr>
          <w:rFonts w:asciiTheme="minorHAnsi" w:hAnsiTheme="minorHAnsi" w:cstheme="minorHAnsi"/>
          <w:b w:val="0"/>
        </w:rPr>
        <w:t xml:space="preserve"> do wykonania przez Eksperta jest złożenie </w:t>
      </w:r>
      <w:r w:rsidR="00640147">
        <w:rPr>
          <w:rFonts w:asciiTheme="minorHAnsi" w:hAnsiTheme="minorHAnsi" w:cstheme="minorHAnsi"/>
          <w:b w:val="0"/>
        </w:rPr>
        <w:t xml:space="preserve">przez Eksperta </w:t>
      </w:r>
      <w:r w:rsidRPr="00605398">
        <w:rPr>
          <w:rFonts w:asciiTheme="minorHAnsi" w:hAnsiTheme="minorHAnsi" w:cstheme="minorHAnsi"/>
          <w:b w:val="0"/>
        </w:rPr>
        <w:t xml:space="preserve">wymaganych oświadczeń według wzoru stanowiącego </w:t>
      </w:r>
      <w:r w:rsidR="009B35D7">
        <w:rPr>
          <w:rFonts w:asciiTheme="minorHAnsi" w:hAnsiTheme="minorHAnsi" w:cstheme="minorHAnsi"/>
        </w:rPr>
        <w:t>Z</w:t>
      </w:r>
      <w:r w:rsidRPr="00605398">
        <w:rPr>
          <w:rFonts w:asciiTheme="minorHAnsi" w:hAnsiTheme="minorHAnsi" w:cstheme="minorHAnsi"/>
        </w:rPr>
        <w:t>ałącznik nr 2</w:t>
      </w:r>
      <w:r w:rsidRPr="00605398">
        <w:rPr>
          <w:rFonts w:asciiTheme="minorHAnsi" w:hAnsiTheme="minorHAnsi" w:cstheme="minorHAnsi"/>
          <w:b w:val="0"/>
        </w:rPr>
        <w:t xml:space="preserve"> do Umowy, dotyczących: </w:t>
      </w:r>
    </w:p>
    <w:p w14:paraId="384E4AA7" w14:textId="77777777" w:rsidR="004D2F19" w:rsidRPr="00605398" w:rsidRDefault="004D2F19" w:rsidP="006F1AAB">
      <w:pPr>
        <w:pStyle w:val="Nagwek1"/>
        <w:numPr>
          <w:ilvl w:val="0"/>
          <w:numId w:val="17"/>
        </w:numPr>
        <w:spacing w:beforeLines="20" w:before="48" w:afterLines="20" w:after="48" w:line="276" w:lineRule="auto"/>
        <w:ind w:right="0"/>
        <w:jc w:val="both"/>
        <w:rPr>
          <w:rFonts w:asciiTheme="minorHAnsi" w:hAnsiTheme="minorHAnsi" w:cstheme="minorHAnsi"/>
          <w:b w:val="0"/>
        </w:rPr>
      </w:pPr>
      <w:r w:rsidRPr="00605398">
        <w:rPr>
          <w:rFonts w:asciiTheme="minorHAnsi" w:hAnsiTheme="minorHAnsi" w:cstheme="minorHAnsi"/>
          <w:b w:val="0"/>
        </w:rPr>
        <w:t xml:space="preserve">poufności informacji, </w:t>
      </w:r>
    </w:p>
    <w:p w14:paraId="2E92CCEC" w14:textId="3A50C45D" w:rsidR="003C0366" w:rsidRPr="00605398" w:rsidRDefault="004D2F19" w:rsidP="006F1AAB">
      <w:pPr>
        <w:pStyle w:val="Nagwek1"/>
        <w:numPr>
          <w:ilvl w:val="0"/>
          <w:numId w:val="17"/>
        </w:numPr>
        <w:spacing w:beforeLines="20" w:before="48" w:afterLines="20" w:after="48" w:line="276" w:lineRule="auto"/>
        <w:ind w:right="0"/>
        <w:jc w:val="both"/>
        <w:rPr>
          <w:rFonts w:asciiTheme="minorHAnsi" w:hAnsiTheme="minorHAnsi" w:cstheme="minorHAnsi"/>
          <w:b w:val="0"/>
        </w:rPr>
      </w:pPr>
      <w:r w:rsidRPr="00605398">
        <w:rPr>
          <w:rFonts w:asciiTheme="minorHAnsi" w:hAnsiTheme="minorHAnsi" w:cstheme="minorHAnsi"/>
          <w:b w:val="0"/>
        </w:rPr>
        <w:t xml:space="preserve">braku konfliktu interesów oraz bezstronności w odniesieniu do wnioskodawcy/wykonawcy projektu, którego dotyczy </w:t>
      </w:r>
      <w:r w:rsidR="00640147">
        <w:rPr>
          <w:rFonts w:asciiTheme="minorHAnsi" w:hAnsiTheme="minorHAnsi" w:cstheme="minorHAnsi"/>
          <w:b w:val="0"/>
        </w:rPr>
        <w:t>Zlecenie</w:t>
      </w:r>
      <w:r w:rsidRPr="00605398">
        <w:rPr>
          <w:rFonts w:asciiTheme="minorHAnsi" w:hAnsiTheme="minorHAnsi" w:cstheme="minorHAnsi"/>
          <w:b w:val="0"/>
        </w:rPr>
        <w:t>.</w:t>
      </w:r>
    </w:p>
    <w:p w14:paraId="50CC54EC" w14:textId="154C43DC" w:rsidR="00144AD1" w:rsidRPr="00605398" w:rsidRDefault="00144AD1" w:rsidP="006F1AAB">
      <w:pPr>
        <w:pStyle w:val="Nagwek1"/>
        <w:numPr>
          <w:ilvl w:val="0"/>
          <w:numId w:val="16"/>
        </w:numPr>
        <w:spacing w:beforeLines="20" w:before="48" w:afterLines="20" w:after="48" w:line="276" w:lineRule="auto"/>
        <w:ind w:left="426" w:right="0" w:hanging="422"/>
        <w:jc w:val="both"/>
        <w:rPr>
          <w:rFonts w:asciiTheme="minorHAnsi" w:hAnsiTheme="minorHAnsi" w:cstheme="minorHAnsi"/>
          <w:b w:val="0"/>
        </w:rPr>
      </w:pPr>
      <w:r w:rsidRPr="00605398">
        <w:rPr>
          <w:rFonts w:asciiTheme="minorHAnsi" w:hAnsiTheme="minorHAnsi" w:cstheme="minorHAnsi"/>
          <w:b w:val="0"/>
        </w:rPr>
        <w:t xml:space="preserve">Ekspert w terminie przewidzianym na wykonanie </w:t>
      </w:r>
      <w:r w:rsidR="00640147">
        <w:rPr>
          <w:rFonts w:asciiTheme="minorHAnsi" w:hAnsiTheme="minorHAnsi" w:cstheme="minorHAnsi"/>
          <w:b w:val="0"/>
        </w:rPr>
        <w:t>Zlecenia</w:t>
      </w:r>
      <w:r w:rsidRPr="00605398">
        <w:rPr>
          <w:rFonts w:asciiTheme="minorHAnsi" w:hAnsiTheme="minorHAnsi" w:cstheme="minorHAnsi"/>
          <w:b w:val="0"/>
        </w:rPr>
        <w:t xml:space="preserve"> zobowiązany jest przedstawiać Zamawiającemu w formie pisemnej </w:t>
      </w:r>
      <w:r w:rsidR="006D065D" w:rsidRPr="00605398">
        <w:rPr>
          <w:rFonts w:asciiTheme="minorHAnsi" w:hAnsiTheme="minorHAnsi" w:cstheme="minorHAnsi"/>
          <w:b w:val="0"/>
        </w:rPr>
        <w:t xml:space="preserve">wykonane zadania zgodnie z punktem OPZ, którego dotyczyło </w:t>
      </w:r>
      <w:r w:rsidR="00640147">
        <w:rPr>
          <w:rFonts w:asciiTheme="minorHAnsi" w:hAnsiTheme="minorHAnsi" w:cstheme="minorHAnsi"/>
          <w:b w:val="0"/>
        </w:rPr>
        <w:t>Z</w:t>
      </w:r>
      <w:r w:rsidR="006D065D" w:rsidRPr="00605398">
        <w:rPr>
          <w:rFonts w:asciiTheme="minorHAnsi" w:hAnsiTheme="minorHAnsi" w:cstheme="minorHAnsi"/>
          <w:b w:val="0"/>
        </w:rPr>
        <w:t xml:space="preserve">lecenie (dalej: </w:t>
      </w:r>
      <w:r w:rsidR="002A17DB" w:rsidRPr="00605398">
        <w:rPr>
          <w:rFonts w:asciiTheme="minorHAnsi" w:hAnsiTheme="minorHAnsi" w:cstheme="minorHAnsi"/>
          <w:b w:val="0"/>
        </w:rPr>
        <w:t>rezultat pracy</w:t>
      </w:r>
      <w:r w:rsidR="006D065D" w:rsidRPr="00605398">
        <w:rPr>
          <w:rFonts w:asciiTheme="minorHAnsi" w:hAnsiTheme="minorHAnsi" w:cstheme="minorHAnsi"/>
          <w:b w:val="0"/>
        </w:rPr>
        <w:t>)</w:t>
      </w:r>
      <w:r w:rsidRPr="00605398">
        <w:rPr>
          <w:rFonts w:asciiTheme="minorHAnsi" w:hAnsiTheme="minorHAnsi" w:cstheme="minorHAnsi"/>
          <w:b w:val="0"/>
        </w:rPr>
        <w:t xml:space="preserve">. </w:t>
      </w:r>
    </w:p>
    <w:p w14:paraId="49E2BDBF" w14:textId="157B3C86" w:rsidR="00B82BB8" w:rsidRPr="00AA1354" w:rsidRDefault="00144AD1" w:rsidP="006F1AAB">
      <w:pPr>
        <w:pStyle w:val="Nagwek1"/>
        <w:numPr>
          <w:ilvl w:val="0"/>
          <w:numId w:val="16"/>
        </w:numPr>
        <w:spacing w:beforeLines="20" w:before="48" w:afterLines="20" w:after="48" w:line="276" w:lineRule="auto"/>
        <w:ind w:left="426" w:right="0" w:hanging="422"/>
        <w:jc w:val="both"/>
        <w:rPr>
          <w:rFonts w:asciiTheme="minorHAnsi" w:hAnsiTheme="minorHAnsi" w:cstheme="minorHAnsi"/>
          <w:b w:val="0"/>
          <w:bCs w:val="0"/>
        </w:rPr>
      </w:pPr>
      <w:r w:rsidRPr="00605398">
        <w:rPr>
          <w:rFonts w:asciiTheme="minorHAnsi" w:hAnsiTheme="minorHAnsi" w:cstheme="minorHAnsi"/>
          <w:b w:val="0"/>
          <w:bCs w:val="0"/>
        </w:rPr>
        <w:t>Zamawiający w terminie</w:t>
      </w:r>
      <w:r w:rsidR="00173FBC" w:rsidRPr="00605398">
        <w:rPr>
          <w:rFonts w:asciiTheme="minorHAnsi" w:hAnsiTheme="minorHAnsi" w:cstheme="minorHAnsi"/>
          <w:b w:val="0"/>
          <w:bCs w:val="0"/>
        </w:rPr>
        <w:t xml:space="preserve"> </w:t>
      </w:r>
      <w:r w:rsidR="00D470EE" w:rsidRPr="00605398">
        <w:rPr>
          <w:rFonts w:asciiTheme="minorHAnsi" w:hAnsiTheme="minorHAnsi" w:cstheme="minorHAnsi"/>
          <w:b w:val="0"/>
          <w:bCs w:val="0"/>
        </w:rPr>
        <w:t>maksymalnie 5</w:t>
      </w:r>
      <w:r w:rsidRPr="00605398">
        <w:rPr>
          <w:rFonts w:asciiTheme="minorHAnsi" w:hAnsiTheme="minorHAnsi" w:cstheme="minorHAnsi"/>
          <w:b w:val="0"/>
          <w:bCs w:val="0"/>
        </w:rPr>
        <w:t xml:space="preserve"> dni roboczych od dnia otrzymania </w:t>
      </w:r>
      <w:r w:rsidR="002A17DB" w:rsidRPr="00605398">
        <w:rPr>
          <w:rFonts w:asciiTheme="minorHAnsi" w:hAnsiTheme="minorHAnsi" w:cstheme="minorHAnsi"/>
          <w:b w:val="0"/>
          <w:bCs w:val="0"/>
        </w:rPr>
        <w:t xml:space="preserve">rezultatu pracy </w:t>
      </w:r>
      <w:r w:rsidRPr="00605398">
        <w:rPr>
          <w:rFonts w:asciiTheme="minorHAnsi" w:hAnsiTheme="minorHAnsi" w:cstheme="minorHAnsi"/>
          <w:b w:val="0"/>
          <w:bCs w:val="0"/>
        </w:rPr>
        <w:t xml:space="preserve">poinformuje Eksperta za pomocą poczty elektronicznej na adres e-mail określony w § </w:t>
      </w:r>
      <w:r w:rsidR="00381B0C" w:rsidRPr="00605398">
        <w:rPr>
          <w:rFonts w:asciiTheme="minorHAnsi" w:hAnsiTheme="minorHAnsi" w:cstheme="minorHAnsi"/>
          <w:b w:val="0"/>
          <w:bCs w:val="0"/>
        </w:rPr>
        <w:t>1</w:t>
      </w:r>
      <w:r w:rsidR="00640147">
        <w:rPr>
          <w:rFonts w:asciiTheme="minorHAnsi" w:hAnsiTheme="minorHAnsi" w:cstheme="minorHAnsi"/>
          <w:b w:val="0"/>
          <w:bCs w:val="0"/>
        </w:rPr>
        <w:t>2</w:t>
      </w:r>
      <w:r w:rsidR="00381B0C" w:rsidRPr="00605398">
        <w:rPr>
          <w:rFonts w:asciiTheme="minorHAnsi" w:hAnsiTheme="minorHAnsi" w:cstheme="minorHAnsi"/>
          <w:b w:val="0"/>
          <w:bCs w:val="0"/>
        </w:rPr>
        <w:t xml:space="preserve"> ust. 1 pkt 2</w:t>
      </w:r>
      <w:r w:rsidRPr="00605398">
        <w:rPr>
          <w:rFonts w:asciiTheme="minorHAnsi" w:hAnsiTheme="minorHAnsi" w:cstheme="minorHAnsi"/>
          <w:b w:val="0"/>
          <w:bCs w:val="0"/>
        </w:rPr>
        <w:t xml:space="preserve"> o akceptacji przekazan</w:t>
      </w:r>
      <w:r w:rsidR="00640147">
        <w:rPr>
          <w:rFonts w:asciiTheme="minorHAnsi" w:hAnsiTheme="minorHAnsi" w:cstheme="minorHAnsi"/>
          <w:b w:val="0"/>
          <w:bCs w:val="0"/>
        </w:rPr>
        <w:t>ych</w:t>
      </w:r>
      <w:r w:rsidRPr="00605398">
        <w:rPr>
          <w:rFonts w:asciiTheme="minorHAnsi" w:hAnsiTheme="minorHAnsi" w:cstheme="minorHAnsi"/>
          <w:b w:val="0"/>
          <w:bCs w:val="0"/>
        </w:rPr>
        <w:t xml:space="preserve"> przez Eksperta </w:t>
      </w:r>
      <w:r w:rsidR="00640147">
        <w:rPr>
          <w:rFonts w:asciiTheme="minorHAnsi" w:hAnsiTheme="minorHAnsi" w:cstheme="minorHAnsi"/>
          <w:b w:val="0"/>
          <w:bCs w:val="0"/>
        </w:rPr>
        <w:t xml:space="preserve">rezultatów </w:t>
      </w:r>
      <w:r w:rsidR="002A17DB" w:rsidRPr="00605398">
        <w:rPr>
          <w:rFonts w:asciiTheme="minorHAnsi" w:hAnsiTheme="minorHAnsi" w:cstheme="minorHAnsi"/>
          <w:b w:val="0"/>
          <w:bCs w:val="0"/>
        </w:rPr>
        <w:t xml:space="preserve">pracy </w:t>
      </w:r>
      <w:r w:rsidRPr="00605398">
        <w:rPr>
          <w:rFonts w:asciiTheme="minorHAnsi" w:hAnsiTheme="minorHAnsi" w:cstheme="minorHAnsi"/>
          <w:b w:val="0"/>
          <w:bCs w:val="0"/>
        </w:rPr>
        <w:t>lub zgłosi do ni</w:t>
      </w:r>
      <w:r w:rsidR="00640147">
        <w:rPr>
          <w:rFonts w:asciiTheme="minorHAnsi" w:hAnsiTheme="minorHAnsi" w:cstheme="minorHAnsi"/>
          <w:b w:val="0"/>
          <w:bCs w:val="0"/>
        </w:rPr>
        <w:t>ch</w:t>
      </w:r>
      <w:r w:rsidRPr="00605398">
        <w:rPr>
          <w:rFonts w:asciiTheme="minorHAnsi" w:hAnsiTheme="minorHAnsi" w:cstheme="minorHAnsi"/>
          <w:b w:val="0"/>
          <w:bCs w:val="0"/>
        </w:rPr>
        <w:t xml:space="preserve"> uwagi. Brak reakcji Zamawiającego w terminie, o którym mowa w zdaniu poprzednim oznacza milczącą akceptację </w:t>
      </w:r>
      <w:r w:rsidR="00640147">
        <w:rPr>
          <w:rFonts w:asciiTheme="minorHAnsi" w:hAnsiTheme="minorHAnsi" w:cstheme="minorHAnsi"/>
          <w:b w:val="0"/>
          <w:bCs w:val="0"/>
        </w:rPr>
        <w:t>rezultatów pracy</w:t>
      </w:r>
      <w:r w:rsidRPr="00605398">
        <w:rPr>
          <w:rFonts w:asciiTheme="minorHAnsi" w:hAnsiTheme="minorHAnsi" w:cstheme="minorHAnsi"/>
          <w:b w:val="0"/>
          <w:bCs w:val="0"/>
        </w:rPr>
        <w:t xml:space="preserve">. </w:t>
      </w:r>
      <w:r w:rsidR="00D32610" w:rsidRPr="00605398">
        <w:rPr>
          <w:rFonts w:asciiTheme="minorHAnsi" w:hAnsiTheme="minorHAnsi" w:cstheme="minorHAnsi"/>
          <w:b w:val="0"/>
          <w:bCs w:val="0"/>
        </w:rPr>
        <w:t xml:space="preserve">W przypadku zgłoszenia </w:t>
      </w:r>
      <w:r w:rsidR="00B82BB8" w:rsidRPr="00605398">
        <w:rPr>
          <w:rFonts w:asciiTheme="minorHAnsi" w:hAnsiTheme="minorHAnsi" w:cstheme="minorHAnsi"/>
          <w:b w:val="0"/>
          <w:bCs w:val="0"/>
        </w:rPr>
        <w:t xml:space="preserve">uwag Ekspert </w:t>
      </w:r>
      <w:r w:rsidR="00605398" w:rsidRPr="00605398">
        <w:rPr>
          <w:rFonts w:asciiTheme="minorHAnsi" w:hAnsiTheme="minorHAnsi" w:cstheme="minorHAnsi"/>
          <w:b w:val="0"/>
          <w:bCs w:val="0"/>
        </w:rPr>
        <w:t>jest</w:t>
      </w:r>
      <w:r w:rsidR="00605398" w:rsidRPr="00AA1354">
        <w:rPr>
          <w:rFonts w:asciiTheme="minorHAnsi" w:hAnsiTheme="minorHAnsi" w:cstheme="minorHAnsi"/>
          <w:b w:val="0"/>
          <w:bCs w:val="0"/>
        </w:rPr>
        <w:t xml:space="preserve"> </w:t>
      </w:r>
      <w:r w:rsidR="00B82BB8" w:rsidRPr="00AA1354">
        <w:rPr>
          <w:rFonts w:asciiTheme="minorHAnsi" w:hAnsiTheme="minorHAnsi" w:cstheme="minorHAnsi"/>
          <w:b w:val="0"/>
          <w:bCs w:val="0"/>
        </w:rPr>
        <w:t xml:space="preserve">zobowiązany do </w:t>
      </w:r>
      <w:r w:rsidR="00640147">
        <w:rPr>
          <w:rFonts w:asciiTheme="minorHAnsi" w:hAnsiTheme="minorHAnsi" w:cstheme="minorHAnsi"/>
          <w:b w:val="0"/>
          <w:bCs w:val="0"/>
        </w:rPr>
        <w:t xml:space="preserve">niezwłocznego </w:t>
      </w:r>
      <w:r w:rsidR="00B82BB8" w:rsidRPr="00AA1354">
        <w:rPr>
          <w:rFonts w:asciiTheme="minorHAnsi" w:hAnsiTheme="minorHAnsi" w:cstheme="minorHAnsi"/>
          <w:b w:val="0"/>
          <w:bCs w:val="0"/>
        </w:rPr>
        <w:t xml:space="preserve">uwzględnienia uwag Zamawiającego i przekazania </w:t>
      </w:r>
      <w:r w:rsidR="00B8527A" w:rsidRPr="00AA1354">
        <w:rPr>
          <w:rFonts w:asciiTheme="minorHAnsi" w:hAnsiTheme="minorHAnsi" w:cstheme="minorHAnsi"/>
          <w:b w:val="0"/>
          <w:bCs w:val="0"/>
        </w:rPr>
        <w:t xml:space="preserve">Zamawiającemu </w:t>
      </w:r>
      <w:r w:rsidR="00B82BB8" w:rsidRPr="00AA1354">
        <w:rPr>
          <w:rFonts w:asciiTheme="minorHAnsi" w:hAnsiTheme="minorHAnsi" w:cstheme="minorHAnsi"/>
          <w:b w:val="0"/>
          <w:bCs w:val="0"/>
        </w:rPr>
        <w:t>skorygowan</w:t>
      </w:r>
      <w:r w:rsidR="00640147">
        <w:rPr>
          <w:rFonts w:asciiTheme="minorHAnsi" w:hAnsiTheme="minorHAnsi" w:cstheme="minorHAnsi"/>
          <w:b w:val="0"/>
          <w:bCs w:val="0"/>
        </w:rPr>
        <w:t>ych</w:t>
      </w:r>
      <w:r w:rsidR="00B8527A" w:rsidRPr="00AA1354">
        <w:rPr>
          <w:rFonts w:asciiTheme="minorHAnsi" w:hAnsiTheme="minorHAnsi" w:cstheme="minorHAnsi"/>
          <w:b w:val="0"/>
          <w:bCs w:val="0"/>
        </w:rPr>
        <w:t>,</w:t>
      </w:r>
      <w:r w:rsidR="00B82BB8" w:rsidRPr="00AA1354">
        <w:rPr>
          <w:rFonts w:asciiTheme="minorHAnsi" w:hAnsiTheme="minorHAnsi" w:cstheme="minorHAnsi"/>
          <w:b w:val="0"/>
          <w:bCs w:val="0"/>
        </w:rPr>
        <w:t xml:space="preserve"> zgodnie z</w:t>
      </w:r>
      <w:r w:rsidR="00395C59">
        <w:rPr>
          <w:rFonts w:asciiTheme="minorHAnsi" w:hAnsiTheme="minorHAnsi" w:cstheme="minorHAnsi"/>
          <w:b w:val="0"/>
          <w:bCs w:val="0"/>
        </w:rPr>
        <w:t> </w:t>
      </w:r>
      <w:r w:rsidR="00B82BB8" w:rsidRPr="00AA1354">
        <w:rPr>
          <w:rFonts w:asciiTheme="minorHAnsi" w:hAnsiTheme="minorHAnsi" w:cstheme="minorHAnsi"/>
          <w:b w:val="0"/>
          <w:bCs w:val="0"/>
        </w:rPr>
        <w:t xml:space="preserve">uwagami </w:t>
      </w:r>
      <w:r w:rsidR="00B8527A" w:rsidRPr="00AA1354">
        <w:rPr>
          <w:rFonts w:asciiTheme="minorHAnsi" w:hAnsiTheme="minorHAnsi" w:cstheme="minorHAnsi"/>
          <w:b w:val="0"/>
          <w:bCs w:val="0"/>
        </w:rPr>
        <w:t xml:space="preserve">Zamawiającego, </w:t>
      </w:r>
      <w:r w:rsidR="00640147">
        <w:rPr>
          <w:rFonts w:asciiTheme="minorHAnsi" w:hAnsiTheme="minorHAnsi" w:cstheme="minorHAnsi"/>
          <w:b w:val="0"/>
          <w:bCs w:val="0"/>
        </w:rPr>
        <w:t xml:space="preserve">rezultatów </w:t>
      </w:r>
      <w:r w:rsidR="002A17DB" w:rsidRPr="00AA1354">
        <w:rPr>
          <w:rFonts w:asciiTheme="minorHAnsi" w:hAnsiTheme="minorHAnsi" w:cstheme="minorHAnsi"/>
          <w:b w:val="0"/>
          <w:bCs w:val="0"/>
        </w:rPr>
        <w:t>pracy</w:t>
      </w:r>
      <w:r w:rsidR="00B82BB8" w:rsidRPr="00AA1354">
        <w:rPr>
          <w:rFonts w:asciiTheme="minorHAnsi" w:hAnsiTheme="minorHAnsi" w:cstheme="minorHAnsi"/>
          <w:b w:val="0"/>
          <w:bCs w:val="0"/>
        </w:rPr>
        <w:t xml:space="preserve"> </w:t>
      </w:r>
      <w:r w:rsidR="00640147">
        <w:rPr>
          <w:rFonts w:asciiTheme="minorHAnsi" w:hAnsiTheme="minorHAnsi" w:cstheme="minorHAnsi"/>
          <w:b w:val="0"/>
          <w:bCs w:val="0"/>
        </w:rPr>
        <w:t>l</w:t>
      </w:r>
      <w:r w:rsidR="00B82BB8" w:rsidRPr="00AA1354">
        <w:rPr>
          <w:rFonts w:asciiTheme="minorHAnsi" w:hAnsiTheme="minorHAnsi" w:cstheme="minorHAnsi"/>
          <w:b w:val="0"/>
          <w:bCs w:val="0"/>
        </w:rPr>
        <w:t xml:space="preserve">ub do przekazania </w:t>
      </w:r>
      <w:r w:rsidR="000C5843">
        <w:rPr>
          <w:rFonts w:asciiTheme="minorHAnsi" w:hAnsiTheme="minorHAnsi" w:cstheme="minorHAnsi"/>
          <w:b w:val="0"/>
          <w:bCs w:val="0"/>
        </w:rPr>
        <w:t xml:space="preserve">drogą mailową </w:t>
      </w:r>
      <w:r w:rsidR="00B82BB8" w:rsidRPr="00AA1354">
        <w:rPr>
          <w:rFonts w:asciiTheme="minorHAnsi" w:hAnsiTheme="minorHAnsi" w:cstheme="minorHAnsi"/>
          <w:b w:val="0"/>
          <w:bCs w:val="0"/>
        </w:rPr>
        <w:t xml:space="preserve">uzasadnienia niemożliwości uwzględnienia uwag Zamawiającego zawierającego wyczerpujący wykaz powodów nieuwzględnienia każdej ze zgłoszonych uwag. </w:t>
      </w:r>
    </w:p>
    <w:p w14:paraId="1A962454" w14:textId="33CD9308" w:rsidR="00144AD1" w:rsidRPr="00605398" w:rsidRDefault="00B82BB8" w:rsidP="006F1AAB">
      <w:pPr>
        <w:pStyle w:val="Nagwek1"/>
        <w:numPr>
          <w:ilvl w:val="0"/>
          <w:numId w:val="16"/>
        </w:numPr>
        <w:spacing w:beforeLines="20" w:before="48" w:afterLines="20" w:after="48" w:line="276" w:lineRule="auto"/>
        <w:ind w:left="426" w:right="0" w:hanging="422"/>
        <w:jc w:val="both"/>
        <w:rPr>
          <w:rFonts w:asciiTheme="minorHAnsi" w:hAnsiTheme="minorHAnsi" w:cstheme="minorHAnsi"/>
          <w:b w:val="0"/>
        </w:rPr>
      </w:pPr>
      <w:r w:rsidRPr="00605398">
        <w:rPr>
          <w:rFonts w:asciiTheme="minorHAnsi" w:hAnsiTheme="minorHAnsi" w:cstheme="minorHAnsi"/>
          <w:b w:val="0"/>
        </w:rPr>
        <w:t>W przypadku zaakceptowania</w:t>
      </w:r>
      <w:r w:rsidR="00640147">
        <w:rPr>
          <w:rFonts w:asciiTheme="minorHAnsi" w:hAnsiTheme="minorHAnsi" w:cstheme="minorHAnsi"/>
          <w:b w:val="0"/>
        </w:rPr>
        <w:t xml:space="preserve"> przez Zamawiającego rezultatów</w:t>
      </w:r>
      <w:r w:rsidRPr="00605398">
        <w:rPr>
          <w:rFonts w:asciiTheme="minorHAnsi" w:hAnsiTheme="minorHAnsi" w:cstheme="minorHAnsi"/>
          <w:b w:val="0"/>
        </w:rPr>
        <w:t xml:space="preserve"> </w:t>
      </w:r>
      <w:r w:rsidR="002A17DB" w:rsidRPr="00605398">
        <w:rPr>
          <w:rFonts w:asciiTheme="minorHAnsi" w:hAnsiTheme="minorHAnsi" w:cstheme="minorHAnsi"/>
          <w:b w:val="0"/>
        </w:rPr>
        <w:t>pracy</w:t>
      </w:r>
      <w:r w:rsidRPr="00605398">
        <w:rPr>
          <w:rFonts w:asciiTheme="minorHAnsi" w:hAnsiTheme="minorHAnsi" w:cstheme="minorHAnsi"/>
          <w:b w:val="0"/>
        </w:rPr>
        <w:t xml:space="preserve"> </w:t>
      </w:r>
      <w:r w:rsidR="00887360" w:rsidRPr="00605398">
        <w:rPr>
          <w:rFonts w:asciiTheme="minorHAnsi" w:hAnsiTheme="minorHAnsi" w:cstheme="minorHAnsi"/>
          <w:b w:val="0"/>
        </w:rPr>
        <w:t>wykonan</w:t>
      </w:r>
      <w:r w:rsidR="00640147">
        <w:rPr>
          <w:rFonts w:asciiTheme="minorHAnsi" w:hAnsiTheme="minorHAnsi" w:cstheme="minorHAnsi"/>
          <w:b w:val="0"/>
        </w:rPr>
        <w:t>ych</w:t>
      </w:r>
      <w:r w:rsidR="00887360" w:rsidRPr="00605398">
        <w:rPr>
          <w:rFonts w:asciiTheme="minorHAnsi" w:hAnsiTheme="minorHAnsi" w:cstheme="minorHAnsi"/>
          <w:b w:val="0"/>
        </w:rPr>
        <w:t xml:space="preserve"> w ramach </w:t>
      </w:r>
      <w:r w:rsidR="00640147">
        <w:rPr>
          <w:rFonts w:asciiTheme="minorHAnsi" w:hAnsiTheme="minorHAnsi" w:cstheme="minorHAnsi"/>
          <w:b w:val="0"/>
        </w:rPr>
        <w:t>Z</w:t>
      </w:r>
      <w:r w:rsidR="00887360" w:rsidRPr="00605398">
        <w:rPr>
          <w:rFonts w:asciiTheme="minorHAnsi" w:hAnsiTheme="minorHAnsi" w:cstheme="minorHAnsi"/>
          <w:b w:val="0"/>
        </w:rPr>
        <w:t xml:space="preserve">lecenia </w:t>
      </w:r>
      <w:r w:rsidRPr="00605398">
        <w:rPr>
          <w:rFonts w:asciiTheme="minorHAnsi" w:hAnsiTheme="minorHAnsi" w:cstheme="minorHAnsi"/>
          <w:b w:val="0"/>
        </w:rPr>
        <w:t>strony podpiszą protokół odbioru</w:t>
      </w:r>
      <w:r w:rsidR="00640147">
        <w:rPr>
          <w:rFonts w:asciiTheme="minorHAnsi" w:hAnsiTheme="minorHAnsi" w:cstheme="minorHAnsi"/>
          <w:b w:val="0"/>
        </w:rPr>
        <w:t xml:space="preserve"> Zlecenia</w:t>
      </w:r>
      <w:r w:rsidRPr="00605398">
        <w:rPr>
          <w:rFonts w:asciiTheme="minorHAnsi" w:hAnsiTheme="minorHAnsi" w:cstheme="minorHAnsi"/>
          <w:b w:val="0"/>
        </w:rPr>
        <w:t xml:space="preserve">, według wzoru określonego w </w:t>
      </w:r>
      <w:r w:rsidR="009B35D7">
        <w:rPr>
          <w:rFonts w:asciiTheme="minorHAnsi" w:hAnsiTheme="minorHAnsi" w:cstheme="minorHAnsi"/>
        </w:rPr>
        <w:t>Z</w:t>
      </w:r>
      <w:r w:rsidRPr="00605398">
        <w:rPr>
          <w:rFonts w:asciiTheme="minorHAnsi" w:hAnsiTheme="minorHAnsi" w:cstheme="minorHAnsi"/>
        </w:rPr>
        <w:t>ałączniku nr</w:t>
      </w:r>
      <w:r w:rsidR="00381B0C" w:rsidRPr="00605398">
        <w:rPr>
          <w:rFonts w:asciiTheme="minorHAnsi" w:hAnsiTheme="minorHAnsi" w:cstheme="minorHAnsi"/>
        </w:rPr>
        <w:t xml:space="preserve"> 3</w:t>
      </w:r>
      <w:r w:rsidRPr="00605398">
        <w:rPr>
          <w:rFonts w:asciiTheme="minorHAnsi" w:hAnsiTheme="minorHAnsi" w:cstheme="minorHAnsi"/>
        </w:rPr>
        <w:t xml:space="preserve"> </w:t>
      </w:r>
      <w:r w:rsidRPr="00605398">
        <w:rPr>
          <w:rFonts w:asciiTheme="minorHAnsi" w:hAnsiTheme="minorHAnsi" w:cstheme="minorHAnsi"/>
          <w:b w:val="0"/>
        </w:rPr>
        <w:t>do</w:t>
      </w:r>
      <w:r w:rsidR="00395C59">
        <w:rPr>
          <w:rFonts w:asciiTheme="minorHAnsi" w:hAnsiTheme="minorHAnsi" w:cstheme="minorHAnsi"/>
          <w:b w:val="0"/>
        </w:rPr>
        <w:t> </w:t>
      </w:r>
      <w:r w:rsidRPr="00605398">
        <w:rPr>
          <w:rFonts w:asciiTheme="minorHAnsi" w:hAnsiTheme="minorHAnsi" w:cstheme="minorHAnsi"/>
          <w:b w:val="0"/>
        </w:rPr>
        <w:t xml:space="preserve">Umowy.    </w:t>
      </w:r>
      <w:r w:rsidR="00144AD1" w:rsidRPr="00605398">
        <w:rPr>
          <w:rFonts w:asciiTheme="minorHAnsi" w:hAnsiTheme="minorHAnsi" w:cstheme="minorHAnsi"/>
          <w:b w:val="0"/>
        </w:rPr>
        <w:t xml:space="preserve"> </w:t>
      </w:r>
    </w:p>
    <w:p w14:paraId="47F3D35A" w14:textId="77777777" w:rsidR="00123589" w:rsidRPr="00605398" w:rsidRDefault="00CF6A18" w:rsidP="00025F57">
      <w:pPr>
        <w:pStyle w:val="Nagwek1"/>
        <w:spacing w:beforeLines="100" w:before="240" w:afterLines="100" w:after="240" w:line="276" w:lineRule="auto"/>
        <w:ind w:left="6" w:right="0"/>
        <w:rPr>
          <w:rFonts w:asciiTheme="minorHAnsi" w:hAnsiTheme="minorHAnsi" w:cstheme="minorHAnsi"/>
        </w:rPr>
      </w:pPr>
      <w:r w:rsidRPr="00605398">
        <w:rPr>
          <w:rFonts w:asciiTheme="minorHAnsi" w:hAnsiTheme="minorHAnsi" w:cstheme="minorHAnsi"/>
        </w:rPr>
        <w:t>§ 5</w:t>
      </w:r>
    </w:p>
    <w:p w14:paraId="6FFFFC68" w14:textId="245733EC" w:rsidR="002B24A4" w:rsidRPr="00605398" w:rsidRDefault="002B24A4" w:rsidP="006F1AAB">
      <w:pPr>
        <w:widowControl/>
        <w:numPr>
          <w:ilvl w:val="0"/>
          <w:numId w:val="9"/>
        </w:numPr>
        <w:autoSpaceDE/>
        <w:autoSpaceDN/>
        <w:adjustRightInd w:val="0"/>
        <w:spacing w:beforeLines="20" w:before="48" w:afterLines="20" w:after="48" w:line="276" w:lineRule="auto"/>
        <w:ind w:left="426" w:hanging="426"/>
        <w:jc w:val="both"/>
        <w:rPr>
          <w:rFonts w:asciiTheme="minorHAnsi" w:eastAsia="Calibri" w:hAnsiTheme="minorHAnsi" w:cstheme="minorHAnsi"/>
          <w:color w:val="000000"/>
          <w:lang w:eastAsia="en-US" w:bidi="ar-SA"/>
        </w:rPr>
      </w:pPr>
      <w:r w:rsidRPr="00605398">
        <w:rPr>
          <w:rFonts w:asciiTheme="minorHAnsi" w:eastAsia="Calibri" w:hAnsiTheme="minorHAnsi" w:cstheme="minorHAnsi"/>
          <w:color w:val="000000"/>
          <w:lang w:eastAsia="en-US" w:bidi="ar-SA"/>
        </w:rPr>
        <w:t xml:space="preserve">W przypadku, w którym w ramach realizacji Umowy, w tym ramach realizacji </w:t>
      </w:r>
      <w:r w:rsidR="006F1AAB">
        <w:rPr>
          <w:rFonts w:asciiTheme="minorHAnsi" w:eastAsia="Calibri" w:hAnsiTheme="minorHAnsi" w:cstheme="minorHAnsi"/>
          <w:color w:val="000000"/>
          <w:lang w:eastAsia="en-US" w:bidi="ar-SA"/>
        </w:rPr>
        <w:t>Zlecania</w:t>
      </w:r>
      <w:r w:rsidRPr="00605398">
        <w:rPr>
          <w:rFonts w:asciiTheme="minorHAnsi" w:eastAsia="Calibri" w:hAnsiTheme="minorHAnsi" w:cstheme="minorHAnsi"/>
          <w:color w:val="000000"/>
          <w:lang w:eastAsia="en-US" w:bidi="ar-SA"/>
        </w:rPr>
        <w:t xml:space="preserve"> w ramach Umowy</w:t>
      </w:r>
      <w:r w:rsidR="00381B0C" w:rsidRPr="00605398">
        <w:rPr>
          <w:rFonts w:asciiTheme="minorHAnsi" w:eastAsia="Calibri" w:hAnsiTheme="minorHAnsi" w:cstheme="minorHAnsi"/>
          <w:color w:val="000000"/>
          <w:lang w:eastAsia="en-US" w:bidi="ar-SA"/>
        </w:rPr>
        <w:t>,</w:t>
      </w:r>
      <w:r w:rsidRPr="00605398">
        <w:rPr>
          <w:rFonts w:asciiTheme="minorHAnsi" w:eastAsia="Calibri" w:hAnsiTheme="minorHAnsi" w:cstheme="minorHAnsi"/>
          <w:color w:val="000000"/>
          <w:lang w:eastAsia="en-US" w:bidi="ar-SA"/>
        </w:rPr>
        <w:t xml:space="preserve"> Ekspert wytworzy utwór w rozumieniu ustawy z dnia 4 lutego 1994 r. o prawie autorskim i</w:t>
      </w:r>
      <w:r w:rsidR="00395C59">
        <w:rPr>
          <w:rFonts w:asciiTheme="minorHAnsi" w:eastAsia="Calibri" w:hAnsiTheme="minorHAnsi" w:cstheme="minorHAnsi"/>
          <w:color w:val="000000"/>
          <w:lang w:eastAsia="en-US" w:bidi="ar-SA"/>
        </w:rPr>
        <w:t> </w:t>
      </w:r>
      <w:r w:rsidRPr="00605398">
        <w:rPr>
          <w:rFonts w:asciiTheme="minorHAnsi" w:eastAsia="Calibri" w:hAnsiTheme="minorHAnsi" w:cstheme="minorHAnsi"/>
          <w:color w:val="000000"/>
          <w:lang w:eastAsia="en-US" w:bidi="ar-SA"/>
        </w:rPr>
        <w:t>prawach pokrewnych (Dz. U. 20</w:t>
      </w:r>
      <w:r w:rsidR="003A797F" w:rsidRPr="00605398">
        <w:rPr>
          <w:rFonts w:asciiTheme="minorHAnsi" w:eastAsia="Calibri" w:hAnsiTheme="minorHAnsi" w:cstheme="minorHAnsi"/>
          <w:color w:val="000000"/>
          <w:lang w:eastAsia="en-US" w:bidi="ar-SA"/>
        </w:rPr>
        <w:t>21</w:t>
      </w:r>
      <w:r w:rsidRPr="00605398">
        <w:rPr>
          <w:rFonts w:asciiTheme="minorHAnsi" w:eastAsia="Calibri" w:hAnsiTheme="minorHAnsi" w:cstheme="minorHAnsi"/>
          <w:color w:val="000000"/>
          <w:lang w:eastAsia="en-US" w:bidi="ar-SA"/>
        </w:rPr>
        <w:t xml:space="preserve"> r. poz. 1</w:t>
      </w:r>
      <w:r w:rsidR="003A797F" w:rsidRPr="00605398">
        <w:rPr>
          <w:rFonts w:asciiTheme="minorHAnsi" w:eastAsia="Calibri" w:hAnsiTheme="minorHAnsi" w:cstheme="minorHAnsi"/>
          <w:color w:val="000000"/>
          <w:lang w:eastAsia="en-US" w:bidi="ar-SA"/>
        </w:rPr>
        <w:t>062</w:t>
      </w:r>
      <w:r w:rsidR="006F1AAB">
        <w:rPr>
          <w:rFonts w:asciiTheme="minorHAnsi" w:eastAsia="Calibri" w:hAnsiTheme="minorHAnsi" w:cstheme="minorHAnsi"/>
          <w:color w:val="000000"/>
          <w:lang w:eastAsia="en-US" w:bidi="ar-SA"/>
        </w:rPr>
        <w:t xml:space="preserve"> ze</w:t>
      </w:r>
      <w:r w:rsidRPr="00605398">
        <w:rPr>
          <w:rFonts w:asciiTheme="minorHAnsi" w:eastAsia="Calibri" w:hAnsiTheme="minorHAnsi" w:cstheme="minorHAnsi"/>
          <w:color w:val="000000"/>
          <w:lang w:eastAsia="en-US" w:bidi="ar-SA"/>
        </w:rPr>
        <w:t xml:space="preserve"> zm.), z chwilą jego </w:t>
      </w:r>
      <w:r w:rsidR="006C448B" w:rsidRPr="00605398">
        <w:rPr>
          <w:rFonts w:asciiTheme="minorHAnsi" w:eastAsia="Calibri" w:hAnsiTheme="minorHAnsi" w:cstheme="minorHAnsi"/>
          <w:color w:val="000000"/>
          <w:lang w:eastAsia="en-US" w:bidi="ar-SA"/>
        </w:rPr>
        <w:t>przekazania Zamawiającemu</w:t>
      </w:r>
      <w:r w:rsidRPr="00605398">
        <w:rPr>
          <w:rFonts w:asciiTheme="minorHAnsi" w:eastAsia="Calibri" w:hAnsiTheme="minorHAnsi" w:cstheme="minorHAnsi"/>
          <w:color w:val="000000"/>
          <w:lang w:eastAsia="en-US" w:bidi="ar-SA"/>
        </w:rPr>
        <w:t xml:space="preserve">, w ramach wynagrodzenia za realizację usługi w ramach, której utwór został wytworzony, przenosi na Zamawiającego autorskie prawa majątkowe do utworu uprawniające </w:t>
      </w:r>
      <w:r w:rsidR="00381B0C" w:rsidRPr="00605398">
        <w:rPr>
          <w:rFonts w:asciiTheme="minorHAnsi" w:eastAsia="Calibri" w:hAnsiTheme="minorHAnsi" w:cstheme="minorHAnsi"/>
          <w:color w:val="000000"/>
          <w:lang w:eastAsia="en-US" w:bidi="ar-SA"/>
        </w:rPr>
        <w:t xml:space="preserve">Zamawiającego </w:t>
      </w:r>
      <w:r w:rsidRPr="00605398">
        <w:rPr>
          <w:rFonts w:asciiTheme="minorHAnsi" w:eastAsia="Calibri" w:hAnsiTheme="minorHAnsi" w:cstheme="minorHAnsi"/>
          <w:color w:val="000000"/>
          <w:lang w:eastAsia="en-US" w:bidi="ar-SA"/>
        </w:rPr>
        <w:t>do</w:t>
      </w:r>
      <w:r w:rsidR="00395C59">
        <w:rPr>
          <w:rFonts w:asciiTheme="minorHAnsi" w:eastAsia="Calibri" w:hAnsiTheme="minorHAnsi" w:cstheme="minorHAnsi"/>
          <w:color w:val="000000"/>
          <w:lang w:eastAsia="en-US" w:bidi="ar-SA"/>
        </w:rPr>
        <w:t> </w:t>
      </w:r>
      <w:r w:rsidRPr="00605398">
        <w:rPr>
          <w:rFonts w:asciiTheme="minorHAnsi" w:eastAsia="Calibri" w:hAnsiTheme="minorHAnsi" w:cstheme="minorHAnsi"/>
          <w:color w:val="000000"/>
          <w:lang w:eastAsia="en-US" w:bidi="ar-SA"/>
        </w:rPr>
        <w:t xml:space="preserve">nieograniczonego rozporządzania i korzystanie z niego bez żadnych ograniczeń na terytorium </w:t>
      </w:r>
      <w:r w:rsidRPr="00605398">
        <w:rPr>
          <w:rFonts w:asciiTheme="minorHAnsi" w:eastAsia="Calibri" w:hAnsiTheme="minorHAnsi" w:cstheme="minorHAnsi"/>
          <w:color w:val="000000"/>
          <w:lang w:eastAsia="en-US" w:bidi="ar-SA"/>
        </w:rPr>
        <w:lastRenderedPageBreak/>
        <w:t>Rzeczypospolitej Polskiej i poza jej granicami, przez czas nieoznaczony, na polach eksploatacji obejmujących:</w:t>
      </w:r>
    </w:p>
    <w:p w14:paraId="4A832462" w14:textId="77777777" w:rsidR="002B24A4" w:rsidRPr="00605398" w:rsidRDefault="002B24A4" w:rsidP="006F1AAB">
      <w:pPr>
        <w:pStyle w:val="Akapitzlist"/>
        <w:numPr>
          <w:ilvl w:val="0"/>
          <w:numId w:val="11"/>
        </w:numPr>
        <w:tabs>
          <w:tab w:val="left" w:pos="851"/>
        </w:tabs>
        <w:spacing w:beforeLines="20" w:before="48" w:afterLines="20" w:after="48" w:line="276" w:lineRule="auto"/>
        <w:ind w:left="851" w:right="120" w:hanging="425"/>
        <w:rPr>
          <w:rFonts w:asciiTheme="minorHAnsi" w:hAnsiTheme="minorHAnsi" w:cstheme="minorHAnsi"/>
        </w:rPr>
      </w:pPr>
      <w:r w:rsidRPr="00605398">
        <w:rPr>
          <w:rFonts w:asciiTheme="minorHAnsi" w:hAnsiTheme="minorHAnsi" w:cstheme="minorHAnsi"/>
        </w:rPr>
        <w:t>utrwalanie – w szczególności drukiem, zapisem w pamięci komputera i na nośnikach elektronicznych, oraz zwielokrotnianie tak powstałych egzemplarzy dowolną techniką,</w:t>
      </w:r>
    </w:p>
    <w:p w14:paraId="24178E28" w14:textId="5C4ABB68" w:rsidR="002B24A4" w:rsidRPr="00B701A7" w:rsidRDefault="002B24A4" w:rsidP="006F1AAB">
      <w:pPr>
        <w:pStyle w:val="Akapitzlist"/>
        <w:numPr>
          <w:ilvl w:val="0"/>
          <w:numId w:val="11"/>
        </w:numPr>
        <w:tabs>
          <w:tab w:val="left" w:pos="851"/>
        </w:tabs>
        <w:spacing w:beforeLines="20" w:before="48" w:afterLines="20" w:after="48" w:line="276" w:lineRule="auto"/>
        <w:ind w:left="851" w:right="120" w:hanging="425"/>
        <w:rPr>
          <w:rFonts w:asciiTheme="minorHAnsi" w:hAnsiTheme="minorHAnsi" w:cstheme="minorHAnsi"/>
        </w:rPr>
      </w:pPr>
      <w:r w:rsidRPr="00605398">
        <w:rPr>
          <w:rFonts w:asciiTheme="minorHAnsi" w:hAnsiTheme="minorHAnsi" w:cstheme="minorHAnsi"/>
        </w:rPr>
        <w:t>rozpowszechnianie oraz publikowanie w dowolny sposób (w tym poprzez: wyświetlanie lub</w:t>
      </w:r>
      <w:r w:rsidR="00B701A7">
        <w:rPr>
          <w:rFonts w:asciiTheme="minorHAnsi" w:hAnsiTheme="minorHAnsi" w:cstheme="minorHAnsi"/>
        </w:rPr>
        <w:t> </w:t>
      </w:r>
      <w:r w:rsidRPr="00B701A7">
        <w:rPr>
          <w:rFonts w:asciiTheme="minorHAnsi" w:hAnsiTheme="minorHAnsi" w:cstheme="minorHAnsi"/>
        </w:rPr>
        <w:t>publiczne odtwarzanie lub wprowadzanie do pamięci komputera i sieci multimedialnych, w tym Internetu) – w całości lub w części, jak również w połączeniu</w:t>
      </w:r>
      <w:r w:rsidR="0041735C" w:rsidRPr="00B701A7">
        <w:rPr>
          <w:rFonts w:asciiTheme="minorHAnsi" w:hAnsiTheme="minorHAnsi" w:cstheme="minorHAnsi"/>
        </w:rPr>
        <w:t xml:space="preserve"> </w:t>
      </w:r>
      <w:r w:rsidRPr="00B701A7">
        <w:rPr>
          <w:rFonts w:asciiTheme="minorHAnsi" w:hAnsiTheme="minorHAnsi" w:cstheme="minorHAnsi"/>
        </w:rPr>
        <w:t>z innymi utworami;</w:t>
      </w:r>
      <w:r w:rsidR="0041735C" w:rsidRPr="00B701A7">
        <w:rPr>
          <w:rFonts w:asciiTheme="minorHAnsi" w:hAnsiTheme="minorHAnsi" w:cstheme="minorHAnsi"/>
        </w:rPr>
        <w:t xml:space="preserve"> </w:t>
      </w:r>
    </w:p>
    <w:p w14:paraId="36B5641B" w14:textId="57F625AB" w:rsidR="002B24A4" w:rsidRPr="00605398" w:rsidRDefault="002B24A4" w:rsidP="006F1AAB">
      <w:pPr>
        <w:pStyle w:val="Akapitzlist"/>
        <w:numPr>
          <w:ilvl w:val="0"/>
          <w:numId w:val="11"/>
        </w:numPr>
        <w:tabs>
          <w:tab w:val="left" w:pos="851"/>
        </w:tabs>
        <w:spacing w:beforeLines="20" w:before="48" w:afterLines="20" w:after="48" w:line="276" w:lineRule="auto"/>
        <w:ind w:left="851" w:right="120" w:hanging="425"/>
        <w:rPr>
          <w:rFonts w:asciiTheme="minorHAnsi" w:hAnsiTheme="minorHAnsi" w:cstheme="minorHAnsi"/>
        </w:rPr>
      </w:pPr>
      <w:r w:rsidRPr="00605398">
        <w:rPr>
          <w:rFonts w:asciiTheme="minorHAnsi" w:hAnsiTheme="minorHAnsi" w:cstheme="minorHAnsi"/>
        </w:rPr>
        <w:t>udostępnianie, w szczególności poprzez przekazywanie wnioskodawcom, prezentację na</w:t>
      </w:r>
      <w:r w:rsidR="00B701A7">
        <w:rPr>
          <w:rFonts w:asciiTheme="minorHAnsi" w:hAnsiTheme="minorHAnsi" w:cstheme="minorHAnsi"/>
        </w:rPr>
        <w:t> </w:t>
      </w:r>
      <w:r w:rsidRPr="00605398">
        <w:rPr>
          <w:rFonts w:asciiTheme="minorHAnsi" w:hAnsiTheme="minorHAnsi" w:cstheme="minorHAnsi"/>
        </w:rPr>
        <w:t>spotkaniach z udziałem Zamawiającego;</w:t>
      </w:r>
    </w:p>
    <w:p w14:paraId="67CE35E6" w14:textId="77777777" w:rsidR="002B24A4" w:rsidRPr="00605398" w:rsidRDefault="002B24A4" w:rsidP="006F1AAB">
      <w:pPr>
        <w:pStyle w:val="Akapitzlist"/>
        <w:numPr>
          <w:ilvl w:val="0"/>
          <w:numId w:val="11"/>
        </w:numPr>
        <w:tabs>
          <w:tab w:val="left" w:pos="851"/>
        </w:tabs>
        <w:spacing w:beforeLines="20" w:before="48" w:afterLines="20" w:after="48" w:line="276" w:lineRule="auto"/>
        <w:ind w:left="851" w:right="120" w:hanging="425"/>
        <w:rPr>
          <w:rFonts w:asciiTheme="minorHAnsi" w:hAnsiTheme="minorHAnsi" w:cstheme="minorHAnsi"/>
        </w:rPr>
      </w:pPr>
      <w:r w:rsidRPr="00605398">
        <w:rPr>
          <w:rFonts w:asciiTheme="minorHAnsi" w:hAnsiTheme="minorHAnsi" w:cstheme="minorHAnsi"/>
        </w:rPr>
        <w:t>wprowadzanie do obrotu (zarówno oryginału jak i egzemplarzy, nośników), najem, użyczanie materiałów (w całości lub w części) lub nośników, na których materiały utrwalono;</w:t>
      </w:r>
    </w:p>
    <w:p w14:paraId="6CF6AD71" w14:textId="77777777" w:rsidR="002B24A4" w:rsidRPr="00605398" w:rsidRDefault="002B24A4" w:rsidP="006F1AAB">
      <w:pPr>
        <w:pStyle w:val="Akapitzlist"/>
        <w:numPr>
          <w:ilvl w:val="0"/>
          <w:numId w:val="11"/>
        </w:numPr>
        <w:tabs>
          <w:tab w:val="left" w:pos="851"/>
        </w:tabs>
        <w:spacing w:beforeLines="20" w:before="48" w:afterLines="20" w:after="48" w:line="276" w:lineRule="auto"/>
        <w:ind w:left="851" w:right="120" w:hanging="425"/>
        <w:rPr>
          <w:rFonts w:asciiTheme="minorHAnsi" w:hAnsiTheme="minorHAnsi" w:cstheme="minorHAnsi"/>
        </w:rPr>
      </w:pPr>
      <w:r w:rsidRPr="00605398">
        <w:rPr>
          <w:rFonts w:asciiTheme="minorHAnsi" w:hAnsiTheme="minorHAnsi" w:cstheme="minorHAnsi"/>
        </w:rPr>
        <w:t xml:space="preserve">wprowadzanie (w tym zlecanie wprowadzania osobom trzecim) dowolnych zmian </w:t>
      </w:r>
      <w:r w:rsidRPr="00605398">
        <w:rPr>
          <w:rFonts w:asciiTheme="minorHAnsi" w:hAnsiTheme="minorHAnsi" w:cstheme="minorHAnsi"/>
        </w:rPr>
        <w:br/>
        <w:t>w utworach, w tym: przystosowywanie, dokonywanie zmian układu, sporządzanie wyciągów, streszczeń, skrótów, dokonywanie aktualizacji, łączenie z innymi utworami oraz tłumaczenie – w odniesieniu do całości lub części;</w:t>
      </w:r>
    </w:p>
    <w:p w14:paraId="4E68AFAD" w14:textId="77777777" w:rsidR="002B24A4" w:rsidRPr="00605398" w:rsidRDefault="002B24A4" w:rsidP="006F1AAB">
      <w:pPr>
        <w:pStyle w:val="Akapitzlist"/>
        <w:numPr>
          <w:ilvl w:val="0"/>
          <w:numId w:val="11"/>
        </w:numPr>
        <w:tabs>
          <w:tab w:val="left" w:pos="851"/>
        </w:tabs>
        <w:spacing w:beforeLines="20" w:before="48" w:afterLines="20" w:after="48" w:line="276" w:lineRule="auto"/>
        <w:ind w:left="851" w:right="120" w:hanging="425"/>
        <w:rPr>
          <w:rFonts w:asciiTheme="minorHAnsi" w:hAnsiTheme="minorHAnsi" w:cstheme="minorHAnsi"/>
        </w:rPr>
      </w:pPr>
      <w:r w:rsidRPr="00605398">
        <w:rPr>
          <w:rFonts w:asciiTheme="minorHAnsi" w:eastAsia="Calibri" w:hAnsiTheme="minorHAnsi" w:cstheme="minorHAnsi"/>
          <w:color w:val="000000"/>
          <w:lang w:eastAsia="en-US" w:bidi="ar-SA"/>
        </w:rPr>
        <w:t>publiczne wykonanie, wystawienie, wyświetlenie, odtworzenie;</w:t>
      </w:r>
    </w:p>
    <w:p w14:paraId="212861C8" w14:textId="77777777" w:rsidR="002B24A4" w:rsidRPr="00605398" w:rsidRDefault="002B24A4" w:rsidP="006F1AAB">
      <w:pPr>
        <w:pStyle w:val="Akapitzlist"/>
        <w:numPr>
          <w:ilvl w:val="0"/>
          <w:numId w:val="11"/>
        </w:numPr>
        <w:tabs>
          <w:tab w:val="left" w:pos="851"/>
        </w:tabs>
        <w:spacing w:beforeLines="20" w:before="48" w:afterLines="20" w:after="48" w:line="276" w:lineRule="auto"/>
        <w:ind w:left="851" w:right="120" w:hanging="425"/>
        <w:rPr>
          <w:rFonts w:asciiTheme="minorHAnsi" w:hAnsiTheme="minorHAnsi" w:cstheme="minorHAnsi"/>
        </w:rPr>
      </w:pPr>
      <w:r w:rsidRPr="00605398">
        <w:rPr>
          <w:rFonts w:asciiTheme="minorHAnsi" w:eastAsia="Calibri" w:hAnsiTheme="minorHAnsi" w:cstheme="minorHAnsi"/>
          <w:color w:val="000000"/>
          <w:lang w:eastAsia="en-US" w:bidi="ar-SA"/>
        </w:rPr>
        <w:t>tłumaczenie na języki obce.</w:t>
      </w:r>
    </w:p>
    <w:p w14:paraId="253BF8A5" w14:textId="77777777" w:rsidR="002B24A4" w:rsidRPr="00605398" w:rsidRDefault="002B24A4" w:rsidP="006F1AAB">
      <w:pPr>
        <w:widowControl/>
        <w:numPr>
          <w:ilvl w:val="0"/>
          <w:numId w:val="10"/>
        </w:numPr>
        <w:tabs>
          <w:tab w:val="left" w:pos="426"/>
        </w:tabs>
        <w:autoSpaceDE/>
        <w:autoSpaceDN/>
        <w:adjustRightInd w:val="0"/>
        <w:spacing w:beforeLines="20" w:before="48" w:afterLines="20" w:after="48" w:line="276" w:lineRule="auto"/>
        <w:ind w:left="426" w:hanging="426"/>
        <w:jc w:val="both"/>
        <w:rPr>
          <w:rFonts w:asciiTheme="minorHAnsi" w:eastAsia="Calibri" w:hAnsiTheme="minorHAnsi" w:cstheme="minorHAnsi"/>
          <w:color w:val="000000"/>
          <w:lang w:eastAsia="en-US" w:bidi="ar-SA"/>
        </w:rPr>
      </w:pPr>
      <w:r w:rsidRPr="00605398">
        <w:rPr>
          <w:rFonts w:asciiTheme="minorHAnsi" w:eastAsia="Calibri" w:hAnsiTheme="minorHAnsi" w:cstheme="minorHAnsi"/>
          <w:color w:val="000000"/>
          <w:lang w:eastAsia="en-US" w:bidi="ar-SA"/>
        </w:rPr>
        <w:t>Prawa opisane w ust. 1 dotyczą tak całości utworu, jak też elementów lub dających się wyodrębnić fragmentów utworu.</w:t>
      </w:r>
    </w:p>
    <w:p w14:paraId="08BE9442" w14:textId="7970C5EF" w:rsidR="002B24A4" w:rsidRPr="00605398" w:rsidRDefault="002B24A4" w:rsidP="006F1AAB">
      <w:pPr>
        <w:widowControl/>
        <w:numPr>
          <w:ilvl w:val="0"/>
          <w:numId w:val="10"/>
        </w:numPr>
        <w:tabs>
          <w:tab w:val="left" w:pos="426"/>
        </w:tabs>
        <w:autoSpaceDE/>
        <w:autoSpaceDN/>
        <w:adjustRightInd w:val="0"/>
        <w:spacing w:beforeLines="20" w:before="48" w:afterLines="20" w:after="48" w:line="276" w:lineRule="auto"/>
        <w:ind w:left="426" w:hanging="426"/>
        <w:jc w:val="both"/>
        <w:rPr>
          <w:rFonts w:asciiTheme="minorHAnsi" w:eastAsia="Calibri" w:hAnsiTheme="minorHAnsi" w:cstheme="minorHAnsi"/>
          <w:color w:val="000000"/>
          <w:lang w:eastAsia="en-US" w:bidi="ar-SA"/>
        </w:rPr>
      </w:pPr>
      <w:r w:rsidRPr="00605398">
        <w:rPr>
          <w:rFonts w:asciiTheme="minorHAnsi" w:eastAsia="Calibri" w:hAnsiTheme="minorHAnsi" w:cstheme="minorHAnsi"/>
          <w:color w:val="000000"/>
          <w:lang w:eastAsia="en-US" w:bidi="ar-SA"/>
        </w:rPr>
        <w:t>Ekspert zobowiązuje się powstrzymać od wykonywania autorskich praw osobistych do</w:t>
      </w:r>
      <w:r w:rsidR="009B35D7">
        <w:rPr>
          <w:rFonts w:asciiTheme="minorHAnsi" w:eastAsia="Calibri" w:hAnsiTheme="minorHAnsi" w:cstheme="minorHAnsi"/>
          <w:color w:val="000000"/>
          <w:lang w:eastAsia="en-US" w:bidi="ar-SA"/>
        </w:rPr>
        <w:t> </w:t>
      </w:r>
      <w:r w:rsidRPr="00605398">
        <w:rPr>
          <w:rFonts w:asciiTheme="minorHAnsi" w:eastAsia="Calibri" w:hAnsiTheme="minorHAnsi" w:cstheme="minorHAnsi"/>
          <w:color w:val="000000"/>
          <w:lang w:eastAsia="en-US" w:bidi="ar-SA"/>
        </w:rPr>
        <w:t xml:space="preserve">utworu </w:t>
      </w:r>
      <w:r w:rsidR="00B701A7">
        <w:rPr>
          <w:rFonts w:asciiTheme="minorHAnsi" w:eastAsia="Calibri" w:hAnsiTheme="minorHAnsi" w:cstheme="minorHAnsi"/>
          <w:color w:val="000000"/>
          <w:lang w:eastAsia="en-US" w:bidi="ar-SA"/>
        </w:rPr>
        <w:t> </w:t>
      </w:r>
      <w:r w:rsidRPr="00605398">
        <w:rPr>
          <w:rFonts w:asciiTheme="minorHAnsi" w:eastAsia="Calibri" w:hAnsiTheme="minorHAnsi" w:cstheme="minorHAnsi"/>
          <w:color w:val="000000"/>
          <w:lang w:eastAsia="en-US" w:bidi="ar-SA"/>
        </w:rPr>
        <w:t>oraz</w:t>
      </w:r>
      <w:r w:rsidR="00B701A7">
        <w:rPr>
          <w:rFonts w:asciiTheme="minorHAnsi" w:eastAsia="Calibri" w:hAnsiTheme="minorHAnsi" w:cstheme="minorHAnsi"/>
          <w:color w:val="000000"/>
          <w:lang w:eastAsia="en-US" w:bidi="ar-SA"/>
        </w:rPr>
        <w:t> </w:t>
      </w:r>
      <w:r w:rsidRPr="00605398">
        <w:rPr>
          <w:rFonts w:asciiTheme="minorHAnsi" w:eastAsia="Calibri" w:hAnsiTheme="minorHAnsi" w:cstheme="minorHAnsi"/>
          <w:color w:val="000000"/>
          <w:lang w:eastAsia="en-US" w:bidi="ar-SA"/>
        </w:rPr>
        <w:t>udziela Zamawiającemu uprawnienia do ich wykonywania przez czas nieoznaczony.</w:t>
      </w:r>
    </w:p>
    <w:p w14:paraId="124A51F1" w14:textId="59E03EFE" w:rsidR="002B24A4" w:rsidRPr="00605398" w:rsidRDefault="002B24A4" w:rsidP="006F1AAB">
      <w:pPr>
        <w:widowControl/>
        <w:numPr>
          <w:ilvl w:val="0"/>
          <w:numId w:val="10"/>
        </w:numPr>
        <w:tabs>
          <w:tab w:val="left" w:pos="426"/>
        </w:tabs>
        <w:autoSpaceDE/>
        <w:autoSpaceDN/>
        <w:adjustRightInd w:val="0"/>
        <w:spacing w:beforeLines="20" w:before="48" w:afterLines="20" w:after="48" w:line="276" w:lineRule="auto"/>
        <w:ind w:left="426" w:hanging="426"/>
        <w:jc w:val="both"/>
        <w:rPr>
          <w:rFonts w:asciiTheme="minorHAnsi" w:eastAsia="Calibri" w:hAnsiTheme="minorHAnsi" w:cstheme="minorHAnsi"/>
          <w:color w:val="000000"/>
          <w:lang w:eastAsia="en-US" w:bidi="ar-SA"/>
        </w:rPr>
      </w:pPr>
      <w:r w:rsidRPr="00605398">
        <w:rPr>
          <w:rFonts w:asciiTheme="minorHAnsi" w:eastAsia="Calibri" w:hAnsiTheme="minorHAnsi" w:cstheme="minorHAnsi"/>
          <w:color w:val="000000"/>
          <w:lang w:eastAsia="en-US" w:bidi="ar-SA"/>
        </w:rPr>
        <w:t xml:space="preserve">Ekspert </w:t>
      </w:r>
      <w:r w:rsidRPr="00605398">
        <w:rPr>
          <w:rFonts w:asciiTheme="minorHAnsi" w:eastAsia="Calibri" w:hAnsiTheme="minorHAnsi" w:cstheme="minorHAnsi"/>
          <w:color w:val="000000"/>
          <w:lang w:eastAsia="en-US"/>
        </w:rPr>
        <w:t>udziela Zamawiającemu zezwolenia na wykonywanie zależnego prawa autorskiego i</w:t>
      </w:r>
      <w:r w:rsidR="00B701A7">
        <w:rPr>
          <w:rFonts w:asciiTheme="minorHAnsi" w:eastAsia="Calibri" w:hAnsiTheme="minorHAnsi" w:cstheme="minorHAnsi"/>
          <w:color w:val="000000"/>
          <w:lang w:eastAsia="en-US"/>
        </w:rPr>
        <w:t> </w:t>
      </w:r>
      <w:r w:rsidRPr="00605398">
        <w:rPr>
          <w:rFonts w:asciiTheme="minorHAnsi" w:eastAsia="Calibri" w:hAnsiTheme="minorHAnsi" w:cstheme="minorHAnsi"/>
          <w:color w:val="000000"/>
          <w:lang w:eastAsia="en-US"/>
        </w:rPr>
        <w:t>prz</w:t>
      </w:r>
      <w:r w:rsidR="00B701A7" w:rsidRPr="00B701A7">
        <w:rPr>
          <w:rFonts w:asciiTheme="minorHAnsi" w:eastAsia="Calibri" w:hAnsiTheme="minorHAnsi" w:cstheme="minorHAnsi"/>
          <w:color w:val="000000"/>
          <w:lang w:eastAsia="en-US"/>
        </w:rPr>
        <w:t>e</w:t>
      </w:r>
      <w:r w:rsidRPr="00605398">
        <w:rPr>
          <w:rFonts w:asciiTheme="minorHAnsi" w:eastAsia="Calibri" w:hAnsiTheme="minorHAnsi" w:cstheme="minorHAnsi"/>
          <w:color w:val="000000"/>
          <w:lang w:eastAsia="en-US"/>
        </w:rPr>
        <w:t>nosi na Zamawiającego wyłączne prawo zezwalania na wykonywanie zależnego prawa autorskiego.</w:t>
      </w:r>
    </w:p>
    <w:p w14:paraId="4836333D" w14:textId="77777777" w:rsidR="002B24A4" w:rsidRPr="00605398" w:rsidRDefault="002B24A4" w:rsidP="006F1AAB">
      <w:pPr>
        <w:widowControl/>
        <w:numPr>
          <w:ilvl w:val="0"/>
          <w:numId w:val="10"/>
        </w:numPr>
        <w:tabs>
          <w:tab w:val="left" w:pos="426"/>
        </w:tabs>
        <w:autoSpaceDE/>
        <w:autoSpaceDN/>
        <w:adjustRightInd w:val="0"/>
        <w:spacing w:beforeLines="20" w:before="48" w:afterLines="20" w:after="48" w:line="276" w:lineRule="auto"/>
        <w:ind w:left="426" w:hanging="426"/>
        <w:jc w:val="both"/>
        <w:rPr>
          <w:rFonts w:asciiTheme="minorHAnsi" w:eastAsia="Calibri" w:hAnsiTheme="minorHAnsi" w:cstheme="minorHAnsi"/>
          <w:color w:val="000000"/>
          <w:lang w:eastAsia="en-US" w:bidi="ar-SA"/>
        </w:rPr>
      </w:pPr>
      <w:r w:rsidRPr="00605398">
        <w:rPr>
          <w:rFonts w:asciiTheme="minorHAnsi" w:eastAsia="Calibri" w:hAnsiTheme="minorHAnsi" w:cstheme="minorHAnsi"/>
          <w:color w:val="000000"/>
          <w:lang w:eastAsia="en-US" w:bidi="ar-SA"/>
        </w:rPr>
        <w:t>Zamawiający jest uprawniony do wykonywania autorskich praw majątkowych określonych umową za pomocą podmiotów trzecich.</w:t>
      </w:r>
    </w:p>
    <w:p w14:paraId="625876D6" w14:textId="7895D9D6" w:rsidR="002B24A4" w:rsidRPr="00605398" w:rsidRDefault="002B24A4" w:rsidP="006F1AAB">
      <w:pPr>
        <w:widowControl/>
        <w:numPr>
          <w:ilvl w:val="0"/>
          <w:numId w:val="10"/>
        </w:numPr>
        <w:tabs>
          <w:tab w:val="left" w:pos="426"/>
        </w:tabs>
        <w:autoSpaceDE/>
        <w:autoSpaceDN/>
        <w:adjustRightInd w:val="0"/>
        <w:spacing w:beforeLines="20" w:before="48" w:afterLines="20" w:after="48" w:line="276" w:lineRule="auto"/>
        <w:ind w:left="426" w:hanging="426"/>
        <w:jc w:val="both"/>
        <w:rPr>
          <w:rFonts w:asciiTheme="minorHAnsi" w:eastAsia="Calibri" w:hAnsiTheme="minorHAnsi" w:cstheme="minorHAnsi"/>
          <w:color w:val="000000"/>
          <w:lang w:eastAsia="en-US" w:bidi="ar-SA"/>
        </w:rPr>
      </w:pPr>
      <w:r w:rsidRPr="00605398">
        <w:rPr>
          <w:rFonts w:asciiTheme="minorHAnsi" w:eastAsia="Calibri" w:hAnsiTheme="minorHAnsi" w:cstheme="minorHAnsi"/>
          <w:color w:val="000000"/>
          <w:lang w:eastAsia="en-US" w:bidi="ar-SA"/>
        </w:rPr>
        <w:t>Ekspert ponosi pełną odpowiedzialność za wady prawne dotyczące wykonanego przedmiotu Umowy, a w szczególności za ewentualne roszczenia osób trzecich wynikające z naruszenia praw, w</w:t>
      </w:r>
      <w:r w:rsidR="00B701A7">
        <w:rPr>
          <w:rFonts w:asciiTheme="minorHAnsi" w:eastAsia="Calibri" w:hAnsiTheme="minorHAnsi" w:cstheme="minorHAnsi"/>
          <w:color w:val="000000"/>
          <w:lang w:eastAsia="en-US" w:bidi="ar-SA"/>
        </w:rPr>
        <w:t> </w:t>
      </w:r>
      <w:r w:rsidRPr="00605398">
        <w:rPr>
          <w:rFonts w:asciiTheme="minorHAnsi" w:eastAsia="Calibri" w:hAnsiTheme="minorHAnsi" w:cstheme="minorHAnsi"/>
          <w:color w:val="000000"/>
          <w:lang w:eastAsia="en-US" w:bidi="ar-SA"/>
        </w:rPr>
        <w:t>szczególności przepisów ustawy z dnia 4 lutego 1994 r. o prawie autorskim i prawach pokrewnych (Dz. U. 20</w:t>
      </w:r>
      <w:r w:rsidR="003A797F" w:rsidRPr="00605398">
        <w:rPr>
          <w:rFonts w:asciiTheme="minorHAnsi" w:eastAsia="Calibri" w:hAnsiTheme="minorHAnsi" w:cstheme="minorHAnsi"/>
          <w:color w:val="000000"/>
          <w:lang w:eastAsia="en-US" w:bidi="ar-SA"/>
        </w:rPr>
        <w:t>21</w:t>
      </w:r>
      <w:r w:rsidRPr="00605398">
        <w:rPr>
          <w:rFonts w:asciiTheme="minorHAnsi" w:eastAsia="Calibri" w:hAnsiTheme="minorHAnsi" w:cstheme="minorHAnsi"/>
          <w:color w:val="000000"/>
          <w:lang w:eastAsia="en-US" w:bidi="ar-SA"/>
        </w:rPr>
        <w:t xml:space="preserve"> r. poz. 1</w:t>
      </w:r>
      <w:r w:rsidR="003A797F" w:rsidRPr="00605398">
        <w:rPr>
          <w:rFonts w:asciiTheme="minorHAnsi" w:eastAsia="Calibri" w:hAnsiTheme="minorHAnsi" w:cstheme="minorHAnsi"/>
          <w:color w:val="000000"/>
          <w:lang w:eastAsia="en-US" w:bidi="ar-SA"/>
        </w:rPr>
        <w:t>062</w:t>
      </w:r>
      <w:r w:rsidRPr="00605398">
        <w:rPr>
          <w:rFonts w:asciiTheme="minorHAnsi" w:eastAsia="Calibri" w:hAnsiTheme="minorHAnsi" w:cstheme="minorHAnsi"/>
          <w:color w:val="000000"/>
          <w:lang w:eastAsia="en-US" w:bidi="ar-SA"/>
        </w:rPr>
        <w:t xml:space="preserve"> z</w:t>
      </w:r>
      <w:r w:rsidR="006F1AAB">
        <w:rPr>
          <w:rFonts w:asciiTheme="minorHAnsi" w:eastAsia="Calibri" w:hAnsiTheme="minorHAnsi" w:cstheme="minorHAnsi"/>
          <w:color w:val="000000"/>
          <w:lang w:eastAsia="en-US" w:bidi="ar-SA"/>
        </w:rPr>
        <w:t xml:space="preserve"> zm. </w:t>
      </w:r>
      <w:r w:rsidRPr="00605398">
        <w:rPr>
          <w:rFonts w:asciiTheme="minorHAnsi" w:eastAsia="Calibri" w:hAnsiTheme="minorHAnsi" w:cstheme="minorHAnsi"/>
          <w:color w:val="000000"/>
          <w:lang w:eastAsia="en-US" w:bidi="ar-SA"/>
        </w:rPr>
        <w:t>zm.) w związku z wykonywaniem przedmiotu Umowy.</w:t>
      </w:r>
    </w:p>
    <w:p w14:paraId="76D3DB1D" w14:textId="06691EF8" w:rsidR="002B24A4" w:rsidRPr="00605398" w:rsidRDefault="002B24A4" w:rsidP="006F1AAB">
      <w:pPr>
        <w:widowControl/>
        <w:numPr>
          <w:ilvl w:val="0"/>
          <w:numId w:val="10"/>
        </w:numPr>
        <w:tabs>
          <w:tab w:val="left" w:pos="426"/>
        </w:tabs>
        <w:autoSpaceDE/>
        <w:autoSpaceDN/>
        <w:adjustRightInd w:val="0"/>
        <w:spacing w:beforeLines="20" w:before="48" w:afterLines="20" w:after="48" w:line="276" w:lineRule="auto"/>
        <w:ind w:left="426" w:hanging="426"/>
        <w:jc w:val="both"/>
        <w:rPr>
          <w:rFonts w:asciiTheme="minorHAnsi" w:eastAsia="Calibri" w:hAnsiTheme="minorHAnsi" w:cstheme="minorHAnsi"/>
          <w:color w:val="000000"/>
          <w:lang w:eastAsia="en-US" w:bidi="ar-SA"/>
        </w:rPr>
      </w:pPr>
      <w:r w:rsidRPr="00605398">
        <w:rPr>
          <w:rFonts w:asciiTheme="minorHAnsi" w:eastAsia="Calibri" w:hAnsiTheme="minorHAnsi" w:cstheme="minorHAnsi"/>
          <w:color w:val="000000"/>
          <w:lang w:eastAsia="en-US" w:bidi="ar-SA"/>
        </w:rPr>
        <w:t>Ekspert przyjmuje na siebie odpowiedzialność za naruszenie dóbr osobistych lub praw autorskich i</w:t>
      </w:r>
      <w:r w:rsidR="00B701A7">
        <w:rPr>
          <w:rFonts w:asciiTheme="minorHAnsi" w:eastAsia="Calibri" w:hAnsiTheme="minorHAnsi" w:cstheme="minorHAnsi"/>
          <w:color w:val="000000"/>
          <w:lang w:eastAsia="en-US" w:bidi="ar-SA"/>
        </w:rPr>
        <w:t> </w:t>
      </w:r>
      <w:r w:rsidRPr="00605398">
        <w:rPr>
          <w:rFonts w:asciiTheme="minorHAnsi" w:eastAsia="Calibri" w:hAnsiTheme="minorHAnsi" w:cstheme="minorHAnsi"/>
          <w:color w:val="000000"/>
          <w:lang w:eastAsia="en-US" w:bidi="ar-SA"/>
        </w:rPr>
        <w:t>pokrewnych osób trzecich, spowodowanych przez Eksperta lub osoby, za pomocą których realizuje Umowę w wyniku realizacji Umowy lub dysponowania przez Zamawiającego wytworzonymi utworami, a w przypadku skierowania z tego tytułu roszczeń przeciwko Zamawiającemu, Ekspert zobowiązuje się do całkowitego zaspokojenia roszczeń osób trzecich oraz</w:t>
      </w:r>
      <w:r w:rsidR="00B701A7">
        <w:rPr>
          <w:rFonts w:asciiTheme="minorHAnsi" w:eastAsia="Calibri" w:hAnsiTheme="minorHAnsi" w:cstheme="minorHAnsi"/>
          <w:color w:val="000000"/>
          <w:lang w:eastAsia="en-US" w:bidi="ar-SA"/>
        </w:rPr>
        <w:t> </w:t>
      </w:r>
      <w:r w:rsidRPr="00605398">
        <w:rPr>
          <w:rFonts w:asciiTheme="minorHAnsi" w:eastAsia="Calibri" w:hAnsiTheme="minorHAnsi" w:cstheme="minorHAnsi"/>
          <w:color w:val="000000"/>
          <w:lang w:eastAsia="en-US" w:bidi="ar-SA"/>
        </w:rPr>
        <w:t>do zwolnienia Zamawiającego z obowiązku świadczenia z tego tytułu, a także zwrotu Zamawiającemu poniesionych z tego tytułu kosztów i utraconych korzyści, o ile takowe Zamawiający poniósł.</w:t>
      </w:r>
    </w:p>
    <w:p w14:paraId="3889CC8A" w14:textId="406FAD7D" w:rsidR="002B24A4" w:rsidRPr="00605398" w:rsidRDefault="002B24A4" w:rsidP="006F1AAB">
      <w:pPr>
        <w:widowControl/>
        <w:numPr>
          <w:ilvl w:val="0"/>
          <w:numId w:val="10"/>
        </w:numPr>
        <w:tabs>
          <w:tab w:val="left" w:pos="426"/>
        </w:tabs>
        <w:autoSpaceDE/>
        <w:autoSpaceDN/>
        <w:adjustRightInd w:val="0"/>
        <w:spacing w:beforeLines="20" w:before="48" w:afterLines="20" w:after="48" w:line="276" w:lineRule="auto"/>
        <w:ind w:left="426" w:hanging="426"/>
        <w:jc w:val="both"/>
        <w:rPr>
          <w:rFonts w:asciiTheme="minorHAnsi" w:eastAsia="Calibri" w:hAnsiTheme="minorHAnsi" w:cstheme="minorHAnsi"/>
          <w:color w:val="000000"/>
          <w:lang w:eastAsia="en-US" w:bidi="ar-SA"/>
        </w:rPr>
      </w:pPr>
      <w:r w:rsidRPr="00605398">
        <w:rPr>
          <w:rFonts w:asciiTheme="minorHAnsi" w:eastAsia="Calibri" w:hAnsiTheme="minorHAnsi" w:cstheme="minorHAnsi"/>
          <w:color w:val="000000"/>
          <w:lang w:eastAsia="en-US" w:bidi="ar-SA"/>
        </w:rPr>
        <w:t>W przypadku wystąpienia osób trzecich wobec Zamawiającego z roszczeniem opartym na</w:t>
      </w:r>
      <w:r w:rsidR="00395C59">
        <w:rPr>
          <w:rFonts w:asciiTheme="minorHAnsi" w:eastAsia="Calibri" w:hAnsiTheme="minorHAnsi" w:cstheme="minorHAnsi"/>
          <w:color w:val="000000"/>
          <w:lang w:eastAsia="en-US" w:bidi="ar-SA"/>
        </w:rPr>
        <w:t> </w:t>
      </w:r>
      <w:r w:rsidRPr="00605398">
        <w:rPr>
          <w:rFonts w:asciiTheme="minorHAnsi" w:eastAsia="Calibri" w:hAnsiTheme="minorHAnsi" w:cstheme="minorHAnsi"/>
          <w:color w:val="000000"/>
          <w:lang w:eastAsia="en-US" w:bidi="ar-SA"/>
        </w:rPr>
        <w:t xml:space="preserve">twierdzeniu, iż używane przez Zamawiającego utwory przekazane przez Eksperta naruszają </w:t>
      </w:r>
      <w:r w:rsidRPr="00605398">
        <w:rPr>
          <w:rFonts w:asciiTheme="minorHAnsi" w:eastAsia="Calibri" w:hAnsiTheme="minorHAnsi" w:cstheme="minorHAnsi"/>
          <w:color w:val="000000"/>
          <w:lang w:eastAsia="en-US" w:bidi="ar-SA"/>
        </w:rPr>
        <w:lastRenderedPageBreak/>
        <w:t xml:space="preserve">jakiekolwiek prawa osób trzecich, Zamawiający niezwłocznie zawiadomi </w:t>
      </w:r>
      <w:r w:rsidR="00E6715B" w:rsidRPr="00605398">
        <w:rPr>
          <w:rFonts w:asciiTheme="minorHAnsi" w:eastAsia="Calibri" w:hAnsiTheme="minorHAnsi" w:cstheme="minorHAnsi"/>
          <w:color w:val="000000"/>
          <w:lang w:eastAsia="en-US" w:bidi="ar-SA"/>
        </w:rPr>
        <w:t xml:space="preserve">Eksperta </w:t>
      </w:r>
      <w:r w:rsidRPr="00605398">
        <w:rPr>
          <w:rFonts w:asciiTheme="minorHAnsi" w:eastAsia="Calibri" w:hAnsiTheme="minorHAnsi" w:cstheme="minorHAnsi"/>
          <w:color w:val="000000"/>
          <w:lang w:eastAsia="en-US" w:bidi="ar-SA"/>
        </w:rPr>
        <w:t xml:space="preserve">o roszczeniu zgłoszonym przez osobę trzecią oraz o toczącym się postępowaniu sądowym. </w:t>
      </w:r>
    </w:p>
    <w:p w14:paraId="435CE2F5" w14:textId="77777777" w:rsidR="00123589" w:rsidRPr="00605398" w:rsidRDefault="00CF6A18" w:rsidP="00025F57">
      <w:pPr>
        <w:pStyle w:val="Nagwek1"/>
        <w:spacing w:beforeLines="100" w:before="240" w:afterLines="100" w:after="240" w:line="276" w:lineRule="auto"/>
        <w:ind w:left="6" w:right="6"/>
        <w:rPr>
          <w:rFonts w:asciiTheme="minorHAnsi" w:hAnsiTheme="minorHAnsi" w:cstheme="minorHAnsi"/>
        </w:rPr>
      </w:pPr>
      <w:r w:rsidRPr="00605398">
        <w:rPr>
          <w:rFonts w:asciiTheme="minorHAnsi" w:hAnsiTheme="minorHAnsi" w:cstheme="minorHAnsi"/>
        </w:rPr>
        <w:t>§ 6</w:t>
      </w:r>
    </w:p>
    <w:p w14:paraId="191984BD" w14:textId="720D8179" w:rsidR="00A97915" w:rsidRPr="00605398" w:rsidRDefault="00A97915" w:rsidP="00605398">
      <w:pPr>
        <w:pStyle w:val="Akapitzlist"/>
        <w:numPr>
          <w:ilvl w:val="0"/>
          <w:numId w:val="4"/>
        </w:numPr>
        <w:tabs>
          <w:tab w:val="left" w:pos="567"/>
        </w:tabs>
        <w:spacing w:beforeLines="20" w:before="48" w:afterLines="20" w:after="48" w:line="276" w:lineRule="auto"/>
        <w:ind w:hanging="401"/>
        <w:jc w:val="left"/>
        <w:rPr>
          <w:rFonts w:asciiTheme="minorHAnsi" w:hAnsiTheme="minorHAnsi" w:cstheme="minorHAnsi"/>
        </w:rPr>
      </w:pPr>
      <w:r w:rsidRPr="00605398">
        <w:rPr>
          <w:rFonts w:asciiTheme="minorHAnsi" w:hAnsiTheme="minorHAnsi" w:cstheme="minorHAnsi"/>
        </w:rPr>
        <w:t xml:space="preserve">Z tytułu prawidłowego, zgodnego z OPZ wykonania </w:t>
      </w:r>
      <w:r w:rsidR="00062216">
        <w:rPr>
          <w:rFonts w:asciiTheme="minorHAnsi" w:hAnsiTheme="minorHAnsi" w:cstheme="minorHAnsi"/>
          <w:spacing w:val="-4"/>
        </w:rPr>
        <w:t>U</w:t>
      </w:r>
      <w:r w:rsidRPr="00605398">
        <w:rPr>
          <w:rFonts w:asciiTheme="minorHAnsi" w:hAnsiTheme="minorHAnsi" w:cstheme="minorHAnsi"/>
          <w:spacing w:val="-4"/>
        </w:rPr>
        <w:t xml:space="preserve">mowy, </w:t>
      </w:r>
      <w:r w:rsidRPr="00605398">
        <w:rPr>
          <w:rFonts w:asciiTheme="minorHAnsi" w:hAnsiTheme="minorHAnsi" w:cstheme="minorHAnsi"/>
        </w:rPr>
        <w:t xml:space="preserve">Wykonawcy przysługuje wynagrodzenie, którego łączna wartość </w:t>
      </w:r>
      <w:r w:rsidR="00D446D0" w:rsidRPr="00605398">
        <w:rPr>
          <w:rFonts w:asciiTheme="minorHAnsi" w:hAnsiTheme="minorHAnsi" w:cstheme="minorHAnsi"/>
        </w:rPr>
        <w:t xml:space="preserve">w okresie obowiązywania umowy </w:t>
      </w:r>
      <w:r w:rsidRPr="00605398">
        <w:rPr>
          <w:rFonts w:asciiTheme="minorHAnsi" w:hAnsiTheme="minorHAnsi" w:cstheme="minorHAnsi"/>
        </w:rPr>
        <w:t>nie</w:t>
      </w:r>
      <w:r w:rsidRPr="00605398">
        <w:rPr>
          <w:rFonts w:asciiTheme="minorHAnsi" w:hAnsiTheme="minorHAnsi" w:cstheme="minorHAnsi"/>
          <w:spacing w:val="47"/>
        </w:rPr>
        <w:t xml:space="preserve"> </w:t>
      </w:r>
      <w:r w:rsidRPr="00605398">
        <w:rPr>
          <w:rFonts w:asciiTheme="minorHAnsi" w:hAnsiTheme="minorHAnsi" w:cstheme="minorHAnsi"/>
        </w:rPr>
        <w:t xml:space="preserve">przekroczy </w:t>
      </w:r>
      <w:r w:rsidR="00817882">
        <w:rPr>
          <w:rFonts w:asciiTheme="minorHAnsi" w:hAnsiTheme="minorHAnsi" w:cstheme="minorHAnsi"/>
        </w:rPr>
        <w:t>20.000</w:t>
      </w:r>
      <w:r w:rsidR="00817882" w:rsidRPr="00605398">
        <w:rPr>
          <w:rFonts w:asciiTheme="minorHAnsi" w:hAnsiTheme="minorHAnsi" w:cstheme="minorHAnsi"/>
        </w:rPr>
        <w:t xml:space="preserve"> </w:t>
      </w:r>
      <w:r w:rsidRPr="00605398">
        <w:rPr>
          <w:rFonts w:asciiTheme="minorHAnsi" w:hAnsiTheme="minorHAnsi" w:cstheme="minorHAnsi"/>
        </w:rPr>
        <w:t xml:space="preserve">(słownie: </w:t>
      </w:r>
      <w:r w:rsidR="00817882">
        <w:rPr>
          <w:rFonts w:asciiTheme="minorHAnsi" w:hAnsiTheme="minorHAnsi" w:cstheme="minorHAnsi"/>
        </w:rPr>
        <w:t>dwadzieścia tysięcy</w:t>
      </w:r>
      <w:r w:rsidR="00817882" w:rsidRPr="00605398">
        <w:rPr>
          <w:rFonts w:asciiTheme="minorHAnsi" w:hAnsiTheme="minorHAnsi" w:cstheme="minorHAnsi"/>
        </w:rPr>
        <w:t xml:space="preserve">) </w:t>
      </w:r>
      <w:r w:rsidRPr="00605398">
        <w:rPr>
          <w:rFonts w:asciiTheme="minorHAnsi" w:hAnsiTheme="minorHAnsi" w:cstheme="minorHAnsi"/>
        </w:rPr>
        <w:t xml:space="preserve">zł netto,  </w:t>
      </w:r>
      <w:r w:rsidR="00817882">
        <w:rPr>
          <w:rFonts w:asciiTheme="minorHAnsi" w:hAnsiTheme="minorHAnsi" w:cstheme="minorHAnsi"/>
        </w:rPr>
        <w:t>24.600</w:t>
      </w:r>
      <w:r w:rsidR="00817882" w:rsidRPr="00605398">
        <w:rPr>
          <w:rFonts w:asciiTheme="minorHAnsi" w:hAnsiTheme="minorHAnsi" w:cstheme="minorHAnsi"/>
        </w:rPr>
        <w:t xml:space="preserve"> </w:t>
      </w:r>
      <w:r w:rsidRPr="00605398">
        <w:rPr>
          <w:rFonts w:asciiTheme="minorHAnsi" w:hAnsiTheme="minorHAnsi" w:cstheme="minorHAnsi"/>
        </w:rPr>
        <w:t xml:space="preserve">(słownie: </w:t>
      </w:r>
      <w:r w:rsidR="00817882">
        <w:rPr>
          <w:rFonts w:asciiTheme="minorHAnsi" w:hAnsiTheme="minorHAnsi" w:cstheme="minorHAnsi"/>
        </w:rPr>
        <w:t>dwadzieścia cztery tysiące sześćset</w:t>
      </w:r>
      <w:r w:rsidR="00817882" w:rsidRPr="00605398">
        <w:rPr>
          <w:rFonts w:asciiTheme="minorHAnsi" w:hAnsiTheme="minorHAnsi" w:cstheme="minorHAnsi"/>
        </w:rPr>
        <w:t xml:space="preserve">) zł </w:t>
      </w:r>
      <w:r w:rsidRPr="00605398">
        <w:rPr>
          <w:rFonts w:asciiTheme="minorHAnsi" w:hAnsiTheme="minorHAnsi" w:cstheme="minorHAnsi"/>
        </w:rPr>
        <w:t>brutto.</w:t>
      </w:r>
    </w:p>
    <w:p w14:paraId="29E381E0" w14:textId="04D95782" w:rsidR="00A97915" w:rsidRPr="00605398" w:rsidRDefault="00BA5F6F" w:rsidP="00605398">
      <w:pPr>
        <w:pStyle w:val="Akapitzlist"/>
        <w:numPr>
          <w:ilvl w:val="0"/>
          <w:numId w:val="4"/>
        </w:numPr>
        <w:tabs>
          <w:tab w:val="left" w:pos="567"/>
        </w:tabs>
        <w:spacing w:beforeLines="20" w:before="48" w:afterLines="20" w:after="48" w:line="276" w:lineRule="auto"/>
        <w:ind w:hanging="401"/>
        <w:jc w:val="left"/>
        <w:rPr>
          <w:rFonts w:asciiTheme="minorHAnsi" w:hAnsiTheme="minorHAnsi" w:cstheme="minorHAnsi"/>
        </w:rPr>
      </w:pPr>
      <w:r w:rsidRPr="00605398">
        <w:rPr>
          <w:rFonts w:asciiTheme="minorHAnsi" w:hAnsiTheme="minorHAnsi" w:cstheme="minorHAnsi"/>
        </w:rPr>
        <w:t xml:space="preserve">Wynagrodzenie należne Ekspertowi z tytułu realizacji </w:t>
      </w:r>
      <w:r w:rsidR="00062216">
        <w:rPr>
          <w:rFonts w:asciiTheme="minorHAnsi" w:hAnsiTheme="minorHAnsi" w:cstheme="minorHAnsi"/>
        </w:rPr>
        <w:t>z</w:t>
      </w:r>
      <w:r w:rsidR="006C448B" w:rsidRPr="00605398">
        <w:rPr>
          <w:rFonts w:asciiTheme="minorHAnsi" w:hAnsiTheme="minorHAnsi" w:cstheme="minorHAnsi"/>
        </w:rPr>
        <w:t>leconej usługi</w:t>
      </w:r>
      <w:r w:rsidRPr="00605398">
        <w:rPr>
          <w:rFonts w:asciiTheme="minorHAnsi" w:hAnsiTheme="minorHAnsi" w:cstheme="minorHAnsi"/>
        </w:rPr>
        <w:t xml:space="preserve"> stanowi całkowite wynagrodzenie należne Ekspertowi z tytułu wykonania wszelkich zobowiązań określonych w</w:t>
      </w:r>
      <w:r w:rsidR="0000324F">
        <w:rPr>
          <w:rFonts w:asciiTheme="minorHAnsi" w:hAnsiTheme="minorHAnsi" w:cstheme="minorHAnsi"/>
        </w:rPr>
        <w:t> </w:t>
      </w:r>
      <w:r w:rsidRPr="00605398">
        <w:rPr>
          <w:rFonts w:asciiTheme="minorHAnsi" w:hAnsiTheme="minorHAnsi" w:cstheme="minorHAnsi"/>
        </w:rPr>
        <w:t xml:space="preserve">Umowie, w tym także przeniesienie praw autorskich i prawa zależnego, zgodnie z </w:t>
      </w:r>
      <w:r w:rsidR="00381B0C" w:rsidRPr="00605398">
        <w:rPr>
          <w:rFonts w:asciiTheme="minorHAnsi" w:hAnsiTheme="minorHAnsi" w:cstheme="minorHAnsi"/>
        </w:rPr>
        <w:t>§ 5</w:t>
      </w:r>
      <w:r w:rsidRPr="00605398">
        <w:rPr>
          <w:rFonts w:asciiTheme="minorHAnsi" w:hAnsiTheme="minorHAnsi" w:cstheme="minorHAnsi"/>
        </w:rPr>
        <w:t>. Ekspertowi nie przysługuje jakiekolwiek wynagrodzenie dodatkowe za realizację przedmiotu Umowy</w:t>
      </w:r>
      <w:r w:rsidR="006C448B" w:rsidRPr="00605398">
        <w:rPr>
          <w:rFonts w:asciiTheme="minorHAnsi" w:hAnsiTheme="minorHAnsi" w:cstheme="minorHAnsi"/>
        </w:rPr>
        <w:t xml:space="preserve"> i zleconej w ramach Umowy usługi</w:t>
      </w:r>
      <w:r w:rsidRPr="00605398">
        <w:rPr>
          <w:rFonts w:asciiTheme="minorHAnsi" w:hAnsiTheme="minorHAnsi" w:cstheme="minorHAnsi"/>
        </w:rPr>
        <w:t>.</w:t>
      </w:r>
      <w:r w:rsidR="006D065D" w:rsidRPr="00605398">
        <w:rPr>
          <w:rFonts w:asciiTheme="minorHAnsi" w:hAnsiTheme="minorHAnsi" w:cstheme="minorHAnsi"/>
        </w:rPr>
        <w:t xml:space="preserve"> Wynagrodzenie określone jest w formularzu ofertowym stanowiącym </w:t>
      </w:r>
      <w:r w:rsidR="006D065D" w:rsidRPr="009B35D7">
        <w:rPr>
          <w:rFonts w:asciiTheme="minorHAnsi" w:hAnsiTheme="minorHAnsi" w:cstheme="minorHAnsi"/>
          <w:b/>
          <w:bCs/>
        </w:rPr>
        <w:t xml:space="preserve">Załącznik nr 8 do </w:t>
      </w:r>
      <w:r w:rsidR="009B35D7">
        <w:rPr>
          <w:rFonts w:asciiTheme="minorHAnsi" w:hAnsiTheme="minorHAnsi" w:cstheme="minorHAnsi"/>
          <w:b/>
          <w:bCs/>
        </w:rPr>
        <w:t>U</w:t>
      </w:r>
      <w:r w:rsidR="006D065D" w:rsidRPr="009B35D7">
        <w:rPr>
          <w:rFonts w:asciiTheme="minorHAnsi" w:hAnsiTheme="minorHAnsi" w:cstheme="minorHAnsi"/>
          <w:b/>
          <w:bCs/>
        </w:rPr>
        <w:t>mowy</w:t>
      </w:r>
      <w:r w:rsidR="006D065D" w:rsidRPr="00605398">
        <w:rPr>
          <w:rFonts w:asciiTheme="minorHAnsi" w:hAnsiTheme="minorHAnsi" w:cstheme="minorHAnsi"/>
        </w:rPr>
        <w:t>.</w:t>
      </w:r>
    </w:p>
    <w:p w14:paraId="20950D3D" w14:textId="4ACA92A4" w:rsidR="00A97915" w:rsidRPr="00605398" w:rsidRDefault="00CF22F6" w:rsidP="00605398">
      <w:pPr>
        <w:pStyle w:val="Akapitzlist"/>
        <w:numPr>
          <w:ilvl w:val="0"/>
          <w:numId w:val="4"/>
        </w:numPr>
        <w:tabs>
          <w:tab w:val="left" w:pos="567"/>
        </w:tabs>
        <w:spacing w:beforeLines="20" w:before="48" w:afterLines="20" w:after="48" w:line="276" w:lineRule="auto"/>
        <w:ind w:hanging="401"/>
        <w:jc w:val="left"/>
        <w:rPr>
          <w:rFonts w:asciiTheme="minorHAnsi" w:hAnsiTheme="minorHAnsi" w:cstheme="minorHAnsi"/>
        </w:rPr>
      </w:pPr>
      <w:r w:rsidRPr="00CF22F6">
        <w:rPr>
          <w:rFonts w:asciiTheme="minorHAnsi" w:hAnsiTheme="minorHAnsi" w:cstheme="minorHAnsi"/>
        </w:rPr>
        <w:t xml:space="preserve">Wynagrodzenie płatne będzie po zrealizowaniu </w:t>
      </w:r>
      <w:r w:rsidR="00A6116A">
        <w:rPr>
          <w:rFonts w:asciiTheme="minorHAnsi" w:hAnsiTheme="minorHAnsi" w:cstheme="minorHAnsi"/>
        </w:rPr>
        <w:t>Z</w:t>
      </w:r>
      <w:r w:rsidRPr="00CF22F6">
        <w:rPr>
          <w:rFonts w:asciiTheme="minorHAnsi" w:hAnsiTheme="minorHAnsi" w:cstheme="minorHAnsi"/>
        </w:rPr>
        <w:t>lecenia</w:t>
      </w:r>
      <w:r w:rsidRPr="00FF6DB1">
        <w:rPr>
          <w:rFonts w:asciiTheme="minorHAnsi" w:hAnsiTheme="minorHAnsi" w:cstheme="minorHAnsi"/>
        </w:rPr>
        <w:t xml:space="preserve">. </w:t>
      </w:r>
      <w:r w:rsidR="00A6116A">
        <w:rPr>
          <w:rFonts w:asciiTheme="minorHAnsi" w:hAnsiTheme="minorHAnsi" w:cstheme="minorHAnsi"/>
        </w:rPr>
        <w:t>R</w:t>
      </w:r>
      <w:r w:rsidRPr="00FF6DB1">
        <w:rPr>
          <w:rFonts w:asciiTheme="minorHAnsi" w:hAnsiTheme="minorHAnsi" w:cstheme="minorHAnsi"/>
        </w:rPr>
        <w:t>ozliczenie</w:t>
      </w:r>
      <w:r w:rsidRPr="00CF22F6">
        <w:rPr>
          <w:rFonts w:asciiTheme="minorHAnsi" w:hAnsiTheme="minorHAnsi" w:cstheme="minorHAnsi"/>
        </w:rPr>
        <w:t xml:space="preserve"> następuje na podstawie ilości </w:t>
      </w:r>
      <w:r>
        <w:rPr>
          <w:rFonts w:asciiTheme="minorHAnsi" w:hAnsiTheme="minorHAnsi" w:cstheme="minorHAnsi"/>
        </w:rPr>
        <w:t>przepracowanych godzin</w:t>
      </w:r>
      <w:r w:rsidRPr="00CF22F6">
        <w:rPr>
          <w:rFonts w:asciiTheme="minorHAnsi" w:hAnsiTheme="minorHAnsi" w:cstheme="minorHAnsi"/>
        </w:rPr>
        <w:t xml:space="preserve"> zgodnie z</w:t>
      </w:r>
      <w:r w:rsidR="00395C59">
        <w:rPr>
          <w:rFonts w:asciiTheme="minorHAnsi" w:hAnsiTheme="minorHAnsi" w:cstheme="minorHAnsi"/>
        </w:rPr>
        <w:t> </w:t>
      </w:r>
      <w:r w:rsidRPr="00CF22F6">
        <w:rPr>
          <w:rFonts w:asciiTheme="minorHAnsi" w:hAnsiTheme="minorHAnsi" w:cstheme="minorHAnsi"/>
        </w:rPr>
        <w:t xml:space="preserve">cenami określonymi w ofercie Wykonawcy. </w:t>
      </w:r>
      <w:r w:rsidR="00BA5F6F" w:rsidRPr="00605398">
        <w:rPr>
          <w:rFonts w:asciiTheme="minorHAnsi" w:hAnsiTheme="minorHAnsi" w:cstheme="minorHAnsi"/>
        </w:rPr>
        <w:t xml:space="preserve">Wynagrodzenie płatne będzie </w:t>
      </w:r>
      <w:r w:rsidR="0EEA16CB" w:rsidRPr="00605398">
        <w:rPr>
          <w:rFonts w:asciiTheme="minorHAnsi" w:hAnsiTheme="minorHAnsi" w:cstheme="minorHAnsi"/>
        </w:rPr>
        <w:t xml:space="preserve">każdorazowo </w:t>
      </w:r>
      <w:r w:rsidR="6B105ABE" w:rsidRPr="00605398">
        <w:rPr>
          <w:rFonts w:asciiTheme="minorHAnsi" w:hAnsiTheme="minorHAnsi" w:cstheme="minorHAnsi"/>
        </w:rPr>
        <w:t xml:space="preserve">w terminie 21 dni od otrzymania </w:t>
      </w:r>
      <w:r w:rsidR="0D351514" w:rsidRPr="00605398">
        <w:rPr>
          <w:rFonts w:asciiTheme="minorHAnsi" w:hAnsiTheme="minorHAnsi" w:cstheme="minorHAnsi"/>
        </w:rPr>
        <w:t xml:space="preserve">przez Zamawiającego, </w:t>
      </w:r>
      <w:r w:rsidR="6B105ABE" w:rsidRPr="00605398">
        <w:rPr>
          <w:rFonts w:asciiTheme="minorHAnsi" w:hAnsiTheme="minorHAnsi" w:cstheme="minorHAnsi"/>
        </w:rPr>
        <w:t>prawidłowo wystawionego</w:t>
      </w:r>
      <w:r w:rsidR="00BA5F6F" w:rsidRPr="00605398">
        <w:rPr>
          <w:rFonts w:asciiTheme="minorHAnsi" w:hAnsiTheme="minorHAnsi" w:cstheme="minorHAnsi"/>
        </w:rPr>
        <w:t xml:space="preserve"> przez Eksperta</w:t>
      </w:r>
      <w:r w:rsidR="0086213E" w:rsidRPr="00605398">
        <w:rPr>
          <w:rFonts w:asciiTheme="minorHAnsi" w:hAnsiTheme="minorHAnsi" w:cstheme="minorHAnsi"/>
        </w:rPr>
        <w:t xml:space="preserve"> rachunku</w:t>
      </w:r>
      <w:r w:rsidR="7B09B62B" w:rsidRPr="00605398">
        <w:rPr>
          <w:rFonts w:asciiTheme="minorHAnsi" w:hAnsiTheme="minorHAnsi" w:cstheme="minorHAnsi"/>
        </w:rPr>
        <w:t>/faktury</w:t>
      </w:r>
      <w:r w:rsidR="00750977" w:rsidRPr="00605398">
        <w:rPr>
          <w:rFonts w:asciiTheme="minorHAnsi" w:hAnsiTheme="minorHAnsi" w:cstheme="minorHAnsi"/>
        </w:rPr>
        <w:t xml:space="preserve"> </w:t>
      </w:r>
      <w:r w:rsidR="725BB2D4" w:rsidRPr="00605398">
        <w:rPr>
          <w:rFonts w:asciiTheme="minorHAnsi" w:hAnsiTheme="minorHAnsi" w:cstheme="minorHAnsi"/>
        </w:rPr>
        <w:t>wraz z</w:t>
      </w:r>
      <w:r w:rsidR="0000324F">
        <w:rPr>
          <w:rFonts w:asciiTheme="minorHAnsi" w:hAnsiTheme="minorHAnsi" w:cstheme="minorHAnsi"/>
        </w:rPr>
        <w:t> </w:t>
      </w:r>
      <w:r w:rsidR="725BB2D4" w:rsidRPr="00605398">
        <w:rPr>
          <w:rFonts w:asciiTheme="minorHAnsi" w:hAnsiTheme="minorHAnsi" w:cstheme="minorHAnsi"/>
        </w:rPr>
        <w:t>oświadczeniem dla celów podatkowych i ubezpieczeni</w:t>
      </w:r>
      <w:r w:rsidR="007D60B3" w:rsidRPr="00605398">
        <w:rPr>
          <w:rFonts w:asciiTheme="minorHAnsi" w:hAnsiTheme="minorHAnsi" w:cstheme="minorHAnsi"/>
        </w:rPr>
        <w:t>a</w:t>
      </w:r>
      <w:r w:rsidR="725BB2D4" w:rsidRPr="00605398">
        <w:rPr>
          <w:rFonts w:asciiTheme="minorHAnsi" w:hAnsiTheme="minorHAnsi" w:cstheme="minorHAnsi"/>
        </w:rPr>
        <w:t xml:space="preserve"> ZUS</w:t>
      </w:r>
      <w:r w:rsidR="002A17DB" w:rsidRPr="00605398">
        <w:rPr>
          <w:rFonts w:asciiTheme="minorHAnsi" w:hAnsiTheme="minorHAnsi" w:cstheme="minorHAnsi"/>
        </w:rPr>
        <w:t xml:space="preserve">, jeżeli jest zasadne </w:t>
      </w:r>
      <w:r w:rsidR="725BB2D4" w:rsidRPr="00605398">
        <w:rPr>
          <w:rFonts w:asciiTheme="minorHAnsi" w:hAnsiTheme="minorHAnsi" w:cstheme="minorHAnsi"/>
        </w:rPr>
        <w:t xml:space="preserve">(stanowiącym </w:t>
      </w:r>
      <w:r w:rsidR="0000324F">
        <w:rPr>
          <w:rFonts w:asciiTheme="minorHAnsi" w:hAnsiTheme="minorHAnsi" w:cstheme="minorHAnsi"/>
          <w:b/>
          <w:bCs/>
        </w:rPr>
        <w:t>Z</w:t>
      </w:r>
      <w:r w:rsidR="725BB2D4" w:rsidRPr="0000324F">
        <w:rPr>
          <w:rFonts w:asciiTheme="minorHAnsi" w:hAnsiTheme="minorHAnsi" w:cstheme="minorHAnsi"/>
          <w:b/>
          <w:bCs/>
        </w:rPr>
        <w:t>ałącznik nr</w:t>
      </w:r>
      <w:r w:rsidR="00E14025" w:rsidRPr="0000324F">
        <w:rPr>
          <w:rFonts w:asciiTheme="minorHAnsi" w:hAnsiTheme="minorHAnsi" w:cstheme="minorHAnsi"/>
          <w:b/>
          <w:bCs/>
        </w:rPr>
        <w:t xml:space="preserve"> 6</w:t>
      </w:r>
      <w:r w:rsidR="0000324F">
        <w:rPr>
          <w:rFonts w:asciiTheme="minorHAnsi" w:hAnsiTheme="minorHAnsi" w:cstheme="minorHAnsi"/>
        </w:rPr>
        <w:t>).</w:t>
      </w:r>
    </w:p>
    <w:p w14:paraId="40D65122" w14:textId="013641C4" w:rsidR="00A97915" w:rsidRPr="00605398" w:rsidRDefault="00BA5F6F" w:rsidP="00605398">
      <w:pPr>
        <w:pStyle w:val="Akapitzlist"/>
        <w:numPr>
          <w:ilvl w:val="0"/>
          <w:numId w:val="4"/>
        </w:numPr>
        <w:tabs>
          <w:tab w:val="left" w:pos="567"/>
        </w:tabs>
        <w:spacing w:beforeLines="20" w:before="48" w:afterLines="20" w:after="48" w:line="276" w:lineRule="auto"/>
        <w:ind w:hanging="401"/>
        <w:jc w:val="left"/>
        <w:rPr>
          <w:rFonts w:asciiTheme="minorHAnsi" w:hAnsiTheme="minorHAnsi" w:cstheme="minorHAnsi"/>
        </w:rPr>
      </w:pPr>
      <w:r w:rsidRPr="00605398">
        <w:rPr>
          <w:rFonts w:asciiTheme="minorHAnsi" w:hAnsiTheme="minorHAnsi" w:cstheme="minorHAnsi"/>
        </w:rPr>
        <w:t>Podstawą do wystawienia rachunku</w:t>
      </w:r>
      <w:r w:rsidR="310ED120" w:rsidRPr="00605398">
        <w:rPr>
          <w:rFonts w:asciiTheme="minorHAnsi" w:hAnsiTheme="minorHAnsi" w:cstheme="minorHAnsi"/>
        </w:rPr>
        <w:t>/faktury</w:t>
      </w:r>
      <w:r w:rsidRPr="00605398">
        <w:rPr>
          <w:rFonts w:asciiTheme="minorHAnsi" w:hAnsiTheme="minorHAnsi" w:cstheme="minorHAnsi"/>
        </w:rPr>
        <w:t xml:space="preserve"> przez Eksperta jest podpisanie</w:t>
      </w:r>
      <w:r w:rsidR="3D9B4B9F" w:rsidRPr="00605398">
        <w:rPr>
          <w:rFonts w:asciiTheme="minorHAnsi" w:hAnsiTheme="minorHAnsi" w:cstheme="minorHAnsi"/>
        </w:rPr>
        <w:t xml:space="preserve"> przez kierownika WST </w:t>
      </w:r>
      <w:r w:rsidR="002A17DB" w:rsidRPr="00605398">
        <w:rPr>
          <w:rFonts w:asciiTheme="minorHAnsi" w:hAnsiTheme="minorHAnsi" w:cstheme="minorHAnsi"/>
        </w:rPr>
        <w:t>PBU</w:t>
      </w:r>
      <w:r w:rsidR="3D9B4B9F" w:rsidRPr="00605398">
        <w:rPr>
          <w:rFonts w:asciiTheme="minorHAnsi" w:hAnsiTheme="minorHAnsi" w:cstheme="minorHAnsi"/>
        </w:rPr>
        <w:t xml:space="preserve"> lub osobę go zastępującą,</w:t>
      </w:r>
      <w:r w:rsidRPr="00605398">
        <w:rPr>
          <w:rFonts w:asciiTheme="minorHAnsi" w:hAnsiTheme="minorHAnsi" w:cstheme="minorHAnsi"/>
        </w:rPr>
        <w:t xml:space="preserve"> bez uwag protokołu odbioru </w:t>
      </w:r>
      <w:r w:rsidR="006C448B" w:rsidRPr="00605398">
        <w:rPr>
          <w:rFonts w:asciiTheme="minorHAnsi" w:hAnsiTheme="minorHAnsi" w:cstheme="minorHAnsi"/>
        </w:rPr>
        <w:t xml:space="preserve">zleconej </w:t>
      </w:r>
      <w:r w:rsidRPr="00605398">
        <w:rPr>
          <w:rFonts w:asciiTheme="minorHAnsi" w:hAnsiTheme="minorHAnsi" w:cstheme="minorHAnsi"/>
        </w:rPr>
        <w:t>usługi.</w:t>
      </w:r>
      <w:r w:rsidR="006C448B" w:rsidRPr="00605398">
        <w:rPr>
          <w:rFonts w:asciiTheme="minorHAnsi" w:hAnsiTheme="minorHAnsi" w:cstheme="minorHAnsi"/>
        </w:rPr>
        <w:t xml:space="preserve"> Wzór protokołu stanowi </w:t>
      </w:r>
      <w:r w:rsidR="0000324F">
        <w:rPr>
          <w:rFonts w:asciiTheme="minorHAnsi" w:hAnsiTheme="minorHAnsi" w:cstheme="minorHAnsi"/>
          <w:b/>
          <w:bCs/>
        </w:rPr>
        <w:t>Z</w:t>
      </w:r>
      <w:r w:rsidR="006C448B" w:rsidRPr="00605398">
        <w:rPr>
          <w:rFonts w:asciiTheme="minorHAnsi" w:hAnsiTheme="minorHAnsi" w:cstheme="minorHAnsi"/>
          <w:b/>
          <w:bCs/>
        </w:rPr>
        <w:t xml:space="preserve">ałącznik nr </w:t>
      </w:r>
      <w:r w:rsidR="00D42F0C" w:rsidRPr="00605398">
        <w:rPr>
          <w:rFonts w:asciiTheme="minorHAnsi" w:hAnsiTheme="minorHAnsi" w:cstheme="minorHAnsi"/>
          <w:b/>
          <w:bCs/>
        </w:rPr>
        <w:t>3</w:t>
      </w:r>
      <w:r w:rsidR="006C448B" w:rsidRPr="00605398">
        <w:rPr>
          <w:rFonts w:asciiTheme="minorHAnsi" w:hAnsiTheme="minorHAnsi" w:cstheme="minorHAnsi"/>
        </w:rPr>
        <w:t>.</w:t>
      </w:r>
    </w:p>
    <w:p w14:paraId="400C2FB2" w14:textId="4AA541B3" w:rsidR="0086213E" w:rsidRPr="00605398" w:rsidRDefault="0086213E" w:rsidP="006D065D">
      <w:pPr>
        <w:pStyle w:val="Akapitzlist"/>
        <w:numPr>
          <w:ilvl w:val="0"/>
          <w:numId w:val="4"/>
        </w:numPr>
        <w:tabs>
          <w:tab w:val="left" w:pos="567"/>
        </w:tabs>
        <w:spacing w:beforeLines="20" w:before="48" w:afterLines="20" w:after="48"/>
        <w:ind w:hanging="401"/>
        <w:jc w:val="left"/>
        <w:rPr>
          <w:rFonts w:asciiTheme="minorHAnsi" w:hAnsiTheme="minorHAnsi" w:cstheme="minorHAnsi"/>
        </w:rPr>
      </w:pPr>
      <w:r w:rsidRPr="00605398">
        <w:rPr>
          <w:rFonts w:asciiTheme="minorHAnsi" w:hAnsiTheme="minorHAnsi" w:cstheme="minorHAnsi"/>
        </w:rPr>
        <w:t>Rachunek wystawiony zostanie na:</w:t>
      </w:r>
    </w:p>
    <w:p w14:paraId="2E8E8B91" w14:textId="551B644E" w:rsidR="0086213E" w:rsidRPr="00605398" w:rsidRDefault="00605398" w:rsidP="00605398">
      <w:pPr>
        <w:pStyle w:val="Akapitzlist"/>
        <w:tabs>
          <w:tab w:val="left" w:pos="426"/>
        </w:tabs>
        <w:spacing w:before="0"/>
        <w:ind w:left="425" w:right="119" w:firstLine="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6213E" w:rsidRPr="00605398">
        <w:rPr>
          <w:rFonts w:asciiTheme="minorHAnsi" w:hAnsiTheme="minorHAnsi" w:cstheme="minorHAnsi"/>
        </w:rPr>
        <w:t>Centrum Projektów Europejskich</w:t>
      </w:r>
    </w:p>
    <w:p w14:paraId="2D8D1397" w14:textId="4283CB58" w:rsidR="0086213E" w:rsidRPr="00605398" w:rsidRDefault="00605398" w:rsidP="00605398">
      <w:pPr>
        <w:pStyle w:val="Akapitzlist"/>
        <w:tabs>
          <w:tab w:val="left" w:pos="426"/>
        </w:tabs>
        <w:spacing w:before="0"/>
        <w:ind w:left="425" w:right="119" w:firstLine="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6213E" w:rsidRPr="00605398">
        <w:rPr>
          <w:rFonts w:asciiTheme="minorHAnsi" w:hAnsiTheme="minorHAnsi" w:cstheme="minorHAnsi"/>
        </w:rPr>
        <w:t>ul. Domaniewska 39A</w:t>
      </w:r>
    </w:p>
    <w:p w14:paraId="18356080" w14:textId="49AA1D64" w:rsidR="0086213E" w:rsidRPr="00605398" w:rsidRDefault="00605398" w:rsidP="00605398">
      <w:pPr>
        <w:pStyle w:val="Akapitzlist"/>
        <w:tabs>
          <w:tab w:val="left" w:pos="426"/>
        </w:tabs>
        <w:spacing w:before="0"/>
        <w:ind w:left="425" w:right="119" w:firstLine="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6213E" w:rsidRPr="00605398">
        <w:rPr>
          <w:rFonts w:asciiTheme="minorHAnsi" w:hAnsiTheme="minorHAnsi" w:cstheme="minorHAnsi"/>
        </w:rPr>
        <w:t>02-672 Warszawa</w:t>
      </w:r>
    </w:p>
    <w:p w14:paraId="19E632B9" w14:textId="4940FFAF" w:rsidR="00605398" w:rsidRPr="00605398" w:rsidRDefault="00605398" w:rsidP="00605398">
      <w:pPr>
        <w:pStyle w:val="Akapitzlist"/>
        <w:tabs>
          <w:tab w:val="left" w:pos="426"/>
        </w:tabs>
        <w:spacing w:before="0" w:after="120"/>
        <w:ind w:left="425" w:right="119" w:firstLine="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6213E" w:rsidRPr="00605398">
        <w:rPr>
          <w:rFonts w:asciiTheme="minorHAnsi" w:hAnsiTheme="minorHAnsi" w:cstheme="minorHAnsi"/>
        </w:rPr>
        <w:t>NIP 7010158887</w:t>
      </w:r>
    </w:p>
    <w:p w14:paraId="3A460D62" w14:textId="77777777" w:rsidR="0086213E" w:rsidRPr="00605398" w:rsidRDefault="0086213E" w:rsidP="006D065D">
      <w:pPr>
        <w:pStyle w:val="Akapitzlist"/>
        <w:numPr>
          <w:ilvl w:val="0"/>
          <w:numId w:val="4"/>
        </w:numPr>
        <w:tabs>
          <w:tab w:val="left" w:pos="426"/>
        </w:tabs>
        <w:spacing w:beforeLines="20" w:before="48" w:afterLines="20" w:after="48" w:line="276" w:lineRule="auto"/>
        <w:ind w:left="426" w:right="117" w:hanging="426"/>
        <w:jc w:val="left"/>
        <w:rPr>
          <w:rFonts w:asciiTheme="minorHAnsi" w:hAnsiTheme="minorHAnsi" w:cstheme="minorHAnsi"/>
        </w:rPr>
      </w:pPr>
      <w:r w:rsidRPr="00605398">
        <w:rPr>
          <w:rFonts w:asciiTheme="minorHAnsi" w:hAnsiTheme="minorHAnsi" w:cstheme="minorHAnsi"/>
        </w:rPr>
        <w:t>Rachunek zostanie dostarczony Zamawiającemu na adres:</w:t>
      </w:r>
    </w:p>
    <w:p w14:paraId="65252668" w14:textId="77777777" w:rsidR="00AA1354" w:rsidRDefault="0086213E" w:rsidP="00AA1354">
      <w:pPr>
        <w:tabs>
          <w:tab w:val="left" w:pos="142"/>
        </w:tabs>
        <w:ind w:left="720" w:right="119"/>
        <w:rPr>
          <w:rFonts w:asciiTheme="minorHAnsi" w:hAnsiTheme="minorHAnsi" w:cstheme="minorHAnsi"/>
        </w:rPr>
      </w:pPr>
      <w:r w:rsidRPr="00605398">
        <w:rPr>
          <w:rFonts w:asciiTheme="minorHAnsi" w:hAnsiTheme="minorHAnsi" w:cstheme="minorHAnsi"/>
        </w:rPr>
        <w:t xml:space="preserve">Wspólny Sekretariat Techniczny </w:t>
      </w:r>
    </w:p>
    <w:p w14:paraId="615949D5" w14:textId="77777777" w:rsidR="00AA1354" w:rsidRDefault="0086213E" w:rsidP="00AA1354">
      <w:pPr>
        <w:tabs>
          <w:tab w:val="left" w:pos="142"/>
        </w:tabs>
        <w:ind w:left="720" w:right="119"/>
        <w:rPr>
          <w:rFonts w:asciiTheme="minorHAnsi" w:hAnsiTheme="minorHAnsi" w:cstheme="minorHAnsi"/>
        </w:rPr>
      </w:pPr>
      <w:r w:rsidRPr="00605398">
        <w:rPr>
          <w:rFonts w:asciiTheme="minorHAnsi" w:hAnsiTheme="minorHAnsi" w:cstheme="minorHAnsi"/>
        </w:rPr>
        <w:t>Programu Współpracy Tran</w:t>
      </w:r>
      <w:r w:rsidR="4266C1BC" w:rsidRPr="00605398">
        <w:rPr>
          <w:rFonts w:asciiTheme="minorHAnsi" w:hAnsiTheme="minorHAnsi" w:cstheme="minorHAnsi"/>
        </w:rPr>
        <w:t>s</w:t>
      </w:r>
      <w:r w:rsidRPr="00605398">
        <w:rPr>
          <w:rFonts w:asciiTheme="minorHAnsi" w:hAnsiTheme="minorHAnsi" w:cstheme="minorHAnsi"/>
        </w:rPr>
        <w:t xml:space="preserve">granicznej </w:t>
      </w:r>
    </w:p>
    <w:p w14:paraId="2C7C30D5" w14:textId="5D3F52D3" w:rsidR="0086213E" w:rsidRPr="00605398" w:rsidRDefault="002A17DB" w:rsidP="00AA1354">
      <w:pPr>
        <w:tabs>
          <w:tab w:val="left" w:pos="142"/>
        </w:tabs>
        <w:ind w:left="720" w:right="119"/>
        <w:rPr>
          <w:rFonts w:asciiTheme="minorHAnsi" w:hAnsiTheme="minorHAnsi" w:cstheme="minorHAnsi"/>
        </w:rPr>
      </w:pPr>
      <w:r w:rsidRPr="00605398">
        <w:rPr>
          <w:rFonts w:asciiTheme="minorHAnsi" w:hAnsiTheme="minorHAnsi" w:cstheme="minorHAnsi"/>
        </w:rPr>
        <w:t xml:space="preserve">Polska-Białoruś-Ukraina </w:t>
      </w:r>
      <w:r w:rsidR="0086213E" w:rsidRPr="00605398">
        <w:rPr>
          <w:rFonts w:asciiTheme="minorHAnsi" w:hAnsiTheme="minorHAnsi" w:cstheme="minorHAnsi"/>
        </w:rPr>
        <w:t>2014-2020</w:t>
      </w:r>
    </w:p>
    <w:p w14:paraId="336A391E" w14:textId="397260C6" w:rsidR="0086213E" w:rsidRPr="00605398" w:rsidRDefault="00AA1354" w:rsidP="00605398">
      <w:pPr>
        <w:tabs>
          <w:tab w:val="left" w:pos="142"/>
        </w:tabs>
        <w:ind w:left="425" w:right="119"/>
        <w:rPr>
          <w:rFonts w:asciiTheme="minorHAnsi" w:hAnsiTheme="minorHAnsi" w:cstheme="minorHAnsi"/>
        </w:rPr>
      </w:pPr>
      <w:r>
        <w:rPr>
          <w:rFonts w:asciiTheme="minorHAnsi" w:hAnsiTheme="minorHAnsi" w:cstheme="minorHAnsi"/>
        </w:rPr>
        <w:tab/>
      </w:r>
      <w:r w:rsidR="0086213E" w:rsidRPr="00605398">
        <w:rPr>
          <w:rFonts w:asciiTheme="minorHAnsi" w:hAnsiTheme="minorHAnsi" w:cstheme="minorHAnsi"/>
        </w:rPr>
        <w:t xml:space="preserve">ul. </w:t>
      </w:r>
      <w:r w:rsidR="002A17DB" w:rsidRPr="00605398">
        <w:rPr>
          <w:rFonts w:asciiTheme="minorHAnsi" w:hAnsiTheme="minorHAnsi" w:cstheme="minorHAnsi"/>
        </w:rPr>
        <w:t>Domaniewska 39a</w:t>
      </w:r>
    </w:p>
    <w:p w14:paraId="0D1DF04B" w14:textId="73F75116" w:rsidR="0086213E" w:rsidRPr="00605398" w:rsidRDefault="00AA1354" w:rsidP="00605398">
      <w:pPr>
        <w:tabs>
          <w:tab w:val="left" w:pos="142"/>
        </w:tabs>
        <w:spacing w:after="120"/>
        <w:ind w:left="425" w:right="119"/>
        <w:rPr>
          <w:rFonts w:asciiTheme="minorHAnsi" w:hAnsiTheme="minorHAnsi" w:cstheme="minorHAnsi"/>
        </w:rPr>
      </w:pPr>
      <w:r>
        <w:rPr>
          <w:rFonts w:asciiTheme="minorHAnsi" w:hAnsiTheme="minorHAnsi" w:cstheme="minorHAnsi"/>
        </w:rPr>
        <w:tab/>
      </w:r>
      <w:r w:rsidR="002A17DB" w:rsidRPr="00605398">
        <w:rPr>
          <w:rFonts w:asciiTheme="minorHAnsi" w:hAnsiTheme="minorHAnsi" w:cstheme="minorHAnsi"/>
        </w:rPr>
        <w:t>02-672 Warszawa</w:t>
      </w:r>
    </w:p>
    <w:p w14:paraId="50983028" w14:textId="47420AC8" w:rsidR="0086213E" w:rsidRPr="006E1F1F" w:rsidRDefault="0086213E" w:rsidP="006E1F1F">
      <w:pPr>
        <w:pStyle w:val="Akapitzlist"/>
        <w:numPr>
          <w:ilvl w:val="0"/>
          <w:numId w:val="4"/>
        </w:numPr>
        <w:tabs>
          <w:tab w:val="left" w:pos="426"/>
        </w:tabs>
        <w:spacing w:beforeLines="20" w:before="48" w:afterLines="20" w:after="48" w:line="276" w:lineRule="auto"/>
        <w:ind w:right="117"/>
        <w:rPr>
          <w:rFonts w:asciiTheme="minorHAnsi" w:hAnsiTheme="minorHAnsi" w:cstheme="minorHAnsi"/>
        </w:rPr>
      </w:pPr>
      <w:r w:rsidRPr="00605398">
        <w:rPr>
          <w:rFonts w:asciiTheme="minorHAnsi" w:hAnsiTheme="minorHAnsi" w:cstheme="minorHAnsi"/>
        </w:rPr>
        <w:t xml:space="preserve">Całkowita </w:t>
      </w:r>
      <w:r w:rsidR="00BA5F6F" w:rsidRPr="00605398">
        <w:rPr>
          <w:rFonts w:asciiTheme="minorHAnsi" w:hAnsiTheme="minorHAnsi" w:cstheme="minorHAnsi"/>
        </w:rPr>
        <w:t xml:space="preserve">wartość wynagrodzenia Eksperta wypłacanego przez Zamawiającego w związku z realizacją usług powierzonych w ramach Umowy </w:t>
      </w:r>
      <w:r w:rsidR="006E1F1F" w:rsidRPr="006E1F1F">
        <w:rPr>
          <w:rFonts w:asciiTheme="minorHAnsi" w:hAnsiTheme="minorHAnsi" w:cstheme="minorHAnsi"/>
        </w:rPr>
        <w:t>nie przekroczy 20.000 (słownie: dwadzieścia tysięcy) zł netto,  24.600 (słownie: dwadzieścia cztery tysiące sześćset) zł brutto.</w:t>
      </w:r>
      <w:r w:rsidR="00BA5F6F" w:rsidRPr="006E1F1F">
        <w:rPr>
          <w:rFonts w:asciiTheme="minorHAnsi" w:hAnsiTheme="minorHAnsi" w:cstheme="minorHAnsi"/>
        </w:rPr>
        <w:t xml:space="preserve"> </w:t>
      </w:r>
    </w:p>
    <w:p w14:paraId="797C503C" w14:textId="192BE7D5" w:rsidR="00BA5F6F" w:rsidRPr="00605398" w:rsidRDefault="0086213E" w:rsidP="006D065D">
      <w:pPr>
        <w:pStyle w:val="Akapitzlist"/>
        <w:numPr>
          <w:ilvl w:val="0"/>
          <w:numId w:val="4"/>
        </w:numPr>
        <w:tabs>
          <w:tab w:val="left" w:pos="426"/>
        </w:tabs>
        <w:spacing w:beforeLines="20" w:before="48" w:afterLines="20" w:after="48" w:line="276" w:lineRule="auto"/>
        <w:ind w:left="426" w:right="117" w:hanging="426"/>
        <w:jc w:val="left"/>
        <w:rPr>
          <w:rFonts w:asciiTheme="minorHAnsi" w:hAnsiTheme="minorHAnsi" w:cstheme="minorHAnsi"/>
        </w:rPr>
      </w:pPr>
      <w:r w:rsidRPr="00605398">
        <w:rPr>
          <w:rFonts w:asciiTheme="minorHAnsi" w:hAnsiTheme="minorHAnsi" w:cstheme="minorHAnsi"/>
        </w:rPr>
        <w:lastRenderedPageBreak/>
        <w:t xml:space="preserve">Wynagrodzenie płatne będzie na rachunek bankowy Eksperta o nr </w:t>
      </w:r>
      <w:r w:rsidR="00A14CE4" w:rsidRPr="00605398">
        <w:rPr>
          <w:rFonts w:asciiTheme="minorHAnsi" w:hAnsiTheme="minorHAnsi" w:cstheme="minorHAnsi"/>
        </w:rPr>
        <w:t>………</w:t>
      </w:r>
      <w:r w:rsidR="00CB0A5E" w:rsidRPr="00605398">
        <w:rPr>
          <w:rFonts w:asciiTheme="minorHAnsi" w:hAnsiTheme="minorHAnsi" w:cstheme="minorHAnsi"/>
        </w:rPr>
        <w:t>…………………..</w:t>
      </w:r>
      <w:r w:rsidR="00A14CE4" w:rsidRPr="00605398">
        <w:rPr>
          <w:rFonts w:asciiTheme="minorHAnsi" w:hAnsiTheme="minorHAnsi" w:cstheme="minorHAnsi"/>
        </w:rPr>
        <w:t>………</w:t>
      </w:r>
      <w:r w:rsidRPr="00605398">
        <w:rPr>
          <w:rFonts w:asciiTheme="minorHAnsi" w:hAnsiTheme="minorHAnsi" w:cstheme="minorHAnsi"/>
        </w:rPr>
        <w:t xml:space="preserve">.. . </w:t>
      </w:r>
      <w:r w:rsidR="00BA5F6F" w:rsidRPr="00605398">
        <w:rPr>
          <w:rFonts w:asciiTheme="minorHAnsi" w:hAnsiTheme="minorHAnsi" w:cstheme="minorHAnsi"/>
        </w:rPr>
        <w:t xml:space="preserve"> </w:t>
      </w:r>
      <w:r w:rsidR="00750977" w:rsidRPr="00605398">
        <w:rPr>
          <w:rStyle w:val="Odwoanieprzypisudolnego"/>
          <w:rFonts w:asciiTheme="minorHAnsi" w:hAnsiTheme="minorHAnsi" w:cstheme="minorHAnsi"/>
        </w:rPr>
        <w:footnoteReference w:id="3"/>
      </w:r>
    </w:p>
    <w:p w14:paraId="311F089B" w14:textId="77777777" w:rsidR="0086213E" w:rsidRPr="00605398" w:rsidRDefault="0086213E" w:rsidP="006D065D">
      <w:pPr>
        <w:pStyle w:val="Akapitzlist"/>
        <w:numPr>
          <w:ilvl w:val="0"/>
          <w:numId w:val="4"/>
        </w:numPr>
        <w:tabs>
          <w:tab w:val="left" w:pos="426"/>
        </w:tabs>
        <w:spacing w:beforeLines="20" w:before="48" w:afterLines="20" w:after="48" w:line="276" w:lineRule="auto"/>
        <w:ind w:left="426" w:right="117" w:hanging="426"/>
        <w:jc w:val="left"/>
        <w:rPr>
          <w:rFonts w:asciiTheme="minorHAnsi" w:hAnsiTheme="minorHAnsi" w:cstheme="minorHAnsi"/>
        </w:rPr>
      </w:pPr>
      <w:r w:rsidRPr="00605398">
        <w:rPr>
          <w:rFonts w:asciiTheme="minorHAnsi" w:hAnsiTheme="minorHAnsi" w:cstheme="minorHAnsi"/>
        </w:rPr>
        <w:t xml:space="preserve">Za dzień zapłaty uważa się dzień obciążenia rachunku bankowego Zamawiającego. </w:t>
      </w:r>
    </w:p>
    <w:p w14:paraId="0E99F110" w14:textId="1F396F7A" w:rsidR="0086213E" w:rsidRPr="00605398" w:rsidRDefault="0086213E" w:rsidP="006D065D">
      <w:pPr>
        <w:pStyle w:val="Akapitzlist"/>
        <w:numPr>
          <w:ilvl w:val="0"/>
          <w:numId w:val="4"/>
        </w:numPr>
        <w:tabs>
          <w:tab w:val="left" w:pos="426"/>
        </w:tabs>
        <w:spacing w:beforeLines="20" w:before="48" w:afterLines="20" w:after="48" w:line="276" w:lineRule="auto"/>
        <w:ind w:left="426" w:right="115" w:hanging="426"/>
        <w:jc w:val="left"/>
        <w:rPr>
          <w:rFonts w:asciiTheme="minorHAnsi" w:hAnsiTheme="minorHAnsi" w:cstheme="minorHAnsi"/>
        </w:rPr>
      </w:pPr>
      <w:r w:rsidRPr="00605398">
        <w:rPr>
          <w:rFonts w:asciiTheme="minorHAnsi" w:hAnsiTheme="minorHAnsi" w:cstheme="minorHAnsi"/>
        </w:rPr>
        <w:t xml:space="preserve">W przypadku stwierdzenia powiązań Eksperta z </w:t>
      </w:r>
      <w:r w:rsidR="009D5C43" w:rsidRPr="00605398">
        <w:rPr>
          <w:rFonts w:asciiTheme="minorHAnsi" w:hAnsiTheme="minorHAnsi" w:cstheme="minorHAnsi"/>
        </w:rPr>
        <w:t>beneficjentami</w:t>
      </w:r>
      <w:r w:rsidRPr="00605398">
        <w:rPr>
          <w:rFonts w:asciiTheme="minorHAnsi" w:hAnsiTheme="minorHAnsi" w:cstheme="minorHAnsi"/>
        </w:rPr>
        <w:t>, które mogły wpłynąć na</w:t>
      </w:r>
      <w:r w:rsidR="000C5843">
        <w:rPr>
          <w:rFonts w:asciiTheme="minorHAnsi" w:hAnsiTheme="minorHAnsi" w:cstheme="minorHAnsi"/>
        </w:rPr>
        <w:t> </w:t>
      </w:r>
      <w:r w:rsidRPr="00605398">
        <w:rPr>
          <w:rFonts w:asciiTheme="minorHAnsi" w:hAnsiTheme="minorHAnsi" w:cstheme="minorHAnsi"/>
        </w:rPr>
        <w:t>rzetelność lub obiektywizm świadczenia wybranych usług powierzonych w ramach Umowy, Zamawiający ma prawo odmówić wypłaty należnego wynagrodzenia lub żądać zwrotu już wypłaconego wynagrodzenia.</w:t>
      </w:r>
    </w:p>
    <w:p w14:paraId="19885CE5" w14:textId="77777777" w:rsidR="00123589" w:rsidRPr="00605398" w:rsidRDefault="0009224F" w:rsidP="00025F57">
      <w:pPr>
        <w:pStyle w:val="Nagwek1"/>
        <w:spacing w:beforeLines="100" w:before="240" w:afterLines="100" w:after="240" w:line="276" w:lineRule="auto"/>
        <w:ind w:left="6" w:right="6"/>
        <w:rPr>
          <w:rFonts w:asciiTheme="minorHAnsi" w:hAnsiTheme="minorHAnsi" w:cstheme="minorHAnsi"/>
        </w:rPr>
      </w:pPr>
      <w:r w:rsidRPr="00605398">
        <w:rPr>
          <w:rFonts w:asciiTheme="minorHAnsi" w:hAnsiTheme="minorHAnsi" w:cstheme="minorHAnsi"/>
        </w:rPr>
        <w:t xml:space="preserve">§ </w:t>
      </w:r>
      <w:r w:rsidR="00CF6A18" w:rsidRPr="00605398">
        <w:rPr>
          <w:rFonts w:asciiTheme="minorHAnsi" w:hAnsiTheme="minorHAnsi" w:cstheme="minorHAnsi"/>
        </w:rPr>
        <w:t>7</w:t>
      </w:r>
    </w:p>
    <w:p w14:paraId="1F607A56" w14:textId="77777777" w:rsidR="00876C95" w:rsidRPr="00605398" w:rsidRDefault="005E4898" w:rsidP="006D065D">
      <w:pPr>
        <w:pStyle w:val="Akapitzlist"/>
        <w:numPr>
          <w:ilvl w:val="0"/>
          <w:numId w:val="3"/>
        </w:numPr>
        <w:spacing w:beforeLines="20" w:before="48" w:afterLines="20" w:after="48" w:line="276" w:lineRule="auto"/>
        <w:ind w:left="426" w:hanging="426"/>
        <w:jc w:val="left"/>
        <w:rPr>
          <w:rFonts w:asciiTheme="minorHAnsi" w:hAnsiTheme="minorHAnsi" w:cstheme="minorHAnsi"/>
        </w:rPr>
      </w:pPr>
      <w:r w:rsidRPr="00605398">
        <w:rPr>
          <w:rFonts w:asciiTheme="minorHAnsi" w:hAnsiTheme="minorHAnsi" w:cstheme="minorHAnsi"/>
        </w:rPr>
        <w:t xml:space="preserve">Zamawiający </w:t>
      </w:r>
      <w:r w:rsidR="00876C95" w:rsidRPr="00605398">
        <w:rPr>
          <w:rFonts w:asciiTheme="minorHAnsi" w:hAnsiTheme="minorHAnsi" w:cstheme="minorHAnsi"/>
        </w:rPr>
        <w:t>jest uprawniony do monit</w:t>
      </w:r>
      <w:r w:rsidR="006C448B" w:rsidRPr="00605398">
        <w:rPr>
          <w:rFonts w:asciiTheme="minorHAnsi" w:hAnsiTheme="minorHAnsi" w:cstheme="minorHAnsi"/>
        </w:rPr>
        <w:t>orowania i weryfikowania</w:t>
      </w:r>
      <w:r w:rsidRPr="00605398">
        <w:rPr>
          <w:rFonts w:asciiTheme="minorHAnsi" w:hAnsiTheme="minorHAnsi" w:cstheme="minorHAnsi"/>
        </w:rPr>
        <w:t xml:space="preserve"> pracy wykonywanej przez</w:t>
      </w:r>
      <w:r w:rsidRPr="00605398">
        <w:rPr>
          <w:rFonts w:asciiTheme="minorHAnsi" w:hAnsiTheme="minorHAnsi" w:cstheme="minorHAnsi"/>
          <w:spacing w:val="-17"/>
        </w:rPr>
        <w:t xml:space="preserve"> </w:t>
      </w:r>
      <w:r w:rsidR="00876C95" w:rsidRPr="00605398">
        <w:rPr>
          <w:rFonts w:asciiTheme="minorHAnsi" w:hAnsiTheme="minorHAnsi" w:cstheme="minorHAnsi"/>
        </w:rPr>
        <w:t>Eksperta</w:t>
      </w:r>
      <w:r w:rsidRPr="00605398">
        <w:rPr>
          <w:rFonts w:asciiTheme="minorHAnsi" w:hAnsiTheme="minorHAnsi" w:cstheme="minorHAnsi"/>
        </w:rPr>
        <w:t>.</w:t>
      </w:r>
    </w:p>
    <w:p w14:paraId="5341F11C" w14:textId="5707D4E0" w:rsidR="00AA27CB" w:rsidRPr="00605398" w:rsidRDefault="00876C95" w:rsidP="006D065D">
      <w:pPr>
        <w:pStyle w:val="Akapitzlist"/>
        <w:numPr>
          <w:ilvl w:val="0"/>
          <w:numId w:val="3"/>
        </w:numPr>
        <w:spacing w:beforeLines="20" w:before="48" w:afterLines="20" w:after="48" w:line="276" w:lineRule="auto"/>
        <w:ind w:left="426" w:hanging="426"/>
        <w:jc w:val="left"/>
        <w:rPr>
          <w:rFonts w:asciiTheme="minorHAnsi" w:hAnsiTheme="minorHAnsi" w:cstheme="minorHAnsi"/>
        </w:rPr>
      </w:pPr>
      <w:r w:rsidRPr="00605398">
        <w:rPr>
          <w:rFonts w:asciiTheme="minorHAnsi" w:hAnsiTheme="minorHAnsi" w:cstheme="minorHAnsi"/>
        </w:rPr>
        <w:t>Na każdorazowe żądanie Zamawiającego zgłoszone w formie pisemnej lub za pomocą poczty elektroniczn</w:t>
      </w:r>
      <w:r w:rsidR="00381B0C" w:rsidRPr="00605398">
        <w:rPr>
          <w:rFonts w:asciiTheme="minorHAnsi" w:hAnsiTheme="minorHAnsi" w:cstheme="minorHAnsi"/>
        </w:rPr>
        <w:t>ej na adres email określony w § 1</w:t>
      </w:r>
      <w:r w:rsidR="00B43AAE">
        <w:rPr>
          <w:rFonts w:asciiTheme="minorHAnsi" w:hAnsiTheme="minorHAnsi" w:cstheme="minorHAnsi"/>
        </w:rPr>
        <w:t>2</w:t>
      </w:r>
      <w:r w:rsidR="00381B0C" w:rsidRPr="00605398">
        <w:rPr>
          <w:rFonts w:asciiTheme="minorHAnsi" w:hAnsiTheme="minorHAnsi" w:cstheme="minorHAnsi"/>
        </w:rPr>
        <w:t xml:space="preserve"> ust. 1 pkt 2</w:t>
      </w:r>
      <w:r w:rsidRPr="00605398">
        <w:rPr>
          <w:rFonts w:asciiTheme="minorHAnsi" w:hAnsiTheme="minorHAnsi" w:cstheme="minorHAnsi"/>
        </w:rPr>
        <w:t xml:space="preserve"> Ekspert zobowiązany </w:t>
      </w:r>
      <w:r w:rsidR="00E31FC4" w:rsidRPr="00605398">
        <w:rPr>
          <w:rFonts w:asciiTheme="minorHAnsi" w:hAnsiTheme="minorHAnsi" w:cstheme="minorHAnsi"/>
        </w:rPr>
        <w:t xml:space="preserve">jest </w:t>
      </w:r>
      <w:r w:rsidRPr="00605398">
        <w:rPr>
          <w:rFonts w:asciiTheme="minorHAnsi" w:hAnsiTheme="minorHAnsi" w:cstheme="minorHAnsi"/>
        </w:rPr>
        <w:t xml:space="preserve">do udzielenia informacji żądaniem tym określonych, w tym do przedstawienia pełnej informacji na temat realizacji usługi powierzonej w ramach Umowy. Informacja udzielona zostanie niezwłocznie nie później niż w przeciągu </w:t>
      </w:r>
      <w:r w:rsidR="00D4740D" w:rsidRPr="00605398">
        <w:rPr>
          <w:rFonts w:asciiTheme="minorHAnsi" w:hAnsiTheme="minorHAnsi" w:cstheme="minorHAnsi"/>
        </w:rPr>
        <w:t>3</w:t>
      </w:r>
      <w:r w:rsidRPr="00605398">
        <w:rPr>
          <w:rFonts w:asciiTheme="minorHAnsi" w:hAnsiTheme="minorHAnsi" w:cstheme="minorHAnsi"/>
        </w:rPr>
        <w:t xml:space="preserve"> dni</w:t>
      </w:r>
      <w:r w:rsidR="00E22745" w:rsidRPr="00605398">
        <w:rPr>
          <w:rFonts w:asciiTheme="minorHAnsi" w:hAnsiTheme="minorHAnsi" w:cstheme="minorHAnsi"/>
        </w:rPr>
        <w:t xml:space="preserve"> roboczych</w:t>
      </w:r>
      <w:r w:rsidRPr="00605398">
        <w:rPr>
          <w:rFonts w:asciiTheme="minorHAnsi" w:hAnsiTheme="minorHAnsi" w:cstheme="minorHAnsi"/>
        </w:rPr>
        <w:t xml:space="preserve"> </w:t>
      </w:r>
      <w:r w:rsidR="006C448B" w:rsidRPr="00605398">
        <w:rPr>
          <w:rFonts w:asciiTheme="minorHAnsi" w:hAnsiTheme="minorHAnsi" w:cstheme="minorHAnsi"/>
        </w:rPr>
        <w:t xml:space="preserve">od zgłoszenia żądania </w:t>
      </w:r>
      <w:r w:rsidRPr="00605398">
        <w:rPr>
          <w:rFonts w:asciiTheme="minorHAnsi" w:hAnsiTheme="minorHAnsi" w:cstheme="minorHAnsi"/>
        </w:rPr>
        <w:t>w formie pisemnej lub za pomocą poczty elektronicznej na adres określony w §</w:t>
      </w:r>
      <w:r w:rsidR="00A074DF" w:rsidRPr="00605398">
        <w:rPr>
          <w:rFonts w:asciiTheme="minorHAnsi" w:hAnsiTheme="minorHAnsi" w:cstheme="minorHAnsi"/>
        </w:rPr>
        <w:t xml:space="preserve"> 1</w:t>
      </w:r>
      <w:r w:rsidR="00B43AAE">
        <w:rPr>
          <w:rFonts w:asciiTheme="minorHAnsi" w:hAnsiTheme="minorHAnsi" w:cstheme="minorHAnsi"/>
        </w:rPr>
        <w:t>2</w:t>
      </w:r>
      <w:r w:rsidRPr="00605398">
        <w:rPr>
          <w:rFonts w:asciiTheme="minorHAnsi" w:hAnsiTheme="minorHAnsi" w:cstheme="minorHAnsi"/>
        </w:rPr>
        <w:t xml:space="preserve"> w zależności od wyboru Zamawiającego. </w:t>
      </w:r>
    </w:p>
    <w:p w14:paraId="23CB9E08" w14:textId="77777777" w:rsidR="00AA27CB" w:rsidRPr="00605398" w:rsidRDefault="005E4898" w:rsidP="006D065D">
      <w:pPr>
        <w:pStyle w:val="Akapitzlist"/>
        <w:numPr>
          <w:ilvl w:val="0"/>
          <w:numId w:val="3"/>
        </w:numPr>
        <w:spacing w:beforeLines="20" w:before="48" w:afterLines="20" w:after="48" w:line="276" w:lineRule="auto"/>
        <w:ind w:left="426" w:hanging="426"/>
        <w:jc w:val="left"/>
        <w:rPr>
          <w:rFonts w:asciiTheme="minorHAnsi" w:hAnsiTheme="minorHAnsi" w:cstheme="minorHAnsi"/>
        </w:rPr>
      </w:pPr>
      <w:r w:rsidRPr="00605398">
        <w:rPr>
          <w:rFonts w:asciiTheme="minorHAnsi" w:hAnsiTheme="minorHAnsi" w:cstheme="minorHAnsi"/>
        </w:rPr>
        <w:t xml:space="preserve">Ocena </w:t>
      </w:r>
      <w:r w:rsidR="00AA27CB" w:rsidRPr="00605398">
        <w:rPr>
          <w:rFonts w:asciiTheme="minorHAnsi" w:hAnsiTheme="minorHAnsi" w:cstheme="minorHAnsi"/>
        </w:rPr>
        <w:t xml:space="preserve">pracy Eksperta </w:t>
      </w:r>
      <w:r w:rsidRPr="00605398">
        <w:rPr>
          <w:rFonts w:asciiTheme="minorHAnsi" w:hAnsiTheme="minorHAnsi" w:cstheme="minorHAnsi"/>
        </w:rPr>
        <w:t>może zakończyć się wynikiem pozytywnym albo</w:t>
      </w:r>
      <w:r w:rsidRPr="00605398">
        <w:rPr>
          <w:rFonts w:asciiTheme="minorHAnsi" w:hAnsiTheme="minorHAnsi" w:cstheme="minorHAnsi"/>
          <w:spacing w:val="-12"/>
        </w:rPr>
        <w:t xml:space="preserve"> </w:t>
      </w:r>
      <w:r w:rsidRPr="00605398">
        <w:rPr>
          <w:rFonts w:asciiTheme="minorHAnsi" w:hAnsiTheme="minorHAnsi" w:cstheme="minorHAnsi"/>
        </w:rPr>
        <w:t>negatywnym.</w:t>
      </w:r>
      <w:r w:rsidR="00AA27CB" w:rsidRPr="00605398">
        <w:rPr>
          <w:rFonts w:asciiTheme="minorHAnsi" w:hAnsiTheme="minorHAnsi" w:cstheme="minorHAnsi"/>
        </w:rPr>
        <w:t xml:space="preserve"> </w:t>
      </w:r>
    </w:p>
    <w:p w14:paraId="6A14CCDE" w14:textId="77777777" w:rsidR="00123589" w:rsidRPr="00605398" w:rsidRDefault="00CF6A18" w:rsidP="00025F57">
      <w:pPr>
        <w:pStyle w:val="Nagwek1"/>
        <w:spacing w:beforeLines="100" w:before="240" w:afterLines="100" w:after="240" w:line="276" w:lineRule="auto"/>
        <w:ind w:left="953" w:right="1032"/>
        <w:rPr>
          <w:rFonts w:asciiTheme="minorHAnsi" w:hAnsiTheme="minorHAnsi" w:cstheme="minorHAnsi"/>
        </w:rPr>
      </w:pPr>
      <w:r w:rsidRPr="00605398">
        <w:rPr>
          <w:rFonts w:asciiTheme="minorHAnsi" w:hAnsiTheme="minorHAnsi" w:cstheme="minorHAnsi"/>
        </w:rPr>
        <w:t>§ 8</w:t>
      </w:r>
    </w:p>
    <w:p w14:paraId="3B045384" w14:textId="77777777" w:rsidR="00AA27CB" w:rsidRPr="00605398" w:rsidRDefault="00032650" w:rsidP="006D065D">
      <w:pPr>
        <w:pStyle w:val="Akapitzlist"/>
        <w:numPr>
          <w:ilvl w:val="0"/>
          <w:numId w:val="12"/>
        </w:numPr>
        <w:tabs>
          <w:tab w:val="clear" w:pos="720"/>
          <w:tab w:val="left" w:pos="426"/>
        </w:tabs>
        <w:spacing w:beforeLines="20" w:before="48" w:afterLines="20" w:after="48" w:line="276" w:lineRule="auto"/>
        <w:ind w:left="425" w:hanging="425"/>
        <w:jc w:val="left"/>
        <w:rPr>
          <w:rFonts w:asciiTheme="minorHAnsi" w:hAnsiTheme="minorHAnsi" w:cstheme="minorHAnsi"/>
        </w:rPr>
      </w:pPr>
      <w:r w:rsidRPr="00605398">
        <w:rPr>
          <w:rFonts w:asciiTheme="minorHAnsi" w:hAnsiTheme="minorHAnsi" w:cstheme="minorHAnsi"/>
        </w:rPr>
        <w:t>Na podstawie art. 28 Rozporządzenia Parlamentu Europejskiego i Rady (UE) 2016/679 z dnia 27</w:t>
      </w:r>
      <w:r w:rsidR="00AA27CB" w:rsidRPr="00605398">
        <w:rPr>
          <w:rFonts w:asciiTheme="minorHAnsi" w:hAnsiTheme="minorHAnsi" w:cstheme="minorHAnsi"/>
        </w:rPr>
        <w:t xml:space="preserve"> </w:t>
      </w:r>
      <w:r w:rsidRPr="00605398">
        <w:rPr>
          <w:rFonts w:asciiTheme="minorHAnsi" w:hAnsiTheme="minorHAnsi" w:cstheme="minorHAnsi"/>
        </w:rPr>
        <w:t>kwietnia 2016 r. w sprawie ochrony osób fizycznych w związku z przetwarzaniem danych osobowych i w sprawie swobodnego przepływu takich danych oraz uchylenia dyrektywy 95/46/WE (Dz. Urz. UE L 119 z 04.05.2016, str.1) zwanego dalej RODO, Zamawiający jako Administ</w:t>
      </w:r>
      <w:r w:rsidR="00AA27CB" w:rsidRPr="00605398">
        <w:rPr>
          <w:rFonts w:asciiTheme="minorHAnsi" w:hAnsiTheme="minorHAnsi" w:cstheme="minorHAnsi"/>
        </w:rPr>
        <w:t>rator powierza Ekspertowi jako p</w:t>
      </w:r>
      <w:r w:rsidRPr="00605398">
        <w:rPr>
          <w:rFonts w:asciiTheme="minorHAnsi" w:hAnsiTheme="minorHAnsi" w:cstheme="minorHAnsi"/>
        </w:rPr>
        <w:t xml:space="preserve">odmiotowi przetwarzającemu przetwarzanie danych osobowych w ramach realizacji przedmiotu niniejszej Umowy, w imieniu i na rzecz </w:t>
      </w:r>
      <w:r w:rsidR="00AA27CB" w:rsidRPr="00605398">
        <w:rPr>
          <w:rFonts w:asciiTheme="minorHAnsi" w:hAnsiTheme="minorHAnsi" w:cstheme="minorHAnsi"/>
        </w:rPr>
        <w:t>Zamawiającego</w:t>
      </w:r>
      <w:r w:rsidRPr="00605398">
        <w:rPr>
          <w:rFonts w:asciiTheme="minorHAnsi" w:hAnsiTheme="minorHAnsi" w:cstheme="minorHAnsi"/>
        </w:rPr>
        <w:t xml:space="preserve"> na warunkach określon</w:t>
      </w:r>
      <w:r w:rsidR="00AA27CB" w:rsidRPr="00605398">
        <w:rPr>
          <w:rFonts w:asciiTheme="minorHAnsi" w:hAnsiTheme="minorHAnsi" w:cstheme="minorHAnsi"/>
        </w:rPr>
        <w:t>ych w Umowie.</w:t>
      </w:r>
    </w:p>
    <w:p w14:paraId="3004B3E3" w14:textId="77777777" w:rsidR="003A1E92" w:rsidRPr="00605398" w:rsidRDefault="00032650" w:rsidP="006D065D">
      <w:pPr>
        <w:pStyle w:val="Akapitzlist"/>
        <w:numPr>
          <w:ilvl w:val="0"/>
          <w:numId w:val="12"/>
        </w:numPr>
        <w:tabs>
          <w:tab w:val="clear" w:pos="720"/>
          <w:tab w:val="left" w:pos="426"/>
        </w:tabs>
        <w:spacing w:beforeLines="20" w:before="48" w:afterLines="20" w:after="48" w:line="276" w:lineRule="auto"/>
        <w:ind w:left="425" w:hanging="425"/>
        <w:jc w:val="left"/>
        <w:rPr>
          <w:rFonts w:asciiTheme="minorHAnsi" w:hAnsiTheme="minorHAnsi" w:cstheme="minorHAnsi"/>
        </w:rPr>
      </w:pPr>
      <w:r w:rsidRPr="00605398">
        <w:rPr>
          <w:rFonts w:asciiTheme="minorHAnsi" w:hAnsiTheme="minorHAnsi" w:cstheme="minorHAnsi"/>
        </w:rPr>
        <w:t>Ekspert zapewni w okresie obowiązywania Umowy pełną ochronę danych osobowych oraz</w:t>
      </w:r>
      <w:r w:rsidR="00A4631A" w:rsidRPr="00605398">
        <w:rPr>
          <w:rFonts w:asciiTheme="minorHAnsi" w:hAnsiTheme="minorHAnsi" w:cstheme="minorHAnsi"/>
        </w:rPr>
        <w:t xml:space="preserve"> </w:t>
      </w:r>
      <w:r w:rsidRPr="00605398">
        <w:rPr>
          <w:rFonts w:asciiTheme="minorHAnsi" w:hAnsiTheme="minorHAnsi" w:cstheme="minorHAnsi"/>
        </w:rPr>
        <w:t>zgodność ze wszelkimi obecnymi oraz przyszłymi przepisami p</w:t>
      </w:r>
      <w:r w:rsidR="003A1E92" w:rsidRPr="00605398">
        <w:rPr>
          <w:rFonts w:asciiTheme="minorHAnsi" w:hAnsiTheme="minorHAnsi" w:cstheme="minorHAnsi"/>
        </w:rPr>
        <w:t>rawa dotyczącymi ochrony danych</w:t>
      </w:r>
      <w:r w:rsidR="00A4631A" w:rsidRPr="00605398">
        <w:rPr>
          <w:rFonts w:asciiTheme="minorHAnsi" w:hAnsiTheme="minorHAnsi" w:cstheme="minorHAnsi"/>
        </w:rPr>
        <w:t xml:space="preserve"> </w:t>
      </w:r>
      <w:r w:rsidRPr="00605398">
        <w:rPr>
          <w:rFonts w:asciiTheme="minorHAnsi" w:hAnsiTheme="minorHAnsi" w:cstheme="minorHAnsi"/>
        </w:rPr>
        <w:t xml:space="preserve">osobowych i prywatności, w tym w szczególności </w:t>
      </w:r>
      <w:r w:rsidR="003A1E92" w:rsidRPr="00605398">
        <w:rPr>
          <w:rFonts w:asciiTheme="minorHAnsi" w:hAnsiTheme="minorHAnsi" w:cstheme="minorHAnsi"/>
        </w:rPr>
        <w:t xml:space="preserve">z przepisami </w:t>
      </w:r>
      <w:r w:rsidR="00AA27CB" w:rsidRPr="00605398">
        <w:rPr>
          <w:rFonts w:asciiTheme="minorHAnsi" w:hAnsiTheme="minorHAnsi" w:cstheme="minorHAnsi"/>
        </w:rPr>
        <w:t>RODO.</w:t>
      </w:r>
      <w:r w:rsidRPr="00605398">
        <w:rPr>
          <w:rFonts w:asciiTheme="minorHAnsi" w:hAnsiTheme="minorHAnsi" w:cstheme="minorHAnsi"/>
        </w:rPr>
        <w:t xml:space="preserve"> </w:t>
      </w:r>
    </w:p>
    <w:p w14:paraId="3F75E980" w14:textId="77777777" w:rsidR="003A1E92" w:rsidRPr="00605398" w:rsidRDefault="00032650" w:rsidP="006D065D">
      <w:pPr>
        <w:pStyle w:val="Akapitzlist"/>
        <w:numPr>
          <w:ilvl w:val="0"/>
          <w:numId w:val="12"/>
        </w:numPr>
        <w:tabs>
          <w:tab w:val="clear" w:pos="720"/>
          <w:tab w:val="left" w:pos="426"/>
        </w:tabs>
        <w:spacing w:beforeLines="20" w:before="48" w:afterLines="20" w:after="48" w:line="276" w:lineRule="auto"/>
        <w:ind w:left="425" w:hanging="425"/>
        <w:jc w:val="left"/>
        <w:rPr>
          <w:rFonts w:asciiTheme="minorHAnsi" w:hAnsiTheme="minorHAnsi" w:cstheme="minorHAnsi"/>
        </w:rPr>
      </w:pPr>
      <w:r w:rsidRPr="00605398">
        <w:rPr>
          <w:rFonts w:asciiTheme="minorHAnsi" w:hAnsiTheme="minorHAnsi" w:cstheme="minorHAnsi"/>
        </w:rPr>
        <w:t>Zamawiający nie upoważnia Eksperta do dalszego powierzenia, powierzonych do przetwarzan</w:t>
      </w:r>
      <w:r w:rsidR="003A1E92" w:rsidRPr="00605398">
        <w:rPr>
          <w:rFonts w:asciiTheme="minorHAnsi" w:hAnsiTheme="minorHAnsi" w:cstheme="minorHAnsi"/>
        </w:rPr>
        <w:t xml:space="preserve">ia </w:t>
      </w:r>
      <w:r w:rsidRPr="00605398">
        <w:rPr>
          <w:rFonts w:asciiTheme="minorHAnsi" w:hAnsiTheme="minorHAnsi" w:cstheme="minorHAnsi"/>
        </w:rPr>
        <w:t xml:space="preserve">danych osobowych, w imieniu i na rzecz Zamawiającego innym podmiotom. </w:t>
      </w:r>
    </w:p>
    <w:p w14:paraId="298BABC4" w14:textId="3D03EEB0" w:rsidR="003A1E92" w:rsidRPr="00605398" w:rsidRDefault="00032650" w:rsidP="006D065D">
      <w:pPr>
        <w:pStyle w:val="Akapitzlist"/>
        <w:numPr>
          <w:ilvl w:val="0"/>
          <w:numId w:val="12"/>
        </w:numPr>
        <w:tabs>
          <w:tab w:val="clear" w:pos="720"/>
          <w:tab w:val="left" w:pos="426"/>
        </w:tabs>
        <w:spacing w:beforeLines="20" w:before="48" w:afterLines="20" w:after="48" w:line="276" w:lineRule="auto"/>
        <w:ind w:left="425" w:hanging="425"/>
        <w:jc w:val="left"/>
        <w:rPr>
          <w:rFonts w:asciiTheme="minorHAnsi" w:hAnsiTheme="minorHAnsi" w:cstheme="minorHAnsi"/>
        </w:rPr>
      </w:pPr>
      <w:r w:rsidRPr="00605398">
        <w:rPr>
          <w:rFonts w:asciiTheme="minorHAnsi" w:hAnsiTheme="minorHAnsi" w:cstheme="minorHAnsi"/>
        </w:rPr>
        <w:t>Powierzone przez Zamawiającego do przetwarzania dane osobowe mogą być przetwarzane przez Eksperta wyłącznie w celu realizacji przedmiotu U</w:t>
      </w:r>
      <w:r w:rsidR="00186EBF" w:rsidRPr="00605398">
        <w:rPr>
          <w:rFonts w:asciiTheme="minorHAnsi" w:hAnsiTheme="minorHAnsi" w:cstheme="minorHAnsi"/>
        </w:rPr>
        <w:t>mowy, o którym mowa w § 1</w:t>
      </w:r>
      <w:r w:rsidRPr="00605398">
        <w:rPr>
          <w:rFonts w:asciiTheme="minorHAnsi" w:hAnsiTheme="minorHAnsi" w:cstheme="minorHAnsi"/>
        </w:rPr>
        <w:t xml:space="preserve">, w okresie jej obowiązywania. </w:t>
      </w:r>
    </w:p>
    <w:p w14:paraId="6E4956FE" w14:textId="75891792" w:rsidR="003A1E92" w:rsidRPr="00605398" w:rsidRDefault="00186EBF" w:rsidP="006D065D">
      <w:pPr>
        <w:pStyle w:val="Akapitzlist"/>
        <w:numPr>
          <w:ilvl w:val="0"/>
          <w:numId w:val="12"/>
        </w:numPr>
        <w:tabs>
          <w:tab w:val="clear" w:pos="720"/>
          <w:tab w:val="left" w:pos="426"/>
        </w:tabs>
        <w:spacing w:beforeLines="20" w:before="48" w:afterLines="20" w:after="48" w:line="276" w:lineRule="auto"/>
        <w:ind w:left="425" w:hanging="425"/>
        <w:jc w:val="left"/>
        <w:rPr>
          <w:rFonts w:asciiTheme="minorHAnsi" w:hAnsiTheme="minorHAnsi" w:cstheme="minorHAnsi"/>
        </w:rPr>
      </w:pPr>
      <w:r w:rsidRPr="00605398">
        <w:rPr>
          <w:rFonts w:asciiTheme="minorHAnsi" w:hAnsiTheme="minorHAnsi" w:cstheme="minorHAnsi"/>
        </w:rPr>
        <w:t>Realizując przedmiot Umowy, o którym mowa w § 1 Ekspert</w:t>
      </w:r>
      <w:r w:rsidR="00032650" w:rsidRPr="00605398">
        <w:rPr>
          <w:rFonts w:asciiTheme="minorHAnsi" w:hAnsiTheme="minorHAnsi" w:cstheme="minorHAnsi"/>
        </w:rPr>
        <w:t xml:space="preserve"> dokonuje czynności przetwarzania</w:t>
      </w:r>
      <w:r w:rsidR="00A4631A" w:rsidRPr="00605398">
        <w:rPr>
          <w:rFonts w:asciiTheme="minorHAnsi" w:hAnsiTheme="minorHAnsi" w:cstheme="minorHAnsi"/>
        </w:rPr>
        <w:t xml:space="preserve"> </w:t>
      </w:r>
      <w:r w:rsidR="00032650" w:rsidRPr="00605398">
        <w:rPr>
          <w:rFonts w:asciiTheme="minorHAnsi" w:hAnsiTheme="minorHAnsi" w:cstheme="minorHAnsi"/>
        </w:rPr>
        <w:t>dany</w:t>
      </w:r>
      <w:r w:rsidR="00AA27CB" w:rsidRPr="00605398">
        <w:rPr>
          <w:rFonts w:asciiTheme="minorHAnsi" w:hAnsiTheme="minorHAnsi" w:cstheme="minorHAnsi"/>
        </w:rPr>
        <w:t>ch osobowych, o których mowa w U</w:t>
      </w:r>
      <w:r w:rsidR="00032650" w:rsidRPr="00605398">
        <w:rPr>
          <w:rFonts w:asciiTheme="minorHAnsi" w:hAnsiTheme="minorHAnsi" w:cstheme="minorHAnsi"/>
        </w:rPr>
        <w:t>mowie oraz poleceń i instrukcji Zamawiającego.</w:t>
      </w:r>
    </w:p>
    <w:p w14:paraId="4C8F1F38" w14:textId="1C55C443" w:rsidR="000602B2" w:rsidRPr="00605398" w:rsidRDefault="000602B2" w:rsidP="006D065D">
      <w:pPr>
        <w:pStyle w:val="Akapitzlist"/>
        <w:numPr>
          <w:ilvl w:val="0"/>
          <w:numId w:val="12"/>
        </w:numPr>
        <w:tabs>
          <w:tab w:val="clear" w:pos="720"/>
          <w:tab w:val="left" w:pos="426"/>
        </w:tabs>
        <w:spacing w:beforeLines="20" w:before="48" w:afterLines="20" w:after="48" w:line="276" w:lineRule="auto"/>
        <w:ind w:left="425" w:hanging="425"/>
        <w:jc w:val="left"/>
        <w:rPr>
          <w:rFonts w:asciiTheme="minorHAnsi" w:hAnsiTheme="minorHAnsi" w:cstheme="minorHAnsi"/>
        </w:rPr>
      </w:pPr>
      <w:r w:rsidRPr="00605398">
        <w:rPr>
          <w:rFonts w:asciiTheme="minorHAnsi" w:hAnsiTheme="minorHAnsi" w:cstheme="minorHAnsi"/>
        </w:rPr>
        <w:lastRenderedPageBreak/>
        <w:t xml:space="preserve">Zakres danych osobowych powierzonych do przetwarzania Wykonawcy przez Zamawiającego jest określony w </w:t>
      </w:r>
      <w:r w:rsidR="00D055C4">
        <w:rPr>
          <w:rFonts w:asciiTheme="minorHAnsi" w:hAnsiTheme="minorHAnsi" w:cstheme="minorHAnsi"/>
          <w:b/>
          <w:bCs/>
        </w:rPr>
        <w:t>Z</w:t>
      </w:r>
      <w:r w:rsidRPr="00605398">
        <w:rPr>
          <w:rFonts w:asciiTheme="minorHAnsi" w:hAnsiTheme="minorHAnsi" w:cstheme="minorHAnsi"/>
          <w:b/>
          <w:bCs/>
        </w:rPr>
        <w:t>ałączniku nr 7</w:t>
      </w:r>
      <w:r w:rsidRPr="00605398">
        <w:rPr>
          <w:rFonts w:asciiTheme="minorHAnsi" w:hAnsiTheme="minorHAnsi" w:cstheme="minorHAnsi"/>
        </w:rPr>
        <w:t xml:space="preserve">. </w:t>
      </w:r>
    </w:p>
    <w:p w14:paraId="72C6020A" w14:textId="77777777" w:rsidR="00032650" w:rsidRPr="00605398" w:rsidRDefault="00186EBF" w:rsidP="006D065D">
      <w:pPr>
        <w:pStyle w:val="Akapitzlist"/>
        <w:numPr>
          <w:ilvl w:val="0"/>
          <w:numId w:val="12"/>
        </w:numPr>
        <w:tabs>
          <w:tab w:val="clear" w:pos="720"/>
          <w:tab w:val="left" w:pos="426"/>
        </w:tabs>
        <w:spacing w:beforeLines="20" w:before="48" w:afterLines="20" w:after="48" w:line="276" w:lineRule="auto"/>
        <w:ind w:left="425" w:hanging="425"/>
        <w:jc w:val="left"/>
        <w:rPr>
          <w:rFonts w:asciiTheme="minorHAnsi" w:hAnsiTheme="minorHAnsi" w:cstheme="minorHAnsi"/>
        </w:rPr>
      </w:pPr>
      <w:r w:rsidRPr="00605398">
        <w:rPr>
          <w:rFonts w:asciiTheme="minorHAnsi" w:hAnsiTheme="minorHAnsi" w:cstheme="minorHAnsi"/>
        </w:rPr>
        <w:t>Ekspert</w:t>
      </w:r>
      <w:r w:rsidR="00032650" w:rsidRPr="00605398">
        <w:rPr>
          <w:rFonts w:asciiTheme="minorHAnsi" w:hAnsiTheme="minorHAnsi" w:cstheme="minorHAnsi"/>
        </w:rPr>
        <w:t xml:space="preserve"> zobowiązuje się do: </w:t>
      </w:r>
    </w:p>
    <w:p w14:paraId="62D4B0B9" w14:textId="77777777" w:rsidR="00B0236F" w:rsidRPr="00605398" w:rsidRDefault="00032650" w:rsidP="006D065D">
      <w:pPr>
        <w:pStyle w:val="Akapitzlist"/>
        <w:numPr>
          <w:ilvl w:val="0"/>
          <w:numId w:val="7"/>
        </w:numPr>
        <w:spacing w:beforeLines="20" w:before="48" w:afterLines="20" w:after="48" w:line="276" w:lineRule="auto"/>
        <w:ind w:left="851" w:hanging="426"/>
        <w:jc w:val="left"/>
        <w:rPr>
          <w:rFonts w:asciiTheme="minorHAnsi" w:hAnsiTheme="minorHAnsi" w:cstheme="minorHAnsi"/>
        </w:rPr>
      </w:pPr>
      <w:r w:rsidRPr="00605398">
        <w:rPr>
          <w:rFonts w:asciiTheme="minorHAnsi" w:hAnsiTheme="minorHAnsi" w:cstheme="minorHAnsi"/>
        </w:rPr>
        <w:t xml:space="preserve">zabezpieczenia powierzonych danych osobowych poprzez stosowanie odpowiednich środków technicznych i organizacyjnych zapewniających adekwatny stopień bezpieczeństwa odpowiadający ryzyku związanemu z przetwarzaniem danych osobowych, o których mowa </w:t>
      </w:r>
      <w:r w:rsidR="003A1E92" w:rsidRPr="00605398">
        <w:rPr>
          <w:rFonts w:asciiTheme="minorHAnsi" w:hAnsiTheme="minorHAnsi" w:cstheme="minorHAnsi"/>
        </w:rPr>
        <w:t xml:space="preserve">w art. 32 RODO; </w:t>
      </w:r>
    </w:p>
    <w:p w14:paraId="4215D7CA" w14:textId="77777777" w:rsidR="00B0236F" w:rsidRPr="00605398" w:rsidRDefault="00032650" w:rsidP="006D065D">
      <w:pPr>
        <w:pStyle w:val="Akapitzlist"/>
        <w:numPr>
          <w:ilvl w:val="0"/>
          <w:numId w:val="7"/>
        </w:numPr>
        <w:spacing w:beforeLines="20" w:before="48" w:afterLines="20" w:after="48" w:line="276" w:lineRule="auto"/>
        <w:ind w:left="851" w:hanging="426"/>
        <w:jc w:val="left"/>
        <w:rPr>
          <w:rFonts w:asciiTheme="minorHAnsi" w:hAnsiTheme="minorHAnsi" w:cstheme="minorHAnsi"/>
        </w:rPr>
      </w:pPr>
      <w:r w:rsidRPr="00605398">
        <w:rPr>
          <w:rFonts w:asciiTheme="minorHAnsi" w:hAnsiTheme="minorHAnsi" w:cstheme="minorHAnsi"/>
        </w:rPr>
        <w:t>nie tworzenia kopii dokumentów inny</w:t>
      </w:r>
      <w:r w:rsidR="00186EBF" w:rsidRPr="00605398">
        <w:rPr>
          <w:rFonts w:asciiTheme="minorHAnsi" w:hAnsiTheme="minorHAnsi" w:cstheme="minorHAnsi"/>
        </w:rPr>
        <w:t>ch niż niezbędne do realizacji U</w:t>
      </w:r>
      <w:r w:rsidRPr="00605398">
        <w:rPr>
          <w:rFonts w:asciiTheme="minorHAnsi" w:hAnsiTheme="minorHAnsi" w:cstheme="minorHAnsi"/>
        </w:rPr>
        <w:t xml:space="preserve">mowy; </w:t>
      </w:r>
    </w:p>
    <w:p w14:paraId="5E389F70" w14:textId="77777777" w:rsidR="00B0236F" w:rsidRPr="00605398" w:rsidRDefault="00032650" w:rsidP="006D065D">
      <w:pPr>
        <w:pStyle w:val="Akapitzlist"/>
        <w:numPr>
          <w:ilvl w:val="0"/>
          <w:numId w:val="7"/>
        </w:numPr>
        <w:spacing w:beforeLines="20" w:before="48" w:afterLines="20" w:after="48" w:line="276" w:lineRule="auto"/>
        <w:ind w:left="851" w:hanging="426"/>
        <w:jc w:val="left"/>
        <w:rPr>
          <w:rFonts w:asciiTheme="minorHAnsi" w:hAnsiTheme="minorHAnsi" w:cstheme="minorHAnsi"/>
        </w:rPr>
      </w:pPr>
      <w:r w:rsidRPr="00605398">
        <w:rPr>
          <w:rFonts w:asciiTheme="minorHAnsi" w:hAnsiTheme="minorHAnsi" w:cstheme="minorHAnsi"/>
        </w:rPr>
        <w:t>zachowania powierzonych do przetwarzania danych osobowych i sposobów ich</w:t>
      </w:r>
      <w:r w:rsidR="00A4631A" w:rsidRPr="00605398">
        <w:rPr>
          <w:rFonts w:asciiTheme="minorHAnsi" w:hAnsiTheme="minorHAnsi" w:cstheme="minorHAnsi"/>
        </w:rPr>
        <w:t xml:space="preserve"> </w:t>
      </w:r>
      <w:r w:rsidRPr="00605398">
        <w:rPr>
          <w:rFonts w:asciiTheme="minorHAnsi" w:hAnsiTheme="minorHAnsi" w:cstheme="minorHAnsi"/>
        </w:rPr>
        <w:t>zabezpieczenia w tajemnicy</w:t>
      </w:r>
      <w:r w:rsidR="0E76EDD2" w:rsidRPr="00605398">
        <w:rPr>
          <w:rFonts w:asciiTheme="minorHAnsi" w:hAnsiTheme="minorHAnsi" w:cstheme="minorHAnsi"/>
        </w:rPr>
        <w:t>,</w:t>
      </w:r>
      <w:r w:rsidRPr="00605398">
        <w:rPr>
          <w:rFonts w:asciiTheme="minorHAnsi" w:hAnsiTheme="minorHAnsi" w:cstheme="minorHAnsi"/>
        </w:rPr>
        <w:t xml:space="preserve"> o której mowa w art. 28 ust. 3 lit</w:t>
      </w:r>
      <w:r w:rsidR="00186EBF" w:rsidRPr="00605398">
        <w:rPr>
          <w:rFonts w:asciiTheme="minorHAnsi" w:hAnsiTheme="minorHAnsi" w:cstheme="minorHAnsi"/>
        </w:rPr>
        <w:t>. b RODO, w trakcie realizacji</w:t>
      </w:r>
      <w:r w:rsidR="00A4631A" w:rsidRPr="00605398">
        <w:rPr>
          <w:rFonts w:asciiTheme="minorHAnsi" w:hAnsiTheme="minorHAnsi" w:cstheme="minorHAnsi"/>
        </w:rPr>
        <w:t xml:space="preserve"> </w:t>
      </w:r>
      <w:r w:rsidR="00186EBF" w:rsidRPr="00605398">
        <w:rPr>
          <w:rFonts w:asciiTheme="minorHAnsi" w:hAnsiTheme="minorHAnsi" w:cstheme="minorHAnsi"/>
        </w:rPr>
        <w:t>U</w:t>
      </w:r>
      <w:r w:rsidRPr="00605398">
        <w:rPr>
          <w:rFonts w:asciiTheme="minorHAnsi" w:hAnsiTheme="minorHAnsi" w:cstheme="minorHAnsi"/>
        </w:rPr>
        <w:t xml:space="preserve">mowy oraz po jej zakończeniu; </w:t>
      </w:r>
    </w:p>
    <w:p w14:paraId="08772678" w14:textId="77777777" w:rsidR="00B0236F" w:rsidRPr="00605398" w:rsidRDefault="00032650" w:rsidP="006D065D">
      <w:pPr>
        <w:pStyle w:val="Akapitzlist"/>
        <w:numPr>
          <w:ilvl w:val="0"/>
          <w:numId w:val="7"/>
        </w:numPr>
        <w:spacing w:beforeLines="20" w:before="48" w:afterLines="20" w:after="48" w:line="276" w:lineRule="auto"/>
        <w:ind w:left="851" w:hanging="426"/>
        <w:jc w:val="left"/>
        <w:rPr>
          <w:rFonts w:asciiTheme="minorHAnsi" w:hAnsiTheme="minorHAnsi" w:cstheme="minorHAnsi"/>
        </w:rPr>
      </w:pPr>
      <w:r w:rsidRPr="00605398">
        <w:rPr>
          <w:rFonts w:asciiTheme="minorHAnsi" w:hAnsiTheme="minorHAnsi" w:cstheme="minorHAnsi"/>
        </w:rPr>
        <w:t>trwałego i nieodwracalnego usunięcia danych osobowych ze wszystkich nośników</w:t>
      </w:r>
      <w:r w:rsidR="00186EBF" w:rsidRPr="00605398">
        <w:rPr>
          <w:rFonts w:asciiTheme="minorHAnsi" w:hAnsiTheme="minorHAnsi" w:cstheme="minorHAnsi"/>
        </w:rPr>
        <w:t xml:space="preserve"> będących</w:t>
      </w:r>
      <w:r w:rsidR="00A4631A" w:rsidRPr="00605398">
        <w:rPr>
          <w:rFonts w:asciiTheme="minorHAnsi" w:hAnsiTheme="minorHAnsi" w:cstheme="minorHAnsi"/>
        </w:rPr>
        <w:t xml:space="preserve"> </w:t>
      </w:r>
      <w:r w:rsidR="00186EBF" w:rsidRPr="00605398">
        <w:rPr>
          <w:rFonts w:asciiTheme="minorHAnsi" w:hAnsiTheme="minorHAnsi" w:cstheme="minorHAnsi"/>
        </w:rPr>
        <w:t>w posiadaniu Eksperta</w:t>
      </w:r>
      <w:r w:rsidRPr="00605398">
        <w:rPr>
          <w:rFonts w:asciiTheme="minorHAnsi" w:hAnsiTheme="minorHAnsi" w:cstheme="minorHAnsi"/>
        </w:rPr>
        <w:t xml:space="preserve"> nie później niż w terminie 7 dni </w:t>
      </w:r>
      <w:r w:rsidR="00186EBF" w:rsidRPr="00605398">
        <w:rPr>
          <w:rFonts w:asciiTheme="minorHAnsi" w:hAnsiTheme="minorHAnsi" w:cstheme="minorHAnsi"/>
        </w:rPr>
        <w:t>od dnia zakończenia realizacji U</w:t>
      </w:r>
      <w:r w:rsidRPr="00605398">
        <w:rPr>
          <w:rFonts w:asciiTheme="minorHAnsi" w:hAnsiTheme="minorHAnsi" w:cstheme="minorHAnsi"/>
        </w:rPr>
        <w:t>mowy i niezwłocznego przekazania Zamawiającemu oświadczenia, w którym potwierdzi, że nie posiada żadnych danych osobowych, których przet</w:t>
      </w:r>
      <w:r w:rsidR="00186EBF" w:rsidRPr="00605398">
        <w:rPr>
          <w:rFonts w:asciiTheme="minorHAnsi" w:hAnsiTheme="minorHAnsi" w:cstheme="minorHAnsi"/>
        </w:rPr>
        <w:t>warzanie zostało mu powierzone</w:t>
      </w:r>
      <w:r w:rsidR="00A4631A" w:rsidRPr="00605398">
        <w:rPr>
          <w:rFonts w:asciiTheme="minorHAnsi" w:hAnsiTheme="minorHAnsi" w:cstheme="minorHAnsi"/>
        </w:rPr>
        <w:t xml:space="preserve"> </w:t>
      </w:r>
      <w:r w:rsidR="00186EBF" w:rsidRPr="00605398">
        <w:rPr>
          <w:rFonts w:asciiTheme="minorHAnsi" w:hAnsiTheme="minorHAnsi" w:cstheme="minorHAnsi"/>
        </w:rPr>
        <w:t>U</w:t>
      </w:r>
      <w:r w:rsidRPr="00605398">
        <w:rPr>
          <w:rFonts w:asciiTheme="minorHAnsi" w:hAnsiTheme="minorHAnsi" w:cstheme="minorHAnsi"/>
        </w:rPr>
        <w:t xml:space="preserve">mową; </w:t>
      </w:r>
    </w:p>
    <w:p w14:paraId="35794753" w14:textId="77777777" w:rsidR="00B0236F" w:rsidRPr="00605398" w:rsidRDefault="00032650" w:rsidP="006D065D">
      <w:pPr>
        <w:pStyle w:val="Akapitzlist"/>
        <w:numPr>
          <w:ilvl w:val="0"/>
          <w:numId w:val="7"/>
        </w:numPr>
        <w:spacing w:beforeLines="20" w:before="48" w:afterLines="20" w:after="48" w:line="276" w:lineRule="auto"/>
        <w:ind w:left="851" w:hanging="426"/>
        <w:jc w:val="left"/>
        <w:rPr>
          <w:rFonts w:asciiTheme="minorHAnsi" w:hAnsiTheme="minorHAnsi" w:cstheme="minorHAnsi"/>
        </w:rPr>
      </w:pPr>
      <w:r w:rsidRPr="00605398">
        <w:rPr>
          <w:rFonts w:asciiTheme="minorHAnsi" w:hAnsiTheme="minorHAnsi" w:cstheme="minorHAnsi"/>
        </w:rPr>
        <w:t>udzielenia pomocy Zamawiającemu, w niezbędnym zakresie, podczas wywiązywania się z obowiązku odpowiadania na żądania osoby, której dane dotyczą, w zakresie wykonywania jej praw, o których mowa w rozdziale III RODO, oraz wywiązywania się z obowiązków określonych w art. 32-36 RODO;</w:t>
      </w:r>
    </w:p>
    <w:p w14:paraId="55749469" w14:textId="34B59747" w:rsidR="00032650" w:rsidRPr="00605398" w:rsidRDefault="00032650" w:rsidP="006D065D">
      <w:pPr>
        <w:pStyle w:val="Akapitzlist"/>
        <w:numPr>
          <w:ilvl w:val="0"/>
          <w:numId w:val="7"/>
        </w:numPr>
        <w:spacing w:beforeLines="20" w:before="48" w:afterLines="20" w:after="48" w:line="276" w:lineRule="auto"/>
        <w:ind w:left="851" w:hanging="426"/>
        <w:jc w:val="left"/>
        <w:rPr>
          <w:rFonts w:asciiTheme="minorHAnsi" w:hAnsiTheme="minorHAnsi" w:cstheme="minorHAnsi"/>
        </w:rPr>
      </w:pPr>
      <w:r w:rsidRPr="00605398">
        <w:rPr>
          <w:rFonts w:asciiTheme="minorHAnsi" w:hAnsiTheme="minorHAnsi" w:cstheme="minorHAnsi"/>
        </w:rPr>
        <w:t>udzielenia Zamawiającemu, na każde jego żądanie, informacji na temat przetwarzania powierzonych do przetwarzania danych osobowych.</w:t>
      </w:r>
    </w:p>
    <w:p w14:paraId="746E6D63" w14:textId="3293D35D" w:rsidR="003A1E92" w:rsidRPr="00605398" w:rsidRDefault="00032650" w:rsidP="006D065D">
      <w:pPr>
        <w:pStyle w:val="Akapitzlist"/>
        <w:numPr>
          <w:ilvl w:val="0"/>
          <w:numId w:val="12"/>
        </w:numPr>
        <w:tabs>
          <w:tab w:val="clear" w:pos="720"/>
          <w:tab w:val="num" w:pos="426"/>
          <w:tab w:val="left" w:pos="927"/>
        </w:tabs>
        <w:spacing w:beforeLines="20" w:before="48" w:afterLines="20" w:after="48" w:line="276" w:lineRule="auto"/>
        <w:ind w:left="426" w:hanging="426"/>
        <w:jc w:val="left"/>
        <w:rPr>
          <w:rFonts w:asciiTheme="minorHAnsi" w:hAnsiTheme="minorHAnsi" w:cstheme="minorHAnsi"/>
        </w:rPr>
      </w:pPr>
      <w:r w:rsidRPr="00605398">
        <w:rPr>
          <w:rFonts w:asciiTheme="minorHAnsi" w:hAnsiTheme="minorHAnsi" w:cstheme="minorHAnsi"/>
        </w:rPr>
        <w:t>W przypadku wystąpienia naruszenia ochrony danych osobowych, mogącego powodować w ocenie Zamawiającego wysokie ryzyko naruszenia praw lub wolności osób fizycznych, za które</w:t>
      </w:r>
      <w:r w:rsidR="00A4631A" w:rsidRPr="00605398">
        <w:rPr>
          <w:rFonts w:asciiTheme="minorHAnsi" w:hAnsiTheme="minorHAnsi" w:cstheme="minorHAnsi"/>
        </w:rPr>
        <w:t xml:space="preserve"> </w:t>
      </w:r>
      <w:r w:rsidRPr="00605398">
        <w:rPr>
          <w:rFonts w:asciiTheme="minorHAnsi" w:hAnsiTheme="minorHAnsi" w:cstheme="minorHAnsi"/>
        </w:rPr>
        <w:t>o</w:t>
      </w:r>
      <w:r w:rsidR="00186EBF" w:rsidRPr="00605398">
        <w:rPr>
          <w:rFonts w:asciiTheme="minorHAnsi" w:hAnsiTheme="minorHAnsi" w:cstheme="minorHAnsi"/>
        </w:rPr>
        <w:t>dpowiedzialność ponosi Ekspert</w:t>
      </w:r>
      <w:r w:rsidRPr="00605398">
        <w:rPr>
          <w:rFonts w:asciiTheme="minorHAnsi" w:hAnsiTheme="minorHAnsi" w:cstheme="minorHAnsi"/>
        </w:rPr>
        <w:t>, na wniosek i zgodnie z zaleceniami Zamawia</w:t>
      </w:r>
      <w:r w:rsidR="00186EBF" w:rsidRPr="00605398">
        <w:rPr>
          <w:rFonts w:asciiTheme="minorHAnsi" w:hAnsiTheme="minorHAnsi" w:cstheme="minorHAnsi"/>
        </w:rPr>
        <w:t>jącego, Ekspert</w:t>
      </w:r>
      <w:r w:rsidRPr="00605398">
        <w:rPr>
          <w:rFonts w:asciiTheme="minorHAnsi" w:hAnsiTheme="minorHAnsi" w:cstheme="minorHAnsi"/>
        </w:rPr>
        <w:t xml:space="preserve"> zawiadomi osoby, których to naruszenie ochrony danych osobowych dotyczy, bez zbędnej zwłoki.</w:t>
      </w:r>
    </w:p>
    <w:p w14:paraId="4B6768B9" w14:textId="77777777" w:rsidR="003A1E92" w:rsidRPr="00605398" w:rsidRDefault="00186EBF" w:rsidP="006D065D">
      <w:pPr>
        <w:pStyle w:val="Akapitzlist"/>
        <w:numPr>
          <w:ilvl w:val="0"/>
          <w:numId w:val="12"/>
        </w:numPr>
        <w:tabs>
          <w:tab w:val="clear" w:pos="720"/>
          <w:tab w:val="num" w:pos="426"/>
          <w:tab w:val="left" w:pos="567"/>
        </w:tabs>
        <w:spacing w:beforeLines="20" w:before="48" w:afterLines="20" w:after="48" w:line="276" w:lineRule="auto"/>
        <w:ind w:left="426" w:hanging="426"/>
        <w:jc w:val="left"/>
        <w:rPr>
          <w:rFonts w:asciiTheme="minorHAnsi" w:hAnsiTheme="minorHAnsi" w:cstheme="minorHAnsi"/>
        </w:rPr>
      </w:pPr>
      <w:r w:rsidRPr="00605398">
        <w:rPr>
          <w:rFonts w:asciiTheme="minorHAnsi" w:hAnsiTheme="minorHAnsi" w:cstheme="minorHAnsi"/>
        </w:rPr>
        <w:t>Ekspert</w:t>
      </w:r>
      <w:r w:rsidR="00032650" w:rsidRPr="00605398">
        <w:rPr>
          <w:rFonts w:asciiTheme="minorHAnsi" w:hAnsiTheme="minorHAnsi" w:cstheme="minorHAnsi"/>
        </w:rPr>
        <w:t xml:space="preserve"> umożliwi Zamawiającemu, na jego wniosek dokonanie przez Zamawiającego lub podmiot przez niego upoważniony kontroli lub audytu zgodności przetwarzania danych osobowych</w:t>
      </w:r>
      <w:r w:rsidR="003D5326" w:rsidRPr="00605398">
        <w:rPr>
          <w:rFonts w:asciiTheme="minorHAnsi" w:hAnsiTheme="minorHAnsi" w:cstheme="minorHAnsi"/>
        </w:rPr>
        <w:t xml:space="preserve"> </w:t>
      </w:r>
      <w:r w:rsidR="00032650" w:rsidRPr="00605398">
        <w:rPr>
          <w:rFonts w:asciiTheme="minorHAnsi" w:hAnsiTheme="minorHAnsi" w:cstheme="minorHAnsi"/>
        </w:rPr>
        <w:t>z RODO, ustawą o ochronie danych osobowych  z dnia 10 maja 201</w:t>
      </w:r>
      <w:r w:rsidRPr="00605398">
        <w:rPr>
          <w:rFonts w:asciiTheme="minorHAnsi" w:hAnsiTheme="minorHAnsi" w:cstheme="minorHAnsi"/>
        </w:rPr>
        <w:t>8 oraz U</w:t>
      </w:r>
      <w:r w:rsidR="00032650" w:rsidRPr="00605398">
        <w:rPr>
          <w:rFonts w:asciiTheme="minorHAnsi" w:hAnsiTheme="minorHAnsi" w:cstheme="minorHAnsi"/>
        </w:rPr>
        <w:t>mową.</w:t>
      </w:r>
    </w:p>
    <w:p w14:paraId="5929617D" w14:textId="77777777" w:rsidR="00D54E50" w:rsidRPr="00605398" w:rsidRDefault="00186EBF" w:rsidP="006D065D">
      <w:pPr>
        <w:pStyle w:val="Akapitzlist"/>
        <w:numPr>
          <w:ilvl w:val="0"/>
          <w:numId w:val="12"/>
        </w:numPr>
        <w:tabs>
          <w:tab w:val="clear" w:pos="720"/>
          <w:tab w:val="num" w:pos="426"/>
          <w:tab w:val="left" w:pos="567"/>
        </w:tabs>
        <w:spacing w:beforeLines="20" w:before="48" w:afterLines="20" w:after="48" w:line="276" w:lineRule="auto"/>
        <w:ind w:left="426" w:hanging="426"/>
        <w:jc w:val="left"/>
        <w:rPr>
          <w:rFonts w:asciiTheme="minorHAnsi" w:hAnsiTheme="minorHAnsi" w:cstheme="minorHAnsi"/>
        </w:rPr>
      </w:pPr>
      <w:r w:rsidRPr="00605398">
        <w:rPr>
          <w:rFonts w:asciiTheme="minorHAnsi" w:hAnsiTheme="minorHAnsi" w:cstheme="minorHAnsi"/>
        </w:rPr>
        <w:t>Ekspert</w:t>
      </w:r>
      <w:r w:rsidR="00032650" w:rsidRPr="00605398">
        <w:rPr>
          <w:rFonts w:asciiTheme="minorHAnsi" w:hAnsiTheme="minorHAnsi" w:cstheme="minorHAnsi"/>
        </w:rPr>
        <w:t xml:space="preserve"> zobowiązuje się do zastosowania się do zaleceń Zamawiającego lub podmiotu przez niego upoważnionego, dotyczących poprawy jakości zabezpieczania danych osobowych oraz sposobu ich przetwarzania lub usunięcia uchybień stwierdzonych podczas kontroli lub audytu w terminie wskazanym przez Zamawiającego nie dłuższym niż 7 dni.</w:t>
      </w:r>
    </w:p>
    <w:p w14:paraId="238DE1E9" w14:textId="77777777" w:rsidR="00032650" w:rsidRPr="00605398" w:rsidRDefault="00186EBF" w:rsidP="006D065D">
      <w:pPr>
        <w:pStyle w:val="Akapitzlist"/>
        <w:numPr>
          <w:ilvl w:val="0"/>
          <w:numId w:val="12"/>
        </w:numPr>
        <w:tabs>
          <w:tab w:val="clear" w:pos="720"/>
          <w:tab w:val="num" w:pos="426"/>
          <w:tab w:val="left" w:pos="567"/>
        </w:tabs>
        <w:spacing w:beforeLines="20" w:before="48" w:afterLines="20" w:after="48" w:line="276" w:lineRule="auto"/>
        <w:ind w:left="426" w:hanging="426"/>
        <w:jc w:val="left"/>
        <w:rPr>
          <w:rFonts w:asciiTheme="minorHAnsi" w:hAnsiTheme="minorHAnsi" w:cstheme="minorHAnsi"/>
        </w:rPr>
      </w:pPr>
      <w:r w:rsidRPr="00605398">
        <w:rPr>
          <w:rFonts w:asciiTheme="minorHAnsi" w:hAnsiTheme="minorHAnsi" w:cstheme="minorHAnsi"/>
        </w:rPr>
        <w:t>Ekspert</w:t>
      </w:r>
      <w:r w:rsidR="00032650" w:rsidRPr="00605398">
        <w:rPr>
          <w:rFonts w:asciiTheme="minorHAnsi" w:hAnsiTheme="minorHAnsi" w:cstheme="minorHAnsi"/>
        </w:rPr>
        <w:t xml:space="preserve"> niezwłocznie poinformuje Zamawiającego o:</w:t>
      </w:r>
    </w:p>
    <w:p w14:paraId="152077E5" w14:textId="77777777" w:rsidR="003D5326" w:rsidRPr="00605398" w:rsidRDefault="00032650" w:rsidP="006D065D">
      <w:pPr>
        <w:pStyle w:val="Akapitzlist"/>
        <w:numPr>
          <w:ilvl w:val="0"/>
          <w:numId w:val="18"/>
        </w:numPr>
        <w:spacing w:beforeLines="20" w:before="48" w:afterLines="20" w:after="48" w:line="276" w:lineRule="auto"/>
        <w:ind w:left="851" w:hanging="425"/>
        <w:jc w:val="left"/>
        <w:rPr>
          <w:rFonts w:asciiTheme="minorHAnsi" w:hAnsiTheme="minorHAnsi" w:cstheme="minorHAnsi"/>
        </w:rPr>
      </w:pPr>
      <w:r w:rsidRPr="00605398">
        <w:rPr>
          <w:rFonts w:asciiTheme="minorHAnsi" w:hAnsiTheme="minorHAnsi" w:cstheme="minorHAnsi"/>
        </w:rPr>
        <w:t>wszelkich przypadkach naruszenia obowiązków dotyczących ochrony powierzonych do przetwarzania danych osobowych, naruszenia tajemnicy tych danych osobowych lub ich niewłaściwego wykorzystania;</w:t>
      </w:r>
    </w:p>
    <w:p w14:paraId="19A45446" w14:textId="77777777" w:rsidR="00032650" w:rsidRPr="00605398" w:rsidRDefault="00032650" w:rsidP="006D065D">
      <w:pPr>
        <w:pStyle w:val="Akapitzlist"/>
        <w:numPr>
          <w:ilvl w:val="0"/>
          <w:numId w:val="18"/>
        </w:numPr>
        <w:spacing w:beforeLines="20" w:before="48" w:afterLines="20" w:after="48" w:line="276" w:lineRule="auto"/>
        <w:ind w:left="851" w:hanging="426"/>
        <w:jc w:val="left"/>
        <w:rPr>
          <w:rFonts w:asciiTheme="minorHAnsi" w:hAnsiTheme="minorHAnsi" w:cstheme="minorHAnsi"/>
        </w:rPr>
      </w:pPr>
      <w:r w:rsidRPr="00605398">
        <w:rPr>
          <w:rFonts w:asciiTheme="minorHAnsi" w:hAnsiTheme="minorHAnsi" w:cstheme="minorHAnsi"/>
        </w:rPr>
        <w:t>wszelkich czynnościach z własnym udziałem w sprawach dotyczących ochrony danych osobowych prowadzonych w szczególności przez org</w:t>
      </w:r>
      <w:r w:rsidR="00D54E50" w:rsidRPr="00605398">
        <w:rPr>
          <w:rFonts w:asciiTheme="minorHAnsi" w:hAnsiTheme="minorHAnsi" w:cstheme="minorHAnsi"/>
        </w:rPr>
        <w:t xml:space="preserve">an nadzorczy, policję lub sąd. </w:t>
      </w:r>
    </w:p>
    <w:p w14:paraId="5041D13A" w14:textId="1F151B75" w:rsidR="00D54E50" w:rsidRPr="00605398" w:rsidRDefault="00186EBF" w:rsidP="006D065D">
      <w:pPr>
        <w:pStyle w:val="Akapitzlist"/>
        <w:numPr>
          <w:ilvl w:val="0"/>
          <w:numId w:val="19"/>
        </w:numPr>
        <w:tabs>
          <w:tab w:val="left" w:pos="567"/>
        </w:tabs>
        <w:spacing w:beforeLines="20" w:before="48" w:afterLines="20" w:after="48" w:line="276" w:lineRule="auto"/>
        <w:jc w:val="left"/>
        <w:rPr>
          <w:rFonts w:asciiTheme="minorHAnsi" w:hAnsiTheme="minorHAnsi" w:cstheme="minorHAnsi"/>
        </w:rPr>
      </w:pPr>
      <w:r w:rsidRPr="00605398">
        <w:rPr>
          <w:rFonts w:asciiTheme="minorHAnsi" w:hAnsiTheme="minorHAnsi" w:cstheme="minorHAnsi"/>
        </w:rPr>
        <w:lastRenderedPageBreak/>
        <w:t>Ekspert</w:t>
      </w:r>
      <w:r w:rsidR="00032650" w:rsidRPr="00605398">
        <w:rPr>
          <w:rFonts w:asciiTheme="minorHAnsi" w:hAnsiTheme="minorHAnsi" w:cstheme="minorHAnsi"/>
        </w:rPr>
        <w:t xml:space="preserve"> ponosi odpowiedzialność, tak wobec osób trzecich, jak i wobec Zamawiającego, za szkody powstałe w związku z nieprzestrzeganiem przepisów RODO, ustawy o ochronie danych</w:t>
      </w:r>
      <w:r w:rsidR="00D54E50" w:rsidRPr="00605398">
        <w:rPr>
          <w:rFonts w:asciiTheme="minorHAnsi" w:hAnsiTheme="minorHAnsi" w:cstheme="minorHAnsi"/>
        </w:rPr>
        <w:t xml:space="preserve"> </w:t>
      </w:r>
      <w:r w:rsidR="00032650" w:rsidRPr="00605398">
        <w:rPr>
          <w:rFonts w:asciiTheme="minorHAnsi" w:hAnsiTheme="minorHAnsi" w:cstheme="minorHAnsi"/>
        </w:rPr>
        <w:t>osobowych, a także za przetwarzanie powierzonych do przetwarzania danych o</w:t>
      </w:r>
      <w:r w:rsidR="00D54E50" w:rsidRPr="00605398">
        <w:rPr>
          <w:rFonts w:asciiTheme="minorHAnsi" w:hAnsiTheme="minorHAnsi" w:cstheme="minorHAnsi"/>
        </w:rPr>
        <w:t>sobowych</w:t>
      </w:r>
      <w:r w:rsidR="003D5326" w:rsidRPr="00605398">
        <w:rPr>
          <w:rFonts w:asciiTheme="minorHAnsi" w:hAnsiTheme="minorHAnsi" w:cstheme="minorHAnsi"/>
        </w:rPr>
        <w:t xml:space="preserve"> </w:t>
      </w:r>
      <w:r w:rsidRPr="00605398">
        <w:rPr>
          <w:rFonts w:asciiTheme="minorHAnsi" w:hAnsiTheme="minorHAnsi" w:cstheme="minorHAnsi"/>
        </w:rPr>
        <w:t>niezgodnie z U</w:t>
      </w:r>
      <w:r w:rsidR="00032650" w:rsidRPr="00605398">
        <w:rPr>
          <w:rFonts w:asciiTheme="minorHAnsi" w:hAnsiTheme="minorHAnsi" w:cstheme="minorHAnsi"/>
        </w:rPr>
        <w:t xml:space="preserve">mową. </w:t>
      </w:r>
    </w:p>
    <w:p w14:paraId="310B39B4" w14:textId="77777777" w:rsidR="00D70318" w:rsidRPr="00605398" w:rsidRDefault="0078492D" w:rsidP="00025F57">
      <w:pPr>
        <w:pStyle w:val="Nagwek1"/>
        <w:spacing w:beforeLines="100" w:before="240" w:afterLines="100" w:after="240" w:line="276" w:lineRule="auto"/>
        <w:ind w:left="6" w:right="6"/>
        <w:rPr>
          <w:rFonts w:asciiTheme="minorHAnsi" w:hAnsiTheme="minorHAnsi" w:cstheme="minorHAnsi"/>
        </w:rPr>
      </w:pPr>
      <w:r w:rsidRPr="00605398">
        <w:rPr>
          <w:rFonts w:asciiTheme="minorHAnsi" w:hAnsiTheme="minorHAnsi" w:cstheme="minorHAnsi"/>
        </w:rPr>
        <w:t>§</w:t>
      </w:r>
      <w:r w:rsidR="00CF6A18" w:rsidRPr="00605398">
        <w:rPr>
          <w:rFonts w:asciiTheme="minorHAnsi" w:hAnsiTheme="minorHAnsi" w:cstheme="minorHAnsi"/>
        </w:rPr>
        <w:t xml:space="preserve"> 9</w:t>
      </w:r>
    </w:p>
    <w:p w14:paraId="16B170C8" w14:textId="77777777" w:rsidR="00D70318" w:rsidRPr="00605398" w:rsidRDefault="00D70318" w:rsidP="006D065D">
      <w:pPr>
        <w:widowControl/>
        <w:numPr>
          <w:ilvl w:val="0"/>
          <w:numId w:val="13"/>
        </w:numPr>
        <w:autoSpaceDE/>
        <w:autoSpaceDN/>
        <w:adjustRightInd w:val="0"/>
        <w:spacing w:beforeLines="20" w:before="48" w:afterLines="20" w:after="48" w:line="276" w:lineRule="auto"/>
        <w:ind w:left="426" w:hanging="425"/>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 xml:space="preserve">Z zastrzeżeniem postanowienia ust. 2, Ekspert zobowiązuje się do zachowania w poufności wszelkich dotyczących Zamawiającego danych i informacji uzyskanych w jakikolwiek sposób (zamierzony lub przypadkowy) w związku z wykonywaniem Umowy, bez względu na sposób i formę ich przekazania, nazywanych - </w:t>
      </w:r>
      <w:r w:rsidRPr="00605398">
        <w:rPr>
          <w:rFonts w:asciiTheme="minorHAnsi" w:eastAsia="Calibri" w:hAnsiTheme="minorHAnsi" w:cstheme="minorHAnsi"/>
          <w:i/>
          <w:lang w:eastAsia="en-US" w:bidi="ar-SA"/>
        </w:rPr>
        <w:t>zwanym</w:t>
      </w:r>
      <w:r w:rsidRPr="00605398">
        <w:rPr>
          <w:rFonts w:asciiTheme="minorHAnsi" w:eastAsia="Calibri" w:hAnsiTheme="minorHAnsi" w:cstheme="minorHAnsi"/>
          <w:lang w:eastAsia="en-US" w:bidi="ar-SA"/>
        </w:rPr>
        <w:t xml:space="preserve">i </w:t>
      </w:r>
      <w:r w:rsidRPr="00605398">
        <w:rPr>
          <w:rFonts w:asciiTheme="minorHAnsi" w:eastAsia="Calibri" w:hAnsiTheme="minorHAnsi" w:cstheme="minorHAnsi"/>
          <w:i/>
          <w:lang w:eastAsia="en-US" w:bidi="ar-SA"/>
        </w:rPr>
        <w:t>dalej łącznie „Informacjami Poufnymi”.</w:t>
      </w:r>
    </w:p>
    <w:p w14:paraId="30405996" w14:textId="77777777" w:rsidR="00D70318" w:rsidRPr="00605398" w:rsidRDefault="00D70318" w:rsidP="006D065D">
      <w:pPr>
        <w:widowControl/>
        <w:numPr>
          <w:ilvl w:val="0"/>
          <w:numId w:val="13"/>
        </w:numPr>
        <w:autoSpaceDE/>
        <w:autoSpaceDN/>
        <w:adjustRightInd w:val="0"/>
        <w:spacing w:beforeLines="20" w:before="48" w:afterLines="20" w:after="48" w:line="276" w:lineRule="auto"/>
        <w:ind w:left="426" w:hanging="425"/>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Obowiązku zachowania poufności, o którym mowa w ust. 1, nie stosuje się do danych i informacji:</w:t>
      </w:r>
    </w:p>
    <w:p w14:paraId="2FB99A6C" w14:textId="77777777" w:rsidR="00D70318" w:rsidRPr="00605398" w:rsidRDefault="00D70318" w:rsidP="006D065D">
      <w:pPr>
        <w:widowControl/>
        <w:numPr>
          <w:ilvl w:val="0"/>
          <w:numId w:val="14"/>
        </w:numPr>
        <w:autoSpaceDE/>
        <w:autoSpaceDN/>
        <w:adjustRightInd w:val="0"/>
        <w:spacing w:beforeLines="20" w:before="48" w:afterLines="20" w:after="48" w:line="276" w:lineRule="auto"/>
        <w:ind w:left="851" w:hanging="425"/>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dostępnych publicznie;</w:t>
      </w:r>
    </w:p>
    <w:p w14:paraId="7E65ED48" w14:textId="7B7BEF5A" w:rsidR="00D70318" w:rsidRPr="00605398" w:rsidRDefault="00D70318" w:rsidP="006D065D">
      <w:pPr>
        <w:widowControl/>
        <w:numPr>
          <w:ilvl w:val="0"/>
          <w:numId w:val="14"/>
        </w:numPr>
        <w:autoSpaceDE/>
        <w:autoSpaceDN/>
        <w:adjustRightInd w:val="0"/>
        <w:spacing w:beforeLines="20" w:before="48" w:afterLines="20" w:after="48" w:line="276" w:lineRule="auto"/>
        <w:ind w:left="851" w:hanging="425"/>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otrzymanych przez Eksperta, zgodnie z przepisami prawa powszechnie obowiązującego, od</w:t>
      </w:r>
      <w:r w:rsidR="00061464">
        <w:rPr>
          <w:rFonts w:asciiTheme="minorHAnsi" w:eastAsia="Calibri" w:hAnsiTheme="minorHAnsi" w:cstheme="minorHAnsi"/>
          <w:lang w:eastAsia="en-US" w:bidi="ar-SA"/>
        </w:rPr>
        <w:t> </w:t>
      </w:r>
      <w:r w:rsidRPr="00605398">
        <w:rPr>
          <w:rFonts w:asciiTheme="minorHAnsi" w:eastAsia="Calibri" w:hAnsiTheme="minorHAnsi" w:cstheme="minorHAnsi"/>
          <w:lang w:eastAsia="en-US" w:bidi="ar-SA"/>
        </w:rPr>
        <w:t>osoby trzeciej bez obowiązku zachowania poufności;</w:t>
      </w:r>
    </w:p>
    <w:p w14:paraId="274CF15F" w14:textId="77777777" w:rsidR="00D70318" w:rsidRPr="00605398" w:rsidRDefault="00D70318" w:rsidP="006D065D">
      <w:pPr>
        <w:widowControl/>
        <w:numPr>
          <w:ilvl w:val="0"/>
          <w:numId w:val="14"/>
        </w:numPr>
        <w:autoSpaceDE/>
        <w:autoSpaceDN/>
        <w:adjustRightInd w:val="0"/>
        <w:spacing w:beforeLines="20" w:before="48" w:afterLines="20" w:after="48" w:line="276" w:lineRule="auto"/>
        <w:ind w:left="851" w:hanging="425"/>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które w momencie ich przekazania przez Zamawiającego były już znane Ekspertowi bez obowiązku zachowania poufności;</w:t>
      </w:r>
    </w:p>
    <w:p w14:paraId="4DD49A0F" w14:textId="77777777" w:rsidR="00D70318" w:rsidRPr="00605398" w:rsidRDefault="00D70318" w:rsidP="006D065D">
      <w:pPr>
        <w:widowControl/>
        <w:numPr>
          <w:ilvl w:val="0"/>
          <w:numId w:val="14"/>
        </w:numPr>
        <w:autoSpaceDE/>
        <w:autoSpaceDN/>
        <w:adjustRightInd w:val="0"/>
        <w:spacing w:beforeLines="20" w:before="48" w:afterLines="20" w:after="48" w:line="276" w:lineRule="auto"/>
        <w:ind w:left="851" w:hanging="425"/>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w stosunku do których Ekspert uzyskał pisemną zgodę Zamawiającego na ich ujawnienie.</w:t>
      </w:r>
    </w:p>
    <w:p w14:paraId="70271567" w14:textId="77777777" w:rsidR="00D70318" w:rsidRPr="00605398" w:rsidRDefault="00D70318" w:rsidP="006D065D">
      <w:pPr>
        <w:widowControl/>
        <w:numPr>
          <w:ilvl w:val="0"/>
          <w:numId w:val="13"/>
        </w:numPr>
        <w:autoSpaceDE/>
        <w:autoSpaceDN/>
        <w:adjustRightInd w:val="0"/>
        <w:spacing w:beforeLines="20" w:before="48" w:afterLines="20" w:after="48" w:line="276" w:lineRule="auto"/>
        <w:ind w:left="426" w:hanging="426"/>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W przypadku, gdy ujawnienie Informacji Poufnych przez Eksperta jest wymagane na podstawie przepisów prawa powszechnie obowiązującego, Ekspert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266CF619" w14:textId="77777777" w:rsidR="00D70318" w:rsidRPr="00605398" w:rsidRDefault="00D70318" w:rsidP="006D065D">
      <w:pPr>
        <w:widowControl/>
        <w:numPr>
          <w:ilvl w:val="0"/>
          <w:numId w:val="13"/>
        </w:numPr>
        <w:autoSpaceDE/>
        <w:autoSpaceDN/>
        <w:adjustRightInd w:val="0"/>
        <w:spacing w:beforeLines="20" w:before="48" w:afterLines="20" w:after="48" w:line="276" w:lineRule="auto"/>
        <w:ind w:left="426" w:hanging="426"/>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Ekspert zobowiązuje się do:</w:t>
      </w:r>
    </w:p>
    <w:p w14:paraId="3D29E34A" w14:textId="77777777" w:rsidR="00D70318" w:rsidRPr="00605398" w:rsidRDefault="00D70318" w:rsidP="006D065D">
      <w:pPr>
        <w:widowControl/>
        <w:numPr>
          <w:ilvl w:val="0"/>
          <w:numId w:val="15"/>
        </w:numPr>
        <w:tabs>
          <w:tab w:val="num" w:pos="851"/>
        </w:tabs>
        <w:autoSpaceDE/>
        <w:autoSpaceDN/>
        <w:spacing w:beforeLines="20" w:before="48" w:afterLines="20" w:after="48" w:line="276" w:lineRule="auto"/>
        <w:ind w:left="851" w:hanging="425"/>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dołożenia właściwych starań w celu zabezpieczenia Informacji Poufnych przed ich utratą, zniekształceniem oraz dostępem nieupoważnionych osób trzecich;</w:t>
      </w:r>
    </w:p>
    <w:p w14:paraId="0B016F4B" w14:textId="77777777" w:rsidR="00D70318" w:rsidRPr="00605398" w:rsidRDefault="00D70318" w:rsidP="006D065D">
      <w:pPr>
        <w:widowControl/>
        <w:numPr>
          <w:ilvl w:val="0"/>
          <w:numId w:val="15"/>
        </w:numPr>
        <w:tabs>
          <w:tab w:val="num" w:pos="851"/>
        </w:tabs>
        <w:autoSpaceDE/>
        <w:autoSpaceDN/>
        <w:spacing w:beforeLines="20" w:before="48" w:afterLines="20" w:after="48" w:line="276" w:lineRule="auto"/>
        <w:ind w:left="851" w:hanging="425"/>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niewykorzystywania Informacji Poufnych w celach innych niż wykonanie Umowy.</w:t>
      </w:r>
    </w:p>
    <w:p w14:paraId="511748D1" w14:textId="77777777" w:rsidR="00D70318" w:rsidRPr="00605398" w:rsidRDefault="00D70318" w:rsidP="006D065D">
      <w:pPr>
        <w:widowControl/>
        <w:numPr>
          <w:ilvl w:val="0"/>
          <w:numId w:val="13"/>
        </w:numPr>
        <w:autoSpaceDE/>
        <w:autoSpaceDN/>
        <w:spacing w:beforeLines="20" w:before="48" w:afterLines="20" w:after="48" w:line="276" w:lineRule="auto"/>
        <w:ind w:left="426" w:hanging="426"/>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W przypadku utraty Informacji Poufnych lub dostępu nieupoważnionej osoby trzeciej do Informacji Poufnych, Ekspert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05515917" w14:textId="77777777" w:rsidR="00D70318" w:rsidRPr="00605398" w:rsidRDefault="00D70318" w:rsidP="006D065D">
      <w:pPr>
        <w:widowControl/>
        <w:numPr>
          <w:ilvl w:val="0"/>
          <w:numId w:val="13"/>
        </w:numPr>
        <w:autoSpaceDE/>
        <w:autoSpaceDN/>
        <w:spacing w:beforeLines="20" w:before="48" w:afterLines="20" w:after="48" w:line="276" w:lineRule="auto"/>
        <w:ind w:left="426" w:hanging="426"/>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Po wygaśnięciu Umowy oraz w przypadku rozwiązania Umowy przez którąkolwiek ze Stron, Ekspert bezzwłocznie zwróci Zamawiającemu lub komisyjnie zniszczy wszelkie Informacje Poufne.</w:t>
      </w:r>
    </w:p>
    <w:p w14:paraId="1CD36EB2" w14:textId="320BEBDA" w:rsidR="00D70318" w:rsidRPr="00605398" w:rsidRDefault="00D70318" w:rsidP="006D065D">
      <w:pPr>
        <w:widowControl/>
        <w:numPr>
          <w:ilvl w:val="0"/>
          <w:numId w:val="13"/>
        </w:numPr>
        <w:autoSpaceDE/>
        <w:autoSpaceDN/>
        <w:spacing w:beforeLines="20" w:before="48" w:afterLines="20" w:after="48" w:line="276" w:lineRule="auto"/>
        <w:ind w:left="426" w:hanging="426"/>
        <w:rPr>
          <w:rFonts w:asciiTheme="minorHAnsi" w:eastAsia="Calibri" w:hAnsiTheme="minorHAnsi" w:cstheme="minorHAnsi"/>
          <w:lang w:eastAsia="en-US" w:bidi="ar-SA"/>
        </w:rPr>
      </w:pPr>
      <w:r w:rsidRPr="00605398">
        <w:rPr>
          <w:rFonts w:asciiTheme="minorHAnsi" w:eastAsia="Calibri" w:hAnsiTheme="minorHAnsi" w:cstheme="minorHAnsi"/>
          <w:lang w:eastAsia="en-US" w:bidi="ar-SA"/>
        </w:rPr>
        <w:t>Ustanowione Umową zasady zachowania poufności Informacji Poufnych, obowiązują zarówno podczas wykonania Umowy, jak i po jej wygaśnięciu.</w:t>
      </w:r>
    </w:p>
    <w:p w14:paraId="25280D5F" w14:textId="77777777" w:rsidR="001D2968" w:rsidRPr="00605398" w:rsidRDefault="001D2968" w:rsidP="001D2968">
      <w:pPr>
        <w:pStyle w:val="Nagwek1"/>
        <w:spacing w:beforeLines="100" w:before="240" w:afterLines="100" w:after="240" w:line="276" w:lineRule="auto"/>
        <w:ind w:left="6" w:right="6"/>
        <w:rPr>
          <w:rFonts w:asciiTheme="minorHAnsi" w:hAnsiTheme="minorHAnsi" w:cstheme="minorHAnsi"/>
        </w:rPr>
      </w:pPr>
      <w:r w:rsidRPr="00605398">
        <w:rPr>
          <w:rFonts w:asciiTheme="minorHAnsi" w:hAnsiTheme="minorHAnsi" w:cstheme="minorHAnsi"/>
        </w:rPr>
        <w:lastRenderedPageBreak/>
        <w:t>§ 10</w:t>
      </w:r>
    </w:p>
    <w:p w14:paraId="2E163F5B" w14:textId="23694C01" w:rsidR="001D2968" w:rsidRPr="00605398" w:rsidRDefault="001D2968" w:rsidP="001D2968">
      <w:pPr>
        <w:pStyle w:val="Akapitzlist"/>
        <w:widowControl/>
        <w:numPr>
          <w:ilvl w:val="0"/>
          <w:numId w:val="34"/>
        </w:numPr>
        <w:autoSpaceDE/>
        <w:spacing w:beforeLines="20" w:before="48" w:afterLines="20" w:after="48"/>
        <w:rPr>
          <w:rFonts w:asciiTheme="minorHAnsi" w:hAnsiTheme="minorHAnsi" w:cstheme="minorHAnsi"/>
          <w:bCs/>
        </w:rPr>
      </w:pPr>
      <w:bookmarkStart w:id="4" w:name="_Hlk77338301"/>
      <w:r w:rsidRPr="00605398">
        <w:rPr>
          <w:rFonts w:asciiTheme="minorHAnsi" w:hAnsiTheme="minorHAnsi" w:cstheme="minorHAnsi"/>
          <w:bCs/>
        </w:rPr>
        <w:t>Zamawiający naliczy Wykonawcy karę umowną za:</w:t>
      </w:r>
    </w:p>
    <w:p w14:paraId="268943A7" w14:textId="2924FAA0" w:rsidR="001D2968" w:rsidRPr="00605398" w:rsidRDefault="001D2968" w:rsidP="00AA1354">
      <w:pPr>
        <w:pStyle w:val="Akapitzlist"/>
        <w:widowControl/>
        <w:numPr>
          <w:ilvl w:val="1"/>
          <w:numId w:val="13"/>
        </w:numPr>
        <w:autoSpaceDE/>
        <w:spacing w:beforeLines="20" w:before="48" w:afterLines="20" w:after="48" w:line="276" w:lineRule="auto"/>
        <w:rPr>
          <w:rFonts w:asciiTheme="minorHAnsi" w:hAnsiTheme="minorHAnsi" w:cstheme="minorHAnsi"/>
          <w:bCs/>
        </w:rPr>
      </w:pPr>
      <w:r w:rsidRPr="00605398">
        <w:rPr>
          <w:rFonts w:asciiTheme="minorHAnsi" w:hAnsiTheme="minorHAnsi" w:cstheme="minorHAnsi"/>
          <w:bCs/>
        </w:rPr>
        <w:t>odstąpienie od umowy przez Zamawiającego lub Wykonawcę z powodów leżących po stronie Wykonawcy - w wysokości 20% wynagrodzenia brutto określonego w § 6 ust. 1 umowy – w przypadku częściowego odstąpienia od umowy 20% wynagrodzenia za niezrealizowaną w wyniku odstąpienia część umowy;</w:t>
      </w:r>
    </w:p>
    <w:p w14:paraId="1EC719B9" w14:textId="627E7D73" w:rsidR="00542ED9" w:rsidRPr="00542ED9" w:rsidRDefault="001D2968" w:rsidP="00542ED9">
      <w:pPr>
        <w:pStyle w:val="Akapitzlist"/>
        <w:widowControl/>
        <w:numPr>
          <w:ilvl w:val="1"/>
          <w:numId w:val="13"/>
        </w:numPr>
        <w:autoSpaceDE/>
        <w:spacing w:beforeLines="20" w:before="48" w:afterLines="20" w:after="48" w:line="276" w:lineRule="auto"/>
        <w:rPr>
          <w:rFonts w:asciiTheme="minorHAnsi" w:hAnsiTheme="minorHAnsi" w:cstheme="minorHAnsi"/>
          <w:bCs/>
        </w:rPr>
      </w:pPr>
      <w:r w:rsidRPr="00605398">
        <w:rPr>
          <w:rFonts w:asciiTheme="minorHAnsi" w:hAnsiTheme="minorHAnsi" w:cstheme="minorHAnsi"/>
          <w:bCs/>
        </w:rPr>
        <w:t xml:space="preserve">zwłokę w stosunku do </w:t>
      </w:r>
      <w:r w:rsidR="00542ED9" w:rsidRPr="00542ED9">
        <w:rPr>
          <w:rFonts w:asciiTheme="minorHAnsi" w:hAnsiTheme="minorHAnsi" w:cstheme="minorHAnsi"/>
          <w:bCs/>
        </w:rPr>
        <w:t xml:space="preserve">terminu zaakceptowanego w oparciu o § 4 ust. 4 na wykonanie </w:t>
      </w:r>
      <w:r w:rsidR="00B43AAE">
        <w:rPr>
          <w:rFonts w:asciiTheme="minorHAnsi" w:hAnsiTheme="minorHAnsi" w:cstheme="minorHAnsi"/>
          <w:bCs/>
        </w:rPr>
        <w:t>Z</w:t>
      </w:r>
      <w:r w:rsidR="00542ED9" w:rsidRPr="00542ED9">
        <w:rPr>
          <w:rFonts w:asciiTheme="minorHAnsi" w:hAnsiTheme="minorHAnsi" w:cstheme="minorHAnsi"/>
          <w:bCs/>
        </w:rPr>
        <w:t xml:space="preserve">lecenia </w:t>
      </w:r>
      <w:r w:rsidR="00542ED9">
        <w:rPr>
          <w:rFonts w:asciiTheme="minorHAnsi" w:hAnsiTheme="minorHAnsi" w:cstheme="minorHAnsi"/>
          <w:bCs/>
        </w:rPr>
        <w:t xml:space="preserve"> -</w:t>
      </w:r>
      <w:r w:rsidRPr="00605398">
        <w:rPr>
          <w:rFonts w:asciiTheme="minorHAnsi" w:hAnsiTheme="minorHAnsi" w:cstheme="minorHAnsi"/>
          <w:bCs/>
        </w:rPr>
        <w:t xml:space="preserve"> w wysokości 0,5% wynagrodzenia brutto za dane </w:t>
      </w:r>
      <w:r w:rsidR="00A700C1">
        <w:rPr>
          <w:rFonts w:asciiTheme="minorHAnsi" w:hAnsiTheme="minorHAnsi" w:cstheme="minorHAnsi"/>
          <w:bCs/>
        </w:rPr>
        <w:t>Z</w:t>
      </w:r>
      <w:r w:rsidRPr="00605398">
        <w:rPr>
          <w:rFonts w:asciiTheme="minorHAnsi" w:hAnsiTheme="minorHAnsi" w:cstheme="minorHAnsi"/>
          <w:bCs/>
        </w:rPr>
        <w:t>lecenie za każdy dzień zwłoki</w:t>
      </w:r>
      <w:r w:rsidR="00542ED9">
        <w:rPr>
          <w:rFonts w:asciiTheme="minorHAnsi" w:hAnsiTheme="minorHAnsi" w:cstheme="minorHAnsi"/>
          <w:bCs/>
        </w:rPr>
        <w:t xml:space="preserve"> </w:t>
      </w:r>
      <w:r w:rsidR="00542ED9" w:rsidRPr="00542ED9">
        <w:rPr>
          <w:rFonts w:asciiTheme="minorHAnsi" w:hAnsiTheme="minorHAnsi" w:cstheme="minorHAnsi"/>
          <w:bCs/>
        </w:rPr>
        <w:t>– kara umowna naliczana będzie do 20 dnia zwłoki po upływie tego terminu Zamawiający uprawniony jest do wypowiedzenie umowy ze skutkiem natychmiastowym;</w:t>
      </w:r>
    </w:p>
    <w:p w14:paraId="581BC800" w14:textId="6BCC22CA" w:rsidR="00542ED9" w:rsidRPr="00542ED9" w:rsidRDefault="00542ED9" w:rsidP="00542ED9">
      <w:pPr>
        <w:pStyle w:val="Akapitzlist"/>
        <w:widowControl/>
        <w:numPr>
          <w:ilvl w:val="1"/>
          <w:numId w:val="13"/>
        </w:numPr>
        <w:autoSpaceDE/>
        <w:spacing w:beforeLines="20" w:before="48" w:afterLines="20" w:after="48" w:line="276" w:lineRule="auto"/>
        <w:rPr>
          <w:rFonts w:asciiTheme="minorHAnsi" w:hAnsiTheme="minorHAnsi" w:cstheme="minorHAnsi"/>
          <w:bCs/>
        </w:rPr>
      </w:pPr>
      <w:r w:rsidRPr="00542ED9">
        <w:rPr>
          <w:rFonts w:asciiTheme="minorHAnsi" w:hAnsiTheme="minorHAnsi" w:cstheme="minorHAnsi"/>
          <w:bCs/>
        </w:rPr>
        <w:t>zwłokę w stosunku do innego terminu niż wskazany w pkt 1 zastrzeżonego Wykonawcy – w wysokości 0,01</w:t>
      </w:r>
      <w:r w:rsidR="00FF6DB1">
        <w:rPr>
          <w:rFonts w:asciiTheme="minorHAnsi" w:hAnsiTheme="minorHAnsi" w:cstheme="minorHAnsi"/>
          <w:bCs/>
        </w:rPr>
        <w:t>%</w:t>
      </w:r>
      <w:r w:rsidRPr="00542ED9">
        <w:rPr>
          <w:rFonts w:asciiTheme="minorHAnsi" w:hAnsiTheme="minorHAnsi" w:cstheme="minorHAnsi"/>
          <w:bCs/>
        </w:rPr>
        <w:t xml:space="preserve"> wynagrodzenia całkowitego brutto określonego w § 6 ust. 1 za każdy dzień zwłoki - kara umowna naliczana będzie do 20 dnia zwłoki po upływie tego terminu Zamawiający uprawniony jest do wypowiedzenie umowy ze skutkiem natychmiastowym;</w:t>
      </w:r>
    </w:p>
    <w:p w14:paraId="7AF51CFB" w14:textId="3CD48609" w:rsidR="001D2968" w:rsidRPr="00605398" w:rsidRDefault="00542ED9" w:rsidP="00542ED9">
      <w:pPr>
        <w:pStyle w:val="Akapitzlist"/>
        <w:widowControl/>
        <w:numPr>
          <w:ilvl w:val="1"/>
          <w:numId w:val="13"/>
        </w:numPr>
        <w:autoSpaceDE/>
        <w:spacing w:beforeLines="20" w:before="48" w:afterLines="20" w:after="48" w:line="276" w:lineRule="auto"/>
        <w:rPr>
          <w:rFonts w:asciiTheme="minorHAnsi" w:hAnsiTheme="minorHAnsi" w:cstheme="minorHAnsi"/>
          <w:bCs/>
        </w:rPr>
      </w:pPr>
      <w:r w:rsidRPr="00542ED9">
        <w:rPr>
          <w:rFonts w:asciiTheme="minorHAnsi" w:hAnsiTheme="minorHAnsi" w:cstheme="minorHAnsi"/>
          <w:bCs/>
        </w:rPr>
        <w:t>naruszenia postanowień dotyczących zasad poufności w wysokości 1000 (słownie: tysiąc) za każdy przypadek</w:t>
      </w:r>
    </w:p>
    <w:p w14:paraId="2C6B058E" w14:textId="51D52EEA" w:rsidR="001D2968" w:rsidRPr="00605398" w:rsidRDefault="001D2968" w:rsidP="00AA1354">
      <w:pPr>
        <w:pStyle w:val="Akapitzlist"/>
        <w:widowControl/>
        <w:numPr>
          <w:ilvl w:val="0"/>
          <w:numId w:val="34"/>
        </w:numPr>
        <w:autoSpaceDE/>
        <w:spacing w:beforeLines="20" w:before="48" w:afterLines="20" w:after="48" w:line="276" w:lineRule="auto"/>
        <w:rPr>
          <w:rFonts w:asciiTheme="minorHAnsi" w:hAnsiTheme="minorHAnsi" w:cstheme="minorHAnsi"/>
          <w:bCs/>
        </w:rPr>
      </w:pPr>
      <w:r w:rsidRPr="00605398">
        <w:rPr>
          <w:rFonts w:asciiTheme="minorHAnsi" w:hAnsiTheme="minorHAnsi" w:cstheme="minorHAnsi"/>
          <w:bCs/>
        </w:rPr>
        <w:t>Kary umowne mogą być naliczane maksymalnie do wysokości wynagrodzenia brutto określonego w § 6 ust. 1.</w:t>
      </w:r>
    </w:p>
    <w:p w14:paraId="16AC531B" w14:textId="256926CE" w:rsidR="001D2968" w:rsidRPr="00605398" w:rsidRDefault="001D2968" w:rsidP="00AA1354">
      <w:pPr>
        <w:pStyle w:val="Akapitzlist"/>
        <w:widowControl/>
        <w:numPr>
          <w:ilvl w:val="0"/>
          <w:numId w:val="34"/>
        </w:numPr>
        <w:autoSpaceDE/>
        <w:spacing w:beforeLines="20" w:before="48" w:afterLines="20" w:after="48" w:line="276" w:lineRule="auto"/>
        <w:rPr>
          <w:rFonts w:asciiTheme="minorHAnsi" w:hAnsiTheme="minorHAnsi" w:cstheme="minorHAnsi"/>
          <w:bCs/>
        </w:rPr>
      </w:pPr>
      <w:r w:rsidRPr="00605398">
        <w:rPr>
          <w:rFonts w:asciiTheme="minorHAnsi" w:hAnsiTheme="minorHAnsi" w:cstheme="minorHAnsi"/>
          <w:bCs/>
        </w:rPr>
        <w:t>Strony uzgadniają, że w razie naliczenia przez Zamawiającego kar umownych, Zamawiający może potrącić z wypłacanego Wykonawcy wynagrodzenia kwotę odpowiadającą wysokości tych kar i</w:t>
      </w:r>
      <w:r w:rsidR="00D055C4">
        <w:rPr>
          <w:rFonts w:asciiTheme="minorHAnsi" w:hAnsiTheme="minorHAnsi" w:cstheme="minorHAnsi"/>
          <w:bCs/>
        </w:rPr>
        <w:t> </w:t>
      </w:r>
      <w:r w:rsidRPr="00605398">
        <w:rPr>
          <w:rFonts w:asciiTheme="minorHAnsi" w:hAnsiTheme="minorHAnsi" w:cstheme="minorHAnsi"/>
          <w:bCs/>
        </w:rPr>
        <w:t>tak pomniejszone wynagrodzenie wypłacić Wykonawcy. Do potrącenia może dojść po</w:t>
      </w:r>
      <w:r w:rsidR="00D055C4">
        <w:rPr>
          <w:rFonts w:asciiTheme="minorHAnsi" w:hAnsiTheme="minorHAnsi" w:cstheme="minorHAnsi"/>
          <w:bCs/>
        </w:rPr>
        <w:t> </w:t>
      </w:r>
      <w:r w:rsidRPr="00605398">
        <w:rPr>
          <w:rFonts w:asciiTheme="minorHAnsi" w:hAnsiTheme="minorHAnsi" w:cstheme="minorHAnsi"/>
          <w:bCs/>
        </w:rPr>
        <w:t>uprzednim wezwaniu Wykonawcy do zapłaty kary umownej i upływie terminu przewidzianego na jej zapłatę, o ile właściwe w dniu potrącenia przepisy prawa nie stanowią inaczej.</w:t>
      </w:r>
    </w:p>
    <w:bookmarkEnd w:id="4"/>
    <w:p w14:paraId="1EEB3CD4" w14:textId="65878CFA" w:rsidR="00123589" w:rsidRPr="00605398" w:rsidRDefault="00CF6A18" w:rsidP="00025F57">
      <w:pPr>
        <w:pStyle w:val="Nagwek1"/>
        <w:spacing w:beforeLines="100" w:before="240" w:afterLines="100" w:after="240" w:line="276" w:lineRule="auto"/>
        <w:ind w:left="6" w:right="6"/>
        <w:rPr>
          <w:rFonts w:asciiTheme="minorHAnsi" w:hAnsiTheme="minorHAnsi" w:cstheme="minorHAnsi"/>
        </w:rPr>
      </w:pPr>
      <w:r w:rsidRPr="00605398">
        <w:rPr>
          <w:rFonts w:asciiTheme="minorHAnsi" w:hAnsiTheme="minorHAnsi" w:cstheme="minorHAnsi"/>
        </w:rPr>
        <w:t xml:space="preserve">§ </w:t>
      </w:r>
      <w:r w:rsidR="001D2968" w:rsidRPr="00605398">
        <w:rPr>
          <w:rFonts w:asciiTheme="minorHAnsi" w:hAnsiTheme="minorHAnsi" w:cstheme="minorHAnsi"/>
        </w:rPr>
        <w:t>11</w:t>
      </w:r>
    </w:p>
    <w:p w14:paraId="418948FD" w14:textId="77777777" w:rsidR="00123589" w:rsidRPr="00605398" w:rsidRDefault="005E4898" w:rsidP="00025F57">
      <w:pPr>
        <w:pStyle w:val="Akapitzlist"/>
        <w:numPr>
          <w:ilvl w:val="0"/>
          <w:numId w:val="2"/>
        </w:numPr>
        <w:tabs>
          <w:tab w:val="left" w:pos="426"/>
        </w:tabs>
        <w:spacing w:beforeLines="20" w:before="48" w:afterLines="20" w:after="48" w:line="276" w:lineRule="auto"/>
        <w:ind w:left="426" w:hanging="426"/>
        <w:jc w:val="left"/>
        <w:rPr>
          <w:rFonts w:asciiTheme="minorHAnsi" w:hAnsiTheme="minorHAnsi" w:cstheme="minorHAnsi"/>
        </w:rPr>
      </w:pPr>
      <w:r w:rsidRPr="00605398">
        <w:rPr>
          <w:rFonts w:asciiTheme="minorHAnsi" w:hAnsiTheme="minorHAnsi" w:cstheme="minorHAnsi"/>
        </w:rPr>
        <w:t>Każda ze stron ma prawo rozwiązania Umowy z miesięcznym okresem</w:t>
      </w:r>
      <w:r w:rsidRPr="00605398">
        <w:rPr>
          <w:rFonts w:asciiTheme="minorHAnsi" w:hAnsiTheme="minorHAnsi" w:cstheme="minorHAnsi"/>
          <w:spacing w:val="-17"/>
        </w:rPr>
        <w:t xml:space="preserve"> </w:t>
      </w:r>
      <w:r w:rsidRPr="00605398">
        <w:rPr>
          <w:rFonts w:asciiTheme="minorHAnsi" w:hAnsiTheme="minorHAnsi" w:cstheme="minorHAnsi"/>
        </w:rPr>
        <w:t>wypowiedzenia.</w:t>
      </w:r>
    </w:p>
    <w:p w14:paraId="4AC1DFAF" w14:textId="77777777" w:rsidR="00123589" w:rsidRPr="00605398" w:rsidRDefault="005E4898" w:rsidP="00025F57">
      <w:pPr>
        <w:pStyle w:val="Akapitzlist"/>
        <w:numPr>
          <w:ilvl w:val="0"/>
          <w:numId w:val="2"/>
        </w:numPr>
        <w:tabs>
          <w:tab w:val="left" w:pos="426"/>
        </w:tabs>
        <w:spacing w:beforeLines="20" w:before="48" w:afterLines="20" w:after="48" w:line="276" w:lineRule="auto"/>
        <w:ind w:left="426" w:hanging="426"/>
        <w:jc w:val="left"/>
        <w:rPr>
          <w:rFonts w:asciiTheme="minorHAnsi" w:hAnsiTheme="minorHAnsi" w:cstheme="minorHAnsi"/>
        </w:rPr>
      </w:pPr>
      <w:r w:rsidRPr="00605398">
        <w:rPr>
          <w:rFonts w:asciiTheme="minorHAnsi" w:hAnsiTheme="minorHAnsi" w:cstheme="minorHAnsi"/>
        </w:rPr>
        <w:t>Wypowiedzenie Umowy następuje w formie pisemnej pod rygorem</w:t>
      </w:r>
      <w:r w:rsidRPr="00605398">
        <w:rPr>
          <w:rFonts w:asciiTheme="minorHAnsi" w:hAnsiTheme="minorHAnsi" w:cstheme="minorHAnsi"/>
          <w:spacing w:val="-13"/>
        </w:rPr>
        <w:t xml:space="preserve"> </w:t>
      </w:r>
      <w:r w:rsidRPr="00605398">
        <w:rPr>
          <w:rFonts w:asciiTheme="minorHAnsi" w:hAnsiTheme="minorHAnsi" w:cstheme="minorHAnsi"/>
        </w:rPr>
        <w:t>nieważności.</w:t>
      </w:r>
    </w:p>
    <w:p w14:paraId="0AAF2B3F" w14:textId="6CC280B0" w:rsidR="00123589" w:rsidRPr="00605398" w:rsidRDefault="005E4898" w:rsidP="00025F57">
      <w:pPr>
        <w:pStyle w:val="Akapitzlist"/>
        <w:numPr>
          <w:ilvl w:val="0"/>
          <w:numId w:val="2"/>
        </w:numPr>
        <w:tabs>
          <w:tab w:val="left" w:pos="426"/>
        </w:tabs>
        <w:spacing w:beforeLines="20" w:before="48" w:afterLines="20" w:after="48" w:line="276" w:lineRule="auto"/>
        <w:ind w:left="426" w:right="119" w:hanging="426"/>
        <w:jc w:val="left"/>
        <w:rPr>
          <w:rFonts w:asciiTheme="minorHAnsi" w:hAnsiTheme="minorHAnsi" w:cstheme="minorHAnsi"/>
        </w:rPr>
      </w:pPr>
      <w:r w:rsidRPr="00605398">
        <w:rPr>
          <w:rFonts w:asciiTheme="minorHAnsi" w:hAnsiTheme="minorHAnsi" w:cstheme="minorHAnsi"/>
        </w:rPr>
        <w:t xml:space="preserve">Zamawiający </w:t>
      </w:r>
      <w:r w:rsidR="00FA73D4" w:rsidRPr="00605398">
        <w:rPr>
          <w:rFonts w:asciiTheme="minorHAnsi" w:hAnsiTheme="minorHAnsi" w:cstheme="minorHAnsi"/>
        </w:rPr>
        <w:t>wypowie Umowę</w:t>
      </w:r>
      <w:r w:rsidRPr="00605398">
        <w:rPr>
          <w:rFonts w:asciiTheme="minorHAnsi" w:hAnsiTheme="minorHAnsi" w:cstheme="minorHAnsi"/>
        </w:rPr>
        <w:t xml:space="preserve"> ze skutkiem natychmiastowym (bez zachowania okresu wypowiedzenia), w następujących</w:t>
      </w:r>
      <w:r w:rsidRPr="00605398">
        <w:rPr>
          <w:rFonts w:asciiTheme="minorHAnsi" w:hAnsiTheme="minorHAnsi" w:cstheme="minorHAnsi"/>
          <w:spacing w:val="-2"/>
        </w:rPr>
        <w:t xml:space="preserve"> </w:t>
      </w:r>
      <w:r w:rsidRPr="00605398">
        <w:rPr>
          <w:rFonts w:asciiTheme="minorHAnsi" w:hAnsiTheme="minorHAnsi" w:cstheme="minorHAnsi"/>
        </w:rPr>
        <w:t>sytuacjach:</w:t>
      </w:r>
    </w:p>
    <w:p w14:paraId="7D1ACE39" w14:textId="77777777" w:rsidR="00123589" w:rsidRPr="00605398" w:rsidRDefault="005E4898" w:rsidP="00025F57">
      <w:pPr>
        <w:pStyle w:val="Akapitzlist"/>
        <w:numPr>
          <w:ilvl w:val="1"/>
          <w:numId w:val="2"/>
        </w:numPr>
        <w:tabs>
          <w:tab w:val="left" w:pos="851"/>
        </w:tabs>
        <w:spacing w:beforeLines="20" w:before="48" w:afterLines="20" w:after="48" w:line="276" w:lineRule="auto"/>
        <w:ind w:left="851" w:hanging="425"/>
        <w:jc w:val="left"/>
        <w:rPr>
          <w:rFonts w:asciiTheme="minorHAnsi" w:hAnsiTheme="minorHAnsi" w:cstheme="minorHAnsi"/>
        </w:rPr>
      </w:pPr>
      <w:r w:rsidRPr="00605398">
        <w:rPr>
          <w:rFonts w:asciiTheme="minorHAnsi" w:hAnsiTheme="minorHAnsi" w:cstheme="minorHAnsi"/>
        </w:rPr>
        <w:t>Ekspert utracił pełnię praw</w:t>
      </w:r>
      <w:r w:rsidRPr="00605398">
        <w:rPr>
          <w:rFonts w:asciiTheme="minorHAnsi" w:hAnsiTheme="minorHAnsi" w:cstheme="minorHAnsi"/>
          <w:spacing w:val="-2"/>
        </w:rPr>
        <w:t xml:space="preserve"> </w:t>
      </w:r>
      <w:r w:rsidRPr="00605398">
        <w:rPr>
          <w:rFonts w:asciiTheme="minorHAnsi" w:hAnsiTheme="minorHAnsi" w:cstheme="minorHAnsi"/>
        </w:rPr>
        <w:t>publicznych;</w:t>
      </w:r>
    </w:p>
    <w:p w14:paraId="086665B5" w14:textId="77777777" w:rsidR="00123589" w:rsidRPr="00605398" w:rsidRDefault="005E4898" w:rsidP="00025F57">
      <w:pPr>
        <w:pStyle w:val="Akapitzlist"/>
        <w:numPr>
          <w:ilvl w:val="1"/>
          <w:numId w:val="2"/>
        </w:numPr>
        <w:tabs>
          <w:tab w:val="left" w:pos="851"/>
        </w:tabs>
        <w:spacing w:beforeLines="20" w:before="48" w:afterLines="20" w:after="48" w:line="276" w:lineRule="auto"/>
        <w:ind w:left="851" w:hanging="425"/>
        <w:jc w:val="left"/>
        <w:rPr>
          <w:rFonts w:asciiTheme="minorHAnsi" w:hAnsiTheme="minorHAnsi" w:cstheme="minorHAnsi"/>
        </w:rPr>
      </w:pPr>
      <w:r w:rsidRPr="00605398">
        <w:rPr>
          <w:rFonts w:asciiTheme="minorHAnsi" w:hAnsiTheme="minorHAnsi" w:cstheme="minorHAnsi"/>
        </w:rPr>
        <w:t>Ekspert utracił pełną zdolność do czynności</w:t>
      </w:r>
      <w:r w:rsidRPr="00605398">
        <w:rPr>
          <w:rFonts w:asciiTheme="minorHAnsi" w:hAnsiTheme="minorHAnsi" w:cstheme="minorHAnsi"/>
          <w:spacing w:val="-4"/>
        </w:rPr>
        <w:t xml:space="preserve"> </w:t>
      </w:r>
      <w:r w:rsidRPr="00605398">
        <w:rPr>
          <w:rFonts w:asciiTheme="minorHAnsi" w:hAnsiTheme="minorHAnsi" w:cstheme="minorHAnsi"/>
        </w:rPr>
        <w:t>prawnych;</w:t>
      </w:r>
    </w:p>
    <w:p w14:paraId="5B58941D" w14:textId="77777777" w:rsidR="00123589" w:rsidRPr="00605398" w:rsidRDefault="005E4898" w:rsidP="00025F57">
      <w:pPr>
        <w:pStyle w:val="Akapitzlist"/>
        <w:numPr>
          <w:ilvl w:val="1"/>
          <w:numId w:val="2"/>
        </w:numPr>
        <w:tabs>
          <w:tab w:val="left" w:pos="851"/>
        </w:tabs>
        <w:spacing w:beforeLines="20" w:before="48" w:afterLines="20" w:after="48" w:line="276" w:lineRule="auto"/>
        <w:ind w:left="851" w:right="118" w:hanging="425"/>
        <w:jc w:val="left"/>
        <w:rPr>
          <w:rFonts w:asciiTheme="minorHAnsi" w:hAnsiTheme="minorHAnsi" w:cstheme="minorHAnsi"/>
        </w:rPr>
      </w:pPr>
      <w:r w:rsidRPr="00605398">
        <w:rPr>
          <w:rFonts w:asciiTheme="minorHAnsi" w:hAnsiTheme="minorHAnsi" w:cstheme="minorHAnsi"/>
        </w:rPr>
        <w:t>Ekspert został skazany prawomocnym wyrokiem za przestępstwo umyślne lub za umyślne przestępstwo</w:t>
      </w:r>
      <w:r w:rsidRPr="00605398">
        <w:rPr>
          <w:rFonts w:asciiTheme="minorHAnsi" w:hAnsiTheme="minorHAnsi" w:cstheme="minorHAnsi"/>
          <w:spacing w:val="-4"/>
        </w:rPr>
        <w:t xml:space="preserve"> </w:t>
      </w:r>
      <w:r w:rsidRPr="00605398">
        <w:rPr>
          <w:rFonts w:asciiTheme="minorHAnsi" w:hAnsiTheme="minorHAnsi" w:cstheme="minorHAnsi"/>
        </w:rPr>
        <w:t>skarbowe;</w:t>
      </w:r>
    </w:p>
    <w:p w14:paraId="703701B0" w14:textId="260C46E8" w:rsidR="00123589" w:rsidRPr="00605398" w:rsidRDefault="005E4898" w:rsidP="00025F57">
      <w:pPr>
        <w:pStyle w:val="Akapitzlist"/>
        <w:numPr>
          <w:ilvl w:val="1"/>
          <w:numId w:val="2"/>
        </w:numPr>
        <w:tabs>
          <w:tab w:val="left" w:pos="851"/>
        </w:tabs>
        <w:spacing w:beforeLines="20" w:before="48" w:afterLines="20" w:after="48" w:line="276" w:lineRule="auto"/>
        <w:ind w:left="851" w:right="114" w:hanging="425"/>
        <w:jc w:val="left"/>
        <w:rPr>
          <w:rFonts w:asciiTheme="minorHAnsi" w:hAnsiTheme="minorHAnsi" w:cstheme="minorHAnsi"/>
        </w:rPr>
      </w:pPr>
      <w:r w:rsidRPr="00605398">
        <w:rPr>
          <w:rFonts w:asciiTheme="minorHAnsi" w:hAnsiTheme="minorHAnsi" w:cstheme="minorHAnsi"/>
        </w:rPr>
        <w:t>Ekspert poświadczył nieprawdę w oświadczeniach dotyczących jego bezstronności lub</w:t>
      </w:r>
      <w:r w:rsidR="00061464">
        <w:rPr>
          <w:rFonts w:asciiTheme="minorHAnsi" w:hAnsiTheme="minorHAnsi" w:cstheme="minorHAnsi"/>
        </w:rPr>
        <w:t> </w:t>
      </w:r>
      <w:r w:rsidRPr="00605398">
        <w:rPr>
          <w:rFonts w:asciiTheme="minorHAnsi" w:hAnsiTheme="minorHAnsi" w:cstheme="minorHAnsi"/>
        </w:rPr>
        <w:t>poufności;</w:t>
      </w:r>
    </w:p>
    <w:p w14:paraId="09489F06" w14:textId="77777777" w:rsidR="00123589" w:rsidRPr="00605398" w:rsidRDefault="005E4898" w:rsidP="00025F57">
      <w:pPr>
        <w:pStyle w:val="Akapitzlist"/>
        <w:numPr>
          <w:ilvl w:val="1"/>
          <w:numId w:val="2"/>
        </w:numPr>
        <w:tabs>
          <w:tab w:val="left" w:pos="851"/>
        </w:tabs>
        <w:spacing w:beforeLines="20" w:before="48" w:afterLines="20" w:after="48" w:line="276" w:lineRule="auto"/>
        <w:ind w:left="851" w:hanging="425"/>
        <w:jc w:val="left"/>
        <w:rPr>
          <w:rFonts w:asciiTheme="minorHAnsi" w:hAnsiTheme="minorHAnsi" w:cstheme="minorHAnsi"/>
        </w:rPr>
      </w:pPr>
      <w:r w:rsidRPr="00605398">
        <w:rPr>
          <w:rFonts w:asciiTheme="minorHAnsi" w:hAnsiTheme="minorHAnsi" w:cstheme="minorHAnsi"/>
        </w:rPr>
        <w:t>Ekspert nie podpisał oświadczenia dotyczącego jego bezstronności i</w:t>
      </w:r>
      <w:r w:rsidRPr="00605398">
        <w:rPr>
          <w:rFonts w:asciiTheme="minorHAnsi" w:hAnsiTheme="minorHAnsi" w:cstheme="minorHAnsi"/>
          <w:spacing w:val="-9"/>
        </w:rPr>
        <w:t xml:space="preserve"> </w:t>
      </w:r>
      <w:r w:rsidRPr="00605398">
        <w:rPr>
          <w:rFonts w:asciiTheme="minorHAnsi" w:hAnsiTheme="minorHAnsi" w:cstheme="minorHAnsi"/>
        </w:rPr>
        <w:t>poufności;</w:t>
      </w:r>
    </w:p>
    <w:p w14:paraId="420953D0" w14:textId="77777777" w:rsidR="00123589" w:rsidRPr="00605398" w:rsidRDefault="005E4898" w:rsidP="00025F57">
      <w:pPr>
        <w:pStyle w:val="Akapitzlist"/>
        <w:numPr>
          <w:ilvl w:val="1"/>
          <w:numId w:val="2"/>
        </w:numPr>
        <w:tabs>
          <w:tab w:val="left" w:pos="851"/>
        </w:tabs>
        <w:spacing w:beforeLines="20" w:before="48" w:afterLines="20" w:after="48" w:line="276" w:lineRule="auto"/>
        <w:ind w:left="851" w:hanging="425"/>
        <w:jc w:val="left"/>
        <w:rPr>
          <w:rFonts w:asciiTheme="minorHAnsi" w:hAnsiTheme="minorHAnsi" w:cstheme="minorHAnsi"/>
        </w:rPr>
      </w:pPr>
      <w:r w:rsidRPr="00605398">
        <w:rPr>
          <w:rFonts w:asciiTheme="minorHAnsi" w:hAnsiTheme="minorHAnsi" w:cstheme="minorHAnsi"/>
        </w:rPr>
        <w:t>Ekspert złożył niezgodne ze stanem faktycznym dokumenty</w:t>
      </w:r>
      <w:r w:rsidRPr="00605398">
        <w:rPr>
          <w:rFonts w:asciiTheme="minorHAnsi" w:hAnsiTheme="minorHAnsi" w:cstheme="minorHAnsi"/>
          <w:spacing w:val="-11"/>
        </w:rPr>
        <w:t xml:space="preserve"> </w:t>
      </w:r>
      <w:r w:rsidRPr="00605398">
        <w:rPr>
          <w:rFonts w:asciiTheme="minorHAnsi" w:hAnsiTheme="minorHAnsi" w:cstheme="minorHAnsi"/>
        </w:rPr>
        <w:t>aplikacyjne;</w:t>
      </w:r>
    </w:p>
    <w:p w14:paraId="2D7985AF" w14:textId="77777777" w:rsidR="00123589" w:rsidRPr="00605398" w:rsidRDefault="005E4898" w:rsidP="00025F57">
      <w:pPr>
        <w:pStyle w:val="Akapitzlist"/>
        <w:numPr>
          <w:ilvl w:val="1"/>
          <w:numId w:val="2"/>
        </w:numPr>
        <w:tabs>
          <w:tab w:val="left" w:pos="851"/>
        </w:tabs>
        <w:spacing w:beforeLines="20" w:before="48" w:afterLines="20" w:after="48" w:line="276" w:lineRule="auto"/>
        <w:ind w:left="851" w:right="121" w:hanging="425"/>
        <w:jc w:val="left"/>
        <w:rPr>
          <w:rFonts w:asciiTheme="minorHAnsi" w:hAnsiTheme="minorHAnsi" w:cstheme="minorHAnsi"/>
        </w:rPr>
      </w:pPr>
      <w:r w:rsidRPr="00605398">
        <w:rPr>
          <w:rFonts w:asciiTheme="minorHAnsi" w:hAnsiTheme="minorHAnsi" w:cstheme="minorHAnsi"/>
        </w:rPr>
        <w:lastRenderedPageBreak/>
        <w:t xml:space="preserve">Ekspert został pracownikiem </w:t>
      </w:r>
      <w:r w:rsidR="00E25B8B" w:rsidRPr="00605398">
        <w:rPr>
          <w:rFonts w:asciiTheme="minorHAnsi" w:hAnsiTheme="minorHAnsi" w:cstheme="minorHAnsi"/>
        </w:rPr>
        <w:t>instytucji zaangażowanej w realizację Programu</w:t>
      </w:r>
      <w:r w:rsidRPr="00605398">
        <w:rPr>
          <w:rFonts w:asciiTheme="minorHAnsi" w:hAnsiTheme="minorHAnsi" w:cstheme="minorHAnsi"/>
        </w:rPr>
        <w:t>;</w:t>
      </w:r>
    </w:p>
    <w:p w14:paraId="6920262E" w14:textId="53B62C1A" w:rsidR="00381B0C" w:rsidRPr="00605398" w:rsidRDefault="00381B0C" w:rsidP="00025F57">
      <w:pPr>
        <w:pStyle w:val="Akapitzlist"/>
        <w:numPr>
          <w:ilvl w:val="1"/>
          <w:numId w:val="2"/>
        </w:numPr>
        <w:tabs>
          <w:tab w:val="left" w:pos="851"/>
        </w:tabs>
        <w:spacing w:beforeLines="20" w:before="48" w:afterLines="20" w:after="48" w:line="276" w:lineRule="auto"/>
        <w:ind w:left="851" w:right="117" w:hanging="425"/>
        <w:jc w:val="left"/>
        <w:rPr>
          <w:rFonts w:asciiTheme="minorHAnsi" w:hAnsiTheme="minorHAnsi" w:cstheme="minorHAnsi"/>
        </w:rPr>
      </w:pPr>
      <w:r w:rsidRPr="00605398">
        <w:rPr>
          <w:rFonts w:asciiTheme="minorHAnsi" w:hAnsiTheme="minorHAnsi" w:cstheme="minorHAnsi"/>
        </w:rPr>
        <w:t xml:space="preserve">Ekspert </w:t>
      </w:r>
      <w:r w:rsidR="00061464">
        <w:rPr>
          <w:rFonts w:asciiTheme="minorHAnsi" w:hAnsiTheme="minorHAnsi" w:cstheme="minorHAnsi"/>
        </w:rPr>
        <w:t xml:space="preserve">spowodował </w:t>
      </w:r>
      <w:r w:rsidRPr="00605398">
        <w:rPr>
          <w:rFonts w:asciiTheme="minorHAnsi" w:hAnsiTheme="minorHAnsi" w:cstheme="minorHAnsi"/>
        </w:rPr>
        <w:t>zwłokę w stosunku do terminu wskazanego przez Zamawiającego w</w:t>
      </w:r>
      <w:r w:rsidR="00061464">
        <w:rPr>
          <w:rFonts w:asciiTheme="minorHAnsi" w:hAnsiTheme="minorHAnsi" w:cstheme="minorHAnsi"/>
        </w:rPr>
        <w:t xml:space="preserve"> </w:t>
      </w:r>
      <w:r w:rsidRPr="00605398">
        <w:rPr>
          <w:rFonts w:asciiTheme="minorHAnsi" w:hAnsiTheme="minorHAnsi" w:cstheme="minorHAnsi"/>
        </w:rPr>
        <w:t xml:space="preserve">oparciu o § </w:t>
      </w:r>
      <w:r w:rsidR="00D42F0C" w:rsidRPr="00605398">
        <w:rPr>
          <w:rFonts w:asciiTheme="minorHAnsi" w:hAnsiTheme="minorHAnsi" w:cstheme="minorHAnsi"/>
        </w:rPr>
        <w:t>4 ust. 3 pkt 2</w:t>
      </w:r>
      <w:r w:rsidRPr="00605398">
        <w:rPr>
          <w:rFonts w:asciiTheme="minorHAnsi" w:hAnsiTheme="minorHAnsi" w:cstheme="minorHAnsi"/>
        </w:rPr>
        <w:t xml:space="preserve"> na wykonanie zamówienia przekraczającą 7 dni;</w:t>
      </w:r>
    </w:p>
    <w:p w14:paraId="1165AF78" w14:textId="6B16FBF0" w:rsidR="00D70318" w:rsidRPr="00605398" w:rsidRDefault="00D70318" w:rsidP="00025F57">
      <w:pPr>
        <w:pStyle w:val="Akapitzlist"/>
        <w:numPr>
          <w:ilvl w:val="1"/>
          <w:numId w:val="2"/>
        </w:numPr>
        <w:tabs>
          <w:tab w:val="left" w:pos="851"/>
        </w:tabs>
        <w:spacing w:beforeLines="20" w:before="48" w:afterLines="20" w:after="48" w:line="276" w:lineRule="auto"/>
        <w:ind w:left="851" w:right="117" w:hanging="425"/>
        <w:jc w:val="left"/>
        <w:rPr>
          <w:rFonts w:asciiTheme="minorHAnsi" w:hAnsiTheme="minorHAnsi" w:cstheme="minorHAnsi"/>
        </w:rPr>
      </w:pPr>
      <w:r w:rsidRPr="00605398">
        <w:rPr>
          <w:rFonts w:asciiTheme="minorHAnsi" w:hAnsiTheme="minorHAnsi" w:cstheme="minorHAnsi"/>
        </w:rPr>
        <w:t xml:space="preserve">Ekspert </w:t>
      </w:r>
      <w:r w:rsidR="00C34957" w:rsidRPr="00605398">
        <w:rPr>
          <w:rFonts w:asciiTheme="minorHAnsi" w:hAnsiTheme="minorHAnsi" w:cstheme="minorHAnsi"/>
        </w:rPr>
        <w:t xml:space="preserve">udostępnił przekazaną dokumentację lub </w:t>
      </w:r>
      <w:r w:rsidRPr="00605398">
        <w:rPr>
          <w:rFonts w:asciiTheme="minorHAnsi" w:hAnsiTheme="minorHAnsi" w:cstheme="minorHAnsi"/>
        </w:rPr>
        <w:t xml:space="preserve">ujawnił Informacje </w:t>
      </w:r>
      <w:r w:rsidR="0078492D" w:rsidRPr="00605398">
        <w:rPr>
          <w:rFonts w:asciiTheme="minorHAnsi" w:hAnsiTheme="minorHAnsi" w:cstheme="minorHAnsi"/>
        </w:rPr>
        <w:t>P</w:t>
      </w:r>
      <w:r w:rsidRPr="00605398">
        <w:rPr>
          <w:rFonts w:asciiTheme="minorHAnsi" w:hAnsiTheme="minorHAnsi" w:cstheme="minorHAnsi"/>
        </w:rPr>
        <w:t>oufne z naruszeniem postanowień §</w:t>
      </w:r>
      <w:r w:rsidR="006C448B" w:rsidRPr="00605398">
        <w:rPr>
          <w:rFonts w:asciiTheme="minorHAnsi" w:hAnsiTheme="minorHAnsi" w:cstheme="minorHAnsi"/>
        </w:rPr>
        <w:t xml:space="preserve"> </w:t>
      </w:r>
      <w:r w:rsidR="00A700C1">
        <w:rPr>
          <w:rFonts w:asciiTheme="minorHAnsi" w:hAnsiTheme="minorHAnsi" w:cstheme="minorHAnsi"/>
        </w:rPr>
        <w:t>9</w:t>
      </w:r>
      <w:r w:rsidRPr="00605398">
        <w:rPr>
          <w:rFonts w:asciiTheme="minorHAnsi" w:hAnsiTheme="minorHAnsi" w:cstheme="minorHAnsi"/>
        </w:rPr>
        <w:t>;</w:t>
      </w:r>
    </w:p>
    <w:p w14:paraId="050952A2" w14:textId="55C9EC57" w:rsidR="00A55EE0" w:rsidRPr="00605398" w:rsidRDefault="00A55EE0" w:rsidP="00025F57">
      <w:pPr>
        <w:pStyle w:val="Akapitzlist"/>
        <w:numPr>
          <w:ilvl w:val="1"/>
          <w:numId w:val="2"/>
        </w:numPr>
        <w:tabs>
          <w:tab w:val="left" w:pos="851"/>
        </w:tabs>
        <w:spacing w:beforeLines="20" w:before="48" w:afterLines="20" w:after="48" w:line="276" w:lineRule="auto"/>
        <w:ind w:left="851" w:right="117" w:hanging="425"/>
        <w:jc w:val="left"/>
        <w:rPr>
          <w:rFonts w:asciiTheme="minorHAnsi" w:hAnsiTheme="minorHAnsi" w:cstheme="minorHAnsi"/>
        </w:rPr>
      </w:pPr>
      <w:r w:rsidRPr="00605398">
        <w:rPr>
          <w:rFonts w:asciiTheme="minorHAnsi" w:hAnsiTheme="minorHAnsi" w:cstheme="minorHAnsi"/>
        </w:rPr>
        <w:t>Ekspert bez uzasadnienia odmówił przyjęcia zamówienia, o którym mowa w § 4 ust. 1;</w:t>
      </w:r>
    </w:p>
    <w:p w14:paraId="59BFD8D9" w14:textId="3F23E55F" w:rsidR="00FA73D4" w:rsidRPr="00605398" w:rsidRDefault="005E4898" w:rsidP="00025F57">
      <w:pPr>
        <w:pStyle w:val="Akapitzlist"/>
        <w:numPr>
          <w:ilvl w:val="1"/>
          <w:numId w:val="2"/>
        </w:numPr>
        <w:tabs>
          <w:tab w:val="left" w:pos="851"/>
        </w:tabs>
        <w:spacing w:beforeLines="20" w:before="48" w:afterLines="20" w:after="48" w:line="276" w:lineRule="auto"/>
        <w:ind w:left="851" w:hanging="425"/>
        <w:jc w:val="left"/>
        <w:rPr>
          <w:rFonts w:asciiTheme="minorHAnsi" w:hAnsiTheme="minorHAnsi" w:cstheme="minorHAnsi"/>
        </w:rPr>
      </w:pPr>
      <w:r w:rsidRPr="00605398">
        <w:rPr>
          <w:rFonts w:asciiTheme="minorHAnsi" w:hAnsiTheme="minorHAnsi" w:cstheme="minorHAnsi"/>
        </w:rPr>
        <w:t xml:space="preserve">Ekspert uzyskał negatywną ocenę, o której mowa w § </w:t>
      </w:r>
      <w:r w:rsidR="0014721A" w:rsidRPr="00605398">
        <w:rPr>
          <w:rFonts w:asciiTheme="minorHAnsi" w:hAnsiTheme="minorHAnsi" w:cstheme="minorHAnsi"/>
        </w:rPr>
        <w:t>7</w:t>
      </w:r>
      <w:r w:rsidRPr="00605398">
        <w:rPr>
          <w:rFonts w:asciiTheme="minorHAnsi" w:hAnsiTheme="minorHAnsi" w:cstheme="minorHAnsi"/>
        </w:rPr>
        <w:t xml:space="preserve"> ust.</w:t>
      </w:r>
      <w:r w:rsidRPr="00605398">
        <w:rPr>
          <w:rFonts w:asciiTheme="minorHAnsi" w:hAnsiTheme="minorHAnsi" w:cstheme="minorHAnsi"/>
          <w:spacing w:val="-3"/>
        </w:rPr>
        <w:t xml:space="preserve"> </w:t>
      </w:r>
      <w:r w:rsidR="0014721A" w:rsidRPr="00605398">
        <w:rPr>
          <w:rFonts w:asciiTheme="minorHAnsi" w:hAnsiTheme="minorHAnsi" w:cstheme="minorHAnsi"/>
        </w:rPr>
        <w:t>3</w:t>
      </w:r>
      <w:r w:rsidR="00FA73D4" w:rsidRPr="00605398">
        <w:rPr>
          <w:rFonts w:asciiTheme="minorHAnsi" w:hAnsiTheme="minorHAnsi" w:cstheme="minorHAnsi"/>
        </w:rPr>
        <w:t>;</w:t>
      </w:r>
    </w:p>
    <w:p w14:paraId="51B3C1A1" w14:textId="1A3DBFBF" w:rsidR="00123589" w:rsidRDefault="00FA73D4" w:rsidP="00025F57">
      <w:pPr>
        <w:pStyle w:val="Akapitzlist"/>
        <w:numPr>
          <w:ilvl w:val="1"/>
          <w:numId w:val="2"/>
        </w:numPr>
        <w:tabs>
          <w:tab w:val="left" w:pos="851"/>
        </w:tabs>
        <w:spacing w:beforeLines="20" w:before="48" w:afterLines="20" w:after="48" w:line="276" w:lineRule="auto"/>
        <w:ind w:left="851" w:hanging="425"/>
        <w:jc w:val="left"/>
        <w:rPr>
          <w:rFonts w:asciiTheme="minorHAnsi" w:hAnsiTheme="minorHAnsi" w:cstheme="minorHAnsi"/>
        </w:rPr>
      </w:pPr>
      <w:r w:rsidRPr="00605398">
        <w:rPr>
          <w:rFonts w:asciiTheme="minorHAnsi" w:hAnsiTheme="minorHAnsi" w:cstheme="minorHAnsi"/>
        </w:rPr>
        <w:t xml:space="preserve">Ekspert </w:t>
      </w:r>
      <w:r w:rsidR="00061464">
        <w:rPr>
          <w:rFonts w:asciiTheme="minorHAnsi" w:hAnsiTheme="minorHAnsi" w:cstheme="minorHAnsi"/>
        </w:rPr>
        <w:t>nie dostarczył rezultatu pracy</w:t>
      </w:r>
      <w:r w:rsidRPr="00605398">
        <w:rPr>
          <w:rFonts w:asciiTheme="minorHAnsi" w:hAnsiTheme="minorHAnsi" w:cstheme="minorHAnsi"/>
        </w:rPr>
        <w:t>, o czym mowa w § 4 ust. 6</w:t>
      </w:r>
      <w:r w:rsidR="00061464">
        <w:rPr>
          <w:rFonts w:asciiTheme="minorHAnsi" w:hAnsiTheme="minorHAnsi" w:cstheme="minorHAnsi"/>
        </w:rPr>
        <w:t>;</w:t>
      </w:r>
    </w:p>
    <w:p w14:paraId="5CAA4827" w14:textId="38E9FA50" w:rsidR="00542ED9" w:rsidRPr="00FD787F" w:rsidRDefault="00542ED9">
      <w:pPr>
        <w:pStyle w:val="Akapitzlist"/>
        <w:numPr>
          <w:ilvl w:val="1"/>
          <w:numId w:val="2"/>
        </w:numPr>
        <w:tabs>
          <w:tab w:val="left" w:pos="851"/>
        </w:tabs>
        <w:spacing w:beforeLines="20" w:before="48" w:afterLines="20" w:after="48" w:line="276" w:lineRule="auto"/>
        <w:ind w:left="851" w:hanging="425"/>
        <w:jc w:val="left"/>
        <w:rPr>
          <w:rFonts w:asciiTheme="minorHAnsi" w:hAnsiTheme="minorHAnsi" w:cstheme="minorHAnsi"/>
        </w:rPr>
      </w:pPr>
      <w:r>
        <w:rPr>
          <w:rFonts w:asciiTheme="minorHAnsi" w:hAnsiTheme="minorHAnsi" w:cstheme="minorHAnsi"/>
        </w:rPr>
        <w:t>Ekspert dopuścił się zwłoki, o której mowa w § 10 ust. 1 pkt 2 lub 3.</w:t>
      </w:r>
    </w:p>
    <w:p w14:paraId="781820D7" w14:textId="6AF392A2" w:rsidR="00123589" w:rsidRPr="00605398" w:rsidRDefault="005E4898" w:rsidP="00025F57">
      <w:pPr>
        <w:pStyle w:val="Akapitzlist"/>
        <w:numPr>
          <w:ilvl w:val="0"/>
          <w:numId w:val="2"/>
        </w:numPr>
        <w:tabs>
          <w:tab w:val="left" w:pos="426"/>
        </w:tabs>
        <w:spacing w:beforeLines="20" w:before="48" w:afterLines="20" w:after="48" w:line="276" w:lineRule="auto"/>
        <w:ind w:left="426" w:right="112" w:hanging="426"/>
        <w:jc w:val="left"/>
        <w:rPr>
          <w:rFonts w:asciiTheme="minorHAnsi" w:hAnsiTheme="minorHAnsi" w:cstheme="minorHAnsi"/>
        </w:rPr>
      </w:pPr>
      <w:r w:rsidRPr="00605398">
        <w:rPr>
          <w:rFonts w:asciiTheme="minorHAnsi" w:hAnsiTheme="minorHAnsi" w:cstheme="minorHAnsi"/>
        </w:rPr>
        <w:t xml:space="preserve">W przypadku </w:t>
      </w:r>
      <w:r w:rsidR="00FA73D4" w:rsidRPr="00605398">
        <w:rPr>
          <w:rFonts w:asciiTheme="minorHAnsi" w:hAnsiTheme="minorHAnsi" w:cstheme="minorHAnsi"/>
        </w:rPr>
        <w:t xml:space="preserve">wypowiedzenia </w:t>
      </w:r>
      <w:r w:rsidR="00D42F0C" w:rsidRPr="00605398">
        <w:rPr>
          <w:rFonts w:asciiTheme="minorHAnsi" w:hAnsiTheme="minorHAnsi" w:cstheme="minorHAnsi"/>
        </w:rPr>
        <w:t>Umowy z powodów określonych w ust. 3 Zamawiaj</w:t>
      </w:r>
      <w:r w:rsidR="00FA73D4" w:rsidRPr="00605398">
        <w:rPr>
          <w:rFonts w:asciiTheme="minorHAnsi" w:hAnsiTheme="minorHAnsi" w:cstheme="minorHAnsi"/>
        </w:rPr>
        <w:t>ący wskaże i powód wypowiedzenia</w:t>
      </w:r>
      <w:r w:rsidR="00D42F0C" w:rsidRPr="00605398">
        <w:rPr>
          <w:rFonts w:asciiTheme="minorHAnsi" w:hAnsiTheme="minorHAnsi" w:cstheme="minorHAnsi"/>
        </w:rPr>
        <w:t>.</w:t>
      </w:r>
    </w:p>
    <w:p w14:paraId="50B0D2C3" w14:textId="3A80E633" w:rsidR="006C448B" w:rsidRPr="00605398" w:rsidRDefault="00FA73D4" w:rsidP="00025F57">
      <w:pPr>
        <w:pStyle w:val="Akapitzlist"/>
        <w:numPr>
          <w:ilvl w:val="0"/>
          <w:numId w:val="2"/>
        </w:numPr>
        <w:tabs>
          <w:tab w:val="left" w:pos="426"/>
        </w:tabs>
        <w:spacing w:beforeLines="20" w:before="48" w:afterLines="20" w:after="48" w:line="276" w:lineRule="auto"/>
        <w:ind w:left="426" w:right="112" w:hanging="426"/>
        <w:jc w:val="left"/>
        <w:rPr>
          <w:rFonts w:asciiTheme="minorHAnsi" w:hAnsiTheme="minorHAnsi" w:cstheme="minorHAnsi"/>
        </w:rPr>
      </w:pPr>
      <w:r w:rsidRPr="00605398">
        <w:rPr>
          <w:rFonts w:asciiTheme="minorHAnsi" w:hAnsiTheme="minorHAnsi" w:cstheme="minorHAnsi"/>
        </w:rPr>
        <w:t xml:space="preserve">Wypowiedzenie </w:t>
      </w:r>
      <w:r w:rsidR="00D73CAF" w:rsidRPr="00605398">
        <w:rPr>
          <w:rFonts w:asciiTheme="minorHAnsi" w:hAnsiTheme="minorHAnsi" w:cstheme="minorHAnsi"/>
        </w:rPr>
        <w:t xml:space="preserve">Umowy ze skutkiem natychmiastowym z powodów określonych w ust. 3 dotyczy również aktywnego </w:t>
      </w:r>
      <w:r w:rsidR="00B43AAE">
        <w:rPr>
          <w:rFonts w:asciiTheme="minorHAnsi" w:hAnsiTheme="minorHAnsi" w:cstheme="minorHAnsi"/>
        </w:rPr>
        <w:t>Z</w:t>
      </w:r>
      <w:r w:rsidR="00D73CAF" w:rsidRPr="00605398">
        <w:rPr>
          <w:rFonts w:asciiTheme="minorHAnsi" w:hAnsiTheme="minorHAnsi" w:cstheme="minorHAnsi"/>
        </w:rPr>
        <w:t>lecenia udzielonego Ekspertowi (</w:t>
      </w:r>
      <w:r w:rsidR="00B43AAE">
        <w:rPr>
          <w:rFonts w:asciiTheme="minorHAnsi" w:hAnsiTheme="minorHAnsi" w:cstheme="minorHAnsi"/>
        </w:rPr>
        <w:t>Z</w:t>
      </w:r>
      <w:r w:rsidR="00D73CAF" w:rsidRPr="00605398">
        <w:rPr>
          <w:rFonts w:asciiTheme="minorHAnsi" w:hAnsiTheme="minorHAnsi" w:cstheme="minorHAnsi"/>
        </w:rPr>
        <w:t>lecenia w trakcie rea</w:t>
      </w:r>
      <w:r w:rsidRPr="00605398">
        <w:rPr>
          <w:rFonts w:asciiTheme="minorHAnsi" w:hAnsiTheme="minorHAnsi" w:cstheme="minorHAnsi"/>
        </w:rPr>
        <w:t xml:space="preserve">lizacji). Z chwilą wypowiedzenia </w:t>
      </w:r>
      <w:r w:rsidR="00D73CAF" w:rsidRPr="00605398">
        <w:rPr>
          <w:rFonts w:asciiTheme="minorHAnsi" w:hAnsiTheme="minorHAnsi" w:cstheme="minorHAnsi"/>
        </w:rPr>
        <w:t xml:space="preserve">Umowy ze skutkiem natychmiastowym Ekspert zaprzestanie realizacji aktywnego </w:t>
      </w:r>
      <w:r w:rsidR="00B43AAE">
        <w:rPr>
          <w:rFonts w:asciiTheme="minorHAnsi" w:hAnsiTheme="minorHAnsi" w:cstheme="minorHAnsi"/>
        </w:rPr>
        <w:t>Z</w:t>
      </w:r>
      <w:r w:rsidR="00D73CAF" w:rsidRPr="00605398">
        <w:rPr>
          <w:rFonts w:asciiTheme="minorHAnsi" w:hAnsiTheme="minorHAnsi" w:cstheme="minorHAnsi"/>
        </w:rPr>
        <w:t xml:space="preserve">lecenia. </w:t>
      </w:r>
    </w:p>
    <w:p w14:paraId="2A926A05" w14:textId="322D2008" w:rsidR="002A5583" w:rsidRPr="00605398" w:rsidRDefault="00CF6A18" w:rsidP="00025F57">
      <w:pPr>
        <w:pStyle w:val="Nagwek1"/>
        <w:spacing w:beforeLines="100" w:before="240" w:afterLines="100" w:after="240" w:line="276" w:lineRule="auto"/>
        <w:ind w:left="6" w:right="6"/>
        <w:contextualSpacing/>
        <w:rPr>
          <w:rFonts w:asciiTheme="minorHAnsi" w:hAnsiTheme="minorHAnsi" w:cstheme="minorHAnsi"/>
          <w:b w:val="0"/>
        </w:rPr>
      </w:pPr>
      <w:r w:rsidRPr="00605398">
        <w:rPr>
          <w:rFonts w:asciiTheme="minorHAnsi" w:hAnsiTheme="minorHAnsi" w:cstheme="minorHAnsi"/>
        </w:rPr>
        <w:t>§ 1</w:t>
      </w:r>
      <w:r w:rsidR="001D2968" w:rsidRPr="00605398">
        <w:rPr>
          <w:rFonts w:asciiTheme="minorHAnsi" w:hAnsiTheme="minorHAnsi" w:cstheme="minorHAnsi"/>
        </w:rPr>
        <w:t>2</w:t>
      </w:r>
    </w:p>
    <w:p w14:paraId="4DF9F9DD" w14:textId="77777777" w:rsidR="00123589" w:rsidRPr="00605398" w:rsidRDefault="005E4898" w:rsidP="00025F57">
      <w:pPr>
        <w:pStyle w:val="Akapitzlist"/>
        <w:numPr>
          <w:ilvl w:val="0"/>
          <w:numId w:val="1"/>
        </w:numPr>
        <w:tabs>
          <w:tab w:val="left" w:pos="544"/>
        </w:tabs>
        <w:spacing w:beforeLines="20" w:before="48" w:afterLines="20" w:after="48" w:line="276" w:lineRule="auto"/>
        <w:ind w:right="118" w:hanging="427"/>
        <w:jc w:val="left"/>
        <w:rPr>
          <w:rFonts w:asciiTheme="minorHAnsi" w:hAnsiTheme="minorHAnsi" w:cstheme="minorHAnsi"/>
        </w:rPr>
      </w:pPr>
      <w:r w:rsidRPr="00605398">
        <w:rPr>
          <w:rFonts w:asciiTheme="minorHAnsi" w:hAnsiTheme="minorHAnsi" w:cstheme="minorHAnsi"/>
        </w:rPr>
        <w:t>Strony ustalają, że wszelka korespondencja związana z realizacją Umowy będzie kierowana odpowiednio na poniższe</w:t>
      </w:r>
      <w:r w:rsidRPr="00605398">
        <w:rPr>
          <w:rFonts w:asciiTheme="minorHAnsi" w:hAnsiTheme="minorHAnsi" w:cstheme="minorHAnsi"/>
          <w:spacing w:val="-4"/>
        </w:rPr>
        <w:t xml:space="preserve"> </w:t>
      </w:r>
      <w:r w:rsidRPr="00605398">
        <w:rPr>
          <w:rFonts w:asciiTheme="minorHAnsi" w:hAnsiTheme="minorHAnsi" w:cstheme="minorHAnsi"/>
        </w:rPr>
        <w:t>adresy:</w:t>
      </w:r>
    </w:p>
    <w:p w14:paraId="09F36808" w14:textId="77777777" w:rsidR="00CF6A18" w:rsidRPr="00605398" w:rsidRDefault="00B82BB8" w:rsidP="00025F57">
      <w:pPr>
        <w:pStyle w:val="Akapitzlist"/>
        <w:numPr>
          <w:ilvl w:val="1"/>
          <w:numId w:val="1"/>
        </w:numPr>
        <w:tabs>
          <w:tab w:val="left" w:pos="969"/>
        </w:tabs>
        <w:spacing w:beforeLines="20" w:before="48" w:afterLines="20" w:after="48" w:line="276" w:lineRule="auto"/>
        <w:ind w:hanging="401"/>
        <w:jc w:val="left"/>
        <w:rPr>
          <w:rFonts w:asciiTheme="minorHAnsi" w:hAnsiTheme="minorHAnsi" w:cstheme="minorHAnsi"/>
        </w:rPr>
      </w:pPr>
      <w:r w:rsidRPr="00605398">
        <w:rPr>
          <w:rFonts w:asciiTheme="minorHAnsi" w:hAnsiTheme="minorHAnsi" w:cstheme="minorHAnsi"/>
        </w:rPr>
        <w:t>Zamawiającego:</w:t>
      </w:r>
    </w:p>
    <w:p w14:paraId="4E05B12D" w14:textId="77777777" w:rsidR="00D055C4" w:rsidRDefault="00CF6A18" w:rsidP="00025F57">
      <w:pPr>
        <w:pStyle w:val="Akapitzlist"/>
        <w:tabs>
          <w:tab w:val="left" w:pos="969"/>
        </w:tabs>
        <w:spacing w:beforeLines="20" w:before="48" w:afterLines="20" w:after="48" w:line="276" w:lineRule="auto"/>
        <w:ind w:left="968" w:firstLine="0"/>
        <w:jc w:val="left"/>
        <w:rPr>
          <w:rFonts w:asciiTheme="minorHAnsi" w:hAnsiTheme="minorHAnsi" w:cstheme="minorHAnsi"/>
          <w:iCs/>
        </w:rPr>
      </w:pPr>
      <w:r w:rsidRPr="00605398">
        <w:rPr>
          <w:rFonts w:asciiTheme="minorHAnsi" w:hAnsiTheme="minorHAnsi" w:cstheme="minorHAnsi"/>
          <w:iCs/>
        </w:rPr>
        <w:t>imię i nazwisk</w:t>
      </w:r>
      <w:r w:rsidR="00E14025" w:rsidRPr="00605398">
        <w:rPr>
          <w:rFonts w:asciiTheme="minorHAnsi" w:hAnsiTheme="minorHAnsi" w:cstheme="minorHAnsi"/>
          <w:iCs/>
        </w:rPr>
        <w:t>o</w:t>
      </w:r>
      <w:r w:rsidR="00506BBD" w:rsidRPr="00605398">
        <w:rPr>
          <w:rFonts w:asciiTheme="minorHAnsi" w:hAnsiTheme="minorHAnsi" w:cstheme="minorHAnsi"/>
          <w:iCs/>
        </w:rPr>
        <w:t>:</w:t>
      </w:r>
      <w:r w:rsidR="00E14025" w:rsidRPr="00605398">
        <w:rPr>
          <w:rFonts w:asciiTheme="minorHAnsi" w:hAnsiTheme="minorHAnsi" w:cstheme="minorHAnsi"/>
          <w:iCs/>
        </w:rPr>
        <w:t xml:space="preserve"> </w:t>
      </w:r>
      <w:r w:rsidR="00025F57" w:rsidRPr="00605398">
        <w:rPr>
          <w:rFonts w:asciiTheme="minorHAnsi" w:hAnsiTheme="minorHAnsi" w:cstheme="minorHAnsi"/>
          <w:iCs/>
        </w:rPr>
        <w:t xml:space="preserve">Stanisław Bielański </w:t>
      </w:r>
    </w:p>
    <w:p w14:paraId="59EABF17" w14:textId="09686236" w:rsidR="00CF6A18" w:rsidRPr="00D055C4" w:rsidRDefault="00025F57" w:rsidP="00025F57">
      <w:pPr>
        <w:pStyle w:val="Akapitzlist"/>
        <w:tabs>
          <w:tab w:val="left" w:pos="969"/>
        </w:tabs>
        <w:spacing w:beforeLines="20" w:before="48" w:afterLines="20" w:after="48" w:line="276" w:lineRule="auto"/>
        <w:ind w:left="968" w:firstLine="0"/>
        <w:jc w:val="left"/>
        <w:rPr>
          <w:rFonts w:asciiTheme="minorHAnsi" w:hAnsiTheme="minorHAnsi" w:cstheme="minorHAnsi"/>
          <w:iCs/>
          <w:lang w:val="en-US"/>
        </w:rPr>
      </w:pPr>
      <w:proofErr w:type="spellStart"/>
      <w:r w:rsidRPr="00D055C4">
        <w:rPr>
          <w:rFonts w:asciiTheme="minorHAnsi" w:hAnsiTheme="minorHAnsi" w:cstheme="minorHAnsi"/>
          <w:iCs/>
          <w:lang w:val="en-US"/>
        </w:rPr>
        <w:t>tel</w:t>
      </w:r>
      <w:r w:rsidR="00D055C4">
        <w:rPr>
          <w:rFonts w:asciiTheme="minorHAnsi" w:hAnsiTheme="minorHAnsi" w:cstheme="minorHAnsi"/>
          <w:iCs/>
          <w:lang w:val="en-US"/>
        </w:rPr>
        <w:t>efon</w:t>
      </w:r>
      <w:proofErr w:type="spellEnd"/>
      <w:r w:rsidR="00D055C4">
        <w:rPr>
          <w:rFonts w:asciiTheme="minorHAnsi" w:hAnsiTheme="minorHAnsi" w:cstheme="minorHAnsi"/>
          <w:iCs/>
          <w:lang w:val="en-US"/>
        </w:rPr>
        <w:t>:</w:t>
      </w:r>
      <w:r w:rsidRPr="00D055C4">
        <w:rPr>
          <w:rFonts w:asciiTheme="minorHAnsi" w:hAnsiTheme="minorHAnsi" w:cstheme="minorHAnsi"/>
          <w:iCs/>
          <w:lang w:val="en-US"/>
        </w:rPr>
        <w:t xml:space="preserve"> +48 22 3783117, e-mail </w:t>
      </w:r>
      <w:hyperlink r:id="rId9" w:history="1">
        <w:r w:rsidR="00AA1354" w:rsidRPr="00D055C4">
          <w:rPr>
            <w:rStyle w:val="Hipercze"/>
            <w:rFonts w:asciiTheme="minorHAnsi" w:hAnsiTheme="minorHAnsi" w:cstheme="minorHAnsi"/>
            <w:iCs/>
            <w:lang w:val="en-US"/>
          </w:rPr>
          <w:t>stanislaw.bielanski@pbu2020.eu</w:t>
        </w:r>
      </w:hyperlink>
      <w:r w:rsidRPr="00D055C4">
        <w:rPr>
          <w:rFonts w:asciiTheme="minorHAnsi" w:hAnsiTheme="minorHAnsi" w:cstheme="minorHAnsi"/>
          <w:iCs/>
          <w:lang w:val="en-US"/>
        </w:rPr>
        <w:t xml:space="preserve"> </w:t>
      </w:r>
    </w:p>
    <w:p w14:paraId="1DB1BA70" w14:textId="77777777" w:rsidR="00123589" w:rsidRPr="00605398" w:rsidRDefault="00CF6A18" w:rsidP="00025F57">
      <w:pPr>
        <w:pStyle w:val="Akapitzlist"/>
        <w:numPr>
          <w:ilvl w:val="1"/>
          <w:numId w:val="1"/>
        </w:numPr>
        <w:tabs>
          <w:tab w:val="left" w:pos="969"/>
        </w:tabs>
        <w:spacing w:beforeLines="20" w:before="48" w:afterLines="20" w:after="48" w:line="276" w:lineRule="auto"/>
        <w:ind w:hanging="401"/>
        <w:jc w:val="left"/>
        <w:rPr>
          <w:rFonts w:asciiTheme="minorHAnsi" w:hAnsiTheme="minorHAnsi" w:cstheme="minorHAnsi"/>
        </w:rPr>
      </w:pPr>
      <w:r w:rsidRPr="00605398">
        <w:rPr>
          <w:rFonts w:asciiTheme="minorHAnsi" w:hAnsiTheme="minorHAnsi" w:cstheme="minorHAnsi"/>
        </w:rPr>
        <w:t>Ekspert</w:t>
      </w:r>
      <w:r w:rsidR="005E4898" w:rsidRPr="00605398">
        <w:rPr>
          <w:rFonts w:asciiTheme="minorHAnsi" w:hAnsiTheme="minorHAnsi" w:cstheme="minorHAnsi"/>
        </w:rPr>
        <w:t>:</w:t>
      </w:r>
    </w:p>
    <w:p w14:paraId="464A0F70" w14:textId="22B4C023" w:rsidR="00CF6A18" w:rsidRPr="00605398" w:rsidRDefault="00CF6A18" w:rsidP="00025F57">
      <w:pPr>
        <w:pStyle w:val="Akapitzlist"/>
        <w:tabs>
          <w:tab w:val="left" w:pos="969"/>
        </w:tabs>
        <w:spacing w:beforeLines="20" w:before="48" w:afterLines="20" w:after="48" w:line="276" w:lineRule="auto"/>
        <w:ind w:left="968" w:firstLine="0"/>
        <w:jc w:val="left"/>
        <w:rPr>
          <w:rFonts w:asciiTheme="minorHAnsi" w:hAnsiTheme="minorHAnsi" w:cstheme="minorHAnsi"/>
        </w:rPr>
      </w:pPr>
      <w:r w:rsidRPr="00605398">
        <w:rPr>
          <w:rFonts w:asciiTheme="minorHAnsi" w:hAnsiTheme="minorHAnsi" w:cstheme="minorHAnsi"/>
        </w:rPr>
        <w:t xml:space="preserve">telefon </w:t>
      </w:r>
      <w:r w:rsidR="00E14025" w:rsidRPr="00605398">
        <w:rPr>
          <w:rFonts w:asciiTheme="minorHAnsi" w:hAnsiTheme="minorHAnsi" w:cstheme="minorHAnsi"/>
        </w:rPr>
        <w:t>……………………..</w:t>
      </w:r>
      <w:r w:rsidRPr="00605398">
        <w:rPr>
          <w:rFonts w:asciiTheme="minorHAnsi" w:hAnsiTheme="minorHAnsi" w:cstheme="minorHAnsi"/>
        </w:rPr>
        <w:t>….., e-mail …</w:t>
      </w:r>
      <w:r w:rsidR="00E14025" w:rsidRPr="00605398">
        <w:rPr>
          <w:rFonts w:asciiTheme="minorHAnsi" w:hAnsiTheme="minorHAnsi" w:cstheme="minorHAnsi"/>
        </w:rPr>
        <w:t>……………………………………….</w:t>
      </w:r>
      <w:r w:rsidRPr="00605398">
        <w:rPr>
          <w:rFonts w:asciiTheme="minorHAnsi" w:hAnsiTheme="minorHAnsi" w:cstheme="minorHAnsi"/>
        </w:rPr>
        <w:t xml:space="preserve"> .</w:t>
      </w:r>
    </w:p>
    <w:p w14:paraId="223F10BC" w14:textId="4E538CC3" w:rsidR="006C448B" w:rsidRPr="00605398" w:rsidRDefault="005E4898" w:rsidP="00025F57">
      <w:pPr>
        <w:pStyle w:val="Akapitzlist"/>
        <w:numPr>
          <w:ilvl w:val="0"/>
          <w:numId w:val="1"/>
        </w:numPr>
        <w:spacing w:beforeLines="20" w:before="48" w:afterLines="20" w:after="48" w:line="276" w:lineRule="auto"/>
        <w:ind w:right="112" w:hanging="427"/>
        <w:jc w:val="left"/>
        <w:rPr>
          <w:rFonts w:asciiTheme="minorHAnsi" w:hAnsiTheme="minorHAnsi" w:cstheme="minorHAnsi"/>
        </w:rPr>
      </w:pPr>
      <w:r w:rsidRPr="00605398">
        <w:rPr>
          <w:rFonts w:asciiTheme="minorHAnsi" w:hAnsiTheme="minorHAnsi" w:cstheme="minorHAnsi"/>
        </w:rPr>
        <w:t>W przypadku zmiany adresów, o których mowa w ust. 1, Strony są zobowiązane do</w:t>
      </w:r>
      <w:r w:rsidR="004A385C">
        <w:rPr>
          <w:rFonts w:asciiTheme="minorHAnsi" w:hAnsiTheme="minorHAnsi" w:cstheme="minorHAnsi"/>
        </w:rPr>
        <w:t> </w:t>
      </w:r>
      <w:r w:rsidRPr="00605398">
        <w:rPr>
          <w:rFonts w:asciiTheme="minorHAnsi" w:hAnsiTheme="minorHAnsi" w:cstheme="minorHAnsi"/>
        </w:rPr>
        <w:t xml:space="preserve">powiadomienia o nowym adresie </w:t>
      </w:r>
      <w:r w:rsidR="002A17DB" w:rsidRPr="00605398">
        <w:rPr>
          <w:rFonts w:asciiTheme="minorHAnsi" w:hAnsiTheme="minorHAnsi" w:cstheme="minorHAnsi"/>
        </w:rPr>
        <w:t>mailowo</w:t>
      </w:r>
      <w:r w:rsidRPr="00605398">
        <w:rPr>
          <w:rFonts w:asciiTheme="minorHAnsi" w:hAnsiTheme="minorHAnsi" w:cstheme="minorHAnsi"/>
        </w:rPr>
        <w:t xml:space="preserve"> w terminie 10 dni kalendarzowych od dnia zmiany adresu. Zmiana ta nie stanowi zmiany Umowy, o której mowa w ust.</w:t>
      </w:r>
      <w:r w:rsidRPr="00605398">
        <w:rPr>
          <w:rFonts w:asciiTheme="minorHAnsi" w:hAnsiTheme="minorHAnsi" w:cstheme="minorHAnsi"/>
          <w:spacing w:val="-5"/>
        </w:rPr>
        <w:t xml:space="preserve"> </w:t>
      </w:r>
      <w:r w:rsidRPr="00605398">
        <w:rPr>
          <w:rFonts w:asciiTheme="minorHAnsi" w:hAnsiTheme="minorHAnsi" w:cstheme="minorHAnsi"/>
        </w:rPr>
        <w:t>3.</w:t>
      </w:r>
    </w:p>
    <w:p w14:paraId="6D5FA5DD" w14:textId="77777777" w:rsidR="006C448B" w:rsidRPr="00605398" w:rsidRDefault="006C448B" w:rsidP="00025F57">
      <w:pPr>
        <w:spacing w:beforeLines="100" w:before="240" w:afterLines="100" w:after="240" w:line="276" w:lineRule="auto"/>
        <w:ind w:left="113" w:right="113"/>
        <w:jc w:val="center"/>
        <w:rPr>
          <w:rFonts w:asciiTheme="minorHAnsi" w:hAnsiTheme="minorHAnsi" w:cstheme="minorHAnsi"/>
          <w:b/>
        </w:rPr>
      </w:pPr>
      <w:r w:rsidRPr="00605398">
        <w:rPr>
          <w:rFonts w:asciiTheme="minorHAnsi" w:hAnsiTheme="minorHAnsi" w:cstheme="minorHAnsi"/>
          <w:b/>
        </w:rPr>
        <w:t>§</w:t>
      </w:r>
      <w:r w:rsidR="00CF6A18" w:rsidRPr="00605398">
        <w:rPr>
          <w:rFonts w:asciiTheme="minorHAnsi" w:hAnsiTheme="minorHAnsi" w:cstheme="minorHAnsi"/>
          <w:b/>
        </w:rPr>
        <w:t xml:space="preserve"> 12</w:t>
      </w:r>
    </w:p>
    <w:p w14:paraId="096B1243" w14:textId="77777777" w:rsidR="00123589" w:rsidRPr="00605398" w:rsidRDefault="005E4898" w:rsidP="00025F57">
      <w:pPr>
        <w:spacing w:beforeLines="20" w:before="48" w:afterLines="20" w:after="48" w:line="276" w:lineRule="auto"/>
        <w:ind w:right="112"/>
        <w:rPr>
          <w:rFonts w:asciiTheme="minorHAnsi" w:hAnsiTheme="minorHAnsi" w:cstheme="minorHAnsi"/>
        </w:rPr>
      </w:pPr>
      <w:r w:rsidRPr="00605398">
        <w:rPr>
          <w:rFonts w:asciiTheme="minorHAnsi" w:hAnsiTheme="minorHAnsi" w:cstheme="minorHAnsi"/>
        </w:rPr>
        <w:t>Zmiany Umowy wymagają dla swej ważności formy</w:t>
      </w:r>
      <w:r w:rsidRPr="00605398">
        <w:rPr>
          <w:rFonts w:asciiTheme="minorHAnsi" w:hAnsiTheme="minorHAnsi" w:cstheme="minorHAnsi"/>
          <w:spacing w:val="-10"/>
        </w:rPr>
        <w:t xml:space="preserve"> </w:t>
      </w:r>
      <w:r w:rsidRPr="00605398">
        <w:rPr>
          <w:rFonts w:asciiTheme="minorHAnsi" w:hAnsiTheme="minorHAnsi" w:cstheme="minorHAnsi"/>
        </w:rPr>
        <w:t>pisemnej.</w:t>
      </w:r>
    </w:p>
    <w:p w14:paraId="34C34CF9" w14:textId="77777777" w:rsidR="006C448B" w:rsidRPr="00605398" w:rsidRDefault="006C448B" w:rsidP="00025F57">
      <w:pPr>
        <w:spacing w:beforeLines="100" w:before="240" w:afterLines="100" w:after="240" w:line="276" w:lineRule="auto"/>
        <w:ind w:left="113" w:right="113"/>
        <w:jc w:val="center"/>
        <w:rPr>
          <w:rFonts w:asciiTheme="minorHAnsi" w:hAnsiTheme="minorHAnsi" w:cstheme="minorHAnsi"/>
          <w:b/>
        </w:rPr>
      </w:pPr>
      <w:r w:rsidRPr="00605398">
        <w:rPr>
          <w:rFonts w:asciiTheme="minorHAnsi" w:hAnsiTheme="minorHAnsi" w:cstheme="minorHAnsi"/>
          <w:b/>
        </w:rPr>
        <w:t>§</w:t>
      </w:r>
      <w:r w:rsidR="00CF6A18" w:rsidRPr="00605398">
        <w:rPr>
          <w:rFonts w:asciiTheme="minorHAnsi" w:hAnsiTheme="minorHAnsi" w:cstheme="minorHAnsi"/>
          <w:b/>
        </w:rPr>
        <w:t xml:space="preserve"> 13</w:t>
      </w:r>
    </w:p>
    <w:p w14:paraId="436CC8B2" w14:textId="6DAF4A0C" w:rsidR="000F7DDC" w:rsidRPr="00605398" w:rsidRDefault="005E4898" w:rsidP="006D065D">
      <w:pPr>
        <w:pStyle w:val="Akapitzlist"/>
        <w:numPr>
          <w:ilvl w:val="3"/>
          <w:numId w:val="13"/>
        </w:numPr>
        <w:spacing w:beforeLines="20" w:before="48" w:afterLines="20" w:after="48" w:line="276" w:lineRule="auto"/>
        <w:ind w:left="426" w:right="113" w:hanging="426"/>
        <w:jc w:val="left"/>
        <w:rPr>
          <w:rFonts w:asciiTheme="minorHAnsi" w:hAnsiTheme="minorHAnsi" w:cstheme="minorHAnsi"/>
        </w:rPr>
      </w:pPr>
      <w:r w:rsidRPr="00605398">
        <w:rPr>
          <w:rFonts w:asciiTheme="minorHAnsi" w:hAnsiTheme="minorHAnsi" w:cstheme="minorHAnsi"/>
        </w:rPr>
        <w:t>W sprawach nieuregulowanych Umową stosuje się przepi</w:t>
      </w:r>
      <w:r w:rsidR="001F5680" w:rsidRPr="00605398">
        <w:rPr>
          <w:rFonts w:asciiTheme="minorHAnsi" w:hAnsiTheme="minorHAnsi" w:cstheme="minorHAnsi"/>
        </w:rPr>
        <w:t>sy Kodeksu Cywilnego</w:t>
      </w:r>
      <w:r w:rsidRPr="00605398">
        <w:rPr>
          <w:rFonts w:asciiTheme="minorHAnsi" w:hAnsiTheme="minorHAnsi" w:cstheme="minorHAnsi"/>
        </w:rPr>
        <w:t>.</w:t>
      </w:r>
    </w:p>
    <w:p w14:paraId="3F5C1F25" w14:textId="77777777" w:rsidR="000F7DDC" w:rsidRPr="00605398" w:rsidRDefault="005E4898" w:rsidP="006D065D">
      <w:pPr>
        <w:pStyle w:val="Akapitzlist"/>
        <w:numPr>
          <w:ilvl w:val="3"/>
          <w:numId w:val="13"/>
        </w:numPr>
        <w:spacing w:beforeLines="20" w:before="48" w:afterLines="20" w:after="48" w:line="276" w:lineRule="auto"/>
        <w:ind w:left="426" w:right="113" w:hanging="426"/>
        <w:jc w:val="left"/>
        <w:rPr>
          <w:rFonts w:asciiTheme="minorHAnsi" w:hAnsiTheme="minorHAnsi" w:cstheme="minorHAnsi"/>
        </w:rPr>
      </w:pPr>
      <w:r w:rsidRPr="00605398">
        <w:rPr>
          <w:rFonts w:asciiTheme="minorHAnsi" w:hAnsiTheme="minorHAnsi" w:cstheme="minorHAnsi"/>
        </w:rPr>
        <w:t>Spory powstałe w związku z realizacją Umowy, rozstrzygane będą przez sąd powszechny właściwy miejscowo dla siedziby</w:t>
      </w:r>
      <w:r w:rsidRPr="00605398">
        <w:rPr>
          <w:rFonts w:asciiTheme="minorHAnsi" w:hAnsiTheme="minorHAnsi" w:cstheme="minorHAnsi"/>
          <w:spacing w:val="-7"/>
        </w:rPr>
        <w:t xml:space="preserve"> </w:t>
      </w:r>
      <w:r w:rsidRPr="00605398">
        <w:rPr>
          <w:rFonts w:asciiTheme="minorHAnsi" w:hAnsiTheme="minorHAnsi" w:cstheme="minorHAnsi"/>
        </w:rPr>
        <w:t>Zamawiającego.</w:t>
      </w:r>
    </w:p>
    <w:p w14:paraId="4C23970C" w14:textId="77777777" w:rsidR="000F7DDC" w:rsidRPr="00605398" w:rsidRDefault="005E4898" w:rsidP="006D065D">
      <w:pPr>
        <w:pStyle w:val="Akapitzlist"/>
        <w:numPr>
          <w:ilvl w:val="3"/>
          <w:numId w:val="13"/>
        </w:numPr>
        <w:spacing w:beforeLines="20" w:before="48" w:afterLines="20" w:after="48" w:line="276" w:lineRule="auto"/>
        <w:ind w:left="426" w:right="113" w:hanging="426"/>
        <w:jc w:val="left"/>
        <w:rPr>
          <w:rFonts w:asciiTheme="minorHAnsi" w:hAnsiTheme="minorHAnsi" w:cstheme="minorHAnsi"/>
        </w:rPr>
      </w:pPr>
      <w:r w:rsidRPr="00605398">
        <w:rPr>
          <w:rFonts w:asciiTheme="minorHAnsi" w:hAnsiTheme="minorHAnsi" w:cstheme="minorHAnsi"/>
        </w:rPr>
        <w:t>Umowa wchodzi w życie z dniem podpisania przez ostatnią ze</w:t>
      </w:r>
      <w:r w:rsidRPr="00605398">
        <w:rPr>
          <w:rFonts w:asciiTheme="minorHAnsi" w:hAnsiTheme="minorHAnsi" w:cstheme="minorHAnsi"/>
          <w:spacing w:val="-8"/>
        </w:rPr>
        <w:t xml:space="preserve"> </w:t>
      </w:r>
      <w:r w:rsidRPr="00605398">
        <w:rPr>
          <w:rFonts w:asciiTheme="minorHAnsi" w:hAnsiTheme="minorHAnsi" w:cstheme="minorHAnsi"/>
        </w:rPr>
        <w:t>Stron.</w:t>
      </w:r>
    </w:p>
    <w:p w14:paraId="0C668194" w14:textId="2F037DD6" w:rsidR="000F7DDC" w:rsidRPr="00605398" w:rsidRDefault="005E4898" w:rsidP="006D065D">
      <w:pPr>
        <w:pStyle w:val="Akapitzlist"/>
        <w:numPr>
          <w:ilvl w:val="3"/>
          <w:numId w:val="13"/>
        </w:numPr>
        <w:spacing w:beforeLines="20" w:before="48" w:afterLines="20" w:after="48" w:line="276" w:lineRule="auto"/>
        <w:ind w:left="426" w:right="113" w:hanging="426"/>
        <w:jc w:val="left"/>
        <w:rPr>
          <w:rFonts w:asciiTheme="minorHAnsi" w:hAnsiTheme="minorHAnsi" w:cstheme="minorHAnsi"/>
        </w:rPr>
      </w:pPr>
      <w:r w:rsidRPr="00605398">
        <w:rPr>
          <w:rFonts w:asciiTheme="minorHAnsi" w:hAnsiTheme="minorHAnsi" w:cstheme="minorHAnsi"/>
        </w:rPr>
        <w:lastRenderedPageBreak/>
        <w:t xml:space="preserve">Umowę sporządzono w </w:t>
      </w:r>
      <w:r w:rsidR="1C91BB90" w:rsidRPr="00605398">
        <w:rPr>
          <w:rFonts w:asciiTheme="minorHAnsi" w:hAnsiTheme="minorHAnsi" w:cstheme="minorHAnsi"/>
        </w:rPr>
        <w:t>d</w:t>
      </w:r>
      <w:r w:rsidR="3AF6A54C" w:rsidRPr="00605398">
        <w:rPr>
          <w:rFonts w:asciiTheme="minorHAnsi" w:hAnsiTheme="minorHAnsi" w:cstheme="minorHAnsi"/>
        </w:rPr>
        <w:t>wó</w:t>
      </w:r>
      <w:r w:rsidR="2284F93E" w:rsidRPr="00605398">
        <w:rPr>
          <w:rFonts w:asciiTheme="minorHAnsi" w:hAnsiTheme="minorHAnsi" w:cstheme="minorHAnsi"/>
        </w:rPr>
        <w:t>ch</w:t>
      </w:r>
      <w:r w:rsidRPr="00605398">
        <w:rPr>
          <w:rFonts w:asciiTheme="minorHAnsi" w:hAnsiTheme="minorHAnsi" w:cstheme="minorHAnsi"/>
        </w:rPr>
        <w:t xml:space="preserve"> jednobrzmiących egzemplarzach, </w:t>
      </w:r>
      <w:r w:rsidR="178B8B6F" w:rsidRPr="00605398">
        <w:rPr>
          <w:rFonts w:asciiTheme="minorHAnsi" w:hAnsiTheme="minorHAnsi" w:cstheme="minorHAnsi"/>
        </w:rPr>
        <w:t>jed</w:t>
      </w:r>
      <w:r w:rsidR="00A06835" w:rsidRPr="00605398">
        <w:rPr>
          <w:rFonts w:asciiTheme="minorHAnsi" w:hAnsiTheme="minorHAnsi" w:cstheme="minorHAnsi"/>
        </w:rPr>
        <w:t>en</w:t>
      </w:r>
      <w:r w:rsidRPr="00605398">
        <w:rPr>
          <w:rFonts w:asciiTheme="minorHAnsi" w:hAnsiTheme="minorHAnsi" w:cstheme="minorHAnsi"/>
        </w:rPr>
        <w:t xml:space="preserve"> egzemplarz dla Zamawiającego, jeden egzemplarz dla</w:t>
      </w:r>
      <w:r w:rsidRPr="00605398">
        <w:rPr>
          <w:rFonts w:asciiTheme="minorHAnsi" w:hAnsiTheme="minorHAnsi" w:cstheme="minorHAnsi"/>
          <w:spacing w:val="-9"/>
        </w:rPr>
        <w:t xml:space="preserve"> </w:t>
      </w:r>
      <w:r w:rsidRPr="00605398">
        <w:rPr>
          <w:rFonts w:asciiTheme="minorHAnsi" w:hAnsiTheme="minorHAnsi" w:cstheme="minorHAnsi"/>
        </w:rPr>
        <w:t>Eksperta</w:t>
      </w:r>
      <w:r w:rsidR="00750977" w:rsidRPr="00605398">
        <w:rPr>
          <w:rFonts w:asciiTheme="minorHAnsi" w:hAnsiTheme="minorHAnsi" w:cstheme="minorHAnsi"/>
        </w:rPr>
        <w:t xml:space="preserve"> </w:t>
      </w:r>
      <w:r w:rsidR="00750977" w:rsidRPr="00605398">
        <w:rPr>
          <w:rStyle w:val="Odwoanieprzypisudolnego"/>
          <w:rFonts w:asciiTheme="minorHAnsi" w:hAnsiTheme="minorHAnsi" w:cstheme="minorHAnsi"/>
        </w:rPr>
        <w:footnoteReference w:id="4"/>
      </w:r>
      <w:r w:rsidRPr="00605398">
        <w:rPr>
          <w:rFonts w:asciiTheme="minorHAnsi" w:hAnsiTheme="minorHAnsi" w:cstheme="minorHAnsi"/>
        </w:rPr>
        <w:t>.</w:t>
      </w:r>
    </w:p>
    <w:p w14:paraId="5385B28D" w14:textId="77777777" w:rsidR="000F7DDC" w:rsidRPr="00605398" w:rsidRDefault="000F7DDC" w:rsidP="006D065D">
      <w:pPr>
        <w:pStyle w:val="Akapitzlist"/>
        <w:numPr>
          <w:ilvl w:val="3"/>
          <w:numId w:val="13"/>
        </w:numPr>
        <w:spacing w:beforeLines="20" w:before="48" w:afterLines="20" w:after="48" w:line="276" w:lineRule="auto"/>
        <w:ind w:left="426" w:right="113" w:hanging="426"/>
        <w:jc w:val="left"/>
        <w:rPr>
          <w:rFonts w:asciiTheme="minorHAnsi" w:hAnsiTheme="minorHAnsi" w:cstheme="minorHAnsi"/>
        </w:rPr>
      </w:pPr>
      <w:r w:rsidRPr="00605398">
        <w:rPr>
          <w:rFonts w:asciiTheme="minorHAnsi" w:hAnsiTheme="minorHAnsi" w:cstheme="minorHAnsi"/>
        </w:rPr>
        <w:t>Integralną część Umowy stanowią załączniki:</w:t>
      </w:r>
    </w:p>
    <w:p w14:paraId="4B1FB65F" w14:textId="77777777" w:rsidR="000F7DDC" w:rsidRPr="00605398" w:rsidRDefault="000F7DDC" w:rsidP="00025F57">
      <w:pPr>
        <w:pStyle w:val="Tekstpodstawowy"/>
        <w:ind w:left="0"/>
        <w:rPr>
          <w:rFonts w:asciiTheme="minorHAnsi" w:hAnsiTheme="minorHAnsi" w:cstheme="minorHAnsi"/>
        </w:rPr>
      </w:pPr>
    </w:p>
    <w:p w14:paraId="1AA42A9D" w14:textId="350CC32D" w:rsidR="00C94558" w:rsidRPr="00605398" w:rsidRDefault="00C94558" w:rsidP="00025F57">
      <w:pPr>
        <w:tabs>
          <w:tab w:val="left" w:pos="3476"/>
        </w:tabs>
        <w:rPr>
          <w:rFonts w:asciiTheme="minorHAnsi" w:hAnsiTheme="minorHAnsi" w:cstheme="minorHAnsi"/>
          <w:bCs/>
        </w:rPr>
      </w:pPr>
      <w:r w:rsidRPr="00605398">
        <w:rPr>
          <w:rFonts w:asciiTheme="minorHAnsi" w:hAnsiTheme="minorHAnsi" w:cstheme="minorHAnsi"/>
          <w:bCs/>
        </w:rPr>
        <w:t xml:space="preserve">załącznik nr 1 </w:t>
      </w:r>
      <w:r w:rsidR="00D055C4" w:rsidRPr="00605398">
        <w:rPr>
          <w:rFonts w:asciiTheme="minorHAnsi" w:hAnsiTheme="minorHAnsi" w:cstheme="minorHAnsi"/>
          <w:bCs/>
        </w:rPr>
        <w:t>–</w:t>
      </w:r>
      <w:r w:rsidRPr="00605398">
        <w:rPr>
          <w:rFonts w:asciiTheme="minorHAnsi" w:hAnsiTheme="minorHAnsi" w:cstheme="minorHAnsi"/>
          <w:bCs/>
        </w:rPr>
        <w:t xml:space="preserve"> </w:t>
      </w:r>
      <w:r w:rsidR="00025F57" w:rsidRPr="00605398">
        <w:rPr>
          <w:rFonts w:asciiTheme="minorHAnsi" w:hAnsiTheme="minorHAnsi" w:cstheme="minorHAnsi"/>
          <w:bCs/>
        </w:rPr>
        <w:t>OPZ</w:t>
      </w:r>
      <w:r w:rsidRPr="00605398">
        <w:rPr>
          <w:rFonts w:asciiTheme="minorHAnsi" w:hAnsiTheme="minorHAnsi" w:cstheme="minorHAnsi"/>
          <w:bCs/>
        </w:rPr>
        <w:t>,</w:t>
      </w:r>
    </w:p>
    <w:p w14:paraId="2703832E" w14:textId="65FB616E" w:rsidR="000F7DDC" w:rsidRPr="00605398" w:rsidRDefault="00D42F0C" w:rsidP="00025F57">
      <w:pPr>
        <w:tabs>
          <w:tab w:val="left" w:pos="3476"/>
        </w:tabs>
        <w:rPr>
          <w:rFonts w:asciiTheme="minorHAnsi" w:hAnsiTheme="minorHAnsi" w:cstheme="minorHAnsi"/>
          <w:bCs/>
        </w:rPr>
      </w:pPr>
      <w:r w:rsidRPr="00605398">
        <w:rPr>
          <w:rFonts w:asciiTheme="minorHAnsi" w:hAnsiTheme="minorHAnsi" w:cstheme="minorHAnsi"/>
          <w:bCs/>
        </w:rPr>
        <w:t>załącznik</w:t>
      </w:r>
      <w:r w:rsidRPr="00605398">
        <w:rPr>
          <w:rFonts w:asciiTheme="minorHAnsi" w:hAnsiTheme="minorHAnsi" w:cstheme="minorHAnsi"/>
          <w:bCs/>
          <w:spacing w:val="-1"/>
        </w:rPr>
        <w:t xml:space="preserve"> </w:t>
      </w:r>
      <w:r w:rsidRPr="00605398">
        <w:rPr>
          <w:rFonts w:asciiTheme="minorHAnsi" w:hAnsiTheme="minorHAnsi" w:cstheme="minorHAnsi"/>
          <w:bCs/>
        </w:rPr>
        <w:t>nr</w:t>
      </w:r>
      <w:r w:rsidRPr="00605398">
        <w:rPr>
          <w:rFonts w:asciiTheme="minorHAnsi" w:hAnsiTheme="minorHAnsi" w:cstheme="minorHAnsi"/>
          <w:bCs/>
          <w:spacing w:val="-1"/>
        </w:rPr>
        <w:t xml:space="preserve"> </w:t>
      </w:r>
      <w:r w:rsidRPr="00605398">
        <w:rPr>
          <w:rFonts w:asciiTheme="minorHAnsi" w:hAnsiTheme="minorHAnsi" w:cstheme="minorHAnsi"/>
          <w:bCs/>
        </w:rPr>
        <w:t xml:space="preserve">2 </w:t>
      </w:r>
      <w:r w:rsidR="00D055C4" w:rsidRPr="00605398">
        <w:rPr>
          <w:rFonts w:asciiTheme="minorHAnsi" w:hAnsiTheme="minorHAnsi" w:cstheme="minorHAnsi"/>
          <w:bCs/>
        </w:rPr>
        <w:t>–</w:t>
      </w:r>
      <w:r w:rsidRPr="00605398">
        <w:rPr>
          <w:rFonts w:asciiTheme="minorHAnsi" w:hAnsiTheme="minorHAnsi" w:cstheme="minorHAnsi"/>
          <w:bCs/>
        </w:rPr>
        <w:t xml:space="preserve"> </w:t>
      </w:r>
      <w:r w:rsidR="003766D1" w:rsidRPr="00605398">
        <w:rPr>
          <w:rFonts w:asciiTheme="minorHAnsi" w:hAnsiTheme="minorHAnsi" w:cstheme="minorHAnsi"/>
          <w:bCs/>
        </w:rPr>
        <w:t>D</w:t>
      </w:r>
      <w:r w:rsidRPr="00605398">
        <w:rPr>
          <w:rFonts w:asciiTheme="minorHAnsi" w:hAnsiTheme="minorHAnsi" w:cstheme="minorHAnsi"/>
          <w:bCs/>
        </w:rPr>
        <w:t>eklaracja bezstronności</w:t>
      </w:r>
      <w:r w:rsidR="00750977" w:rsidRPr="00605398">
        <w:rPr>
          <w:rFonts w:asciiTheme="minorHAnsi" w:hAnsiTheme="minorHAnsi" w:cstheme="minorHAnsi"/>
          <w:bCs/>
        </w:rPr>
        <w:t xml:space="preserve"> i poufności,</w:t>
      </w:r>
    </w:p>
    <w:p w14:paraId="4CCC53C0" w14:textId="5D07F39C" w:rsidR="000F7DDC" w:rsidRPr="00605398" w:rsidRDefault="00D42F0C" w:rsidP="00025F57">
      <w:pPr>
        <w:tabs>
          <w:tab w:val="left" w:pos="3476"/>
        </w:tabs>
        <w:rPr>
          <w:rFonts w:asciiTheme="minorHAnsi" w:hAnsiTheme="minorHAnsi" w:cstheme="minorHAnsi"/>
          <w:bCs/>
        </w:rPr>
      </w:pPr>
      <w:r w:rsidRPr="00605398">
        <w:rPr>
          <w:rFonts w:asciiTheme="minorHAnsi" w:hAnsiTheme="minorHAnsi" w:cstheme="minorHAnsi"/>
          <w:bCs/>
        </w:rPr>
        <w:t>załącznik</w:t>
      </w:r>
      <w:r w:rsidRPr="00605398">
        <w:rPr>
          <w:rFonts w:asciiTheme="minorHAnsi" w:hAnsiTheme="minorHAnsi" w:cstheme="minorHAnsi"/>
          <w:bCs/>
          <w:spacing w:val="-1"/>
        </w:rPr>
        <w:t xml:space="preserve"> </w:t>
      </w:r>
      <w:r w:rsidRPr="00605398">
        <w:rPr>
          <w:rFonts w:asciiTheme="minorHAnsi" w:hAnsiTheme="minorHAnsi" w:cstheme="minorHAnsi"/>
          <w:bCs/>
        </w:rPr>
        <w:t xml:space="preserve">nr 3 </w:t>
      </w:r>
      <w:r w:rsidR="00D055C4" w:rsidRPr="00605398">
        <w:rPr>
          <w:rFonts w:asciiTheme="minorHAnsi" w:hAnsiTheme="minorHAnsi" w:cstheme="minorHAnsi"/>
          <w:bCs/>
        </w:rPr>
        <w:t>–</w:t>
      </w:r>
      <w:r w:rsidRPr="00605398">
        <w:rPr>
          <w:rFonts w:asciiTheme="minorHAnsi" w:hAnsiTheme="minorHAnsi" w:cstheme="minorHAnsi"/>
          <w:bCs/>
        </w:rPr>
        <w:t xml:space="preserve"> </w:t>
      </w:r>
      <w:r w:rsidR="003766D1" w:rsidRPr="00605398">
        <w:rPr>
          <w:rFonts w:asciiTheme="minorHAnsi" w:hAnsiTheme="minorHAnsi" w:cstheme="minorHAnsi"/>
          <w:bCs/>
        </w:rPr>
        <w:t>P</w:t>
      </w:r>
      <w:r w:rsidRPr="00605398">
        <w:rPr>
          <w:rFonts w:asciiTheme="minorHAnsi" w:hAnsiTheme="minorHAnsi" w:cstheme="minorHAnsi"/>
          <w:bCs/>
        </w:rPr>
        <w:t>rotokół odbioru zamówienia</w:t>
      </w:r>
      <w:r w:rsidR="00750977" w:rsidRPr="00605398">
        <w:rPr>
          <w:rFonts w:asciiTheme="minorHAnsi" w:hAnsiTheme="minorHAnsi" w:cstheme="minorHAnsi"/>
          <w:bCs/>
        </w:rPr>
        <w:t>,</w:t>
      </w:r>
    </w:p>
    <w:p w14:paraId="72A1FBC9" w14:textId="0C732F43" w:rsidR="5135615D" w:rsidRPr="00605398" w:rsidRDefault="5135615D" w:rsidP="00025F57">
      <w:pPr>
        <w:tabs>
          <w:tab w:val="left" w:pos="3476"/>
        </w:tabs>
        <w:rPr>
          <w:rFonts w:asciiTheme="minorHAnsi" w:hAnsiTheme="minorHAnsi" w:cstheme="minorHAnsi"/>
          <w:bCs/>
        </w:rPr>
      </w:pPr>
      <w:r w:rsidRPr="00605398">
        <w:rPr>
          <w:rFonts w:asciiTheme="minorHAnsi" w:hAnsiTheme="minorHAnsi" w:cstheme="minorHAnsi"/>
          <w:bCs/>
        </w:rPr>
        <w:t>z</w:t>
      </w:r>
      <w:r w:rsidR="3B105ED3" w:rsidRPr="00605398">
        <w:rPr>
          <w:rFonts w:asciiTheme="minorHAnsi" w:hAnsiTheme="minorHAnsi" w:cstheme="minorHAnsi"/>
          <w:bCs/>
        </w:rPr>
        <w:t>ałącznik nr 4</w:t>
      </w:r>
      <w:r w:rsidR="00D055C4">
        <w:rPr>
          <w:rFonts w:asciiTheme="minorHAnsi" w:hAnsiTheme="minorHAnsi" w:cstheme="minorHAnsi"/>
          <w:bCs/>
        </w:rPr>
        <w:t xml:space="preserve"> </w:t>
      </w:r>
      <w:r w:rsidR="00D055C4" w:rsidRPr="00605398">
        <w:rPr>
          <w:rFonts w:asciiTheme="minorHAnsi" w:hAnsiTheme="minorHAnsi" w:cstheme="minorHAnsi"/>
          <w:bCs/>
        </w:rPr>
        <w:t>–</w:t>
      </w:r>
      <w:r w:rsidR="00D055C4">
        <w:rPr>
          <w:rFonts w:asciiTheme="minorHAnsi" w:hAnsiTheme="minorHAnsi" w:cstheme="minorHAnsi"/>
          <w:bCs/>
        </w:rPr>
        <w:t xml:space="preserve"> </w:t>
      </w:r>
      <w:r w:rsidR="003766D1" w:rsidRPr="00605398">
        <w:rPr>
          <w:rFonts w:asciiTheme="minorHAnsi" w:hAnsiTheme="minorHAnsi" w:cstheme="minorHAnsi"/>
          <w:bCs/>
        </w:rPr>
        <w:t>W</w:t>
      </w:r>
      <w:r w:rsidR="3B105ED3" w:rsidRPr="00605398">
        <w:rPr>
          <w:rFonts w:asciiTheme="minorHAnsi" w:hAnsiTheme="minorHAnsi" w:cstheme="minorHAnsi"/>
          <w:bCs/>
        </w:rPr>
        <w:t>zór</w:t>
      </w:r>
      <w:r w:rsidR="00750977" w:rsidRPr="00605398">
        <w:rPr>
          <w:rFonts w:asciiTheme="minorHAnsi" w:hAnsiTheme="minorHAnsi" w:cstheme="minorHAnsi"/>
          <w:bCs/>
        </w:rPr>
        <w:t xml:space="preserve"> formularza</w:t>
      </w:r>
      <w:r w:rsidR="3B105ED3" w:rsidRPr="00605398">
        <w:rPr>
          <w:rFonts w:asciiTheme="minorHAnsi" w:hAnsiTheme="minorHAnsi" w:cstheme="minorHAnsi"/>
          <w:bCs/>
        </w:rPr>
        <w:t xml:space="preserve"> rachunku</w:t>
      </w:r>
      <w:r w:rsidR="00750977" w:rsidRPr="00605398">
        <w:rPr>
          <w:rFonts w:asciiTheme="minorHAnsi" w:hAnsiTheme="minorHAnsi" w:cstheme="minorHAnsi"/>
          <w:bCs/>
        </w:rPr>
        <w:t>,</w:t>
      </w:r>
    </w:p>
    <w:p w14:paraId="04A4D8DB" w14:textId="4DEF9180" w:rsidR="00750977" w:rsidRPr="00605398" w:rsidRDefault="00D055C4" w:rsidP="00025F57">
      <w:pPr>
        <w:tabs>
          <w:tab w:val="left" w:pos="3476"/>
        </w:tabs>
        <w:rPr>
          <w:rFonts w:asciiTheme="minorHAnsi" w:hAnsiTheme="minorHAnsi" w:cstheme="minorHAnsi"/>
          <w:bCs/>
        </w:rPr>
      </w:pPr>
      <w:r>
        <w:rPr>
          <w:rFonts w:asciiTheme="minorHAnsi" w:hAnsiTheme="minorHAnsi" w:cstheme="minorHAnsi"/>
          <w:bCs/>
        </w:rPr>
        <w:t>Z</w:t>
      </w:r>
      <w:r w:rsidR="00750977" w:rsidRPr="00605398">
        <w:rPr>
          <w:rFonts w:asciiTheme="minorHAnsi" w:hAnsiTheme="minorHAnsi" w:cstheme="minorHAnsi"/>
          <w:bCs/>
        </w:rPr>
        <w:t xml:space="preserve">ałącznik nr 5 </w:t>
      </w:r>
      <w:r w:rsidRPr="00605398">
        <w:rPr>
          <w:rFonts w:asciiTheme="minorHAnsi" w:hAnsiTheme="minorHAnsi" w:cstheme="minorHAnsi"/>
          <w:bCs/>
        </w:rPr>
        <w:t>–</w:t>
      </w:r>
      <w:r w:rsidR="00750977" w:rsidRPr="00605398">
        <w:rPr>
          <w:rFonts w:asciiTheme="minorHAnsi" w:hAnsiTheme="minorHAnsi" w:cstheme="minorHAnsi"/>
          <w:bCs/>
        </w:rPr>
        <w:t xml:space="preserve"> Wydruk z Centralnej Ewidencji i Informacji o Działalności Gospodarczej</w:t>
      </w:r>
      <w:r w:rsidR="00750977" w:rsidRPr="00605398">
        <w:rPr>
          <w:rStyle w:val="Odwoanieprzypisudolnego"/>
          <w:rFonts w:asciiTheme="minorHAnsi" w:hAnsiTheme="minorHAnsi" w:cstheme="minorHAnsi"/>
          <w:bCs/>
        </w:rPr>
        <w:footnoteReference w:id="5"/>
      </w:r>
      <w:r w:rsidR="00750977" w:rsidRPr="00605398">
        <w:rPr>
          <w:rFonts w:asciiTheme="minorHAnsi" w:hAnsiTheme="minorHAnsi" w:cstheme="minorHAnsi"/>
          <w:bCs/>
        </w:rPr>
        <w:t>,</w:t>
      </w:r>
    </w:p>
    <w:p w14:paraId="74EAB1BE" w14:textId="43811986" w:rsidR="00750977" w:rsidRPr="00605398" w:rsidRDefault="00D055C4" w:rsidP="00025F57">
      <w:pPr>
        <w:tabs>
          <w:tab w:val="left" w:pos="3476"/>
        </w:tabs>
        <w:rPr>
          <w:rFonts w:asciiTheme="minorHAnsi" w:hAnsiTheme="minorHAnsi" w:cstheme="minorHAnsi"/>
          <w:bCs/>
        </w:rPr>
      </w:pPr>
      <w:r>
        <w:rPr>
          <w:rFonts w:asciiTheme="minorHAnsi" w:hAnsiTheme="minorHAnsi" w:cstheme="minorHAnsi"/>
          <w:bCs/>
        </w:rPr>
        <w:t>Z</w:t>
      </w:r>
      <w:r w:rsidR="00750977" w:rsidRPr="00605398">
        <w:rPr>
          <w:rFonts w:asciiTheme="minorHAnsi" w:hAnsiTheme="minorHAnsi" w:cstheme="minorHAnsi"/>
          <w:bCs/>
        </w:rPr>
        <w:t xml:space="preserve">ałącznik nr 6 </w:t>
      </w:r>
      <w:r w:rsidRPr="00605398">
        <w:rPr>
          <w:rFonts w:asciiTheme="minorHAnsi" w:hAnsiTheme="minorHAnsi" w:cstheme="minorHAnsi"/>
          <w:bCs/>
        </w:rPr>
        <w:t>–</w:t>
      </w:r>
      <w:r w:rsidR="00750977" w:rsidRPr="00605398">
        <w:rPr>
          <w:rFonts w:asciiTheme="minorHAnsi" w:hAnsiTheme="minorHAnsi" w:cstheme="minorHAnsi"/>
          <w:bCs/>
        </w:rPr>
        <w:t xml:space="preserve"> Wzór oświadczenia dla celów podatkowych i ubezpieczenia ZUS</w:t>
      </w:r>
      <w:r w:rsidR="000602B2" w:rsidRPr="00605398">
        <w:rPr>
          <w:rFonts w:asciiTheme="minorHAnsi" w:hAnsiTheme="minorHAnsi" w:cstheme="minorHAnsi"/>
          <w:bCs/>
        </w:rPr>
        <w:t>,</w:t>
      </w:r>
    </w:p>
    <w:p w14:paraId="685F950D" w14:textId="1BD23B94" w:rsidR="000602B2" w:rsidRPr="00605398" w:rsidRDefault="00D055C4" w:rsidP="00025F57">
      <w:pPr>
        <w:tabs>
          <w:tab w:val="left" w:pos="3476"/>
        </w:tabs>
        <w:rPr>
          <w:rFonts w:asciiTheme="minorHAnsi" w:hAnsiTheme="minorHAnsi" w:cstheme="minorHAnsi"/>
          <w:bCs/>
        </w:rPr>
      </w:pPr>
      <w:r>
        <w:rPr>
          <w:rFonts w:asciiTheme="minorHAnsi" w:hAnsiTheme="minorHAnsi" w:cstheme="minorHAnsi"/>
          <w:bCs/>
        </w:rPr>
        <w:t>Z</w:t>
      </w:r>
      <w:r w:rsidR="000602B2" w:rsidRPr="00605398">
        <w:rPr>
          <w:rFonts w:asciiTheme="minorHAnsi" w:hAnsiTheme="minorHAnsi" w:cstheme="minorHAnsi"/>
          <w:bCs/>
        </w:rPr>
        <w:t>ałącznik nr 7 – Zakres danych osobowych powierzonych do przetwarzania.</w:t>
      </w:r>
    </w:p>
    <w:p w14:paraId="44A55052" w14:textId="115FA249" w:rsidR="009B1DDD" w:rsidRDefault="009B1DDD" w:rsidP="00025F57">
      <w:pPr>
        <w:tabs>
          <w:tab w:val="left" w:pos="3476"/>
        </w:tabs>
        <w:rPr>
          <w:rFonts w:asciiTheme="minorHAnsi" w:hAnsiTheme="minorHAnsi" w:cstheme="minorHAnsi"/>
          <w:bCs/>
        </w:rPr>
      </w:pPr>
      <w:r w:rsidRPr="00605398">
        <w:rPr>
          <w:rFonts w:asciiTheme="minorHAnsi" w:hAnsiTheme="minorHAnsi" w:cstheme="minorHAnsi"/>
          <w:bCs/>
        </w:rPr>
        <w:t>Załącznik nr 8 – Oferta Wykonawcy</w:t>
      </w:r>
    </w:p>
    <w:p w14:paraId="1CE18A96" w14:textId="42806DB0" w:rsidR="00FF6DB1" w:rsidRPr="00605398" w:rsidRDefault="00FF6DB1" w:rsidP="00025F57">
      <w:pPr>
        <w:tabs>
          <w:tab w:val="left" w:pos="3476"/>
        </w:tabs>
        <w:rPr>
          <w:rFonts w:asciiTheme="minorHAnsi" w:hAnsiTheme="minorHAnsi" w:cstheme="minorHAnsi"/>
          <w:bCs/>
        </w:rPr>
      </w:pPr>
      <w:r>
        <w:rPr>
          <w:rFonts w:asciiTheme="minorHAnsi" w:hAnsiTheme="minorHAnsi" w:cstheme="minorHAnsi"/>
          <w:bCs/>
        </w:rPr>
        <w:t>Załącznik nr 9</w:t>
      </w:r>
      <w:r w:rsidR="00FD787F" w:rsidRPr="00605398">
        <w:rPr>
          <w:rFonts w:asciiTheme="minorHAnsi" w:hAnsiTheme="minorHAnsi" w:cstheme="minorHAnsi"/>
          <w:bCs/>
        </w:rPr>
        <w:t xml:space="preserve"> – </w:t>
      </w:r>
      <w:r w:rsidR="00FD787F" w:rsidRPr="00FD787F">
        <w:rPr>
          <w:rFonts w:asciiTheme="minorHAnsi" w:hAnsiTheme="minorHAnsi" w:cstheme="minorHAnsi"/>
          <w:bCs/>
        </w:rPr>
        <w:t>Deklaracja o warunkach, formach i miejscu świadczenia usług</w:t>
      </w:r>
    </w:p>
    <w:p w14:paraId="6FAA03C5" w14:textId="77777777" w:rsidR="000602B2" w:rsidRPr="00605398" w:rsidRDefault="000602B2" w:rsidP="00025F57">
      <w:pPr>
        <w:tabs>
          <w:tab w:val="left" w:pos="3476"/>
        </w:tabs>
        <w:rPr>
          <w:rFonts w:asciiTheme="minorHAnsi" w:hAnsiTheme="minorHAnsi" w:cstheme="minorHAnsi"/>
          <w:bCs/>
        </w:rPr>
      </w:pPr>
    </w:p>
    <w:p w14:paraId="55B5D6FF" w14:textId="77777777" w:rsidR="00123589" w:rsidRPr="00605398" w:rsidRDefault="00123589" w:rsidP="00025F57">
      <w:pPr>
        <w:pStyle w:val="Akapitzlist"/>
        <w:spacing w:beforeLines="20" w:before="48" w:afterLines="20" w:after="48" w:line="276" w:lineRule="auto"/>
        <w:ind w:left="426" w:right="113" w:firstLine="0"/>
        <w:jc w:val="left"/>
        <w:rPr>
          <w:rFonts w:asciiTheme="minorHAnsi" w:hAnsiTheme="minorHAnsi" w:cstheme="minorHAnsi"/>
          <w:bCs/>
        </w:rPr>
      </w:pPr>
    </w:p>
    <w:p w14:paraId="49108A7D" w14:textId="77777777" w:rsidR="00123589" w:rsidRPr="00605398" w:rsidRDefault="00123589" w:rsidP="00025F57">
      <w:pPr>
        <w:pStyle w:val="Tekstpodstawowy"/>
        <w:spacing w:beforeLines="20" w:before="48" w:afterLines="20" w:after="48" w:line="276" w:lineRule="auto"/>
        <w:ind w:left="0"/>
        <w:rPr>
          <w:rFonts w:asciiTheme="minorHAnsi" w:hAnsiTheme="minorHAnsi" w:cstheme="minorHAnsi"/>
        </w:rPr>
      </w:pPr>
    </w:p>
    <w:p w14:paraId="1A9DB0F5" w14:textId="77777777" w:rsidR="00123589" w:rsidRPr="00605398" w:rsidRDefault="005E4898" w:rsidP="00025F57">
      <w:pPr>
        <w:tabs>
          <w:tab w:val="left" w:pos="6090"/>
        </w:tabs>
        <w:spacing w:beforeLines="20" w:before="48" w:afterLines="20" w:after="48" w:line="276" w:lineRule="auto"/>
        <w:ind w:left="116"/>
        <w:rPr>
          <w:rFonts w:asciiTheme="minorHAnsi" w:hAnsiTheme="minorHAnsi" w:cstheme="minorHAnsi"/>
        </w:rPr>
      </w:pPr>
      <w:r w:rsidRPr="00605398">
        <w:rPr>
          <w:rFonts w:asciiTheme="minorHAnsi" w:hAnsiTheme="minorHAnsi" w:cstheme="minorHAnsi"/>
        </w:rPr>
        <w:t>………………………………….</w:t>
      </w:r>
      <w:r w:rsidRPr="00605398">
        <w:rPr>
          <w:rFonts w:asciiTheme="minorHAnsi" w:hAnsiTheme="minorHAnsi" w:cstheme="minorHAnsi"/>
        </w:rPr>
        <w:tab/>
        <w:t>………………………….</w:t>
      </w:r>
    </w:p>
    <w:p w14:paraId="2E9A6EC9" w14:textId="77777777" w:rsidR="00123589" w:rsidRPr="00605398" w:rsidRDefault="002A5583" w:rsidP="00025F57">
      <w:pPr>
        <w:pStyle w:val="Tekstpodstawowy"/>
        <w:tabs>
          <w:tab w:val="left" w:pos="7283"/>
        </w:tabs>
        <w:spacing w:beforeLines="20" w:before="48" w:afterLines="20" w:after="48" w:line="276" w:lineRule="auto"/>
        <w:ind w:left="824"/>
        <w:rPr>
          <w:rFonts w:asciiTheme="minorHAnsi" w:hAnsiTheme="minorHAnsi" w:cstheme="minorHAnsi"/>
        </w:rPr>
      </w:pPr>
      <w:r w:rsidRPr="00605398">
        <w:rPr>
          <w:rFonts w:asciiTheme="minorHAnsi" w:hAnsiTheme="minorHAnsi" w:cstheme="minorHAnsi"/>
        </w:rPr>
        <w:t xml:space="preserve">Zamawiający                                                                                        </w:t>
      </w:r>
      <w:r w:rsidR="005E4898" w:rsidRPr="00605398">
        <w:rPr>
          <w:rFonts w:asciiTheme="minorHAnsi" w:hAnsiTheme="minorHAnsi" w:cstheme="minorHAnsi"/>
        </w:rPr>
        <w:t>Ekspert</w:t>
      </w:r>
    </w:p>
    <w:p w14:paraId="2B0AFEF4" w14:textId="2C5C450F" w:rsidR="0041062F" w:rsidRPr="00605398" w:rsidRDefault="002A5583" w:rsidP="00025F57">
      <w:pPr>
        <w:tabs>
          <w:tab w:val="left" w:pos="6890"/>
        </w:tabs>
        <w:spacing w:beforeLines="20" w:before="48" w:afterLines="20" w:after="48" w:line="276" w:lineRule="auto"/>
        <w:ind w:left="116"/>
        <w:rPr>
          <w:rFonts w:asciiTheme="minorHAnsi" w:hAnsiTheme="minorHAnsi" w:cstheme="minorHAnsi"/>
          <w:i/>
        </w:rPr>
      </w:pPr>
      <w:r w:rsidRPr="00605398">
        <w:rPr>
          <w:rFonts w:asciiTheme="minorHAnsi" w:hAnsiTheme="minorHAnsi" w:cstheme="minorHAnsi"/>
          <w:i/>
        </w:rPr>
        <w:t xml:space="preserve">            </w:t>
      </w:r>
      <w:r w:rsidR="005E4898" w:rsidRPr="00605398">
        <w:rPr>
          <w:rFonts w:asciiTheme="minorHAnsi" w:hAnsiTheme="minorHAnsi" w:cstheme="minorHAnsi"/>
          <w:i/>
        </w:rPr>
        <w:t>(data,</w:t>
      </w:r>
      <w:r w:rsidR="005E4898" w:rsidRPr="00605398">
        <w:rPr>
          <w:rFonts w:asciiTheme="minorHAnsi" w:hAnsiTheme="minorHAnsi" w:cstheme="minorHAnsi"/>
          <w:i/>
          <w:spacing w:val="-1"/>
        </w:rPr>
        <w:t xml:space="preserve"> </w:t>
      </w:r>
      <w:r w:rsidRPr="00605398">
        <w:rPr>
          <w:rFonts w:asciiTheme="minorHAnsi" w:hAnsiTheme="minorHAnsi" w:cstheme="minorHAnsi"/>
          <w:i/>
        </w:rPr>
        <w:t xml:space="preserve">podpis)                                                                                   </w:t>
      </w:r>
      <w:r w:rsidR="005E4898" w:rsidRPr="00605398">
        <w:rPr>
          <w:rFonts w:asciiTheme="minorHAnsi" w:hAnsiTheme="minorHAnsi" w:cstheme="minorHAnsi"/>
          <w:i/>
        </w:rPr>
        <w:t>(data, podpis)</w:t>
      </w:r>
    </w:p>
    <w:sectPr w:rsidR="0041062F" w:rsidRPr="00605398" w:rsidSect="00B0236F">
      <w:headerReference w:type="default" r:id="rId10"/>
      <w:footerReference w:type="default" r:id="rId11"/>
      <w:pgSz w:w="11910" w:h="16840"/>
      <w:pgMar w:top="2410" w:right="1300" w:bottom="1701" w:left="1300" w:header="426" w:footer="19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AC07F" w14:textId="77777777" w:rsidR="006B2489" w:rsidRDefault="006B2489">
      <w:r>
        <w:separator/>
      </w:r>
    </w:p>
  </w:endnote>
  <w:endnote w:type="continuationSeparator" w:id="0">
    <w:p w14:paraId="5C9EA7B2" w14:textId="77777777" w:rsidR="006B2489" w:rsidRDefault="006B2489">
      <w:r>
        <w:continuationSeparator/>
      </w:r>
    </w:p>
  </w:endnote>
  <w:endnote w:type="continuationNotice" w:id="1">
    <w:p w14:paraId="48A39A64" w14:textId="77777777" w:rsidR="006B2489" w:rsidRDefault="006B2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2C6C" w14:textId="77777777" w:rsidR="000E3D7C" w:rsidRDefault="000E3D7C">
    <w:pPr>
      <w:pStyle w:val="Tekstpodstawowy"/>
      <w:spacing w:line="14" w:lineRule="auto"/>
      <w:ind w:left="0"/>
      <w:rPr>
        <w:sz w:val="20"/>
      </w:rPr>
    </w:pPr>
    <w:r>
      <w:rPr>
        <w:noProof/>
        <w:lang w:bidi="ar-SA"/>
      </w:rPr>
      <mc:AlternateContent>
        <mc:Choice Requires="wps">
          <w:drawing>
            <wp:anchor distT="0" distB="0" distL="114300" distR="114300" simplePos="0" relativeHeight="251658240" behindDoc="1" locked="0" layoutInCell="1" allowOverlap="1" wp14:anchorId="30DA7E65" wp14:editId="08D20772">
              <wp:simplePos x="0" y="0"/>
              <wp:positionH relativeFrom="page">
                <wp:posOffset>6324600</wp:posOffset>
              </wp:positionH>
              <wp:positionV relativeFrom="page">
                <wp:posOffset>9946004</wp:posOffset>
              </wp:positionV>
              <wp:extent cx="362585" cy="169545"/>
              <wp:effectExtent l="0" t="0" r="1841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E1458" w14:textId="77777777" w:rsidR="000E3D7C" w:rsidRDefault="000E3D7C">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A6116A">
                            <w:rPr>
                              <w:rFonts w:ascii="Calibri"/>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A7E65" id="_x0000_t202" coordsize="21600,21600" o:spt="202" path="m,l,21600r21600,l21600,xe">
              <v:stroke joinstyle="miter"/>
              <v:path gradientshapeok="t" o:connecttype="rect"/>
            </v:shapetype>
            <v:shape id="Text Box 1" o:spid="_x0000_s1026" type="#_x0000_t202" style="position:absolute;margin-left:498pt;margin-top:783.15pt;width:28.55pt;height:1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" filled="f" stroked="f">
              <v:textbox inset="0,0,0,0">
                <w:txbxContent>
                  <w:p w14:paraId="7DDE1458" w14:textId="77777777" w:rsidR="000E3D7C" w:rsidRDefault="000E3D7C">
                    <w:pPr>
                      <w:spacing w:line="223" w:lineRule="exact"/>
                      <w:ind w:left="40"/>
                      <w:rPr>
                        <w:rFonts w:ascii="Calibri"/>
                        <w:sz w:val="20"/>
                      </w:rPr>
                    </w:pPr>
                    <w:r>
                      <w:fldChar w:fldCharType="begin"/>
                    </w:r>
                    <w:r>
                      <w:rPr>
                        <w:rFonts w:ascii="Calibri"/>
                        <w:w w:val="99"/>
                        <w:sz w:val="20"/>
                      </w:rPr>
                      <w:instrText xml:space="preserve"> PAGE </w:instrText>
                    </w:r>
                    <w:r>
                      <w:fldChar w:fldCharType="separate"/>
                    </w:r>
                    <w:r w:rsidR="00A6116A">
                      <w:rPr>
                        <w:rFonts w:ascii="Calibri"/>
                        <w:noProof/>
                        <w:w w:val="99"/>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CCD9" w14:textId="77777777" w:rsidR="006B2489" w:rsidRDefault="006B2489">
      <w:r>
        <w:separator/>
      </w:r>
    </w:p>
  </w:footnote>
  <w:footnote w:type="continuationSeparator" w:id="0">
    <w:p w14:paraId="35938075" w14:textId="77777777" w:rsidR="006B2489" w:rsidRDefault="006B2489">
      <w:r>
        <w:continuationSeparator/>
      </w:r>
    </w:p>
  </w:footnote>
  <w:footnote w:type="continuationNotice" w:id="1">
    <w:p w14:paraId="6D9D6009" w14:textId="77777777" w:rsidR="006B2489" w:rsidRDefault="006B2489"/>
  </w:footnote>
  <w:footnote w:id="2">
    <w:p w14:paraId="4566CE2F" w14:textId="1EEDA1F7" w:rsidR="000E3D7C" w:rsidRPr="003911A4" w:rsidRDefault="000E3D7C" w:rsidP="00610110">
      <w:pPr>
        <w:pStyle w:val="Tekstprzypisudolnego"/>
        <w:ind w:left="142" w:hanging="142"/>
        <w:jc w:val="both"/>
        <w:rPr>
          <w:i/>
        </w:rPr>
      </w:pPr>
      <w:r w:rsidRPr="003911A4">
        <w:rPr>
          <w:rStyle w:val="Odwoanieprzypisudolnego"/>
          <w:i/>
        </w:rPr>
        <w:footnoteRef/>
      </w:r>
      <w:r w:rsidRPr="003911A4">
        <w:rPr>
          <w:i/>
        </w:rPr>
        <w:t xml:space="preserve"> Konfliktem interesów jest zagrożenie neutralności i obiektywizmu przy ocenie z powodu istnienia pomiędzy </w:t>
      </w:r>
      <w:r w:rsidR="00B701A7">
        <w:rPr>
          <w:i/>
        </w:rPr>
        <w:t>E</w:t>
      </w:r>
      <w:r w:rsidRPr="003911A4">
        <w:rPr>
          <w:i/>
        </w:rPr>
        <w:t xml:space="preserve">kspertem a </w:t>
      </w:r>
      <w:r w:rsidR="00B701A7">
        <w:rPr>
          <w:i/>
        </w:rPr>
        <w:t>Zamawiającym</w:t>
      </w:r>
      <w:r w:rsidRPr="003911A4">
        <w:rPr>
          <w:i/>
        </w:rPr>
        <w:t>, takich relacji, które wywołują znaczne pozytywne lub negatywne emocje lub</w:t>
      </w:r>
      <w:r w:rsidR="00B701A7">
        <w:rPr>
          <w:i/>
        </w:rPr>
        <w:t> </w:t>
      </w:r>
      <w:r w:rsidRPr="003911A4">
        <w:rPr>
          <w:i/>
        </w:rPr>
        <w:t xml:space="preserve">nastawienia </w:t>
      </w:r>
      <w:r w:rsidR="00B701A7">
        <w:rPr>
          <w:i/>
        </w:rPr>
        <w:t>Zamawiającego</w:t>
      </w:r>
      <w:r w:rsidRPr="003911A4">
        <w:rPr>
          <w:i/>
        </w:rPr>
        <w:t xml:space="preserve"> wobec </w:t>
      </w:r>
      <w:r w:rsidR="00B701A7">
        <w:rPr>
          <w:i/>
        </w:rPr>
        <w:t>Eksperta</w:t>
      </w:r>
      <w:r w:rsidRPr="003911A4">
        <w:rPr>
          <w:i/>
        </w:rPr>
        <w:t>.</w:t>
      </w:r>
    </w:p>
  </w:footnote>
  <w:footnote w:id="3">
    <w:p w14:paraId="2E5FF4B3" w14:textId="64108DE5" w:rsidR="000E3D7C" w:rsidRDefault="000E3D7C">
      <w:pPr>
        <w:pStyle w:val="Tekstprzypisudolnego"/>
      </w:pPr>
      <w:r>
        <w:rPr>
          <w:rStyle w:val="Odwoanieprzypisudolnego"/>
        </w:rPr>
        <w:footnoteRef/>
      </w:r>
      <w:r>
        <w:t xml:space="preserve"> W przypadku numerów zagranicznych wraz z numerami kodu bankowego BIC/SWIFT oraz IBAN.</w:t>
      </w:r>
    </w:p>
  </w:footnote>
  <w:footnote w:id="4">
    <w:p w14:paraId="74642459" w14:textId="13E1ED06" w:rsidR="000E3D7C" w:rsidRPr="00D055C4" w:rsidRDefault="000E3D7C">
      <w:pPr>
        <w:pStyle w:val="Tekstprzypisudolnego"/>
        <w:rPr>
          <w:rFonts w:asciiTheme="minorHAnsi" w:hAnsiTheme="minorHAnsi" w:cstheme="minorHAnsi"/>
        </w:rPr>
      </w:pPr>
      <w:r w:rsidRPr="00D055C4">
        <w:rPr>
          <w:rStyle w:val="Odwoanieprzypisudolnego"/>
          <w:rFonts w:asciiTheme="minorHAnsi" w:hAnsiTheme="minorHAnsi" w:cstheme="minorHAnsi"/>
        </w:rPr>
        <w:footnoteRef/>
      </w:r>
      <w:r w:rsidR="6D0EB497" w:rsidRPr="00D055C4">
        <w:rPr>
          <w:rFonts w:asciiTheme="minorHAnsi" w:hAnsiTheme="minorHAnsi" w:cstheme="minorHAnsi"/>
        </w:rPr>
        <w:t xml:space="preserve"> W przypadku obywateli spoza granic Polski występujących w roli ekspertów umowę sporządza się w </w:t>
      </w:r>
      <w:r w:rsidR="00A06835" w:rsidRPr="00D055C4">
        <w:rPr>
          <w:rFonts w:asciiTheme="minorHAnsi" w:hAnsiTheme="minorHAnsi" w:cstheme="minorHAnsi"/>
        </w:rPr>
        <w:t>czterech</w:t>
      </w:r>
      <w:r w:rsidR="6D0EB497" w:rsidRPr="00D055C4">
        <w:rPr>
          <w:rFonts w:asciiTheme="minorHAnsi" w:hAnsiTheme="minorHAnsi" w:cstheme="minorHAnsi"/>
        </w:rPr>
        <w:t xml:space="preserve"> jednobrzmiących egzemplarzach </w:t>
      </w:r>
      <w:r w:rsidR="0077062A" w:rsidRPr="00D055C4">
        <w:rPr>
          <w:rFonts w:asciiTheme="minorHAnsi" w:hAnsiTheme="minorHAnsi" w:cstheme="minorHAnsi"/>
        </w:rPr>
        <w:t xml:space="preserve">dwa </w:t>
      </w:r>
      <w:r w:rsidR="6D0EB497" w:rsidRPr="00D055C4">
        <w:rPr>
          <w:rFonts w:asciiTheme="minorHAnsi" w:hAnsiTheme="minorHAnsi" w:cstheme="minorHAnsi"/>
        </w:rPr>
        <w:t xml:space="preserve">w języku polskim i </w:t>
      </w:r>
      <w:r w:rsidR="0077062A" w:rsidRPr="00D055C4">
        <w:rPr>
          <w:rFonts w:asciiTheme="minorHAnsi" w:hAnsiTheme="minorHAnsi" w:cstheme="minorHAnsi"/>
        </w:rPr>
        <w:t xml:space="preserve">dwa </w:t>
      </w:r>
      <w:r w:rsidR="6D0EB497" w:rsidRPr="00D055C4">
        <w:rPr>
          <w:rFonts w:asciiTheme="minorHAnsi" w:hAnsiTheme="minorHAnsi" w:cstheme="minorHAnsi"/>
        </w:rPr>
        <w:t xml:space="preserve">w języku </w:t>
      </w:r>
      <w:r w:rsidR="00F24E90" w:rsidRPr="00D055C4">
        <w:rPr>
          <w:rFonts w:asciiTheme="minorHAnsi" w:hAnsiTheme="minorHAnsi" w:cstheme="minorHAnsi"/>
        </w:rPr>
        <w:t>angielskim</w:t>
      </w:r>
      <w:r w:rsidR="6D0EB497" w:rsidRPr="00D055C4">
        <w:rPr>
          <w:rFonts w:asciiTheme="minorHAnsi" w:hAnsiTheme="minorHAnsi" w:cstheme="minorHAnsi"/>
        </w:rPr>
        <w:t xml:space="preserve">, z których jeden komplet otrzymuje Ekspert, a </w:t>
      </w:r>
      <w:r w:rsidR="00A06835" w:rsidRPr="00D055C4">
        <w:rPr>
          <w:rFonts w:asciiTheme="minorHAnsi" w:hAnsiTheme="minorHAnsi" w:cstheme="minorHAnsi"/>
        </w:rPr>
        <w:t xml:space="preserve">jeden </w:t>
      </w:r>
      <w:r w:rsidR="6D0EB497" w:rsidRPr="00D055C4">
        <w:rPr>
          <w:rFonts w:asciiTheme="minorHAnsi" w:hAnsiTheme="minorHAnsi" w:cstheme="minorHAnsi"/>
        </w:rPr>
        <w:t>komplet Zamawiający, przy czym wersją wiążącą Strony jest wersja w języku polskim.</w:t>
      </w:r>
    </w:p>
  </w:footnote>
  <w:footnote w:id="5">
    <w:p w14:paraId="5B3B8FED" w14:textId="417F4ECB" w:rsidR="000E3D7C" w:rsidRPr="00D055C4" w:rsidRDefault="000E3D7C">
      <w:pPr>
        <w:pStyle w:val="Tekstprzypisudolnego"/>
        <w:rPr>
          <w:rFonts w:asciiTheme="minorHAnsi" w:hAnsiTheme="minorHAnsi" w:cstheme="minorHAnsi"/>
        </w:rPr>
      </w:pPr>
      <w:r w:rsidRPr="00D055C4">
        <w:rPr>
          <w:rStyle w:val="Odwoanieprzypisudolnego"/>
          <w:rFonts w:asciiTheme="minorHAnsi" w:hAnsiTheme="minorHAnsi" w:cstheme="minorHAnsi"/>
        </w:rPr>
        <w:footnoteRef/>
      </w:r>
      <w:r w:rsidRPr="00D055C4">
        <w:rPr>
          <w:rFonts w:asciiTheme="minorHAnsi" w:hAnsiTheme="minorHAnsi" w:cstheme="minorHAnsi"/>
        </w:rPr>
        <w:t xml:space="preserve"> Dotyczy osób prowadzących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0F78" w14:textId="1CE03531" w:rsidR="00C91810" w:rsidRDefault="00B5359D" w:rsidP="00C91810">
    <w:pPr>
      <w:pStyle w:val="Nagwek"/>
      <w:jc w:val="center"/>
    </w:pPr>
    <w:r>
      <w:rPr>
        <w:noProof/>
        <w:lang w:bidi="ar-SA"/>
      </w:rPr>
      <w:drawing>
        <wp:inline distT="0" distB="0" distL="0" distR="0" wp14:anchorId="60655903" wp14:editId="4FE72A64">
          <wp:extent cx="5911850" cy="41148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5911850" cy="411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2B7"/>
    <w:multiLevelType w:val="hybridMultilevel"/>
    <w:tmpl w:val="DE2E2234"/>
    <w:lvl w:ilvl="0" w:tplc="8ADC8226">
      <w:start w:val="1"/>
      <w:numFmt w:val="decimal"/>
      <w:lvlText w:val="%1)"/>
      <w:lvlJc w:val="left"/>
      <w:pPr>
        <w:ind w:left="1287" w:hanging="360"/>
      </w:pPr>
      <w:rPr>
        <w:rFonts w:ascii="Times New Roman" w:eastAsia="Times New Roman" w:hAnsi="Times New Roman"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10A9513D"/>
    <w:multiLevelType w:val="hybridMultilevel"/>
    <w:tmpl w:val="9D3A67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0906B1"/>
    <w:multiLevelType w:val="hybridMultilevel"/>
    <w:tmpl w:val="8B941AE8"/>
    <w:lvl w:ilvl="0" w:tplc="C05E8B86">
      <w:start w:val="1"/>
      <w:numFmt w:val="decimal"/>
      <w:lvlText w:val="%1."/>
      <w:lvlJc w:val="left"/>
      <w:pPr>
        <w:ind w:left="543" w:hanging="428"/>
      </w:pPr>
      <w:rPr>
        <w:rFonts w:asciiTheme="minorHAnsi" w:eastAsia="Times New Roman" w:hAnsiTheme="minorHAnsi" w:cstheme="minorHAnsi" w:hint="default"/>
        <w:w w:val="100"/>
        <w:sz w:val="22"/>
        <w:szCs w:val="22"/>
        <w:lang w:val="pl-PL" w:eastAsia="pl-PL" w:bidi="pl-PL"/>
      </w:rPr>
    </w:lvl>
    <w:lvl w:ilvl="1" w:tplc="46105810">
      <w:start w:val="1"/>
      <w:numFmt w:val="decimal"/>
      <w:lvlText w:val="%2)"/>
      <w:lvlJc w:val="left"/>
      <w:pPr>
        <w:ind w:left="1556" w:hanging="360"/>
      </w:pPr>
      <w:rPr>
        <w:rFonts w:hint="default"/>
        <w:w w:val="100"/>
        <w:sz w:val="22"/>
        <w:szCs w:val="22"/>
        <w:lang w:val="pl-PL" w:eastAsia="pl-PL" w:bidi="pl-PL"/>
      </w:rPr>
    </w:lvl>
    <w:lvl w:ilvl="2" w:tplc="98D802C2">
      <w:numFmt w:val="bullet"/>
      <w:lvlText w:val="•"/>
      <w:lvlJc w:val="left"/>
      <w:pPr>
        <w:ind w:left="2420" w:hanging="360"/>
      </w:pPr>
      <w:rPr>
        <w:rFonts w:hint="default"/>
        <w:lang w:val="pl-PL" w:eastAsia="pl-PL" w:bidi="pl-PL"/>
      </w:rPr>
    </w:lvl>
    <w:lvl w:ilvl="3" w:tplc="2FF4F7CC">
      <w:numFmt w:val="bullet"/>
      <w:lvlText w:val="•"/>
      <w:lvlJc w:val="left"/>
      <w:pPr>
        <w:ind w:left="3281" w:hanging="360"/>
      </w:pPr>
      <w:rPr>
        <w:rFonts w:hint="default"/>
        <w:lang w:val="pl-PL" w:eastAsia="pl-PL" w:bidi="pl-PL"/>
      </w:rPr>
    </w:lvl>
    <w:lvl w:ilvl="4" w:tplc="F4D074C4">
      <w:numFmt w:val="bullet"/>
      <w:lvlText w:val="•"/>
      <w:lvlJc w:val="left"/>
      <w:pPr>
        <w:ind w:left="4142" w:hanging="360"/>
      </w:pPr>
      <w:rPr>
        <w:rFonts w:hint="default"/>
        <w:lang w:val="pl-PL" w:eastAsia="pl-PL" w:bidi="pl-PL"/>
      </w:rPr>
    </w:lvl>
    <w:lvl w:ilvl="5" w:tplc="E794D0B8">
      <w:numFmt w:val="bullet"/>
      <w:lvlText w:val="•"/>
      <w:lvlJc w:val="left"/>
      <w:pPr>
        <w:ind w:left="5002" w:hanging="360"/>
      </w:pPr>
      <w:rPr>
        <w:rFonts w:hint="default"/>
        <w:lang w:val="pl-PL" w:eastAsia="pl-PL" w:bidi="pl-PL"/>
      </w:rPr>
    </w:lvl>
    <w:lvl w:ilvl="6" w:tplc="D554ADDA">
      <w:numFmt w:val="bullet"/>
      <w:lvlText w:val="•"/>
      <w:lvlJc w:val="left"/>
      <w:pPr>
        <w:ind w:left="5863" w:hanging="360"/>
      </w:pPr>
      <w:rPr>
        <w:rFonts w:hint="default"/>
        <w:lang w:val="pl-PL" w:eastAsia="pl-PL" w:bidi="pl-PL"/>
      </w:rPr>
    </w:lvl>
    <w:lvl w:ilvl="7" w:tplc="FFD8CC1A">
      <w:numFmt w:val="bullet"/>
      <w:lvlText w:val="•"/>
      <w:lvlJc w:val="left"/>
      <w:pPr>
        <w:ind w:left="6724" w:hanging="360"/>
      </w:pPr>
      <w:rPr>
        <w:rFonts w:hint="default"/>
        <w:lang w:val="pl-PL" w:eastAsia="pl-PL" w:bidi="pl-PL"/>
      </w:rPr>
    </w:lvl>
    <w:lvl w:ilvl="8" w:tplc="81484CF8">
      <w:numFmt w:val="bullet"/>
      <w:lvlText w:val="•"/>
      <w:lvlJc w:val="left"/>
      <w:pPr>
        <w:ind w:left="7584" w:hanging="360"/>
      </w:pPr>
      <w:rPr>
        <w:rFonts w:hint="default"/>
        <w:lang w:val="pl-PL" w:eastAsia="pl-PL" w:bidi="pl-PL"/>
      </w:rPr>
    </w:lvl>
  </w:abstractNum>
  <w:abstractNum w:abstractNumId="3" w15:restartNumberingAfterBreak="0">
    <w:nsid w:val="124753D8"/>
    <w:multiLevelType w:val="hybridMultilevel"/>
    <w:tmpl w:val="3BAC8FE4"/>
    <w:lvl w:ilvl="0" w:tplc="F25073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1BBC2618"/>
    <w:multiLevelType w:val="hybridMultilevel"/>
    <w:tmpl w:val="2FF29FEC"/>
    <w:lvl w:ilvl="0" w:tplc="D222FC9A">
      <w:start w:val="12"/>
      <w:numFmt w:val="decimal"/>
      <w:lvlText w:val="%1."/>
      <w:lvlJc w:val="left"/>
      <w:pPr>
        <w:ind w:left="543" w:hanging="428"/>
      </w:pPr>
      <w:rPr>
        <w:rFonts w:asciiTheme="minorHAnsi" w:eastAsia="Times New Roman" w:hAnsiTheme="minorHAnsi" w:cstheme="minorHAnsi" w:hint="default"/>
        <w:w w:val="1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B7461B"/>
    <w:multiLevelType w:val="hybridMultilevel"/>
    <w:tmpl w:val="116263B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D147DF"/>
    <w:multiLevelType w:val="hybridMultilevel"/>
    <w:tmpl w:val="E8025822"/>
    <w:lvl w:ilvl="0" w:tplc="8BF499E6">
      <w:start w:val="1"/>
      <w:numFmt w:val="decimal"/>
      <w:lvlText w:val="%1."/>
      <w:lvlJc w:val="left"/>
      <w:pPr>
        <w:ind w:left="543" w:hanging="428"/>
      </w:pPr>
      <w:rPr>
        <w:rFonts w:ascii="Times New Roman" w:eastAsia="Times New Roman" w:hAnsi="Times New Roman" w:cs="Times New Roman" w:hint="default"/>
        <w:w w:val="100"/>
        <w:sz w:val="22"/>
        <w:szCs w:val="22"/>
        <w:lang w:val="pl-PL" w:eastAsia="pl-PL" w:bidi="pl-PL"/>
      </w:rPr>
    </w:lvl>
    <w:lvl w:ilvl="1" w:tplc="B6E63AFE">
      <w:numFmt w:val="bullet"/>
      <w:lvlText w:val="•"/>
      <w:lvlJc w:val="left"/>
      <w:pPr>
        <w:ind w:left="1416" w:hanging="428"/>
      </w:pPr>
      <w:rPr>
        <w:rFonts w:hint="default"/>
        <w:lang w:val="pl-PL" w:eastAsia="pl-PL" w:bidi="pl-PL"/>
      </w:rPr>
    </w:lvl>
    <w:lvl w:ilvl="2" w:tplc="A6EC4674">
      <w:numFmt w:val="bullet"/>
      <w:lvlText w:val="•"/>
      <w:lvlJc w:val="left"/>
      <w:pPr>
        <w:ind w:left="2293" w:hanging="428"/>
      </w:pPr>
      <w:rPr>
        <w:rFonts w:hint="default"/>
        <w:lang w:val="pl-PL" w:eastAsia="pl-PL" w:bidi="pl-PL"/>
      </w:rPr>
    </w:lvl>
    <w:lvl w:ilvl="3" w:tplc="4E8A9B7C">
      <w:numFmt w:val="bullet"/>
      <w:lvlText w:val="•"/>
      <w:lvlJc w:val="left"/>
      <w:pPr>
        <w:ind w:left="3169" w:hanging="428"/>
      </w:pPr>
      <w:rPr>
        <w:rFonts w:hint="default"/>
        <w:lang w:val="pl-PL" w:eastAsia="pl-PL" w:bidi="pl-PL"/>
      </w:rPr>
    </w:lvl>
    <w:lvl w:ilvl="4" w:tplc="922ACC6E">
      <w:numFmt w:val="bullet"/>
      <w:lvlText w:val="•"/>
      <w:lvlJc w:val="left"/>
      <w:pPr>
        <w:ind w:left="4046" w:hanging="428"/>
      </w:pPr>
      <w:rPr>
        <w:rFonts w:hint="default"/>
        <w:lang w:val="pl-PL" w:eastAsia="pl-PL" w:bidi="pl-PL"/>
      </w:rPr>
    </w:lvl>
    <w:lvl w:ilvl="5" w:tplc="4D5403C0">
      <w:numFmt w:val="bullet"/>
      <w:lvlText w:val="•"/>
      <w:lvlJc w:val="left"/>
      <w:pPr>
        <w:ind w:left="4923" w:hanging="428"/>
      </w:pPr>
      <w:rPr>
        <w:rFonts w:hint="default"/>
        <w:lang w:val="pl-PL" w:eastAsia="pl-PL" w:bidi="pl-PL"/>
      </w:rPr>
    </w:lvl>
    <w:lvl w:ilvl="6" w:tplc="4C7E084C">
      <w:numFmt w:val="bullet"/>
      <w:lvlText w:val="•"/>
      <w:lvlJc w:val="left"/>
      <w:pPr>
        <w:ind w:left="5799" w:hanging="428"/>
      </w:pPr>
      <w:rPr>
        <w:rFonts w:hint="default"/>
        <w:lang w:val="pl-PL" w:eastAsia="pl-PL" w:bidi="pl-PL"/>
      </w:rPr>
    </w:lvl>
    <w:lvl w:ilvl="7" w:tplc="871A67D4">
      <w:numFmt w:val="bullet"/>
      <w:lvlText w:val="•"/>
      <w:lvlJc w:val="left"/>
      <w:pPr>
        <w:ind w:left="6676" w:hanging="428"/>
      </w:pPr>
      <w:rPr>
        <w:rFonts w:hint="default"/>
        <w:lang w:val="pl-PL" w:eastAsia="pl-PL" w:bidi="pl-PL"/>
      </w:rPr>
    </w:lvl>
    <w:lvl w:ilvl="8" w:tplc="CC568D4C">
      <w:numFmt w:val="bullet"/>
      <w:lvlText w:val="•"/>
      <w:lvlJc w:val="left"/>
      <w:pPr>
        <w:ind w:left="7553" w:hanging="428"/>
      </w:pPr>
      <w:rPr>
        <w:rFonts w:hint="default"/>
        <w:lang w:val="pl-PL" w:eastAsia="pl-PL" w:bidi="pl-PL"/>
      </w:rPr>
    </w:lvl>
  </w:abstractNum>
  <w:abstractNum w:abstractNumId="7" w15:restartNumberingAfterBreak="0">
    <w:nsid w:val="1ED22140"/>
    <w:multiLevelType w:val="hybridMultilevel"/>
    <w:tmpl w:val="04C0BD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A36052"/>
    <w:multiLevelType w:val="multilevel"/>
    <w:tmpl w:val="D2DA93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3B76588"/>
    <w:multiLevelType w:val="hybridMultilevel"/>
    <w:tmpl w:val="94608F12"/>
    <w:lvl w:ilvl="0" w:tplc="4D86713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489590B"/>
    <w:multiLevelType w:val="hybridMultilevel"/>
    <w:tmpl w:val="8880F9CA"/>
    <w:lvl w:ilvl="0" w:tplc="0415000F">
      <w:start w:val="1"/>
      <w:numFmt w:val="decimal"/>
      <w:lvlText w:val="%1."/>
      <w:lvlJc w:val="left"/>
      <w:pPr>
        <w:ind w:left="1008" w:hanging="360"/>
      </w:pPr>
    </w:lvl>
    <w:lvl w:ilvl="1" w:tplc="04150019">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1" w15:restartNumberingAfterBreak="0">
    <w:nsid w:val="266F38B9"/>
    <w:multiLevelType w:val="hybridMultilevel"/>
    <w:tmpl w:val="2AB830C8"/>
    <w:lvl w:ilvl="0" w:tplc="0409000F">
      <w:start w:val="1"/>
      <w:numFmt w:val="decimal"/>
      <w:lvlText w:val="%1."/>
      <w:lvlJc w:val="left"/>
      <w:pPr>
        <w:ind w:left="720" w:hanging="360"/>
      </w:pPr>
    </w:lvl>
    <w:lvl w:ilvl="1" w:tplc="0415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9085FF0"/>
    <w:multiLevelType w:val="hybridMultilevel"/>
    <w:tmpl w:val="6B96B7BE"/>
    <w:lvl w:ilvl="0" w:tplc="25941BE2">
      <w:start w:val="1"/>
      <w:numFmt w:val="decimal"/>
      <w:lvlText w:val="%1."/>
      <w:lvlJc w:val="left"/>
      <w:pPr>
        <w:ind w:left="543" w:hanging="428"/>
      </w:pPr>
      <w:rPr>
        <w:rFonts w:ascii="Times New Roman" w:eastAsia="Times New Roman" w:hAnsi="Times New Roman" w:cs="Times New Roman" w:hint="default"/>
        <w:w w:val="100"/>
        <w:sz w:val="22"/>
        <w:szCs w:val="22"/>
        <w:lang w:val="pl-PL" w:eastAsia="pl-PL" w:bidi="pl-PL"/>
      </w:rPr>
    </w:lvl>
    <w:lvl w:ilvl="1" w:tplc="04090017">
      <w:start w:val="1"/>
      <w:numFmt w:val="lowerLetter"/>
      <w:lvlText w:val="%2)"/>
      <w:lvlJc w:val="left"/>
      <w:pPr>
        <w:ind w:left="827" w:hanging="377"/>
      </w:pPr>
      <w:rPr>
        <w:rFonts w:hint="default"/>
        <w:w w:val="100"/>
        <w:sz w:val="22"/>
        <w:szCs w:val="22"/>
        <w:lang w:val="pl-PL" w:eastAsia="pl-PL" w:bidi="pl-PL"/>
      </w:rPr>
    </w:lvl>
    <w:lvl w:ilvl="2" w:tplc="3F981A5E">
      <w:numFmt w:val="bullet"/>
      <w:lvlText w:val="•"/>
      <w:lvlJc w:val="left"/>
      <w:pPr>
        <w:ind w:left="1887" w:hanging="377"/>
      </w:pPr>
      <w:rPr>
        <w:rFonts w:hint="default"/>
        <w:lang w:val="pl-PL" w:eastAsia="pl-PL" w:bidi="pl-PL"/>
      </w:rPr>
    </w:lvl>
    <w:lvl w:ilvl="3" w:tplc="C77ED6B0">
      <w:numFmt w:val="bullet"/>
      <w:lvlText w:val="•"/>
      <w:lvlJc w:val="left"/>
      <w:pPr>
        <w:ind w:left="2814" w:hanging="377"/>
      </w:pPr>
      <w:rPr>
        <w:rFonts w:hint="default"/>
        <w:lang w:val="pl-PL" w:eastAsia="pl-PL" w:bidi="pl-PL"/>
      </w:rPr>
    </w:lvl>
    <w:lvl w:ilvl="4" w:tplc="A3100720">
      <w:numFmt w:val="bullet"/>
      <w:lvlText w:val="•"/>
      <w:lvlJc w:val="left"/>
      <w:pPr>
        <w:ind w:left="3742" w:hanging="377"/>
      </w:pPr>
      <w:rPr>
        <w:rFonts w:hint="default"/>
        <w:lang w:val="pl-PL" w:eastAsia="pl-PL" w:bidi="pl-PL"/>
      </w:rPr>
    </w:lvl>
    <w:lvl w:ilvl="5" w:tplc="BC56D5BC">
      <w:numFmt w:val="bullet"/>
      <w:lvlText w:val="•"/>
      <w:lvlJc w:val="left"/>
      <w:pPr>
        <w:ind w:left="4669" w:hanging="377"/>
      </w:pPr>
      <w:rPr>
        <w:rFonts w:hint="default"/>
        <w:lang w:val="pl-PL" w:eastAsia="pl-PL" w:bidi="pl-PL"/>
      </w:rPr>
    </w:lvl>
    <w:lvl w:ilvl="6" w:tplc="22D6DF00">
      <w:numFmt w:val="bullet"/>
      <w:lvlText w:val="•"/>
      <w:lvlJc w:val="left"/>
      <w:pPr>
        <w:ind w:left="5596" w:hanging="377"/>
      </w:pPr>
      <w:rPr>
        <w:rFonts w:hint="default"/>
        <w:lang w:val="pl-PL" w:eastAsia="pl-PL" w:bidi="pl-PL"/>
      </w:rPr>
    </w:lvl>
    <w:lvl w:ilvl="7" w:tplc="B4187FE4">
      <w:numFmt w:val="bullet"/>
      <w:lvlText w:val="•"/>
      <w:lvlJc w:val="left"/>
      <w:pPr>
        <w:ind w:left="6524" w:hanging="377"/>
      </w:pPr>
      <w:rPr>
        <w:rFonts w:hint="default"/>
        <w:lang w:val="pl-PL" w:eastAsia="pl-PL" w:bidi="pl-PL"/>
      </w:rPr>
    </w:lvl>
    <w:lvl w:ilvl="8" w:tplc="F014C432">
      <w:numFmt w:val="bullet"/>
      <w:lvlText w:val="•"/>
      <w:lvlJc w:val="left"/>
      <w:pPr>
        <w:ind w:left="7451" w:hanging="377"/>
      </w:pPr>
      <w:rPr>
        <w:rFonts w:hint="default"/>
        <w:lang w:val="pl-PL" w:eastAsia="pl-PL" w:bidi="pl-PL"/>
      </w:rPr>
    </w:lvl>
  </w:abstractNum>
  <w:abstractNum w:abstractNumId="13" w15:restartNumberingAfterBreak="0">
    <w:nsid w:val="2CE50DCB"/>
    <w:multiLevelType w:val="hybridMultilevel"/>
    <w:tmpl w:val="79B2074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8A42843"/>
    <w:multiLevelType w:val="hybridMultilevel"/>
    <w:tmpl w:val="DE2E2234"/>
    <w:lvl w:ilvl="0" w:tplc="8ADC8226">
      <w:start w:val="1"/>
      <w:numFmt w:val="decimal"/>
      <w:lvlText w:val="%1)"/>
      <w:lvlJc w:val="left"/>
      <w:pPr>
        <w:ind w:left="1287" w:hanging="360"/>
      </w:pPr>
      <w:rPr>
        <w:rFonts w:ascii="Times New Roman" w:eastAsia="Times New Roman" w:hAnsi="Times New Roman"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38CB73B1"/>
    <w:multiLevelType w:val="hybridMultilevel"/>
    <w:tmpl w:val="573A9DFE"/>
    <w:lvl w:ilvl="0" w:tplc="B79444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EA65AC"/>
    <w:multiLevelType w:val="hybridMultilevel"/>
    <w:tmpl w:val="8DAC9062"/>
    <w:lvl w:ilvl="0" w:tplc="9CCE0FA4">
      <w:start w:val="1"/>
      <w:numFmt w:val="decimal"/>
      <w:lvlText w:val="%1."/>
      <w:lvlJc w:val="left"/>
      <w:pPr>
        <w:ind w:left="543" w:hanging="428"/>
      </w:pPr>
      <w:rPr>
        <w:rFonts w:ascii="Times New Roman" w:eastAsia="Times New Roman" w:hAnsi="Times New Roman" w:cs="Times New Roman" w:hint="default"/>
        <w:w w:val="100"/>
        <w:sz w:val="22"/>
        <w:szCs w:val="22"/>
        <w:lang w:val="pl-PL" w:eastAsia="pl-PL" w:bidi="pl-PL"/>
      </w:rPr>
    </w:lvl>
    <w:lvl w:ilvl="1" w:tplc="76C4A394">
      <w:start w:val="1"/>
      <w:numFmt w:val="decimal"/>
      <w:lvlText w:val="%2)"/>
      <w:lvlJc w:val="left"/>
      <w:pPr>
        <w:ind w:left="968" w:hanging="286"/>
      </w:pPr>
      <w:rPr>
        <w:rFonts w:ascii="Times New Roman" w:eastAsia="Times New Roman" w:hAnsi="Times New Roman" w:cs="Times New Roman" w:hint="default"/>
        <w:w w:val="100"/>
        <w:sz w:val="22"/>
        <w:szCs w:val="22"/>
        <w:lang w:val="pl-PL" w:eastAsia="pl-PL" w:bidi="pl-PL"/>
      </w:rPr>
    </w:lvl>
    <w:lvl w:ilvl="2" w:tplc="047C43E4">
      <w:numFmt w:val="bullet"/>
      <w:lvlText w:val="•"/>
      <w:lvlJc w:val="left"/>
      <w:pPr>
        <w:ind w:left="1887" w:hanging="286"/>
      </w:pPr>
      <w:rPr>
        <w:rFonts w:hint="default"/>
        <w:lang w:val="pl-PL" w:eastAsia="pl-PL" w:bidi="pl-PL"/>
      </w:rPr>
    </w:lvl>
    <w:lvl w:ilvl="3" w:tplc="103059EE">
      <w:numFmt w:val="bullet"/>
      <w:lvlText w:val="•"/>
      <w:lvlJc w:val="left"/>
      <w:pPr>
        <w:ind w:left="2814" w:hanging="286"/>
      </w:pPr>
      <w:rPr>
        <w:rFonts w:hint="default"/>
        <w:lang w:val="pl-PL" w:eastAsia="pl-PL" w:bidi="pl-PL"/>
      </w:rPr>
    </w:lvl>
    <w:lvl w:ilvl="4" w:tplc="5AC4862C">
      <w:numFmt w:val="bullet"/>
      <w:lvlText w:val="•"/>
      <w:lvlJc w:val="left"/>
      <w:pPr>
        <w:ind w:left="3742" w:hanging="286"/>
      </w:pPr>
      <w:rPr>
        <w:rFonts w:hint="default"/>
        <w:lang w:val="pl-PL" w:eastAsia="pl-PL" w:bidi="pl-PL"/>
      </w:rPr>
    </w:lvl>
    <w:lvl w:ilvl="5" w:tplc="C97AEFC8">
      <w:numFmt w:val="bullet"/>
      <w:lvlText w:val="•"/>
      <w:lvlJc w:val="left"/>
      <w:pPr>
        <w:ind w:left="4669" w:hanging="286"/>
      </w:pPr>
      <w:rPr>
        <w:rFonts w:hint="default"/>
        <w:lang w:val="pl-PL" w:eastAsia="pl-PL" w:bidi="pl-PL"/>
      </w:rPr>
    </w:lvl>
    <w:lvl w:ilvl="6" w:tplc="5F026C3E">
      <w:numFmt w:val="bullet"/>
      <w:lvlText w:val="•"/>
      <w:lvlJc w:val="left"/>
      <w:pPr>
        <w:ind w:left="5596" w:hanging="286"/>
      </w:pPr>
      <w:rPr>
        <w:rFonts w:hint="default"/>
        <w:lang w:val="pl-PL" w:eastAsia="pl-PL" w:bidi="pl-PL"/>
      </w:rPr>
    </w:lvl>
    <w:lvl w:ilvl="7" w:tplc="22986A38">
      <w:numFmt w:val="bullet"/>
      <w:lvlText w:val="•"/>
      <w:lvlJc w:val="left"/>
      <w:pPr>
        <w:ind w:left="6524" w:hanging="286"/>
      </w:pPr>
      <w:rPr>
        <w:rFonts w:hint="default"/>
        <w:lang w:val="pl-PL" w:eastAsia="pl-PL" w:bidi="pl-PL"/>
      </w:rPr>
    </w:lvl>
    <w:lvl w:ilvl="8" w:tplc="72802E0E">
      <w:numFmt w:val="bullet"/>
      <w:lvlText w:val="•"/>
      <w:lvlJc w:val="left"/>
      <w:pPr>
        <w:ind w:left="7451" w:hanging="286"/>
      </w:pPr>
      <w:rPr>
        <w:rFonts w:hint="default"/>
        <w:lang w:val="pl-PL" w:eastAsia="pl-PL" w:bidi="pl-PL"/>
      </w:rPr>
    </w:lvl>
  </w:abstractNum>
  <w:abstractNum w:abstractNumId="17" w15:restartNumberingAfterBreak="0">
    <w:nsid w:val="442878BF"/>
    <w:multiLevelType w:val="hybridMultilevel"/>
    <w:tmpl w:val="446EAA8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4FFD6F60"/>
    <w:multiLevelType w:val="hybridMultilevel"/>
    <w:tmpl w:val="ADD2FD2E"/>
    <w:lvl w:ilvl="0" w:tplc="70ACD02C">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19" w15:restartNumberingAfterBreak="0">
    <w:nsid w:val="58476546"/>
    <w:multiLevelType w:val="hybridMultilevel"/>
    <w:tmpl w:val="EE6AF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587148"/>
    <w:multiLevelType w:val="hybridMultilevel"/>
    <w:tmpl w:val="1E0AB6C4"/>
    <w:lvl w:ilvl="0" w:tplc="0D42096E">
      <w:start w:val="1"/>
      <w:numFmt w:val="decimal"/>
      <w:lvlText w:val="%1."/>
      <w:lvlJc w:val="left"/>
      <w:pPr>
        <w:ind w:left="476" w:hanging="360"/>
      </w:pPr>
      <w:rPr>
        <w:rFonts w:asciiTheme="minorHAnsi" w:eastAsia="Times New Roman" w:hAnsiTheme="minorHAnsi" w:cstheme="minorHAnsi" w:hint="default"/>
        <w:b w:val="0"/>
        <w:w w:val="100"/>
        <w:sz w:val="22"/>
        <w:szCs w:val="22"/>
        <w:lang w:val="pl-PL" w:eastAsia="pl-PL" w:bidi="pl-PL"/>
      </w:rPr>
    </w:lvl>
    <w:lvl w:ilvl="1" w:tplc="2BA25FA0">
      <w:start w:val="1"/>
      <w:numFmt w:val="decimal"/>
      <w:lvlText w:val="%2)"/>
      <w:lvlJc w:val="left"/>
      <w:pPr>
        <w:ind w:left="968" w:hanging="377"/>
      </w:pPr>
      <w:rPr>
        <w:rFonts w:asciiTheme="minorHAnsi" w:eastAsia="Times New Roman" w:hAnsiTheme="minorHAnsi" w:cstheme="minorHAnsi" w:hint="default"/>
        <w:w w:val="100"/>
        <w:sz w:val="22"/>
        <w:szCs w:val="22"/>
        <w:lang w:val="pl-PL" w:eastAsia="pl-PL" w:bidi="pl-PL"/>
      </w:rPr>
    </w:lvl>
    <w:lvl w:ilvl="2" w:tplc="9B7C809C">
      <w:numFmt w:val="bullet"/>
      <w:lvlText w:val="•"/>
      <w:lvlJc w:val="left"/>
      <w:pPr>
        <w:ind w:left="1887" w:hanging="377"/>
      </w:pPr>
      <w:rPr>
        <w:rFonts w:hint="default"/>
        <w:lang w:val="pl-PL" w:eastAsia="pl-PL" w:bidi="pl-PL"/>
      </w:rPr>
    </w:lvl>
    <w:lvl w:ilvl="3" w:tplc="85989688">
      <w:numFmt w:val="bullet"/>
      <w:lvlText w:val="•"/>
      <w:lvlJc w:val="left"/>
      <w:pPr>
        <w:ind w:left="2814" w:hanging="377"/>
      </w:pPr>
      <w:rPr>
        <w:rFonts w:hint="default"/>
        <w:lang w:val="pl-PL" w:eastAsia="pl-PL" w:bidi="pl-PL"/>
      </w:rPr>
    </w:lvl>
    <w:lvl w:ilvl="4" w:tplc="450EB9D4">
      <w:numFmt w:val="bullet"/>
      <w:lvlText w:val="•"/>
      <w:lvlJc w:val="left"/>
      <w:pPr>
        <w:ind w:left="3742" w:hanging="377"/>
      </w:pPr>
      <w:rPr>
        <w:rFonts w:hint="default"/>
        <w:lang w:val="pl-PL" w:eastAsia="pl-PL" w:bidi="pl-PL"/>
      </w:rPr>
    </w:lvl>
    <w:lvl w:ilvl="5" w:tplc="6E8C6B18">
      <w:numFmt w:val="bullet"/>
      <w:lvlText w:val="•"/>
      <w:lvlJc w:val="left"/>
      <w:pPr>
        <w:ind w:left="4669" w:hanging="377"/>
      </w:pPr>
      <w:rPr>
        <w:rFonts w:hint="default"/>
        <w:lang w:val="pl-PL" w:eastAsia="pl-PL" w:bidi="pl-PL"/>
      </w:rPr>
    </w:lvl>
    <w:lvl w:ilvl="6" w:tplc="FC90EAF4">
      <w:numFmt w:val="bullet"/>
      <w:lvlText w:val="•"/>
      <w:lvlJc w:val="left"/>
      <w:pPr>
        <w:ind w:left="5596" w:hanging="377"/>
      </w:pPr>
      <w:rPr>
        <w:rFonts w:hint="default"/>
        <w:lang w:val="pl-PL" w:eastAsia="pl-PL" w:bidi="pl-PL"/>
      </w:rPr>
    </w:lvl>
    <w:lvl w:ilvl="7" w:tplc="1C54293E">
      <w:numFmt w:val="bullet"/>
      <w:lvlText w:val="•"/>
      <w:lvlJc w:val="left"/>
      <w:pPr>
        <w:ind w:left="6524" w:hanging="377"/>
      </w:pPr>
      <w:rPr>
        <w:rFonts w:hint="default"/>
        <w:lang w:val="pl-PL" w:eastAsia="pl-PL" w:bidi="pl-PL"/>
      </w:rPr>
    </w:lvl>
    <w:lvl w:ilvl="8" w:tplc="A67A0A7E">
      <w:numFmt w:val="bullet"/>
      <w:lvlText w:val="•"/>
      <w:lvlJc w:val="left"/>
      <w:pPr>
        <w:ind w:left="7451" w:hanging="377"/>
      </w:pPr>
      <w:rPr>
        <w:rFonts w:hint="default"/>
        <w:lang w:val="pl-PL" w:eastAsia="pl-PL" w:bidi="pl-PL"/>
      </w:rPr>
    </w:lvl>
  </w:abstractNum>
  <w:abstractNum w:abstractNumId="21" w15:restartNumberingAfterBreak="0">
    <w:nsid w:val="741E78E8"/>
    <w:multiLevelType w:val="hybridMultilevel"/>
    <w:tmpl w:val="84D67F16"/>
    <w:lvl w:ilvl="0" w:tplc="02F85288">
      <w:start w:val="1"/>
      <w:numFmt w:val="decimal"/>
      <w:lvlText w:val="%1."/>
      <w:lvlJc w:val="left"/>
      <w:pPr>
        <w:ind w:left="543" w:hanging="428"/>
      </w:pPr>
      <w:rPr>
        <w:rFonts w:asciiTheme="minorHAnsi" w:eastAsia="Times New Roman" w:hAnsiTheme="minorHAnsi" w:cstheme="minorHAnsi" w:hint="default"/>
        <w:i w:val="0"/>
        <w:w w:val="100"/>
        <w:sz w:val="22"/>
        <w:szCs w:val="22"/>
        <w:lang w:val="pl-PL" w:eastAsia="pl-PL" w:bidi="pl-PL"/>
      </w:rPr>
    </w:lvl>
    <w:lvl w:ilvl="1" w:tplc="5352D474">
      <w:start w:val="1"/>
      <w:numFmt w:val="decimal"/>
      <w:lvlText w:val="%2)"/>
      <w:lvlJc w:val="left"/>
      <w:pPr>
        <w:ind w:left="836" w:hanging="360"/>
      </w:pPr>
      <w:rPr>
        <w:rFonts w:hint="default"/>
        <w:i w:val="0"/>
        <w:w w:val="100"/>
        <w:sz w:val="22"/>
        <w:szCs w:val="22"/>
        <w:lang w:val="pl-PL" w:eastAsia="pl-PL" w:bidi="pl-PL"/>
      </w:rPr>
    </w:lvl>
    <w:lvl w:ilvl="2" w:tplc="485E9DA2">
      <w:numFmt w:val="bullet"/>
      <w:lvlText w:val="•"/>
      <w:lvlJc w:val="left"/>
      <w:pPr>
        <w:ind w:left="1780" w:hanging="360"/>
      </w:pPr>
      <w:rPr>
        <w:rFonts w:hint="default"/>
        <w:lang w:val="pl-PL" w:eastAsia="pl-PL" w:bidi="pl-PL"/>
      </w:rPr>
    </w:lvl>
    <w:lvl w:ilvl="3" w:tplc="D0782872">
      <w:numFmt w:val="bullet"/>
      <w:lvlText w:val="•"/>
      <w:lvlJc w:val="left"/>
      <w:pPr>
        <w:ind w:left="2721" w:hanging="360"/>
      </w:pPr>
      <w:rPr>
        <w:rFonts w:hint="default"/>
        <w:lang w:val="pl-PL" w:eastAsia="pl-PL" w:bidi="pl-PL"/>
      </w:rPr>
    </w:lvl>
    <w:lvl w:ilvl="4" w:tplc="F0E649EE">
      <w:numFmt w:val="bullet"/>
      <w:lvlText w:val="•"/>
      <w:lvlJc w:val="left"/>
      <w:pPr>
        <w:ind w:left="3662" w:hanging="360"/>
      </w:pPr>
      <w:rPr>
        <w:rFonts w:hint="default"/>
        <w:lang w:val="pl-PL" w:eastAsia="pl-PL" w:bidi="pl-PL"/>
      </w:rPr>
    </w:lvl>
    <w:lvl w:ilvl="5" w:tplc="B8B23B2E">
      <w:numFmt w:val="bullet"/>
      <w:lvlText w:val="•"/>
      <w:lvlJc w:val="left"/>
      <w:pPr>
        <w:ind w:left="4602" w:hanging="360"/>
      </w:pPr>
      <w:rPr>
        <w:rFonts w:hint="default"/>
        <w:lang w:val="pl-PL" w:eastAsia="pl-PL" w:bidi="pl-PL"/>
      </w:rPr>
    </w:lvl>
    <w:lvl w:ilvl="6" w:tplc="A91AE806">
      <w:numFmt w:val="bullet"/>
      <w:lvlText w:val="•"/>
      <w:lvlJc w:val="left"/>
      <w:pPr>
        <w:ind w:left="5543" w:hanging="360"/>
      </w:pPr>
      <w:rPr>
        <w:rFonts w:hint="default"/>
        <w:lang w:val="pl-PL" w:eastAsia="pl-PL" w:bidi="pl-PL"/>
      </w:rPr>
    </w:lvl>
    <w:lvl w:ilvl="7" w:tplc="D180D5C4">
      <w:numFmt w:val="bullet"/>
      <w:lvlText w:val="•"/>
      <w:lvlJc w:val="left"/>
      <w:pPr>
        <w:ind w:left="6484" w:hanging="360"/>
      </w:pPr>
      <w:rPr>
        <w:rFonts w:hint="default"/>
        <w:lang w:val="pl-PL" w:eastAsia="pl-PL" w:bidi="pl-PL"/>
      </w:rPr>
    </w:lvl>
    <w:lvl w:ilvl="8" w:tplc="7AAC992E">
      <w:numFmt w:val="bullet"/>
      <w:lvlText w:val="•"/>
      <w:lvlJc w:val="left"/>
      <w:pPr>
        <w:ind w:left="7424" w:hanging="360"/>
      </w:pPr>
      <w:rPr>
        <w:rFonts w:hint="default"/>
        <w:lang w:val="pl-PL" w:eastAsia="pl-PL" w:bidi="pl-PL"/>
      </w:rPr>
    </w:lvl>
  </w:abstractNum>
  <w:num w:numId="1">
    <w:abstractNumId w:val="16"/>
  </w:num>
  <w:num w:numId="2">
    <w:abstractNumId w:val="12"/>
  </w:num>
  <w:num w:numId="3">
    <w:abstractNumId w:val="6"/>
  </w:num>
  <w:num w:numId="4">
    <w:abstractNumId w:val="2"/>
  </w:num>
  <w:num w:numId="5">
    <w:abstractNumId w:val="20"/>
  </w:num>
  <w:num w:numId="6">
    <w:abstractNumId w:val="21"/>
  </w:num>
  <w:num w:numId="7">
    <w:abstractNumId w:val="0"/>
  </w:num>
  <w:num w:numId="8">
    <w:abstractNumId w:val="1"/>
  </w:num>
  <w:num w:numId="9">
    <w:abstractNumId w:val="10"/>
  </w:num>
  <w:num w:numId="10">
    <w:abstractNumId w:val="15"/>
  </w:num>
  <w:num w:numId="11">
    <w:abstractNumId w:val="7"/>
  </w:num>
  <w:num w:numId="12">
    <w:abstractNumId w:val="5"/>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9"/>
  </w:num>
  <w:num w:numId="18">
    <w:abstractNumId w:val="14"/>
  </w:num>
  <w:num w:numId="19">
    <w:abstractNumId w:val="4"/>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89"/>
    <w:rsid w:val="0000324F"/>
    <w:rsid w:val="00025F57"/>
    <w:rsid w:val="0003136F"/>
    <w:rsid w:val="00032650"/>
    <w:rsid w:val="000602B2"/>
    <w:rsid w:val="00061464"/>
    <w:rsid w:val="00062216"/>
    <w:rsid w:val="00071A2C"/>
    <w:rsid w:val="00085779"/>
    <w:rsid w:val="00090E82"/>
    <w:rsid w:val="0009224F"/>
    <w:rsid w:val="000C5843"/>
    <w:rsid w:val="000D0435"/>
    <w:rsid w:val="000E3D7C"/>
    <w:rsid w:val="000E648C"/>
    <w:rsid w:val="000E6669"/>
    <w:rsid w:val="000E673A"/>
    <w:rsid w:val="000F7DDC"/>
    <w:rsid w:val="0011134E"/>
    <w:rsid w:val="00123589"/>
    <w:rsid w:val="001349F2"/>
    <w:rsid w:val="001449C6"/>
    <w:rsid w:val="00144AD1"/>
    <w:rsid w:val="0014721A"/>
    <w:rsid w:val="00173FBC"/>
    <w:rsid w:val="001822DA"/>
    <w:rsid w:val="00186588"/>
    <w:rsid w:val="00186EBF"/>
    <w:rsid w:val="001915BE"/>
    <w:rsid w:val="001A73AB"/>
    <w:rsid w:val="001B5793"/>
    <w:rsid w:val="001C27A9"/>
    <w:rsid w:val="001D2968"/>
    <w:rsid w:val="001E40A0"/>
    <w:rsid w:val="001F5680"/>
    <w:rsid w:val="00202F2A"/>
    <w:rsid w:val="00214604"/>
    <w:rsid w:val="00214852"/>
    <w:rsid w:val="0022000C"/>
    <w:rsid w:val="002474DD"/>
    <w:rsid w:val="00266FD6"/>
    <w:rsid w:val="00270FEF"/>
    <w:rsid w:val="00276B1E"/>
    <w:rsid w:val="002922C4"/>
    <w:rsid w:val="002A17DB"/>
    <w:rsid w:val="002A5583"/>
    <w:rsid w:val="002B24A4"/>
    <w:rsid w:val="002E0538"/>
    <w:rsid w:val="002E2A63"/>
    <w:rsid w:val="003043BE"/>
    <w:rsid w:val="00351E98"/>
    <w:rsid w:val="00361675"/>
    <w:rsid w:val="003766D1"/>
    <w:rsid w:val="00380A96"/>
    <w:rsid w:val="00381B0C"/>
    <w:rsid w:val="0038654E"/>
    <w:rsid w:val="003911A4"/>
    <w:rsid w:val="00395C59"/>
    <w:rsid w:val="003A1E92"/>
    <w:rsid w:val="003A71DE"/>
    <w:rsid w:val="003A797F"/>
    <w:rsid w:val="003B3979"/>
    <w:rsid w:val="003B674D"/>
    <w:rsid w:val="003C0366"/>
    <w:rsid w:val="003C2BD1"/>
    <w:rsid w:val="003C7EAB"/>
    <w:rsid w:val="003D0993"/>
    <w:rsid w:val="003D5326"/>
    <w:rsid w:val="003D6DB2"/>
    <w:rsid w:val="003F1C1F"/>
    <w:rsid w:val="003F49B2"/>
    <w:rsid w:val="0041034E"/>
    <w:rsid w:val="0041062F"/>
    <w:rsid w:val="00413827"/>
    <w:rsid w:val="0041735C"/>
    <w:rsid w:val="004244C8"/>
    <w:rsid w:val="00457082"/>
    <w:rsid w:val="00473F18"/>
    <w:rsid w:val="00482F52"/>
    <w:rsid w:val="004A385C"/>
    <w:rsid w:val="004B3136"/>
    <w:rsid w:val="004D288F"/>
    <w:rsid w:val="004D2F19"/>
    <w:rsid w:val="004D792B"/>
    <w:rsid w:val="004F6E9C"/>
    <w:rsid w:val="005043F8"/>
    <w:rsid w:val="00506BBD"/>
    <w:rsid w:val="00530BD0"/>
    <w:rsid w:val="00535878"/>
    <w:rsid w:val="00542ED9"/>
    <w:rsid w:val="0055682A"/>
    <w:rsid w:val="00575236"/>
    <w:rsid w:val="0057702E"/>
    <w:rsid w:val="0058061C"/>
    <w:rsid w:val="005E1302"/>
    <w:rsid w:val="005E4898"/>
    <w:rsid w:val="00605398"/>
    <w:rsid w:val="00610110"/>
    <w:rsid w:val="0061077D"/>
    <w:rsid w:val="00616273"/>
    <w:rsid w:val="006321B9"/>
    <w:rsid w:val="00637468"/>
    <w:rsid w:val="00640147"/>
    <w:rsid w:val="00656928"/>
    <w:rsid w:val="00657CDE"/>
    <w:rsid w:val="0066275D"/>
    <w:rsid w:val="00671BA5"/>
    <w:rsid w:val="00672424"/>
    <w:rsid w:val="0068737C"/>
    <w:rsid w:val="006A0988"/>
    <w:rsid w:val="006B1DC1"/>
    <w:rsid w:val="006B1E5E"/>
    <w:rsid w:val="006B2489"/>
    <w:rsid w:val="006C448B"/>
    <w:rsid w:val="006D065D"/>
    <w:rsid w:val="006D2822"/>
    <w:rsid w:val="006E1F1F"/>
    <w:rsid w:val="006E553B"/>
    <w:rsid w:val="006F1AAB"/>
    <w:rsid w:val="007349CF"/>
    <w:rsid w:val="00750977"/>
    <w:rsid w:val="0075454C"/>
    <w:rsid w:val="0077062A"/>
    <w:rsid w:val="007811F8"/>
    <w:rsid w:val="0078492D"/>
    <w:rsid w:val="00791EFA"/>
    <w:rsid w:val="00793938"/>
    <w:rsid w:val="007A52EC"/>
    <w:rsid w:val="007D38A5"/>
    <w:rsid w:val="007D60B3"/>
    <w:rsid w:val="007F618D"/>
    <w:rsid w:val="00807C9F"/>
    <w:rsid w:val="00817882"/>
    <w:rsid w:val="008508E2"/>
    <w:rsid w:val="008523F1"/>
    <w:rsid w:val="0086213E"/>
    <w:rsid w:val="00876C95"/>
    <w:rsid w:val="00887360"/>
    <w:rsid w:val="00891294"/>
    <w:rsid w:val="008C752A"/>
    <w:rsid w:val="008D1C85"/>
    <w:rsid w:val="008E4F11"/>
    <w:rsid w:val="0091022C"/>
    <w:rsid w:val="0091333D"/>
    <w:rsid w:val="00947B24"/>
    <w:rsid w:val="00973271"/>
    <w:rsid w:val="00974EC6"/>
    <w:rsid w:val="00982D5C"/>
    <w:rsid w:val="00990323"/>
    <w:rsid w:val="00993E51"/>
    <w:rsid w:val="009943D3"/>
    <w:rsid w:val="0099490E"/>
    <w:rsid w:val="00994BD4"/>
    <w:rsid w:val="009A52FC"/>
    <w:rsid w:val="009A6BDB"/>
    <w:rsid w:val="009B1DDD"/>
    <w:rsid w:val="009B35D7"/>
    <w:rsid w:val="009D2459"/>
    <w:rsid w:val="009D5C43"/>
    <w:rsid w:val="009F1426"/>
    <w:rsid w:val="00A06835"/>
    <w:rsid w:val="00A074DF"/>
    <w:rsid w:val="00A079BA"/>
    <w:rsid w:val="00A14CE4"/>
    <w:rsid w:val="00A2025F"/>
    <w:rsid w:val="00A247CB"/>
    <w:rsid w:val="00A25134"/>
    <w:rsid w:val="00A440C4"/>
    <w:rsid w:val="00A4631A"/>
    <w:rsid w:val="00A55EE0"/>
    <w:rsid w:val="00A6116A"/>
    <w:rsid w:val="00A64DDF"/>
    <w:rsid w:val="00A656FF"/>
    <w:rsid w:val="00A66C9D"/>
    <w:rsid w:val="00A700C1"/>
    <w:rsid w:val="00A77774"/>
    <w:rsid w:val="00A81932"/>
    <w:rsid w:val="00A97915"/>
    <w:rsid w:val="00AA1354"/>
    <w:rsid w:val="00AA27CB"/>
    <w:rsid w:val="00AB3A44"/>
    <w:rsid w:val="00AB59FF"/>
    <w:rsid w:val="00AB5CEB"/>
    <w:rsid w:val="00AD11DE"/>
    <w:rsid w:val="00AD6689"/>
    <w:rsid w:val="00AF21E1"/>
    <w:rsid w:val="00AF2310"/>
    <w:rsid w:val="00AF3B73"/>
    <w:rsid w:val="00B0236F"/>
    <w:rsid w:val="00B12F63"/>
    <w:rsid w:val="00B179F2"/>
    <w:rsid w:val="00B30DAC"/>
    <w:rsid w:val="00B367EC"/>
    <w:rsid w:val="00B36D67"/>
    <w:rsid w:val="00B43AAE"/>
    <w:rsid w:val="00B5359D"/>
    <w:rsid w:val="00B57EC1"/>
    <w:rsid w:val="00B6493E"/>
    <w:rsid w:val="00B701A7"/>
    <w:rsid w:val="00B7585B"/>
    <w:rsid w:val="00B82BB8"/>
    <w:rsid w:val="00B8527A"/>
    <w:rsid w:val="00B87998"/>
    <w:rsid w:val="00B9618B"/>
    <w:rsid w:val="00BA5F6F"/>
    <w:rsid w:val="00BB79CA"/>
    <w:rsid w:val="00BD0623"/>
    <w:rsid w:val="00BE16FC"/>
    <w:rsid w:val="00BE6437"/>
    <w:rsid w:val="00BE6630"/>
    <w:rsid w:val="00BF017A"/>
    <w:rsid w:val="00C027DE"/>
    <w:rsid w:val="00C32A44"/>
    <w:rsid w:val="00C34957"/>
    <w:rsid w:val="00C549BC"/>
    <w:rsid w:val="00C7346E"/>
    <w:rsid w:val="00C82839"/>
    <w:rsid w:val="00C91810"/>
    <w:rsid w:val="00C92D7C"/>
    <w:rsid w:val="00C94558"/>
    <w:rsid w:val="00CB0A5E"/>
    <w:rsid w:val="00CB5213"/>
    <w:rsid w:val="00CC2AE8"/>
    <w:rsid w:val="00CD12FF"/>
    <w:rsid w:val="00CF22F6"/>
    <w:rsid w:val="00CF2E93"/>
    <w:rsid w:val="00CF6A18"/>
    <w:rsid w:val="00D055C4"/>
    <w:rsid w:val="00D10B04"/>
    <w:rsid w:val="00D27D66"/>
    <w:rsid w:val="00D32610"/>
    <w:rsid w:val="00D42449"/>
    <w:rsid w:val="00D42F0C"/>
    <w:rsid w:val="00D446D0"/>
    <w:rsid w:val="00D470EE"/>
    <w:rsid w:val="00D4740D"/>
    <w:rsid w:val="00D51862"/>
    <w:rsid w:val="00D52FF6"/>
    <w:rsid w:val="00D54E50"/>
    <w:rsid w:val="00D6276A"/>
    <w:rsid w:val="00D62CBF"/>
    <w:rsid w:val="00D70318"/>
    <w:rsid w:val="00D73CAF"/>
    <w:rsid w:val="00D771C4"/>
    <w:rsid w:val="00D85A59"/>
    <w:rsid w:val="00D93B50"/>
    <w:rsid w:val="00DB0E15"/>
    <w:rsid w:val="00DF4F2C"/>
    <w:rsid w:val="00E01A3B"/>
    <w:rsid w:val="00E06692"/>
    <w:rsid w:val="00E14025"/>
    <w:rsid w:val="00E17BA9"/>
    <w:rsid w:val="00E22745"/>
    <w:rsid w:val="00E25B8B"/>
    <w:rsid w:val="00E31FC4"/>
    <w:rsid w:val="00E3493A"/>
    <w:rsid w:val="00E40DBB"/>
    <w:rsid w:val="00E52E09"/>
    <w:rsid w:val="00E611DD"/>
    <w:rsid w:val="00E64F94"/>
    <w:rsid w:val="00E6715B"/>
    <w:rsid w:val="00E7452F"/>
    <w:rsid w:val="00E96A83"/>
    <w:rsid w:val="00E97C28"/>
    <w:rsid w:val="00EA2EF1"/>
    <w:rsid w:val="00EA7C32"/>
    <w:rsid w:val="00EC17FE"/>
    <w:rsid w:val="00EC40B3"/>
    <w:rsid w:val="00EC7525"/>
    <w:rsid w:val="00ED31FD"/>
    <w:rsid w:val="00F1605D"/>
    <w:rsid w:val="00F24E90"/>
    <w:rsid w:val="00F5610A"/>
    <w:rsid w:val="00F77415"/>
    <w:rsid w:val="00FA73D4"/>
    <w:rsid w:val="00FB4253"/>
    <w:rsid w:val="00FC0B3D"/>
    <w:rsid w:val="00FC364D"/>
    <w:rsid w:val="00FC5F95"/>
    <w:rsid w:val="00FD2630"/>
    <w:rsid w:val="00FD5EC7"/>
    <w:rsid w:val="00FD787F"/>
    <w:rsid w:val="00FF6DB1"/>
    <w:rsid w:val="048F7FFD"/>
    <w:rsid w:val="0BBDE826"/>
    <w:rsid w:val="0D351514"/>
    <w:rsid w:val="0E3D2A85"/>
    <w:rsid w:val="0E76EDD2"/>
    <w:rsid w:val="0EEA16CB"/>
    <w:rsid w:val="106BDEA2"/>
    <w:rsid w:val="1174CB47"/>
    <w:rsid w:val="13A76E3F"/>
    <w:rsid w:val="14AC6C09"/>
    <w:rsid w:val="178B8B6F"/>
    <w:rsid w:val="19426F1C"/>
    <w:rsid w:val="19BE4896"/>
    <w:rsid w:val="1C91BB90"/>
    <w:rsid w:val="2284F93E"/>
    <w:rsid w:val="2607C9C7"/>
    <w:rsid w:val="261795D6"/>
    <w:rsid w:val="300079B3"/>
    <w:rsid w:val="310ED120"/>
    <w:rsid w:val="346D191B"/>
    <w:rsid w:val="348056C8"/>
    <w:rsid w:val="3AF6A54C"/>
    <w:rsid w:val="3B105ED3"/>
    <w:rsid w:val="3CDA7831"/>
    <w:rsid w:val="3D9B4B9F"/>
    <w:rsid w:val="3E764892"/>
    <w:rsid w:val="3F4F1CC0"/>
    <w:rsid w:val="4266C1BC"/>
    <w:rsid w:val="441C66C5"/>
    <w:rsid w:val="48F92634"/>
    <w:rsid w:val="4CEEA2C2"/>
    <w:rsid w:val="4D1B3B9D"/>
    <w:rsid w:val="4E183A74"/>
    <w:rsid w:val="4ED0345B"/>
    <w:rsid w:val="5135615D"/>
    <w:rsid w:val="540CC831"/>
    <w:rsid w:val="593FA612"/>
    <w:rsid w:val="5F7AEBCD"/>
    <w:rsid w:val="5FCE8F56"/>
    <w:rsid w:val="605EE525"/>
    <w:rsid w:val="61E4E2AE"/>
    <w:rsid w:val="635DC073"/>
    <w:rsid w:val="63E468EA"/>
    <w:rsid w:val="644C04EE"/>
    <w:rsid w:val="6493F7F0"/>
    <w:rsid w:val="65D343E3"/>
    <w:rsid w:val="6633BCAA"/>
    <w:rsid w:val="67D9B3A2"/>
    <w:rsid w:val="6B105ABE"/>
    <w:rsid w:val="6BCDB8C1"/>
    <w:rsid w:val="6C46B646"/>
    <w:rsid w:val="6D0EB497"/>
    <w:rsid w:val="6FB3B651"/>
    <w:rsid w:val="711DE410"/>
    <w:rsid w:val="725BB2D4"/>
    <w:rsid w:val="72B9B471"/>
    <w:rsid w:val="7A93BD23"/>
    <w:rsid w:val="7B09B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C9824"/>
  <w15:docId w15:val="{6F5EB725-5E75-443D-8545-BE37A0CB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37"/>
      <w:ind w:left="4" w:right="4"/>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543"/>
    </w:p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pPr>
      <w:spacing w:before="121"/>
      <w:ind w:left="543" w:hanging="427"/>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AF3B73"/>
    <w:pPr>
      <w:tabs>
        <w:tab w:val="center" w:pos="4536"/>
        <w:tab w:val="right" w:pos="9072"/>
      </w:tabs>
    </w:pPr>
  </w:style>
  <w:style w:type="character" w:customStyle="1" w:styleId="NagwekZnak">
    <w:name w:val="Nagłówek Znak"/>
    <w:basedOn w:val="Domylnaczcionkaakapitu"/>
    <w:link w:val="Nagwek"/>
    <w:uiPriority w:val="99"/>
    <w:rsid w:val="00AF3B7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AF3B73"/>
    <w:pPr>
      <w:tabs>
        <w:tab w:val="center" w:pos="4536"/>
        <w:tab w:val="right" w:pos="9072"/>
      </w:tabs>
    </w:pPr>
  </w:style>
  <w:style w:type="character" w:customStyle="1" w:styleId="StopkaZnak">
    <w:name w:val="Stopka Znak"/>
    <w:basedOn w:val="Domylnaczcionkaakapitu"/>
    <w:link w:val="Stopka"/>
    <w:uiPriority w:val="99"/>
    <w:rsid w:val="00AF3B7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AF3B73"/>
    <w:rPr>
      <w:rFonts w:ascii="Tahoma" w:hAnsi="Tahoma" w:cs="Tahoma"/>
      <w:sz w:val="16"/>
      <w:szCs w:val="16"/>
    </w:rPr>
  </w:style>
  <w:style w:type="character" w:customStyle="1" w:styleId="TekstdymkaZnak">
    <w:name w:val="Tekst dymka Znak"/>
    <w:basedOn w:val="Domylnaczcionkaakapitu"/>
    <w:link w:val="Tekstdymka"/>
    <w:uiPriority w:val="99"/>
    <w:semiHidden/>
    <w:rsid w:val="00AF3B73"/>
    <w:rPr>
      <w:rFonts w:ascii="Tahoma" w:eastAsia="Times New Roman" w:hAnsi="Tahoma" w:cs="Tahoma"/>
      <w:sz w:val="16"/>
      <w:szCs w:val="16"/>
      <w:lang w:val="pl-PL" w:eastAsia="pl-PL" w:bidi="pl-PL"/>
    </w:rPr>
  </w:style>
  <w:style w:type="paragraph" w:styleId="Tekstprzypisudolnego">
    <w:name w:val="footnote text"/>
    <w:basedOn w:val="Normalny"/>
    <w:link w:val="TekstprzypisudolnegoZnak"/>
    <w:uiPriority w:val="99"/>
    <w:semiHidden/>
    <w:unhideWhenUsed/>
    <w:rsid w:val="00AB3A44"/>
    <w:rPr>
      <w:sz w:val="20"/>
      <w:szCs w:val="20"/>
    </w:rPr>
  </w:style>
  <w:style w:type="character" w:customStyle="1" w:styleId="TekstprzypisudolnegoZnak">
    <w:name w:val="Tekst przypisu dolnego Znak"/>
    <w:basedOn w:val="Domylnaczcionkaakapitu"/>
    <w:link w:val="Tekstprzypisudolnego"/>
    <w:uiPriority w:val="99"/>
    <w:semiHidden/>
    <w:rsid w:val="00AB3A44"/>
    <w:rPr>
      <w:rFonts w:ascii="Times New Roman" w:eastAsia="Times New Roman" w:hAnsi="Times New Roman" w:cs="Times New Roman"/>
      <w:sz w:val="20"/>
      <w:szCs w:val="20"/>
      <w:lang w:val="pl-PL" w:eastAsia="pl-PL" w:bidi="pl-PL"/>
    </w:rPr>
  </w:style>
  <w:style w:type="character" w:styleId="Odwoanieprzypisudolnego">
    <w:name w:val="footnote reference"/>
    <w:basedOn w:val="Domylnaczcionkaakapitu"/>
    <w:uiPriority w:val="99"/>
    <w:semiHidden/>
    <w:unhideWhenUsed/>
    <w:rsid w:val="00AB3A44"/>
    <w:rPr>
      <w:vertAlign w:val="superscript"/>
    </w:rPr>
  </w:style>
  <w:style w:type="character" w:styleId="Hipercze">
    <w:name w:val="Hyperlink"/>
    <w:basedOn w:val="Domylnaczcionkaakapitu"/>
    <w:uiPriority w:val="99"/>
    <w:unhideWhenUsed/>
    <w:rsid w:val="005E4898"/>
    <w:rPr>
      <w:color w:val="0000FF" w:themeColor="hyperlink"/>
      <w:u w:val="single"/>
    </w:rPr>
  </w:style>
  <w:style w:type="character" w:styleId="Odwoaniedokomentarza">
    <w:name w:val="annotation reference"/>
    <w:basedOn w:val="Domylnaczcionkaakapitu"/>
    <w:uiPriority w:val="99"/>
    <w:semiHidden/>
    <w:unhideWhenUsed/>
    <w:rsid w:val="009A6BDB"/>
    <w:rPr>
      <w:sz w:val="16"/>
      <w:szCs w:val="16"/>
    </w:rPr>
  </w:style>
  <w:style w:type="paragraph" w:styleId="Tekstkomentarza">
    <w:name w:val="annotation text"/>
    <w:basedOn w:val="Normalny"/>
    <w:link w:val="TekstkomentarzaZnak"/>
    <w:uiPriority w:val="99"/>
    <w:semiHidden/>
    <w:unhideWhenUsed/>
    <w:rsid w:val="009A6BDB"/>
    <w:rPr>
      <w:sz w:val="20"/>
      <w:szCs w:val="20"/>
    </w:rPr>
  </w:style>
  <w:style w:type="character" w:customStyle="1" w:styleId="TekstkomentarzaZnak">
    <w:name w:val="Tekst komentarza Znak"/>
    <w:basedOn w:val="Domylnaczcionkaakapitu"/>
    <w:link w:val="Tekstkomentarza"/>
    <w:uiPriority w:val="99"/>
    <w:semiHidden/>
    <w:rsid w:val="009A6BDB"/>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9A6BDB"/>
    <w:rPr>
      <w:b/>
      <w:bCs/>
    </w:rPr>
  </w:style>
  <w:style w:type="character" w:customStyle="1" w:styleId="TematkomentarzaZnak">
    <w:name w:val="Temat komentarza Znak"/>
    <w:basedOn w:val="TekstkomentarzaZnak"/>
    <w:link w:val="Tematkomentarza"/>
    <w:uiPriority w:val="99"/>
    <w:semiHidden/>
    <w:rsid w:val="009A6BDB"/>
    <w:rPr>
      <w:rFonts w:ascii="Times New Roman" w:eastAsia="Times New Roman" w:hAnsi="Times New Roman" w:cs="Times New Roman"/>
      <w:b/>
      <w:bCs/>
      <w:sz w:val="20"/>
      <w:szCs w:val="20"/>
      <w:lang w:val="pl-PL" w:eastAsia="pl-PL" w:bidi="pl-PL"/>
    </w:rPr>
  </w:style>
  <w:style w:type="paragraph" w:styleId="Poprawka">
    <w:name w:val="Revision"/>
    <w:hidden/>
    <w:uiPriority w:val="99"/>
    <w:semiHidden/>
    <w:rsid w:val="002474DD"/>
    <w:pPr>
      <w:widowControl/>
      <w:autoSpaceDE/>
      <w:autoSpaceDN/>
    </w:pPr>
    <w:rPr>
      <w:rFonts w:ascii="Times New Roman" w:eastAsia="Times New Roman" w:hAnsi="Times New Roman" w:cs="Times New Roman"/>
      <w:lang w:val="pl-PL" w:eastAsia="pl-PL" w:bidi="pl-PL"/>
    </w:rPr>
  </w:style>
  <w:style w:type="paragraph" w:styleId="Tekstprzypisukocowego">
    <w:name w:val="endnote text"/>
    <w:basedOn w:val="Normalny"/>
    <w:link w:val="TekstprzypisukocowegoZnak"/>
    <w:uiPriority w:val="99"/>
    <w:semiHidden/>
    <w:unhideWhenUsed/>
    <w:rsid w:val="006C448B"/>
    <w:rPr>
      <w:sz w:val="20"/>
      <w:szCs w:val="20"/>
    </w:rPr>
  </w:style>
  <w:style w:type="character" w:customStyle="1" w:styleId="TekstprzypisukocowegoZnak">
    <w:name w:val="Tekst przypisu końcowego Znak"/>
    <w:basedOn w:val="Domylnaczcionkaakapitu"/>
    <w:link w:val="Tekstprzypisukocowego"/>
    <w:uiPriority w:val="99"/>
    <w:semiHidden/>
    <w:rsid w:val="006C448B"/>
    <w:rPr>
      <w:rFonts w:ascii="Times New Roman" w:eastAsia="Times New Roman" w:hAnsi="Times New Roman" w:cs="Times New Roman"/>
      <w:sz w:val="20"/>
      <w:szCs w:val="20"/>
      <w:lang w:val="pl-PL" w:eastAsia="pl-PL" w:bidi="pl-PL"/>
    </w:rPr>
  </w:style>
  <w:style w:type="character" w:styleId="Odwoanieprzypisukocowego">
    <w:name w:val="endnote reference"/>
    <w:basedOn w:val="Domylnaczcionkaakapitu"/>
    <w:uiPriority w:val="99"/>
    <w:semiHidden/>
    <w:unhideWhenUsed/>
    <w:rsid w:val="006C448B"/>
    <w:rPr>
      <w:vertAlign w:val="superscript"/>
    </w:rPr>
  </w:style>
  <w:style w:type="character" w:customStyle="1" w:styleId="TekstpodstawowyZnak">
    <w:name w:val="Tekst podstawowy Znak"/>
    <w:basedOn w:val="Domylnaczcionkaakapitu"/>
    <w:link w:val="Tekstpodstawowy"/>
    <w:uiPriority w:val="1"/>
    <w:rsid w:val="000F7DDC"/>
    <w:rPr>
      <w:rFonts w:ascii="Times New Roman" w:eastAsia="Times New Roman" w:hAnsi="Times New Roman" w:cs="Times New Roman"/>
      <w:lang w:val="pl-PL" w:eastAsia="pl-PL" w:bidi="pl-PL"/>
    </w:rPr>
  </w:style>
  <w:style w:type="character" w:customStyle="1" w:styleId="Nierozpoznanawzmianka1">
    <w:name w:val="Nierozpoznana wzmianka1"/>
    <w:basedOn w:val="Domylnaczcionkaakapitu"/>
    <w:uiPriority w:val="99"/>
    <w:semiHidden/>
    <w:unhideWhenUsed/>
    <w:rsid w:val="00791EFA"/>
    <w:rPr>
      <w:color w:val="605E5C"/>
      <w:shd w:val="clear" w:color="auto" w:fill="E1DFDD"/>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locked/>
    <w:rsid w:val="00A97915"/>
    <w:rPr>
      <w:rFonts w:ascii="Times New Roman" w:eastAsia="Times New Roman" w:hAnsi="Times New Roman" w:cs="Times New Roman"/>
      <w:lang w:val="pl-PL" w:eastAsia="pl-PL" w:bidi="pl-PL"/>
    </w:rPr>
  </w:style>
  <w:style w:type="character" w:customStyle="1" w:styleId="Nierozpoznanawzmianka2">
    <w:name w:val="Nierozpoznana wzmianka2"/>
    <w:basedOn w:val="Domylnaczcionkaakapitu"/>
    <w:uiPriority w:val="99"/>
    <w:semiHidden/>
    <w:unhideWhenUsed/>
    <w:rsid w:val="00AA1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73105">
      <w:bodyDiv w:val="1"/>
      <w:marLeft w:val="0"/>
      <w:marRight w:val="0"/>
      <w:marTop w:val="0"/>
      <w:marBottom w:val="0"/>
      <w:divBdr>
        <w:top w:val="none" w:sz="0" w:space="0" w:color="auto"/>
        <w:left w:val="none" w:sz="0" w:space="0" w:color="auto"/>
        <w:bottom w:val="none" w:sz="0" w:space="0" w:color="auto"/>
        <w:right w:val="none" w:sz="0" w:space="0" w:color="auto"/>
      </w:divBdr>
    </w:div>
    <w:div w:id="477649650">
      <w:bodyDiv w:val="1"/>
      <w:marLeft w:val="0"/>
      <w:marRight w:val="0"/>
      <w:marTop w:val="0"/>
      <w:marBottom w:val="0"/>
      <w:divBdr>
        <w:top w:val="none" w:sz="0" w:space="0" w:color="auto"/>
        <w:left w:val="none" w:sz="0" w:space="0" w:color="auto"/>
        <w:bottom w:val="none" w:sz="0" w:space="0" w:color="auto"/>
        <w:right w:val="none" w:sz="0" w:space="0" w:color="auto"/>
      </w:divBdr>
    </w:div>
    <w:div w:id="933169502">
      <w:bodyDiv w:val="1"/>
      <w:marLeft w:val="0"/>
      <w:marRight w:val="0"/>
      <w:marTop w:val="0"/>
      <w:marBottom w:val="0"/>
      <w:divBdr>
        <w:top w:val="none" w:sz="0" w:space="0" w:color="auto"/>
        <w:left w:val="none" w:sz="0" w:space="0" w:color="auto"/>
        <w:bottom w:val="none" w:sz="0" w:space="0" w:color="auto"/>
        <w:right w:val="none" w:sz="0" w:space="0" w:color="auto"/>
      </w:divBdr>
    </w:div>
    <w:div w:id="1871841898">
      <w:bodyDiv w:val="1"/>
      <w:marLeft w:val="0"/>
      <w:marRight w:val="0"/>
      <w:marTop w:val="0"/>
      <w:marBottom w:val="0"/>
      <w:divBdr>
        <w:top w:val="none" w:sz="0" w:space="0" w:color="auto"/>
        <w:left w:val="none" w:sz="0" w:space="0" w:color="auto"/>
        <w:bottom w:val="none" w:sz="0" w:space="0" w:color="auto"/>
        <w:right w:val="none" w:sz="0" w:space="0" w:color="auto"/>
      </w:divBdr>
      <w:divsChild>
        <w:div w:id="397093484">
          <w:marLeft w:val="0"/>
          <w:marRight w:val="0"/>
          <w:marTop w:val="0"/>
          <w:marBottom w:val="0"/>
          <w:divBdr>
            <w:top w:val="none" w:sz="0" w:space="0" w:color="auto"/>
            <w:left w:val="none" w:sz="0" w:space="0" w:color="auto"/>
            <w:bottom w:val="none" w:sz="0" w:space="0" w:color="auto"/>
            <w:right w:val="none" w:sz="0" w:space="0" w:color="auto"/>
          </w:divBdr>
          <w:divsChild>
            <w:div w:id="1802922739">
              <w:marLeft w:val="0"/>
              <w:marRight w:val="0"/>
              <w:marTop w:val="0"/>
              <w:marBottom w:val="0"/>
              <w:divBdr>
                <w:top w:val="none" w:sz="0" w:space="0" w:color="auto"/>
                <w:left w:val="none" w:sz="0" w:space="0" w:color="auto"/>
                <w:bottom w:val="none" w:sz="0" w:space="0" w:color="auto"/>
                <w:right w:val="none" w:sz="0" w:space="0" w:color="auto"/>
              </w:divBdr>
              <w:divsChild>
                <w:div w:id="20669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3275">
          <w:marLeft w:val="0"/>
          <w:marRight w:val="0"/>
          <w:marTop w:val="0"/>
          <w:marBottom w:val="0"/>
          <w:divBdr>
            <w:top w:val="none" w:sz="0" w:space="0" w:color="auto"/>
            <w:left w:val="none" w:sz="0" w:space="0" w:color="auto"/>
            <w:bottom w:val="none" w:sz="0" w:space="0" w:color="auto"/>
            <w:right w:val="none" w:sz="0" w:space="0" w:color="auto"/>
          </w:divBdr>
          <w:divsChild>
            <w:div w:id="2099671824">
              <w:marLeft w:val="0"/>
              <w:marRight w:val="0"/>
              <w:marTop w:val="0"/>
              <w:marBottom w:val="0"/>
              <w:divBdr>
                <w:top w:val="none" w:sz="0" w:space="0" w:color="auto"/>
                <w:left w:val="none" w:sz="0" w:space="0" w:color="auto"/>
                <w:bottom w:val="none" w:sz="0" w:space="0" w:color="auto"/>
                <w:right w:val="none" w:sz="0" w:space="0" w:color="auto"/>
              </w:divBdr>
            </w:div>
          </w:divsChild>
        </w:div>
        <w:div w:id="1855610333">
          <w:marLeft w:val="0"/>
          <w:marRight w:val="0"/>
          <w:marTop w:val="0"/>
          <w:marBottom w:val="0"/>
          <w:divBdr>
            <w:top w:val="none" w:sz="0" w:space="0" w:color="auto"/>
            <w:left w:val="none" w:sz="0" w:space="0" w:color="auto"/>
            <w:bottom w:val="none" w:sz="0" w:space="0" w:color="auto"/>
            <w:right w:val="none" w:sz="0" w:space="0" w:color="auto"/>
          </w:divBdr>
          <w:divsChild>
            <w:div w:id="2145613588">
              <w:marLeft w:val="0"/>
              <w:marRight w:val="0"/>
              <w:marTop w:val="0"/>
              <w:marBottom w:val="0"/>
              <w:divBdr>
                <w:top w:val="none" w:sz="0" w:space="0" w:color="auto"/>
                <w:left w:val="none" w:sz="0" w:space="0" w:color="auto"/>
                <w:bottom w:val="none" w:sz="0" w:space="0" w:color="auto"/>
                <w:right w:val="none" w:sz="0" w:space="0" w:color="auto"/>
              </w:divBdr>
              <w:divsChild>
                <w:div w:id="1183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8525">
          <w:marLeft w:val="0"/>
          <w:marRight w:val="0"/>
          <w:marTop w:val="0"/>
          <w:marBottom w:val="0"/>
          <w:divBdr>
            <w:top w:val="none" w:sz="0" w:space="0" w:color="auto"/>
            <w:left w:val="none" w:sz="0" w:space="0" w:color="auto"/>
            <w:bottom w:val="none" w:sz="0" w:space="0" w:color="auto"/>
            <w:right w:val="none" w:sz="0" w:space="0" w:color="auto"/>
          </w:divBdr>
          <w:divsChild>
            <w:div w:id="918710486">
              <w:marLeft w:val="0"/>
              <w:marRight w:val="0"/>
              <w:marTop w:val="0"/>
              <w:marBottom w:val="0"/>
              <w:divBdr>
                <w:top w:val="none" w:sz="0" w:space="0" w:color="auto"/>
                <w:left w:val="none" w:sz="0" w:space="0" w:color="auto"/>
                <w:bottom w:val="none" w:sz="0" w:space="0" w:color="auto"/>
                <w:right w:val="none" w:sz="0" w:space="0" w:color="auto"/>
              </w:divBdr>
              <w:divsChild>
                <w:div w:id="1595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7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u2020.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nislaw.bielanski@pbu2020.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F3880-3108-4D92-8C26-1D88EBF5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4104</Words>
  <Characters>23394</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UMOWA ŚWIADCZENIA USŁUG EKSPERCKICH</vt:lpstr>
    </vt:vector>
  </TitlesOfParts>
  <Company>MRR</Company>
  <LinksUpToDate>false</LinksUpToDate>
  <CharactersWithSpaces>27444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ŚWIADCZENIA USŁUG EKSPERCKICH</dc:title>
  <dc:subject/>
  <dc:creator>Szczepkowska Aneta</dc:creator>
  <cp:keywords/>
  <cp:lastModifiedBy>Aleksandra Makowiecka</cp:lastModifiedBy>
  <cp:revision>2</cp:revision>
  <cp:lastPrinted>2021-04-21T13:16:00Z</cp:lastPrinted>
  <dcterms:created xsi:type="dcterms:W3CDTF">2021-08-10T12:17:00Z</dcterms:created>
  <dcterms:modified xsi:type="dcterms:W3CDTF">2021-08-10T12:17:00Z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2018-07-26T00:00:00Z</vt:filetime>
  </property>
  <property fmtid="{D5CDD505-2E9C-101B-9397-08002B2CF9AE}" pid="3" name="Creator">
    <vt:lpwstr>Microsoft® Word 2010</vt:lpwstr>
  </property>
  <property fmtid="{D5CDD505-2E9C-101B-9397-08002B2CF9AE}" pid="4" name="LastSaved">
    <vt:filetime>2020-01-08T00:00:00Z</vt:filetime>
  </property>
</Properties>
</file>