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9EA2A" w14:textId="77777777" w:rsidR="000B7C36" w:rsidRPr="00014F55" w:rsidRDefault="000B7C36" w:rsidP="007269C9">
      <w:pPr>
        <w:autoSpaceDE w:val="0"/>
        <w:autoSpaceDN w:val="0"/>
        <w:adjustRightInd w:val="0"/>
        <w:jc w:val="center"/>
        <w:rPr>
          <w:rFonts w:asciiTheme="minorHAnsi" w:hAnsiTheme="minorHAnsi"/>
          <w:b/>
          <w:iCs/>
          <w:sz w:val="22"/>
          <w:szCs w:val="22"/>
        </w:rPr>
      </w:pPr>
      <w:r w:rsidRPr="00014F55">
        <w:rPr>
          <w:rFonts w:asciiTheme="minorHAnsi" w:hAnsiTheme="minorHAnsi"/>
          <w:b/>
          <w:iCs/>
          <w:sz w:val="22"/>
          <w:szCs w:val="22"/>
        </w:rPr>
        <w:t>Zaproszenie do składania ofert</w:t>
      </w:r>
    </w:p>
    <w:p w14:paraId="4DF90920" w14:textId="77777777" w:rsidR="000B7C36" w:rsidRPr="00014F55" w:rsidRDefault="000B7C36" w:rsidP="003D3FB4">
      <w:pPr>
        <w:autoSpaceDE w:val="0"/>
        <w:autoSpaceDN w:val="0"/>
        <w:adjustRightInd w:val="0"/>
        <w:spacing w:after="120"/>
        <w:jc w:val="both"/>
        <w:rPr>
          <w:rFonts w:asciiTheme="minorHAnsi" w:hAnsiTheme="minorHAnsi"/>
          <w:iCs/>
          <w:sz w:val="22"/>
          <w:szCs w:val="22"/>
        </w:rPr>
      </w:pPr>
      <w:r w:rsidRPr="00014F55">
        <w:rPr>
          <w:rFonts w:asciiTheme="minorHAnsi" w:hAnsiTheme="minorHAnsi"/>
          <w:iCs/>
          <w:sz w:val="22"/>
          <w:szCs w:val="22"/>
        </w:rPr>
        <w:t xml:space="preserve">Działając na podstawie </w:t>
      </w:r>
      <w:r w:rsidR="00831255" w:rsidRPr="00014F55">
        <w:rPr>
          <w:rFonts w:asciiTheme="minorHAnsi" w:hAnsiTheme="minorHAnsi"/>
          <w:iCs/>
          <w:sz w:val="22"/>
          <w:szCs w:val="22"/>
        </w:rPr>
        <w:t>Zarządzenia</w:t>
      </w:r>
      <w:r w:rsidRPr="00014F55">
        <w:rPr>
          <w:rFonts w:asciiTheme="minorHAnsi" w:hAnsiTheme="minorHAnsi"/>
          <w:iCs/>
          <w:sz w:val="22"/>
          <w:szCs w:val="22"/>
        </w:rPr>
        <w:t xml:space="preserve"> Dyrektora Centrum Projektów Europejskich</w:t>
      </w:r>
      <w:r w:rsidR="00831255" w:rsidRPr="00014F55">
        <w:rPr>
          <w:rFonts w:asciiTheme="minorHAnsi" w:hAnsiTheme="minorHAnsi"/>
          <w:iCs/>
          <w:sz w:val="22"/>
          <w:szCs w:val="22"/>
        </w:rPr>
        <w:t xml:space="preserve"> nr </w:t>
      </w:r>
      <w:r w:rsidR="00FD00E3">
        <w:rPr>
          <w:rFonts w:asciiTheme="minorHAnsi" w:hAnsiTheme="minorHAnsi"/>
          <w:iCs/>
          <w:sz w:val="22"/>
          <w:szCs w:val="22"/>
        </w:rPr>
        <w:t>2</w:t>
      </w:r>
      <w:r w:rsidR="00831255" w:rsidRPr="00014F55">
        <w:rPr>
          <w:rFonts w:asciiTheme="minorHAnsi" w:hAnsiTheme="minorHAnsi"/>
          <w:iCs/>
          <w:sz w:val="22"/>
          <w:szCs w:val="22"/>
        </w:rPr>
        <w:t>/20</w:t>
      </w:r>
      <w:r w:rsidR="00FD00E3">
        <w:rPr>
          <w:rFonts w:asciiTheme="minorHAnsi" w:hAnsiTheme="minorHAnsi"/>
          <w:iCs/>
          <w:sz w:val="22"/>
          <w:szCs w:val="22"/>
        </w:rPr>
        <w:t>21</w:t>
      </w:r>
      <w:r w:rsidRPr="00014F55">
        <w:rPr>
          <w:rFonts w:asciiTheme="minorHAnsi" w:hAnsiTheme="minorHAnsi"/>
          <w:iCs/>
          <w:sz w:val="22"/>
          <w:szCs w:val="22"/>
        </w:rPr>
        <w:t xml:space="preserve"> </w:t>
      </w:r>
      <w:r w:rsidR="00831255" w:rsidRPr="00014F55">
        <w:rPr>
          <w:rFonts w:asciiTheme="minorHAnsi" w:hAnsiTheme="minorHAnsi"/>
          <w:iCs/>
          <w:sz w:val="22"/>
          <w:szCs w:val="22"/>
        </w:rPr>
        <w:t xml:space="preserve">r. z dnia </w:t>
      </w:r>
      <w:r w:rsidR="00FD00E3">
        <w:rPr>
          <w:rFonts w:asciiTheme="minorHAnsi" w:hAnsiTheme="minorHAnsi"/>
          <w:iCs/>
          <w:sz w:val="22"/>
          <w:szCs w:val="22"/>
        </w:rPr>
        <w:t>19</w:t>
      </w:r>
      <w:r w:rsidR="00831255" w:rsidRPr="00014F55">
        <w:rPr>
          <w:rFonts w:asciiTheme="minorHAnsi" w:hAnsiTheme="minorHAnsi"/>
          <w:iCs/>
          <w:sz w:val="22"/>
          <w:szCs w:val="22"/>
        </w:rPr>
        <w:t>.01.20</w:t>
      </w:r>
      <w:r w:rsidR="00FD00E3">
        <w:rPr>
          <w:rFonts w:asciiTheme="minorHAnsi" w:hAnsiTheme="minorHAnsi"/>
          <w:iCs/>
          <w:sz w:val="22"/>
          <w:szCs w:val="22"/>
        </w:rPr>
        <w:t xml:space="preserve">21 </w:t>
      </w:r>
      <w:r w:rsidR="00831255" w:rsidRPr="00014F55">
        <w:rPr>
          <w:rFonts w:asciiTheme="minorHAnsi" w:hAnsiTheme="minorHAnsi"/>
          <w:iCs/>
          <w:sz w:val="22"/>
          <w:szCs w:val="22"/>
        </w:rPr>
        <w:t xml:space="preserve">r. </w:t>
      </w:r>
      <w:r w:rsidRPr="00014F55">
        <w:rPr>
          <w:rFonts w:asciiTheme="minorHAnsi" w:hAnsiTheme="minorHAnsi"/>
          <w:iCs/>
          <w:sz w:val="22"/>
          <w:szCs w:val="22"/>
        </w:rPr>
        <w:t>w sprawie ustalenia Regulaminu udzielania zamówień w CPE, uprzejmie zapraszam Państwa do przesłania oferty, zgodnie z podanymi poniżej wymaganiami:</w:t>
      </w:r>
    </w:p>
    <w:p w14:paraId="65DFEF7B" w14:textId="77777777" w:rsidR="00831255" w:rsidRPr="00014F55" w:rsidRDefault="00221A04" w:rsidP="004E1DC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Theme="minorHAnsi" w:hAnsiTheme="minorHAnsi"/>
          <w:b/>
          <w:iCs/>
        </w:rPr>
      </w:pPr>
      <w:r w:rsidRPr="00014F55">
        <w:rPr>
          <w:rFonts w:asciiTheme="minorHAnsi" w:hAnsiTheme="minorHAnsi"/>
          <w:b/>
          <w:iCs/>
        </w:rPr>
        <w:t>Przedmiot zamówienia:</w:t>
      </w:r>
    </w:p>
    <w:p w14:paraId="4BEE3BDE" w14:textId="42017174" w:rsidR="004269C6" w:rsidRPr="00B707E3" w:rsidRDefault="00F34896" w:rsidP="00B707E3">
      <w:pPr>
        <w:rPr>
          <w:bCs/>
        </w:rPr>
      </w:pPr>
      <w:r w:rsidRPr="00B707E3">
        <w:rPr>
          <w:rFonts w:asciiTheme="minorHAnsi" w:eastAsia="Arial Unicode MS" w:hAnsiTheme="minorHAnsi" w:cs="Calibri"/>
          <w:b/>
          <w:bCs/>
          <w:kern w:val="1"/>
          <w:sz w:val="22"/>
          <w:szCs w:val="22"/>
        </w:rPr>
        <w:t xml:space="preserve">Przedmiotem </w:t>
      </w:r>
      <w:r w:rsidRPr="0088015E">
        <w:rPr>
          <w:rFonts w:asciiTheme="minorHAnsi" w:eastAsia="Arial Unicode MS" w:hAnsiTheme="minorHAnsi" w:cs="Calibri"/>
          <w:b/>
          <w:bCs/>
          <w:kern w:val="1"/>
          <w:sz w:val="22"/>
          <w:szCs w:val="22"/>
        </w:rPr>
        <w:t>zamówienia</w:t>
      </w:r>
      <w:r w:rsidRPr="00B707E3">
        <w:rPr>
          <w:rFonts w:asciiTheme="minorHAnsi" w:eastAsia="Arial Unicode MS" w:hAnsiTheme="minorHAnsi" w:cs="Calibri"/>
          <w:b/>
          <w:bCs/>
          <w:kern w:val="1"/>
          <w:sz w:val="22"/>
          <w:szCs w:val="22"/>
        </w:rPr>
        <w:t xml:space="preserve"> </w:t>
      </w:r>
      <w:r w:rsidRPr="00B707E3">
        <w:rPr>
          <w:rFonts w:asciiTheme="minorHAnsi" w:eastAsia="Arial Unicode MS" w:hAnsiTheme="minorHAnsi" w:cs="Calibri"/>
          <w:kern w:val="1"/>
          <w:sz w:val="22"/>
          <w:szCs w:val="22"/>
        </w:rPr>
        <w:t>jest</w:t>
      </w:r>
      <w:r w:rsidRPr="00B707E3">
        <w:rPr>
          <w:rFonts w:asciiTheme="minorHAnsi" w:eastAsia="Arial Unicode MS" w:hAnsiTheme="minorHAnsi" w:cs="Calibri"/>
          <w:b/>
          <w:bCs/>
          <w:kern w:val="1"/>
          <w:sz w:val="22"/>
          <w:szCs w:val="22"/>
        </w:rPr>
        <w:t xml:space="preserve"> </w:t>
      </w:r>
      <w:r w:rsidRPr="00B707E3">
        <w:rPr>
          <w:rFonts w:asciiTheme="minorHAnsi" w:eastAsia="Arial Unicode MS" w:hAnsiTheme="minorHAnsi" w:cs="Calibri"/>
          <w:kern w:val="1"/>
          <w:sz w:val="22"/>
          <w:szCs w:val="22"/>
        </w:rPr>
        <w:t xml:space="preserve">świadczenie przez Wykonawcę na rzecz Zamawiającego </w:t>
      </w:r>
      <w:r w:rsidRPr="00B707E3">
        <w:rPr>
          <w:rFonts w:asciiTheme="minorHAnsi" w:eastAsia="Arial Unicode MS" w:hAnsiTheme="minorHAnsi" w:cs="Calibri"/>
          <w:b/>
          <w:bCs/>
          <w:kern w:val="1"/>
          <w:sz w:val="22"/>
          <w:szCs w:val="22"/>
        </w:rPr>
        <w:t xml:space="preserve">usługi </w:t>
      </w:r>
      <w:r w:rsidRPr="00B707E3">
        <w:rPr>
          <w:rFonts w:asciiTheme="minorHAnsi" w:hAnsiTheme="minorHAnsi" w:cs="Calibri"/>
          <w:b/>
          <w:bCs/>
          <w:sz w:val="22"/>
          <w:szCs w:val="22"/>
        </w:rPr>
        <w:t>wsparcia i</w:t>
      </w:r>
      <w:r w:rsidRPr="0088015E">
        <w:rPr>
          <w:rFonts w:asciiTheme="minorHAnsi" w:hAnsiTheme="minorHAnsi" w:cs="Calibri"/>
          <w:b/>
          <w:bCs/>
          <w:sz w:val="22"/>
          <w:szCs w:val="22"/>
        </w:rPr>
        <w:t> </w:t>
      </w:r>
      <w:r w:rsidRPr="00B707E3">
        <w:rPr>
          <w:rFonts w:asciiTheme="minorHAnsi" w:hAnsiTheme="minorHAnsi" w:cs="Calibri"/>
          <w:b/>
          <w:bCs/>
          <w:sz w:val="22"/>
          <w:szCs w:val="22"/>
        </w:rPr>
        <w:t>bieżącego doradztwa</w:t>
      </w:r>
      <w:r w:rsidRPr="00B707E3">
        <w:rPr>
          <w:rFonts w:asciiTheme="minorHAnsi" w:eastAsia="Arial Unicode MS" w:hAnsiTheme="minorHAnsi" w:cs="Calibri"/>
          <w:b/>
          <w:bCs/>
          <w:kern w:val="1"/>
          <w:sz w:val="22"/>
          <w:szCs w:val="22"/>
        </w:rPr>
        <w:t xml:space="preserve"> </w:t>
      </w:r>
      <w:r w:rsidRPr="00B707E3">
        <w:rPr>
          <w:rFonts w:asciiTheme="minorHAnsi" w:eastAsia="Arial Unicode MS" w:hAnsiTheme="minorHAnsi" w:cs="Calibri"/>
          <w:kern w:val="1"/>
          <w:sz w:val="22"/>
          <w:szCs w:val="22"/>
        </w:rPr>
        <w:t>dla pracowników Wspólnego Sekretariatu Technicznego PBU, w</w:t>
      </w:r>
      <w:r w:rsidR="003707E6">
        <w:rPr>
          <w:rFonts w:asciiTheme="minorHAnsi" w:eastAsia="Arial Unicode MS" w:hAnsiTheme="minorHAnsi" w:cs="Calibri"/>
          <w:kern w:val="1"/>
          <w:sz w:val="22"/>
          <w:szCs w:val="22"/>
        </w:rPr>
        <w:t> </w:t>
      </w:r>
      <w:r w:rsidRPr="00B707E3">
        <w:rPr>
          <w:rFonts w:asciiTheme="minorHAnsi" w:eastAsia="Arial Unicode MS" w:hAnsiTheme="minorHAnsi" w:cs="Calibri"/>
          <w:kern w:val="1"/>
          <w:sz w:val="22"/>
          <w:szCs w:val="22"/>
        </w:rPr>
        <w:t xml:space="preserve">zakresie </w:t>
      </w:r>
      <w:r w:rsidRPr="00B707E3">
        <w:rPr>
          <w:rFonts w:asciiTheme="minorHAnsi" w:hAnsiTheme="minorHAnsi" w:cs="Calibri"/>
          <w:sz w:val="22"/>
          <w:szCs w:val="22"/>
        </w:rPr>
        <w:t>różnych procesów związanych z przygotowaniem nowego Programu Współpracy Transgranicznej Interreg NEXT Polska-Białoruś-Ukraina 2021-2027 (dalej Programu)</w:t>
      </w:r>
      <w:r w:rsidRPr="00B707E3">
        <w:rPr>
          <w:rFonts w:asciiTheme="minorHAnsi" w:eastAsia="Arial Unicode MS" w:hAnsiTheme="minorHAnsi" w:cs="Calibri"/>
          <w:kern w:val="1"/>
          <w:sz w:val="22"/>
          <w:szCs w:val="22"/>
        </w:rPr>
        <w:t xml:space="preserve"> wraz z</w:t>
      </w:r>
      <w:r w:rsidR="003707E6">
        <w:rPr>
          <w:rFonts w:asciiTheme="minorHAnsi" w:eastAsia="Arial Unicode MS" w:hAnsiTheme="minorHAnsi" w:cs="Calibri"/>
          <w:kern w:val="1"/>
          <w:sz w:val="22"/>
          <w:szCs w:val="22"/>
        </w:rPr>
        <w:t> </w:t>
      </w:r>
      <w:r w:rsidRPr="00B707E3">
        <w:rPr>
          <w:rFonts w:asciiTheme="minorHAnsi" w:eastAsia="Arial Unicode MS" w:hAnsiTheme="minorHAnsi" w:cs="Calibri"/>
          <w:b/>
          <w:bCs/>
          <w:kern w:val="1"/>
          <w:sz w:val="22"/>
          <w:szCs w:val="22"/>
        </w:rPr>
        <w:t xml:space="preserve">przygotowaniem </w:t>
      </w:r>
      <w:r w:rsidRPr="00B707E3">
        <w:rPr>
          <w:rFonts w:asciiTheme="minorHAnsi" w:eastAsia="Arial Unicode MS" w:hAnsiTheme="minorHAnsi" w:cs="Calibri"/>
          <w:kern w:val="1"/>
          <w:sz w:val="22"/>
          <w:szCs w:val="22"/>
        </w:rPr>
        <w:t xml:space="preserve">wszelkiej niezbędnej </w:t>
      </w:r>
      <w:r w:rsidRPr="00B707E3">
        <w:rPr>
          <w:rFonts w:asciiTheme="minorHAnsi" w:eastAsia="Arial Unicode MS" w:hAnsiTheme="minorHAnsi" w:cs="Calibri"/>
          <w:b/>
          <w:bCs/>
          <w:kern w:val="1"/>
          <w:sz w:val="22"/>
          <w:szCs w:val="22"/>
        </w:rPr>
        <w:t xml:space="preserve">dokumentacji, materiałów i analiz </w:t>
      </w:r>
      <w:r w:rsidRPr="00B707E3">
        <w:rPr>
          <w:rFonts w:asciiTheme="minorHAnsi" w:eastAsia="Arial Unicode MS" w:hAnsiTheme="minorHAnsi" w:cs="Calibri"/>
          <w:kern w:val="1"/>
          <w:sz w:val="22"/>
          <w:szCs w:val="22"/>
        </w:rPr>
        <w:t>ze szczególnym uwzględnieniem</w:t>
      </w:r>
      <w:r w:rsidRPr="00B707E3">
        <w:rPr>
          <w:rFonts w:asciiTheme="minorHAnsi" w:eastAsia="Arial Unicode MS" w:hAnsiTheme="minorHAnsi" w:cs="Calibri"/>
          <w:b/>
          <w:bCs/>
          <w:kern w:val="1"/>
          <w:sz w:val="22"/>
          <w:szCs w:val="22"/>
        </w:rPr>
        <w:t xml:space="preserve"> komunikacji z</w:t>
      </w:r>
      <w:r w:rsidRPr="0088015E">
        <w:rPr>
          <w:rFonts w:asciiTheme="minorHAnsi" w:eastAsia="Arial Unicode MS" w:hAnsiTheme="minorHAnsi" w:cs="Calibri"/>
          <w:b/>
          <w:bCs/>
          <w:kern w:val="1"/>
          <w:sz w:val="22"/>
          <w:szCs w:val="22"/>
        </w:rPr>
        <w:t> </w:t>
      </w:r>
      <w:r w:rsidRPr="00B707E3">
        <w:rPr>
          <w:rFonts w:asciiTheme="minorHAnsi" w:eastAsia="Arial Unicode MS" w:hAnsiTheme="minorHAnsi" w:cs="Calibri"/>
          <w:b/>
          <w:bCs/>
          <w:kern w:val="1"/>
          <w:sz w:val="22"/>
          <w:szCs w:val="22"/>
        </w:rPr>
        <w:t xml:space="preserve">podmiotami/instytucjami/wnioskodawcami z Białorusi i Ukrainy </w:t>
      </w:r>
      <w:r w:rsidRPr="00B707E3">
        <w:rPr>
          <w:rFonts w:asciiTheme="minorHAnsi" w:eastAsia="Arial Unicode MS" w:hAnsiTheme="minorHAnsi" w:cs="Calibri"/>
          <w:kern w:val="1"/>
          <w:sz w:val="22"/>
          <w:szCs w:val="22"/>
        </w:rPr>
        <w:t>współpracującymi przy</w:t>
      </w:r>
      <w:r w:rsidRPr="0088015E">
        <w:rPr>
          <w:rFonts w:asciiTheme="minorHAnsi" w:eastAsia="Arial Unicode MS" w:hAnsiTheme="minorHAnsi" w:cs="Calibri"/>
          <w:kern w:val="1"/>
          <w:sz w:val="22"/>
          <w:szCs w:val="22"/>
        </w:rPr>
        <w:t> </w:t>
      </w:r>
      <w:r w:rsidRPr="00B707E3">
        <w:rPr>
          <w:rFonts w:asciiTheme="minorHAnsi" w:eastAsia="Arial Unicode MS" w:hAnsiTheme="minorHAnsi" w:cs="Calibri"/>
          <w:kern w:val="1"/>
          <w:sz w:val="22"/>
          <w:szCs w:val="22"/>
        </w:rPr>
        <w:t xml:space="preserve">przygotowaniu i realizacji  Programu i Dużych Projektów Infrastrukturalnych (dalej DPI) z tych krajów - dalej </w:t>
      </w:r>
      <w:r w:rsidRPr="00B707E3">
        <w:rPr>
          <w:rFonts w:asciiTheme="minorHAnsi" w:eastAsia="Arial Unicode MS" w:hAnsiTheme="minorHAnsi" w:cs="Calibri"/>
          <w:b/>
          <w:bCs/>
          <w:kern w:val="1"/>
          <w:sz w:val="22"/>
          <w:szCs w:val="22"/>
        </w:rPr>
        <w:t>usługi Eksperta ds. przygotowania</w:t>
      </w:r>
      <w:r w:rsidRPr="0088015E">
        <w:rPr>
          <w:rFonts w:asciiTheme="minorHAnsi" w:eastAsia="Arial Unicode MS" w:hAnsiTheme="minorHAnsi" w:cs="Calibri"/>
          <w:b/>
          <w:bCs/>
          <w:kern w:val="1"/>
          <w:sz w:val="22"/>
          <w:szCs w:val="22"/>
        </w:rPr>
        <w:t> </w:t>
      </w:r>
      <w:r w:rsidRPr="00B707E3">
        <w:rPr>
          <w:rFonts w:asciiTheme="minorHAnsi" w:eastAsia="Arial Unicode MS" w:hAnsiTheme="minorHAnsi" w:cs="Calibri"/>
          <w:b/>
          <w:bCs/>
          <w:kern w:val="1"/>
          <w:sz w:val="22"/>
          <w:szCs w:val="22"/>
        </w:rPr>
        <w:t>Programu</w:t>
      </w:r>
      <w:r w:rsidRPr="00B707E3">
        <w:rPr>
          <w:rFonts w:asciiTheme="minorHAnsi" w:eastAsia="Arial Unicode MS" w:hAnsiTheme="minorHAnsi" w:cs="Calibri"/>
          <w:kern w:val="1"/>
          <w:sz w:val="22"/>
          <w:szCs w:val="22"/>
        </w:rPr>
        <w:t>.</w:t>
      </w:r>
      <w:r w:rsidRPr="0088015E">
        <w:rPr>
          <w:rFonts w:asciiTheme="minorHAnsi" w:eastAsia="Arial Unicode MS" w:hAnsiTheme="minorHAnsi" w:cs="Calibri"/>
          <w:kern w:val="1"/>
          <w:sz w:val="22"/>
          <w:szCs w:val="22"/>
        </w:rPr>
        <w:t xml:space="preserve"> Szczegółowy zakres zadań wchodzących w</w:t>
      </w:r>
      <w:bookmarkStart w:id="0" w:name="_Hlk76649015"/>
      <w:r w:rsidR="0088015E" w:rsidRPr="0088015E">
        <w:rPr>
          <w:rFonts w:asciiTheme="minorHAnsi" w:eastAsia="Arial Unicode MS" w:hAnsiTheme="minorHAnsi" w:cs="Calibri"/>
          <w:kern w:val="1"/>
          <w:sz w:val="22"/>
          <w:szCs w:val="22"/>
        </w:rPr>
        <w:t> </w:t>
      </w:r>
      <w:r w:rsidR="0088015E" w:rsidRPr="00B707E3">
        <w:rPr>
          <w:rFonts w:ascii="Calibri" w:eastAsia="Arial Unicode MS" w:hAnsi="Calibri" w:cs="Calibri"/>
          <w:kern w:val="1"/>
          <w:sz w:val="22"/>
          <w:szCs w:val="22"/>
        </w:rPr>
        <w:t>u</w:t>
      </w:r>
      <w:r w:rsidRPr="00B707E3">
        <w:rPr>
          <w:rFonts w:ascii="Calibri" w:eastAsia="Arial Unicode MS" w:hAnsi="Calibri" w:cs="Calibri"/>
          <w:kern w:val="1"/>
          <w:sz w:val="22"/>
          <w:szCs w:val="22"/>
        </w:rPr>
        <w:t>sług</w:t>
      </w:r>
      <w:r w:rsidR="0088015E" w:rsidRPr="00B707E3">
        <w:rPr>
          <w:rFonts w:ascii="Calibri" w:eastAsia="Arial Unicode MS" w:hAnsi="Calibri" w:cs="Calibri"/>
          <w:kern w:val="1"/>
          <w:sz w:val="22"/>
          <w:szCs w:val="22"/>
        </w:rPr>
        <w:t>ę</w:t>
      </w:r>
      <w:r w:rsidRPr="00B707E3">
        <w:rPr>
          <w:rFonts w:ascii="Calibri" w:eastAsia="Arial Unicode MS" w:hAnsi="Calibri" w:cs="Calibri"/>
          <w:kern w:val="1"/>
          <w:sz w:val="22"/>
          <w:szCs w:val="22"/>
        </w:rPr>
        <w:t xml:space="preserve"> wsparcia i bieżącego doradztwa </w:t>
      </w:r>
      <w:r w:rsidR="0088015E" w:rsidRPr="00B707E3">
        <w:rPr>
          <w:rFonts w:ascii="Calibri" w:eastAsia="Arial Unicode MS" w:hAnsi="Calibri" w:cs="Calibri"/>
          <w:kern w:val="1"/>
          <w:sz w:val="22"/>
          <w:szCs w:val="22"/>
        </w:rPr>
        <w:t xml:space="preserve">opisany został w Załączniku nr 1 </w:t>
      </w:r>
      <w:r w:rsidR="00B25074">
        <w:rPr>
          <w:rFonts w:ascii="Calibri" w:eastAsia="Arial Unicode MS" w:hAnsi="Calibri" w:cs="Calibri"/>
          <w:kern w:val="1"/>
          <w:sz w:val="22"/>
          <w:szCs w:val="22"/>
        </w:rPr>
        <w:t xml:space="preserve">do wzoru Umowy </w:t>
      </w:r>
      <w:r w:rsidR="0088015E" w:rsidRPr="00B707E3">
        <w:rPr>
          <w:rFonts w:ascii="Calibri" w:eastAsia="Arial Unicode MS" w:hAnsi="Calibri" w:cs="Calibri"/>
          <w:kern w:val="1"/>
          <w:sz w:val="22"/>
          <w:szCs w:val="22"/>
        </w:rPr>
        <w:t>– Opisie Przedmiotu Zamówienia</w:t>
      </w:r>
      <w:bookmarkEnd w:id="0"/>
      <w:r w:rsidR="0088015E" w:rsidRPr="00B707E3">
        <w:rPr>
          <w:rFonts w:ascii="Calibri" w:eastAsia="Arial Unicode MS" w:hAnsi="Calibri" w:cs="Calibri"/>
          <w:kern w:val="1"/>
          <w:sz w:val="22"/>
          <w:szCs w:val="22"/>
        </w:rPr>
        <w:t xml:space="preserve">. </w:t>
      </w:r>
    </w:p>
    <w:p w14:paraId="0D7BA41F" w14:textId="77777777" w:rsidR="0056773A" w:rsidRPr="00014F55" w:rsidRDefault="0035466B" w:rsidP="003718E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Theme="minorHAnsi" w:hAnsiTheme="minorHAnsi"/>
          <w:bCs/>
          <w:iCs/>
        </w:rPr>
      </w:pPr>
      <w:r w:rsidRPr="00014F55">
        <w:rPr>
          <w:rFonts w:asciiTheme="minorHAnsi" w:hAnsiTheme="minorHAnsi"/>
          <w:b/>
          <w:iCs/>
        </w:rPr>
        <w:t>Opis sposobu przygotowania ofert:</w:t>
      </w:r>
    </w:p>
    <w:p w14:paraId="5B53DF06" w14:textId="2529ED91" w:rsidR="0035466B" w:rsidRPr="00014F55" w:rsidRDefault="003718EF" w:rsidP="0035466B">
      <w:pPr>
        <w:pStyle w:val="Akapitzlist"/>
        <w:spacing w:after="0"/>
        <w:ind w:left="0"/>
        <w:jc w:val="both"/>
        <w:rPr>
          <w:rFonts w:asciiTheme="minorHAnsi" w:hAnsiTheme="minorHAnsi"/>
          <w:szCs w:val="24"/>
        </w:rPr>
      </w:pPr>
      <w:r w:rsidRPr="00014F55">
        <w:rPr>
          <w:rFonts w:asciiTheme="minorHAnsi" w:hAnsiTheme="minorHAnsi"/>
          <w:szCs w:val="24"/>
        </w:rPr>
        <w:t xml:space="preserve">Ofertę (zgodnie ze wzorem stanowiącym </w:t>
      </w:r>
      <w:r w:rsidR="0088015E">
        <w:rPr>
          <w:rFonts w:asciiTheme="minorHAnsi" w:hAnsiTheme="minorHAnsi"/>
          <w:szCs w:val="24"/>
        </w:rPr>
        <w:t>Z</w:t>
      </w:r>
      <w:r w:rsidRPr="00014F55">
        <w:rPr>
          <w:rFonts w:asciiTheme="minorHAnsi" w:hAnsiTheme="minorHAnsi"/>
          <w:szCs w:val="24"/>
        </w:rPr>
        <w:t xml:space="preserve">ałącznik nr </w:t>
      </w:r>
      <w:r w:rsidR="0088015E">
        <w:rPr>
          <w:rFonts w:asciiTheme="minorHAnsi" w:hAnsiTheme="minorHAnsi"/>
          <w:szCs w:val="24"/>
        </w:rPr>
        <w:t>8</w:t>
      </w:r>
      <w:r w:rsidRPr="00014F55">
        <w:rPr>
          <w:rFonts w:asciiTheme="minorHAnsi" w:hAnsiTheme="minorHAnsi"/>
          <w:szCs w:val="24"/>
        </w:rPr>
        <w:t xml:space="preserve"> do wzoru umowy) należy przesłać wyłącznie w</w:t>
      </w:r>
      <w:r w:rsidR="00333ECF">
        <w:rPr>
          <w:rFonts w:asciiTheme="minorHAnsi" w:hAnsiTheme="minorHAnsi"/>
          <w:szCs w:val="24"/>
        </w:rPr>
        <w:t> </w:t>
      </w:r>
      <w:r w:rsidRPr="00014F55">
        <w:rPr>
          <w:rFonts w:asciiTheme="minorHAnsi" w:hAnsiTheme="minorHAnsi"/>
          <w:szCs w:val="24"/>
        </w:rPr>
        <w:t xml:space="preserve">formie elektronicznej na adres: </w:t>
      </w:r>
    </w:p>
    <w:p w14:paraId="3B9FD800" w14:textId="77777777" w:rsidR="004269C6" w:rsidRPr="00977436" w:rsidRDefault="0009679C" w:rsidP="00014F55">
      <w:pPr>
        <w:pStyle w:val="Akapitzlist"/>
        <w:numPr>
          <w:ilvl w:val="0"/>
          <w:numId w:val="31"/>
        </w:numPr>
        <w:spacing w:after="0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hyperlink r:id="rId8" w:history="1">
        <w:r w:rsidR="004269C6" w:rsidRPr="00977436">
          <w:rPr>
            <w:rStyle w:val="Hipercze"/>
            <w:rFonts w:asciiTheme="minorHAnsi" w:hAnsiTheme="minorHAnsi"/>
            <w:sz w:val="24"/>
            <w:szCs w:val="24"/>
          </w:rPr>
          <w:t>przetargi@cpe.gov.pl</w:t>
        </w:r>
      </w:hyperlink>
    </w:p>
    <w:p w14:paraId="7E2E4446" w14:textId="77777777" w:rsidR="00014F55" w:rsidRPr="00014F55" w:rsidRDefault="00014F55" w:rsidP="00014F55">
      <w:pPr>
        <w:pStyle w:val="Akapitzlist"/>
        <w:spacing w:after="0"/>
        <w:rPr>
          <w:rFonts w:asciiTheme="minorHAnsi" w:hAnsiTheme="minorHAnsi"/>
          <w:b/>
          <w:sz w:val="16"/>
          <w:szCs w:val="16"/>
        </w:rPr>
      </w:pPr>
    </w:p>
    <w:p w14:paraId="4FFE2E2F" w14:textId="093CA44A" w:rsidR="004269C6" w:rsidRPr="003707E6" w:rsidRDefault="0009679C" w:rsidP="00014F55">
      <w:pPr>
        <w:pStyle w:val="Akapitzlist"/>
        <w:numPr>
          <w:ilvl w:val="0"/>
          <w:numId w:val="31"/>
        </w:numPr>
        <w:spacing w:after="0"/>
        <w:rPr>
          <w:rFonts w:asciiTheme="minorHAnsi" w:hAnsiTheme="minorHAnsi"/>
          <w:sz w:val="24"/>
          <w:szCs w:val="24"/>
        </w:rPr>
      </w:pPr>
      <w:hyperlink r:id="rId9" w:history="1">
        <w:r w:rsidR="0088015E" w:rsidRPr="004B0710">
          <w:rPr>
            <w:rStyle w:val="Hipercze"/>
            <w:rFonts w:asciiTheme="minorHAnsi" w:hAnsiTheme="minorHAnsi"/>
            <w:sz w:val="24"/>
            <w:szCs w:val="28"/>
          </w:rPr>
          <w:t>stanislaw.bielanski@pbu2020.eu</w:t>
        </w:r>
      </w:hyperlink>
    </w:p>
    <w:p w14:paraId="4B5740B8" w14:textId="77777777" w:rsidR="0088015E" w:rsidRPr="00B707E3" w:rsidRDefault="0088015E" w:rsidP="00B707E3">
      <w:pPr>
        <w:pStyle w:val="Akapitzlist"/>
        <w:rPr>
          <w:rFonts w:asciiTheme="minorHAnsi" w:hAnsiTheme="minorHAnsi"/>
          <w:sz w:val="24"/>
          <w:szCs w:val="24"/>
        </w:rPr>
      </w:pPr>
    </w:p>
    <w:p w14:paraId="3047F7F8" w14:textId="3DC9D668" w:rsidR="0035466B" w:rsidRPr="00014F55" w:rsidRDefault="003718EF" w:rsidP="004269C6">
      <w:pPr>
        <w:pStyle w:val="Akapitzlist"/>
        <w:spacing w:after="0"/>
        <w:ind w:left="0"/>
        <w:rPr>
          <w:rFonts w:asciiTheme="minorHAnsi" w:hAnsiTheme="minorHAnsi"/>
          <w:b/>
          <w:szCs w:val="24"/>
        </w:rPr>
      </w:pPr>
      <w:r w:rsidRPr="00014F55">
        <w:rPr>
          <w:rFonts w:asciiTheme="minorHAnsi" w:hAnsiTheme="minorHAnsi"/>
          <w:b/>
          <w:szCs w:val="24"/>
        </w:rPr>
        <w:t>w terminie do dnia</w:t>
      </w:r>
      <w:r w:rsidR="00C6088E">
        <w:rPr>
          <w:rFonts w:asciiTheme="minorHAnsi" w:hAnsiTheme="minorHAnsi"/>
          <w:b/>
          <w:color w:val="FF0000"/>
          <w:szCs w:val="24"/>
        </w:rPr>
        <w:t xml:space="preserve"> </w:t>
      </w:r>
      <w:r w:rsidR="00910CDC" w:rsidRPr="00910CDC">
        <w:rPr>
          <w:rFonts w:asciiTheme="minorHAnsi" w:hAnsiTheme="minorHAnsi"/>
          <w:b/>
          <w:szCs w:val="24"/>
        </w:rPr>
        <w:t>1</w:t>
      </w:r>
      <w:r w:rsidR="0009679C">
        <w:rPr>
          <w:rFonts w:asciiTheme="minorHAnsi" w:hAnsiTheme="minorHAnsi"/>
          <w:b/>
          <w:szCs w:val="24"/>
        </w:rPr>
        <w:t>7</w:t>
      </w:r>
      <w:r w:rsidR="003707E6">
        <w:rPr>
          <w:rFonts w:asciiTheme="minorHAnsi" w:hAnsiTheme="minorHAnsi"/>
          <w:b/>
          <w:szCs w:val="24"/>
        </w:rPr>
        <w:t xml:space="preserve"> sierpnia</w:t>
      </w:r>
      <w:r w:rsidR="00457D38">
        <w:rPr>
          <w:rFonts w:asciiTheme="minorHAnsi" w:hAnsiTheme="minorHAnsi"/>
          <w:b/>
          <w:szCs w:val="24"/>
        </w:rPr>
        <w:t xml:space="preserve"> </w:t>
      </w:r>
      <w:r w:rsidRPr="00014F55">
        <w:rPr>
          <w:rFonts w:asciiTheme="minorHAnsi" w:hAnsiTheme="minorHAnsi"/>
          <w:b/>
          <w:szCs w:val="24"/>
        </w:rPr>
        <w:t xml:space="preserve"> 20</w:t>
      </w:r>
      <w:r w:rsidR="00A66ED3" w:rsidRPr="00014F55">
        <w:rPr>
          <w:rFonts w:asciiTheme="minorHAnsi" w:hAnsiTheme="minorHAnsi"/>
          <w:b/>
          <w:szCs w:val="24"/>
        </w:rPr>
        <w:t>2</w:t>
      </w:r>
      <w:r w:rsidR="00FD00E3">
        <w:rPr>
          <w:rFonts w:asciiTheme="minorHAnsi" w:hAnsiTheme="minorHAnsi"/>
          <w:b/>
          <w:szCs w:val="24"/>
        </w:rPr>
        <w:t>1</w:t>
      </w:r>
      <w:r w:rsidRPr="00014F55">
        <w:rPr>
          <w:rFonts w:asciiTheme="minorHAnsi" w:hAnsiTheme="minorHAnsi"/>
          <w:b/>
          <w:szCs w:val="24"/>
        </w:rPr>
        <w:t xml:space="preserve"> r.</w:t>
      </w:r>
      <w:r w:rsidR="0035466B" w:rsidRPr="00014F55">
        <w:rPr>
          <w:rFonts w:asciiTheme="minorHAnsi" w:hAnsiTheme="minorHAnsi"/>
          <w:b/>
          <w:szCs w:val="24"/>
        </w:rPr>
        <w:t xml:space="preserve"> </w:t>
      </w:r>
    </w:p>
    <w:p w14:paraId="5400C454" w14:textId="77777777" w:rsidR="00834B52" w:rsidRPr="00014F55" w:rsidRDefault="00834B52" w:rsidP="0035466B">
      <w:pPr>
        <w:pStyle w:val="Akapitzlist"/>
        <w:spacing w:after="0"/>
        <w:ind w:left="0"/>
        <w:jc w:val="both"/>
        <w:rPr>
          <w:rFonts w:asciiTheme="minorHAnsi" w:hAnsiTheme="minorHAnsi"/>
          <w:szCs w:val="24"/>
        </w:rPr>
      </w:pPr>
    </w:p>
    <w:p w14:paraId="3C789F2F" w14:textId="326DC2C3" w:rsidR="0035466B" w:rsidRPr="00014F55" w:rsidRDefault="00BE15A0" w:rsidP="0035466B">
      <w:pPr>
        <w:pStyle w:val="Akapitzlist"/>
        <w:spacing w:after="0"/>
        <w:ind w:left="0"/>
        <w:jc w:val="both"/>
        <w:rPr>
          <w:rFonts w:asciiTheme="minorHAnsi" w:hAnsiTheme="minorHAnsi"/>
          <w:szCs w:val="24"/>
        </w:rPr>
      </w:pPr>
      <w:r w:rsidRPr="00014F55">
        <w:rPr>
          <w:rFonts w:asciiTheme="minorHAnsi" w:hAnsiTheme="minorHAnsi"/>
          <w:szCs w:val="24"/>
        </w:rPr>
        <w:t>W</w:t>
      </w:r>
      <w:r w:rsidR="0035466B" w:rsidRPr="00014F55">
        <w:rPr>
          <w:rFonts w:asciiTheme="minorHAnsi" w:hAnsiTheme="minorHAnsi"/>
          <w:szCs w:val="24"/>
        </w:rPr>
        <w:t xml:space="preserve"> </w:t>
      </w:r>
      <w:r w:rsidR="003718EF" w:rsidRPr="00014F55">
        <w:rPr>
          <w:rFonts w:asciiTheme="minorHAnsi" w:hAnsiTheme="minorHAnsi"/>
          <w:szCs w:val="24"/>
        </w:rPr>
        <w:t>przypadku dodatkowych pytań prosimy o kontakt</w:t>
      </w:r>
      <w:r w:rsidR="00014F55">
        <w:rPr>
          <w:rFonts w:asciiTheme="minorHAnsi" w:hAnsiTheme="minorHAnsi"/>
          <w:szCs w:val="24"/>
        </w:rPr>
        <w:t xml:space="preserve"> wyłącznie mailowy</w:t>
      </w:r>
      <w:r w:rsidR="003718EF" w:rsidRPr="00014F55">
        <w:rPr>
          <w:rFonts w:asciiTheme="minorHAnsi" w:hAnsiTheme="minorHAnsi"/>
          <w:szCs w:val="24"/>
        </w:rPr>
        <w:t xml:space="preserve">: </w:t>
      </w:r>
      <w:hyperlink r:id="rId10" w:history="1">
        <w:r w:rsidR="003707E6" w:rsidRPr="004B0710">
          <w:rPr>
            <w:rStyle w:val="Hipercze"/>
            <w:rFonts w:asciiTheme="minorHAnsi" w:hAnsiTheme="minorHAnsi"/>
            <w:szCs w:val="24"/>
          </w:rPr>
          <w:t>stanislaw.bielanski@pbu2020.eu</w:t>
        </w:r>
      </w:hyperlink>
      <w:r w:rsidR="003707E6">
        <w:rPr>
          <w:rFonts w:asciiTheme="minorHAnsi" w:hAnsiTheme="minorHAnsi"/>
          <w:szCs w:val="24"/>
        </w:rPr>
        <w:t xml:space="preserve">. </w:t>
      </w:r>
      <w:r w:rsidR="00834B52" w:rsidRPr="00014F55">
        <w:rPr>
          <w:rFonts w:asciiTheme="minorHAnsi" w:hAnsiTheme="minorHAnsi"/>
          <w:szCs w:val="24"/>
        </w:rPr>
        <w:t>Zleceniobiorca</w:t>
      </w:r>
      <w:r w:rsidR="003718EF" w:rsidRPr="00014F55">
        <w:rPr>
          <w:rFonts w:asciiTheme="minorHAnsi" w:hAnsiTheme="minorHAnsi"/>
          <w:szCs w:val="24"/>
        </w:rPr>
        <w:t xml:space="preserve"> ma prawo złożyć tylko jedną ofertę.</w:t>
      </w:r>
      <w:r w:rsidRPr="00014F55">
        <w:rPr>
          <w:rFonts w:asciiTheme="minorHAnsi" w:hAnsiTheme="minorHAnsi"/>
          <w:szCs w:val="24"/>
        </w:rPr>
        <w:t xml:space="preserve"> </w:t>
      </w:r>
      <w:r w:rsidR="003718EF" w:rsidRPr="00014F55">
        <w:rPr>
          <w:rFonts w:asciiTheme="minorHAnsi" w:hAnsiTheme="minorHAnsi"/>
          <w:szCs w:val="24"/>
        </w:rPr>
        <w:t>Złożenie większej liczby ofert sp</w:t>
      </w:r>
      <w:r w:rsidRPr="00014F55">
        <w:rPr>
          <w:rFonts w:asciiTheme="minorHAnsi" w:hAnsiTheme="minorHAnsi"/>
          <w:szCs w:val="24"/>
        </w:rPr>
        <w:t>owoduje odrzucenie ofert danego</w:t>
      </w:r>
      <w:r w:rsidR="0035466B" w:rsidRPr="00014F55">
        <w:rPr>
          <w:rFonts w:asciiTheme="minorHAnsi" w:hAnsiTheme="minorHAnsi"/>
          <w:szCs w:val="24"/>
        </w:rPr>
        <w:t xml:space="preserve"> </w:t>
      </w:r>
      <w:r w:rsidR="00834B52" w:rsidRPr="00014F55">
        <w:rPr>
          <w:rFonts w:asciiTheme="minorHAnsi" w:hAnsiTheme="minorHAnsi"/>
          <w:szCs w:val="24"/>
        </w:rPr>
        <w:t>Zleceniobiorcy</w:t>
      </w:r>
      <w:r w:rsidRPr="00014F55">
        <w:rPr>
          <w:rFonts w:asciiTheme="minorHAnsi" w:hAnsiTheme="minorHAnsi"/>
          <w:szCs w:val="24"/>
        </w:rPr>
        <w:t xml:space="preserve">. </w:t>
      </w:r>
      <w:r w:rsidR="00834B52" w:rsidRPr="00014F55">
        <w:rPr>
          <w:rFonts w:asciiTheme="minorHAnsi" w:hAnsiTheme="minorHAnsi"/>
          <w:szCs w:val="24"/>
        </w:rPr>
        <w:t>Zleceniodawca</w:t>
      </w:r>
      <w:r w:rsidRPr="00014F55">
        <w:rPr>
          <w:rFonts w:asciiTheme="minorHAnsi" w:hAnsiTheme="minorHAnsi"/>
          <w:szCs w:val="24"/>
        </w:rPr>
        <w:t xml:space="preserve"> nie dopuszcza ofert wariantowych.</w:t>
      </w:r>
      <w:r w:rsidR="0035466B" w:rsidRPr="00014F55">
        <w:rPr>
          <w:rFonts w:asciiTheme="minorHAnsi" w:hAnsiTheme="minorHAnsi"/>
          <w:szCs w:val="24"/>
        </w:rPr>
        <w:t xml:space="preserve"> Złożenie oferty wariantowej spowoduje jej odrzucenie.</w:t>
      </w:r>
    </w:p>
    <w:p w14:paraId="7A7FB1A7" w14:textId="448E1D94" w:rsidR="003718EF" w:rsidRDefault="003718EF" w:rsidP="00BE15A0">
      <w:pPr>
        <w:pStyle w:val="Akapitzlist"/>
        <w:spacing w:after="0"/>
        <w:ind w:left="0"/>
        <w:jc w:val="both"/>
        <w:rPr>
          <w:rFonts w:asciiTheme="minorHAnsi" w:hAnsiTheme="minorHAnsi"/>
          <w:szCs w:val="24"/>
        </w:rPr>
      </w:pPr>
      <w:r w:rsidRPr="00014F55">
        <w:rPr>
          <w:rFonts w:asciiTheme="minorHAnsi" w:hAnsiTheme="minorHAnsi"/>
          <w:szCs w:val="24"/>
        </w:rPr>
        <w:t>Decydujące znaczenie dla</w:t>
      </w:r>
      <w:r w:rsidR="00BE15A0" w:rsidRPr="00014F55">
        <w:rPr>
          <w:rFonts w:asciiTheme="minorHAnsi" w:hAnsiTheme="minorHAnsi"/>
          <w:szCs w:val="24"/>
        </w:rPr>
        <w:t xml:space="preserve"> </w:t>
      </w:r>
      <w:r w:rsidRPr="00014F55">
        <w:rPr>
          <w:rFonts w:asciiTheme="minorHAnsi" w:hAnsiTheme="minorHAnsi"/>
          <w:szCs w:val="24"/>
        </w:rPr>
        <w:t xml:space="preserve">oceny zachowania terminu ofert ma data wpływu oferty </w:t>
      </w:r>
      <w:r w:rsidR="0035466B" w:rsidRPr="00014F55">
        <w:rPr>
          <w:rFonts w:asciiTheme="minorHAnsi" w:hAnsiTheme="minorHAnsi"/>
          <w:szCs w:val="24"/>
        </w:rPr>
        <w:t>na wskazaną skrzynkę email.</w:t>
      </w:r>
    </w:p>
    <w:p w14:paraId="1B117E79" w14:textId="77777777" w:rsidR="003707E6" w:rsidRDefault="003707E6" w:rsidP="00BE15A0">
      <w:pPr>
        <w:pStyle w:val="Akapitzlist"/>
        <w:spacing w:after="0"/>
        <w:ind w:left="0"/>
        <w:jc w:val="both"/>
        <w:rPr>
          <w:rFonts w:asciiTheme="minorHAnsi" w:hAnsiTheme="minorHAnsi"/>
          <w:szCs w:val="24"/>
        </w:rPr>
      </w:pPr>
    </w:p>
    <w:p w14:paraId="5D0FA0BB" w14:textId="2A5E480C" w:rsidR="00AE6060" w:rsidRPr="00B707E3" w:rsidRDefault="00AE6060" w:rsidP="00B707E3">
      <w:pPr>
        <w:pStyle w:val="Akapitzlist"/>
        <w:numPr>
          <w:ilvl w:val="0"/>
          <w:numId w:val="24"/>
        </w:numPr>
        <w:tabs>
          <w:tab w:val="left" w:pos="284"/>
        </w:tabs>
        <w:spacing w:after="0"/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B707E3">
        <w:rPr>
          <w:rFonts w:asciiTheme="minorHAnsi" w:hAnsiTheme="minorHAnsi" w:cstheme="minorHAnsi"/>
          <w:b/>
          <w:bCs/>
        </w:rPr>
        <w:t>Warunki udziału w postępowaniu:</w:t>
      </w:r>
    </w:p>
    <w:p w14:paraId="36105510" w14:textId="34FC3F9F" w:rsidR="001A776E" w:rsidRPr="00B707E3" w:rsidRDefault="00AE6060" w:rsidP="00B707E3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bCs/>
        </w:rPr>
      </w:pPr>
      <w:r w:rsidRPr="00B707E3">
        <w:rPr>
          <w:rFonts w:asciiTheme="minorHAnsi" w:hAnsiTheme="minorHAnsi" w:cstheme="minorHAnsi"/>
          <w:bCs/>
        </w:rPr>
        <w:t xml:space="preserve">Zamawiający wymaga by stanowiąca przedmiot zamówienia </w:t>
      </w:r>
      <w:r w:rsidRPr="00B707E3">
        <w:rPr>
          <w:rFonts w:asciiTheme="minorHAnsi" w:hAnsiTheme="minorHAnsi" w:cstheme="minorHAnsi"/>
          <w:iCs/>
        </w:rPr>
        <w:t>usługa wykonywana była przez</w:t>
      </w:r>
      <w:r w:rsidR="00584969">
        <w:rPr>
          <w:rFonts w:asciiTheme="minorHAnsi" w:hAnsiTheme="minorHAnsi" w:cstheme="minorHAnsi"/>
          <w:iCs/>
        </w:rPr>
        <w:t> </w:t>
      </w:r>
      <w:r w:rsidRPr="00B707E3">
        <w:rPr>
          <w:rFonts w:asciiTheme="minorHAnsi" w:hAnsiTheme="minorHAnsi" w:cstheme="minorHAnsi"/>
          <w:iCs/>
        </w:rPr>
        <w:t>jedną wskazaną w ofercie osobę dedykowaną do realizacji zamówienia.</w:t>
      </w:r>
    </w:p>
    <w:p w14:paraId="1DD46CE8" w14:textId="704B6E95" w:rsidR="001A776E" w:rsidRPr="00B707E3" w:rsidRDefault="003707E6">
      <w:pPr>
        <w:pStyle w:val="Akapitzlist"/>
        <w:numPr>
          <w:ilvl w:val="0"/>
          <w:numId w:val="37"/>
        </w:numPr>
        <w:spacing w:after="0"/>
        <w:jc w:val="both"/>
        <w:rPr>
          <w:rFonts w:asciiTheme="minorHAnsi" w:hAnsiTheme="minorHAnsi" w:cstheme="minorHAnsi"/>
          <w:bCs/>
        </w:rPr>
      </w:pPr>
      <w:r w:rsidRPr="001A776E">
        <w:rPr>
          <w:bCs/>
        </w:rPr>
        <w:t>Kompetencji lub uprawnień do prowadzenia określonej działalności zawodowej:</w:t>
      </w:r>
    </w:p>
    <w:p w14:paraId="1C50D9F8" w14:textId="7EDCC706" w:rsidR="001A776E" w:rsidRPr="008E6A75" w:rsidRDefault="008E6A75" w:rsidP="008E6A75">
      <w:pPr>
        <w:pStyle w:val="Akapitzlist"/>
        <w:numPr>
          <w:ilvl w:val="1"/>
          <w:numId w:val="37"/>
        </w:numPr>
        <w:rPr>
          <w:rFonts w:asciiTheme="minorHAnsi" w:hAnsiTheme="minorHAnsi" w:cstheme="minorHAnsi"/>
          <w:bCs/>
        </w:rPr>
      </w:pPr>
      <w:bookmarkStart w:id="1" w:name="_Hlk78892423"/>
      <w:r>
        <w:rPr>
          <w:rFonts w:asciiTheme="minorHAnsi" w:hAnsiTheme="minorHAnsi" w:cstheme="minorHAnsi"/>
          <w:bCs/>
        </w:rPr>
        <w:t>z</w:t>
      </w:r>
      <w:r w:rsidR="003707E6" w:rsidRPr="00B707E3">
        <w:rPr>
          <w:rFonts w:asciiTheme="minorHAnsi" w:hAnsiTheme="minorHAnsi" w:cstheme="minorHAnsi"/>
          <w:bCs/>
        </w:rPr>
        <w:t xml:space="preserve">najomość języka angielskiego na poziomie min. C1 – </w:t>
      </w:r>
      <w:r w:rsidRPr="009E5A02">
        <w:rPr>
          <w:rFonts w:asciiTheme="minorHAnsi" w:hAnsiTheme="minorHAnsi" w:cstheme="minorHAnsi"/>
          <w:bCs/>
        </w:rPr>
        <w:t xml:space="preserve">warunek zostanie spełniony po przedstawieniu stosownego Oświadczenia (Załącznik nr </w:t>
      </w:r>
      <w:r>
        <w:rPr>
          <w:rFonts w:asciiTheme="minorHAnsi" w:hAnsiTheme="minorHAnsi" w:cstheme="minorHAnsi"/>
          <w:bCs/>
        </w:rPr>
        <w:t>9</w:t>
      </w:r>
      <w:r w:rsidRPr="009E5A02">
        <w:rPr>
          <w:rFonts w:asciiTheme="minorHAnsi" w:hAnsiTheme="minorHAnsi" w:cstheme="minorHAnsi"/>
          <w:bCs/>
        </w:rPr>
        <w:t xml:space="preserve"> do</w:t>
      </w:r>
      <w:r>
        <w:rPr>
          <w:rFonts w:asciiTheme="minorHAnsi" w:hAnsiTheme="minorHAnsi" w:cstheme="minorHAnsi"/>
          <w:bCs/>
        </w:rPr>
        <w:t> umowy</w:t>
      </w:r>
      <w:r w:rsidRPr="009E5A02">
        <w:rPr>
          <w:rFonts w:asciiTheme="minorHAnsi" w:hAnsiTheme="minorHAnsi" w:cstheme="minorHAnsi"/>
          <w:bCs/>
        </w:rPr>
        <w:t>)</w:t>
      </w:r>
      <w:r>
        <w:rPr>
          <w:rFonts w:asciiTheme="minorHAnsi" w:hAnsiTheme="minorHAnsi" w:cstheme="minorHAnsi"/>
          <w:bCs/>
        </w:rPr>
        <w:t>;</w:t>
      </w:r>
    </w:p>
    <w:p w14:paraId="06EC793C" w14:textId="11A0B903" w:rsidR="008E6A75" w:rsidRPr="009E5A02" w:rsidRDefault="008E6A75" w:rsidP="008E6A75">
      <w:pPr>
        <w:pStyle w:val="Akapitzlist"/>
        <w:numPr>
          <w:ilvl w:val="1"/>
          <w:numId w:val="37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</w:t>
      </w:r>
      <w:r w:rsidR="003707E6" w:rsidRPr="008E6A75">
        <w:rPr>
          <w:rFonts w:asciiTheme="minorHAnsi" w:hAnsiTheme="minorHAnsi" w:cstheme="minorHAnsi"/>
          <w:bCs/>
        </w:rPr>
        <w:t>najomość języka rosyjskiego lub/i ukraińskiego na poziomie min</w:t>
      </w:r>
      <w:r w:rsidR="003707E6" w:rsidRPr="008E6A75">
        <w:rPr>
          <w:rFonts w:asciiTheme="minorHAnsi" w:hAnsiTheme="minorHAnsi" w:cstheme="minorHAnsi"/>
          <w:bCs/>
          <w:color w:val="000000" w:themeColor="text1"/>
        </w:rPr>
        <w:t xml:space="preserve">. C1  </w:t>
      </w:r>
      <w:r w:rsidR="003707E6" w:rsidRPr="008E6A75">
        <w:rPr>
          <w:rFonts w:asciiTheme="minorHAnsi" w:hAnsiTheme="minorHAnsi" w:cstheme="minorHAnsi"/>
          <w:bCs/>
        </w:rPr>
        <w:t xml:space="preserve">- </w:t>
      </w:r>
      <w:bookmarkEnd w:id="1"/>
      <w:r w:rsidRPr="009E5A02">
        <w:rPr>
          <w:rFonts w:asciiTheme="minorHAnsi" w:hAnsiTheme="minorHAnsi" w:cstheme="minorHAnsi"/>
          <w:bCs/>
        </w:rPr>
        <w:t xml:space="preserve">warunek zostanie spełniony po przedstawieniu stosownego Oświadczenia (Załącznik nr </w:t>
      </w:r>
      <w:r>
        <w:rPr>
          <w:rFonts w:asciiTheme="minorHAnsi" w:hAnsiTheme="minorHAnsi" w:cstheme="minorHAnsi"/>
          <w:bCs/>
        </w:rPr>
        <w:t>9</w:t>
      </w:r>
      <w:r w:rsidRPr="009E5A02">
        <w:rPr>
          <w:rFonts w:asciiTheme="minorHAnsi" w:hAnsiTheme="minorHAnsi" w:cstheme="minorHAnsi"/>
          <w:bCs/>
        </w:rPr>
        <w:t xml:space="preserve"> do</w:t>
      </w:r>
      <w:r>
        <w:rPr>
          <w:rFonts w:asciiTheme="minorHAnsi" w:hAnsiTheme="minorHAnsi" w:cstheme="minorHAnsi"/>
          <w:bCs/>
        </w:rPr>
        <w:t> umowy</w:t>
      </w:r>
      <w:r w:rsidRPr="009E5A02">
        <w:rPr>
          <w:rFonts w:asciiTheme="minorHAnsi" w:hAnsiTheme="minorHAnsi" w:cstheme="minorHAnsi"/>
          <w:bCs/>
        </w:rPr>
        <w:t>).</w:t>
      </w:r>
    </w:p>
    <w:p w14:paraId="7586E8B9" w14:textId="38F3A334" w:rsidR="00C90F3E" w:rsidRPr="008E6A75" w:rsidRDefault="00C90F3E" w:rsidP="00C97B0E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bCs/>
        </w:rPr>
      </w:pPr>
      <w:r w:rsidRPr="008E6A75">
        <w:rPr>
          <w:rFonts w:asciiTheme="minorHAnsi" w:hAnsiTheme="minorHAnsi" w:cstheme="minorHAnsi"/>
          <w:bCs/>
        </w:rPr>
        <w:t>Zdolności technicznej lub zawodowej:</w:t>
      </w:r>
    </w:p>
    <w:p w14:paraId="5822D75A" w14:textId="0F7539B1" w:rsidR="009E5A02" w:rsidRPr="009E5A02" w:rsidRDefault="00C90F3E" w:rsidP="009E5A02">
      <w:pPr>
        <w:pStyle w:val="Akapitzlist"/>
        <w:numPr>
          <w:ilvl w:val="1"/>
          <w:numId w:val="37"/>
        </w:numPr>
        <w:rPr>
          <w:rFonts w:asciiTheme="minorHAnsi" w:hAnsiTheme="minorHAnsi" w:cstheme="minorHAnsi"/>
          <w:bCs/>
        </w:rPr>
      </w:pPr>
      <w:bookmarkStart w:id="2" w:name="_Hlk78891234"/>
      <w:bookmarkStart w:id="3" w:name="_Hlk78892488"/>
      <w:r w:rsidRPr="009E5A02">
        <w:rPr>
          <w:rFonts w:asciiTheme="minorHAnsi" w:hAnsiTheme="minorHAnsi" w:cstheme="minorHAnsi"/>
          <w:bCs/>
        </w:rPr>
        <w:t>minimum 12-miesięczne praktyczne doświadczenie w pracy przy programach</w:t>
      </w:r>
      <w:r w:rsidR="0018729E" w:rsidRPr="009E5A02">
        <w:rPr>
          <w:rFonts w:asciiTheme="minorHAnsi" w:hAnsiTheme="minorHAnsi" w:cstheme="minorHAnsi"/>
          <w:bCs/>
        </w:rPr>
        <w:t xml:space="preserve"> i/lub projektach</w:t>
      </w:r>
      <w:r w:rsidRPr="009E5A02">
        <w:rPr>
          <w:rFonts w:asciiTheme="minorHAnsi" w:hAnsiTheme="minorHAnsi" w:cstheme="minorHAnsi"/>
          <w:bCs/>
        </w:rPr>
        <w:t xml:space="preserve"> współpracy transgranicznej ENI/ENPI</w:t>
      </w:r>
      <w:r w:rsidR="0018729E" w:rsidRPr="009E5A02">
        <w:rPr>
          <w:rFonts w:asciiTheme="minorHAnsi" w:hAnsiTheme="minorHAnsi" w:cstheme="minorHAnsi"/>
          <w:bCs/>
        </w:rPr>
        <w:t>,</w:t>
      </w:r>
      <w:r w:rsidRPr="009E5A02">
        <w:rPr>
          <w:rFonts w:asciiTheme="minorHAnsi" w:hAnsiTheme="minorHAnsi" w:cstheme="minorHAnsi"/>
          <w:bCs/>
        </w:rPr>
        <w:t xml:space="preserve"> </w:t>
      </w:r>
      <w:proofErr w:type="spellStart"/>
      <w:r w:rsidRPr="009E5A02">
        <w:rPr>
          <w:rFonts w:asciiTheme="minorHAnsi" w:hAnsiTheme="minorHAnsi" w:cstheme="minorHAnsi"/>
          <w:bCs/>
        </w:rPr>
        <w:t>Interreg</w:t>
      </w:r>
      <w:proofErr w:type="spellEnd"/>
      <w:r w:rsidR="0018729E" w:rsidRPr="009E5A02">
        <w:rPr>
          <w:rFonts w:asciiTheme="minorHAnsi" w:hAnsiTheme="minorHAnsi" w:cstheme="minorHAnsi"/>
          <w:bCs/>
        </w:rPr>
        <w:t xml:space="preserve"> lub innych programach </w:t>
      </w:r>
      <w:r w:rsidR="0018729E" w:rsidRPr="009E5A02">
        <w:rPr>
          <w:rFonts w:asciiTheme="minorHAnsi" w:hAnsiTheme="minorHAnsi" w:cstheme="minorHAnsi"/>
          <w:bCs/>
        </w:rPr>
        <w:lastRenderedPageBreak/>
        <w:t>pomocowych angażujących podmioty z Ukrainy i/lub Białorusi</w:t>
      </w:r>
      <w:r w:rsidR="00584969" w:rsidRPr="009E5A02">
        <w:rPr>
          <w:rFonts w:asciiTheme="minorHAnsi" w:hAnsiTheme="minorHAnsi" w:cstheme="minorHAnsi"/>
          <w:bCs/>
        </w:rPr>
        <w:t xml:space="preserve"> </w:t>
      </w:r>
      <w:bookmarkEnd w:id="2"/>
      <w:r w:rsidR="00584969" w:rsidRPr="009E5A02">
        <w:rPr>
          <w:rFonts w:asciiTheme="minorHAnsi" w:hAnsiTheme="minorHAnsi" w:cstheme="minorHAnsi"/>
          <w:bCs/>
        </w:rPr>
        <w:t>- warunek zostanie spełniony po</w:t>
      </w:r>
      <w:r w:rsidR="0070697F" w:rsidRPr="009E5A02">
        <w:rPr>
          <w:rFonts w:asciiTheme="minorHAnsi" w:hAnsiTheme="minorHAnsi" w:cstheme="minorHAnsi"/>
          <w:bCs/>
        </w:rPr>
        <w:t> </w:t>
      </w:r>
      <w:r w:rsidR="009E5A02" w:rsidRPr="009E5A02">
        <w:rPr>
          <w:rFonts w:asciiTheme="minorHAnsi" w:hAnsiTheme="minorHAnsi" w:cstheme="minorHAnsi"/>
          <w:bCs/>
        </w:rPr>
        <w:t xml:space="preserve">przedstawieniu stosownego Oświadczenia (Załącznik nr </w:t>
      </w:r>
      <w:r w:rsidR="009E5A02">
        <w:rPr>
          <w:rFonts w:asciiTheme="minorHAnsi" w:hAnsiTheme="minorHAnsi" w:cstheme="minorHAnsi"/>
          <w:bCs/>
        </w:rPr>
        <w:t>9</w:t>
      </w:r>
      <w:r w:rsidR="009E5A02" w:rsidRPr="009E5A02">
        <w:rPr>
          <w:rFonts w:asciiTheme="minorHAnsi" w:hAnsiTheme="minorHAnsi" w:cstheme="minorHAnsi"/>
          <w:bCs/>
        </w:rPr>
        <w:t xml:space="preserve"> do</w:t>
      </w:r>
      <w:r w:rsidR="009E5A02">
        <w:rPr>
          <w:rFonts w:asciiTheme="minorHAnsi" w:hAnsiTheme="minorHAnsi" w:cstheme="minorHAnsi"/>
          <w:bCs/>
        </w:rPr>
        <w:t> </w:t>
      </w:r>
      <w:r w:rsidR="008E6A75">
        <w:rPr>
          <w:rFonts w:asciiTheme="minorHAnsi" w:hAnsiTheme="minorHAnsi" w:cstheme="minorHAnsi"/>
          <w:bCs/>
        </w:rPr>
        <w:t>umowy</w:t>
      </w:r>
      <w:r w:rsidR="009E5A02" w:rsidRPr="009E5A02">
        <w:rPr>
          <w:rFonts w:asciiTheme="minorHAnsi" w:hAnsiTheme="minorHAnsi" w:cstheme="minorHAnsi"/>
          <w:bCs/>
        </w:rPr>
        <w:t>)</w:t>
      </w:r>
      <w:r w:rsidR="008E6A75">
        <w:rPr>
          <w:rFonts w:asciiTheme="minorHAnsi" w:hAnsiTheme="minorHAnsi" w:cstheme="minorHAnsi"/>
          <w:bCs/>
        </w:rPr>
        <w:t>;</w:t>
      </w:r>
    </w:p>
    <w:p w14:paraId="0DB53F75" w14:textId="4D10D2E2" w:rsidR="00C90F3E" w:rsidRDefault="00C90F3E" w:rsidP="00C90F3E">
      <w:pPr>
        <w:pStyle w:val="Akapitzlist"/>
        <w:numPr>
          <w:ilvl w:val="1"/>
          <w:numId w:val="37"/>
        </w:numPr>
        <w:rPr>
          <w:rFonts w:asciiTheme="minorHAnsi" w:hAnsiTheme="minorHAnsi" w:cstheme="minorHAnsi"/>
          <w:bCs/>
        </w:rPr>
      </w:pPr>
      <w:r w:rsidRPr="001F4722">
        <w:rPr>
          <w:rFonts w:asciiTheme="minorHAnsi" w:hAnsiTheme="minorHAnsi" w:cstheme="minorHAnsi"/>
          <w:bCs/>
        </w:rPr>
        <w:t>posiadanie stanowiska do pracy (miejsce/biurko/niezbędny sprzęt) oraz laptopa wraz</w:t>
      </w:r>
      <w:r w:rsidR="00584969">
        <w:rPr>
          <w:rFonts w:asciiTheme="minorHAnsi" w:hAnsiTheme="minorHAnsi" w:cstheme="minorHAnsi"/>
          <w:bCs/>
        </w:rPr>
        <w:t> </w:t>
      </w:r>
      <w:r w:rsidRPr="001F4722">
        <w:rPr>
          <w:rFonts w:asciiTheme="minorHAnsi" w:hAnsiTheme="minorHAnsi" w:cstheme="minorHAnsi"/>
          <w:bCs/>
        </w:rPr>
        <w:t>z dostępem do Internetu</w:t>
      </w:r>
      <w:r w:rsidR="0070697F">
        <w:rPr>
          <w:rFonts w:asciiTheme="minorHAnsi" w:hAnsiTheme="minorHAnsi" w:cstheme="minorHAnsi"/>
          <w:bCs/>
        </w:rPr>
        <w:t xml:space="preserve"> – warunek zostanie spełniony po przedstawieniu stosownego Oświadczenia (Załącznik nr </w:t>
      </w:r>
      <w:r w:rsidR="009E5A02">
        <w:rPr>
          <w:rFonts w:asciiTheme="minorHAnsi" w:hAnsiTheme="minorHAnsi" w:cstheme="minorHAnsi"/>
          <w:bCs/>
        </w:rPr>
        <w:t>9</w:t>
      </w:r>
      <w:r w:rsidR="0070697F">
        <w:rPr>
          <w:rFonts w:asciiTheme="minorHAnsi" w:hAnsiTheme="minorHAnsi" w:cstheme="minorHAnsi"/>
          <w:bCs/>
        </w:rPr>
        <w:t xml:space="preserve"> do </w:t>
      </w:r>
      <w:r w:rsidR="008E6A75">
        <w:rPr>
          <w:rFonts w:asciiTheme="minorHAnsi" w:hAnsiTheme="minorHAnsi" w:cstheme="minorHAnsi"/>
          <w:bCs/>
        </w:rPr>
        <w:t>umowy</w:t>
      </w:r>
      <w:r w:rsidR="0070697F">
        <w:rPr>
          <w:rFonts w:asciiTheme="minorHAnsi" w:hAnsiTheme="minorHAnsi" w:cstheme="minorHAnsi"/>
          <w:bCs/>
        </w:rPr>
        <w:t>).</w:t>
      </w:r>
    </w:p>
    <w:bookmarkEnd w:id="3"/>
    <w:p w14:paraId="4D2E75BA" w14:textId="77777777" w:rsidR="0070697F" w:rsidRDefault="0070697F" w:rsidP="00B707E3">
      <w:pPr>
        <w:pStyle w:val="Akapitzlist"/>
        <w:ind w:left="1364"/>
        <w:rPr>
          <w:rFonts w:asciiTheme="minorHAnsi" w:hAnsiTheme="minorHAnsi" w:cstheme="minorHAnsi"/>
          <w:bCs/>
        </w:rPr>
      </w:pPr>
    </w:p>
    <w:p w14:paraId="1C5EEB64" w14:textId="77777777" w:rsidR="00871F3E" w:rsidRPr="00014F55" w:rsidRDefault="00871F3E" w:rsidP="00871F3E">
      <w:pPr>
        <w:pStyle w:val="Akapitzlist"/>
        <w:numPr>
          <w:ilvl w:val="0"/>
          <w:numId w:val="24"/>
        </w:numPr>
        <w:spacing w:after="120"/>
        <w:ind w:left="284" w:hanging="284"/>
        <w:rPr>
          <w:rFonts w:asciiTheme="minorHAnsi" w:eastAsia="Times New Roman" w:hAnsiTheme="minorHAnsi"/>
          <w:lang w:eastAsia="pl-PL"/>
        </w:rPr>
      </w:pPr>
      <w:r w:rsidRPr="00014F55">
        <w:rPr>
          <w:rFonts w:asciiTheme="minorHAnsi" w:hAnsiTheme="minorHAnsi"/>
          <w:b/>
          <w:iCs/>
        </w:rPr>
        <w:t xml:space="preserve">Opis kryteriów, którymi </w:t>
      </w:r>
      <w:r w:rsidR="00834B52" w:rsidRPr="00014F55">
        <w:rPr>
          <w:rFonts w:asciiTheme="minorHAnsi" w:hAnsiTheme="minorHAnsi"/>
          <w:b/>
          <w:iCs/>
        </w:rPr>
        <w:t>Zleceniodawca</w:t>
      </w:r>
      <w:r w:rsidRPr="00014F55">
        <w:rPr>
          <w:rFonts w:asciiTheme="minorHAnsi" w:hAnsiTheme="minorHAnsi"/>
          <w:b/>
          <w:iCs/>
        </w:rPr>
        <w:t xml:space="preserve"> będzie się kierował przy wyborze oferty</w:t>
      </w:r>
      <w:r w:rsidRPr="00014F55">
        <w:rPr>
          <w:rFonts w:asciiTheme="minorHAnsi" w:eastAsia="Times New Roman" w:hAnsiTheme="minorHAnsi" w:cs="Arial"/>
          <w:sz w:val="21"/>
          <w:szCs w:val="21"/>
          <w:lang w:eastAsia="pl-PL"/>
        </w:rPr>
        <w:t>:</w:t>
      </w:r>
    </w:p>
    <w:p w14:paraId="00790D89" w14:textId="0EA9AF4D" w:rsidR="00871F3E" w:rsidRDefault="00871F3E" w:rsidP="00871F3E">
      <w:pPr>
        <w:spacing w:after="0" w:line="240" w:lineRule="auto"/>
        <w:rPr>
          <w:rFonts w:asciiTheme="minorHAnsi" w:hAnsiTheme="minorHAnsi"/>
          <w:sz w:val="22"/>
        </w:rPr>
      </w:pPr>
      <w:r w:rsidRPr="00014F55">
        <w:rPr>
          <w:rFonts w:asciiTheme="minorHAnsi" w:hAnsiTheme="minorHAnsi"/>
          <w:sz w:val="22"/>
        </w:rPr>
        <w:t xml:space="preserve">Przy wyborze najkorzystniejszej oferty </w:t>
      </w:r>
      <w:r w:rsidR="00834B52" w:rsidRPr="00014F55">
        <w:rPr>
          <w:rFonts w:asciiTheme="minorHAnsi" w:hAnsiTheme="minorHAnsi"/>
          <w:sz w:val="22"/>
        </w:rPr>
        <w:t>Zleceniodawca</w:t>
      </w:r>
      <w:r w:rsidRPr="00014F55">
        <w:rPr>
          <w:rFonts w:asciiTheme="minorHAnsi" w:hAnsiTheme="minorHAnsi"/>
          <w:sz w:val="22"/>
        </w:rPr>
        <w:t xml:space="preserve"> będzie kierował się następującym</w:t>
      </w:r>
      <w:r w:rsidR="00DE4859">
        <w:rPr>
          <w:rFonts w:asciiTheme="minorHAnsi" w:hAnsiTheme="minorHAnsi"/>
          <w:sz w:val="22"/>
        </w:rPr>
        <w:t>i</w:t>
      </w:r>
      <w:r w:rsidRPr="00014F55">
        <w:rPr>
          <w:rFonts w:asciiTheme="minorHAnsi" w:hAnsiTheme="minorHAnsi"/>
          <w:sz w:val="22"/>
        </w:rPr>
        <w:t xml:space="preserve"> kryteri</w:t>
      </w:r>
      <w:r w:rsidR="00DE4859">
        <w:rPr>
          <w:rFonts w:asciiTheme="minorHAnsi" w:hAnsiTheme="minorHAnsi"/>
          <w:sz w:val="22"/>
        </w:rPr>
        <w:t>ami:</w:t>
      </w:r>
    </w:p>
    <w:p w14:paraId="2ACD1579" w14:textId="77777777" w:rsidR="00DE4859" w:rsidRPr="00DE4859" w:rsidRDefault="00DE4859" w:rsidP="00DE4859">
      <w:pPr>
        <w:spacing w:after="0" w:line="240" w:lineRule="auto"/>
        <w:rPr>
          <w:rFonts w:asciiTheme="minorHAnsi" w:hAnsiTheme="minorHAnsi"/>
          <w:sz w:val="22"/>
        </w:rPr>
      </w:pPr>
      <w:r w:rsidRPr="00DE4859">
        <w:rPr>
          <w:rFonts w:asciiTheme="minorHAnsi" w:hAnsiTheme="minorHAnsi"/>
          <w:sz w:val="22"/>
        </w:rPr>
        <w:t>1)</w:t>
      </w:r>
      <w:r w:rsidRPr="00DE4859">
        <w:rPr>
          <w:rFonts w:asciiTheme="minorHAnsi" w:hAnsiTheme="minorHAnsi"/>
          <w:sz w:val="22"/>
        </w:rPr>
        <w:tab/>
        <w:t>Cena – waga 40% (40 pkt maksymalnie);</w:t>
      </w:r>
    </w:p>
    <w:p w14:paraId="18BD8712" w14:textId="01AD5582" w:rsidR="00DE4859" w:rsidRPr="00DE4859" w:rsidRDefault="00DE4859" w:rsidP="00DE4859">
      <w:pPr>
        <w:spacing w:after="0" w:line="240" w:lineRule="auto"/>
        <w:rPr>
          <w:rFonts w:asciiTheme="minorHAnsi" w:hAnsiTheme="minorHAnsi"/>
          <w:sz w:val="22"/>
        </w:rPr>
      </w:pPr>
      <w:r w:rsidRPr="00DE4859">
        <w:rPr>
          <w:rFonts w:asciiTheme="minorHAnsi" w:hAnsiTheme="minorHAnsi"/>
          <w:sz w:val="22"/>
        </w:rPr>
        <w:t>2)</w:t>
      </w:r>
      <w:r w:rsidRPr="00DE4859">
        <w:rPr>
          <w:rFonts w:asciiTheme="minorHAnsi" w:hAnsiTheme="minorHAnsi"/>
          <w:sz w:val="22"/>
        </w:rPr>
        <w:tab/>
      </w:r>
      <w:bookmarkStart w:id="4" w:name="_Hlk78893173"/>
      <w:r w:rsidR="00D94CE0">
        <w:rPr>
          <w:rFonts w:asciiTheme="minorHAnsi" w:hAnsiTheme="minorHAnsi"/>
          <w:sz w:val="22"/>
        </w:rPr>
        <w:t>Wynik r</w:t>
      </w:r>
      <w:r w:rsidRPr="00DE4859">
        <w:rPr>
          <w:rFonts w:asciiTheme="minorHAnsi" w:hAnsiTheme="minorHAnsi"/>
          <w:sz w:val="22"/>
        </w:rPr>
        <w:t>ozmow</w:t>
      </w:r>
      <w:r w:rsidR="00D94CE0">
        <w:rPr>
          <w:rFonts w:asciiTheme="minorHAnsi" w:hAnsiTheme="minorHAnsi"/>
          <w:sz w:val="22"/>
        </w:rPr>
        <w:t xml:space="preserve">y </w:t>
      </w:r>
      <w:r w:rsidRPr="00DE4859">
        <w:rPr>
          <w:rFonts w:asciiTheme="minorHAnsi" w:hAnsiTheme="minorHAnsi"/>
          <w:sz w:val="22"/>
        </w:rPr>
        <w:t>kwalifikacyjn</w:t>
      </w:r>
      <w:r w:rsidR="00D94CE0">
        <w:rPr>
          <w:rFonts w:asciiTheme="minorHAnsi" w:hAnsiTheme="minorHAnsi"/>
          <w:sz w:val="22"/>
        </w:rPr>
        <w:t>ej</w:t>
      </w:r>
      <w:r w:rsidRPr="00DE4859">
        <w:rPr>
          <w:rFonts w:asciiTheme="minorHAnsi" w:hAnsiTheme="minorHAnsi"/>
          <w:sz w:val="22"/>
        </w:rPr>
        <w:t xml:space="preserve"> – waga 60% (60 pkt maksymalnie).</w:t>
      </w:r>
    </w:p>
    <w:p w14:paraId="39F37549" w14:textId="68C9A18E" w:rsidR="00DE4859" w:rsidRDefault="00DE4859" w:rsidP="00DE4859">
      <w:pPr>
        <w:spacing w:after="0" w:line="240" w:lineRule="auto"/>
        <w:rPr>
          <w:rFonts w:asciiTheme="minorHAnsi" w:hAnsiTheme="minorHAnsi"/>
          <w:sz w:val="22"/>
        </w:rPr>
      </w:pPr>
      <w:r w:rsidRPr="00DE4859">
        <w:rPr>
          <w:rFonts w:asciiTheme="minorHAnsi" w:hAnsiTheme="minorHAnsi"/>
          <w:sz w:val="22"/>
        </w:rPr>
        <w:t>Podczas rozmowy kwalifikacyjnej</w:t>
      </w:r>
      <w:r w:rsidR="00D94CE0">
        <w:rPr>
          <w:rFonts w:asciiTheme="minorHAnsi" w:hAnsiTheme="minorHAnsi"/>
          <w:sz w:val="22"/>
        </w:rPr>
        <w:t xml:space="preserve"> będą weryfikowane i</w:t>
      </w:r>
      <w:r w:rsidRPr="00DE4859">
        <w:rPr>
          <w:rFonts w:asciiTheme="minorHAnsi" w:hAnsiTheme="minorHAnsi"/>
          <w:sz w:val="22"/>
        </w:rPr>
        <w:t xml:space="preserve"> oceniane następujące </w:t>
      </w:r>
      <w:r w:rsidR="00D94CE0">
        <w:rPr>
          <w:rFonts w:asciiTheme="minorHAnsi" w:hAnsiTheme="minorHAnsi"/>
          <w:sz w:val="22"/>
        </w:rPr>
        <w:t>aspekty świadczące o</w:t>
      </w:r>
      <w:r w:rsidR="008E6A75">
        <w:rPr>
          <w:rFonts w:asciiTheme="minorHAnsi" w:hAnsiTheme="minorHAnsi"/>
          <w:sz w:val="22"/>
        </w:rPr>
        <w:t> </w:t>
      </w:r>
      <w:r w:rsidRPr="00DE4859">
        <w:rPr>
          <w:rFonts w:asciiTheme="minorHAnsi" w:hAnsiTheme="minorHAnsi"/>
          <w:sz w:val="22"/>
        </w:rPr>
        <w:t>kwalifikacj</w:t>
      </w:r>
      <w:r w:rsidR="00D94CE0">
        <w:rPr>
          <w:rFonts w:asciiTheme="minorHAnsi" w:hAnsiTheme="minorHAnsi"/>
          <w:sz w:val="22"/>
        </w:rPr>
        <w:t xml:space="preserve">ach, </w:t>
      </w:r>
      <w:r w:rsidRPr="00DE4859">
        <w:rPr>
          <w:rFonts w:asciiTheme="minorHAnsi" w:hAnsiTheme="minorHAnsi"/>
          <w:sz w:val="22"/>
        </w:rPr>
        <w:t>umiejętności</w:t>
      </w:r>
      <w:r w:rsidR="00D94CE0">
        <w:rPr>
          <w:rFonts w:asciiTheme="minorHAnsi" w:hAnsiTheme="minorHAnsi"/>
          <w:sz w:val="22"/>
        </w:rPr>
        <w:t>ach</w:t>
      </w:r>
      <w:r w:rsidRPr="00DE4859">
        <w:rPr>
          <w:rFonts w:asciiTheme="minorHAnsi" w:hAnsiTheme="minorHAnsi"/>
          <w:sz w:val="22"/>
        </w:rPr>
        <w:t xml:space="preserve"> i doświadczeni</w:t>
      </w:r>
      <w:r w:rsidR="00D94CE0">
        <w:rPr>
          <w:rFonts w:asciiTheme="minorHAnsi" w:hAnsiTheme="minorHAnsi"/>
          <w:sz w:val="22"/>
        </w:rPr>
        <w:t>u</w:t>
      </w:r>
      <w:r w:rsidRPr="00DE4859">
        <w:rPr>
          <w:rFonts w:asciiTheme="minorHAnsi" w:hAnsiTheme="minorHAnsi"/>
          <w:sz w:val="22"/>
        </w:rPr>
        <w:t xml:space="preserve"> kandydata na Eksperta ds. przygotowania Programu:</w:t>
      </w:r>
    </w:p>
    <w:p w14:paraId="6A62036B" w14:textId="77777777" w:rsidR="009F3A41" w:rsidRPr="00DE4859" w:rsidRDefault="009F3A41" w:rsidP="00DE4859">
      <w:pPr>
        <w:spacing w:after="0" w:line="240" w:lineRule="auto"/>
        <w:rPr>
          <w:rFonts w:asciiTheme="minorHAnsi" w:hAnsiTheme="minorHAnsi"/>
          <w:sz w:val="22"/>
        </w:rPr>
      </w:pPr>
    </w:p>
    <w:p w14:paraId="17462F5B" w14:textId="6C9F5D6F" w:rsidR="00DE4859" w:rsidRDefault="005F70F6" w:rsidP="00DE4859">
      <w:pPr>
        <w:spacing w:after="0"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a)</w:t>
      </w:r>
      <w:r w:rsidR="00DE4859" w:rsidRPr="00DE4859">
        <w:rPr>
          <w:rFonts w:asciiTheme="minorHAnsi" w:hAnsiTheme="minorHAnsi"/>
          <w:sz w:val="22"/>
        </w:rPr>
        <w:t xml:space="preserve"> </w:t>
      </w:r>
      <w:r w:rsidR="009F3A41">
        <w:rPr>
          <w:rFonts w:asciiTheme="minorHAnsi" w:hAnsiTheme="minorHAnsi"/>
          <w:sz w:val="22"/>
        </w:rPr>
        <w:t>znajomość sektora publicznego</w:t>
      </w:r>
      <w:r w:rsidR="00DE4859" w:rsidRPr="00DE4859">
        <w:rPr>
          <w:rFonts w:asciiTheme="minorHAnsi" w:hAnsiTheme="minorHAnsi"/>
          <w:sz w:val="22"/>
        </w:rPr>
        <w:t>- praktyczne doświadczenie we współpracy z instytucjami zaangażowanymi w realizację Programu z Ukrainy i Białorusi na szczeblu centralnym i regionalnym</w:t>
      </w:r>
      <w:r w:rsidR="00D94CE0">
        <w:rPr>
          <w:rFonts w:asciiTheme="minorHAnsi" w:hAnsiTheme="minorHAnsi"/>
          <w:sz w:val="22"/>
        </w:rPr>
        <w:t>, doświadczenie istotne dla charakteru niniejszego zamówienia</w:t>
      </w:r>
      <w:r w:rsidR="00DE4859">
        <w:rPr>
          <w:rFonts w:asciiTheme="minorHAnsi" w:hAnsiTheme="minorHAnsi"/>
          <w:sz w:val="22"/>
        </w:rPr>
        <w:t>:</w:t>
      </w:r>
    </w:p>
    <w:p w14:paraId="0B6AFA2A" w14:textId="77777777" w:rsidR="005F70F6" w:rsidRDefault="005F70F6" w:rsidP="00DE4859">
      <w:pPr>
        <w:spacing w:after="0" w:line="240" w:lineRule="auto"/>
        <w:rPr>
          <w:rFonts w:asciiTheme="minorHAnsi" w:hAnsiTheme="minorHAnsi"/>
          <w:sz w:val="22"/>
        </w:rPr>
      </w:pPr>
    </w:p>
    <w:p w14:paraId="461411F3" w14:textId="764E375D" w:rsidR="00DE4859" w:rsidRDefault="00DE4859" w:rsidP="00DE4859">
      <w:pPr>
        <w:spacing w:after="0" w:line="240" w:lineRule="auto"/>
        <w:ind w:firstLine="708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1 rok doświadczenia</w:t>
      </w:r>
      <w:r w:rsidR="00A1567B">
        <w:rPr>
          <w:rFonts w:asciiTheme="minorHAnsi" w:hAnsiTheme="minorHAnsi"/>
          <w:sz w:val="22"/>
        </w:rPr>
        <w:t>:</w:t>
      </w:r>
      <w:r>
        <w:rPr>
          <w:rFonts w:asciiTheme="minorHAnsi" w:hAnsiTheme="minorHAnsi"/>
          <w:sz w:val="22"/>
        </w:rPr>
        <w:t xml:space="preserve"> 0 pkt</w:t>
      </w:r>
    </w:p>
    <w:p w14:paraId="4BE750C1" w14:textId="1DF921E0" w:rsidR="00DE4859" w:rsidRDefault="00DE4859" w:rsidP="00DE4859">
      <w:pPr>
        <w:spacing w:after="0" w:line="240" w:lineRule="auto"/>
        <w:ind w:firstLine="708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1&lt; - &gt;=3 lata doświadczenia</w:t>
      </w:r>
      <w:r w:rsidR="00A1567B">
        <w:rPr>
          <w:rFonts w:asciiTheme="minorHAnsi" w:hAnsiTheme="minorHAnsi"/>
          <w:sz w:val="22"/>
        </w:rPr>
        <w:t>: 1</w:t>
      </w:r>
      <w:r>
        <w:rPr>
          <w:rFonts w:asciiTheme="minorHAnsi" w:hAnsiTheme="minorHAnsi"/>
          <w:sz w:val="22"/>
        </w:rPr>
        <w:t xml:space="preserve">-10 </w:t>
      </w:r>
      <w:r w:rsidRPr="00DE4859">
        <w:rPr>
          <w:rFonts w:asciiTheme="minorHAnsi" w:hAnsiTheme="minorHAnsi"/>
          <w:sz w:val="22"/>
        </w:rPr>
        <w:t>pkt</w:t>
      </w:r>
    </w:p>
    <w:p w14:paraId="51B4CA5D" w14:textId="11628F86" w:rsidR="00DE4859" w:rsidRDefault="00DE4859" w:rsidP="00DE4859">
      <w:pPr>
        <w:spacing w:after="0" w:line="240" w:lineRule="auto"/>
        <w:ind w:firstLine="708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Powyżej 3 lat doświadczenia</w:t>
      </w:r>
      <w:r w:rsidR="00A1567B">
        <w:rPr>
          <w:rFonts w:asciiTheme="minorHAnsi" w:hAnsiTheme="minorHAnsi"/>
          <w:sz w:val="22"/>
        </w:rPr>
        <w:t>: 11-</w:t>
      </w:r>
      <w:r>
        <w:rPr>
          <w:rFonts w:asciiTheme="minorHAnsi" w:hAnsiTheme="minorHAnsi"/>
          <w:sz w:val="22"/>
        </w:rPr>
        <w:t>20 pkt</w:t>
      </w:r>
    </w:p>
    <w:p w14:paraId="3C61964D" w14:textId="77777777" w:rsidR="005F70F6" w:rsidRPr="00DE4859" w:rsidRDefault="005F70F6" w:rsidP="00B707E3">
      <w:pPr>
        <w:spacing w:after="0" w:line="240" w:lineRule="auto"/>
        <w:ind w:firstLine="708"/>
        <w:rPr>
          <w:rFonts w:asciiTheme="minorHAnsi" w:hAnsiTheme="minorHAnsi"/>
          <w:sz w:val="22"/>
        </w:rPr>
      </w:pPr>
    </w:p>
    <w:p w14:paraId="3D1692AD" w14:textId="6D1F9088" w:rsidR="005F70F6" w:rsidRDefault="005F70F6" w:rsidP="00DE4859">
      <w:pPr>
        <w:spacing w:after="0"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b)</w:t>
      </w:r>
      <w:r w:rsidR="00DE4859" w:rsidRPr="00DE4859">
        <w:rPr>
          <w:rFonts w:asciiTheme="minorHAnsi" w:hAnsiTheme="minorHAnsi"/>
          <w:sz w:val="22"/>
        </w:rPr>
        <w:t xml:space="preserve"> </w:t>
      </w:r>
      <w:r w:rsidR="009F3A41">
        <w:rPr>
          <w:rFonts w:asciiTheme="minorHAnsi" w:hAnsiTheme="minorHAnsi"/>
          <w:sz w:val="22"/>
        </w:rPr>
        <w:t xml:space="preserve">znajomość procesów programowania - </w:t>
      </w:r>
      <w:r w:rsidR="00DE4859" w:rsidRPr="00DE4859">
        <w:rPr>
          <w:rFonts w:asciiTheme="minorHAnsi" w:hAnsiTheme="minorHAnsi"/>
          <w:sz w:val="22"/>
        </w:rPr>
        <w:t xml:space="preserve">praktyczne doświadczenie w </w:t>
      </w:r>
      <w:r w:rsidR="009F3A41">
        <w:rPr>
          <w:rFonts w:asciiTheme="minorHAnsi" w:hAnsiTheme="minorHAnsi"/>
          <w:sz w:val="22"/>
        </w:rPr>
        <w:t xml:space="preserve">przygotowaniu i/lub wdrażaniu procesów </w:t>
      </w:r>
      <w:r w:rsidR="00DE4859" w:rsidRPr="00DE4859">
        <w:rPr>
          <w:rFonts w:asciiTheme="minorHAnsi" w:hAnsiTheme="minorHAnsi"/>
          <w:sz w:val="22"/>
        </w:rPr>
        <w:t>związanych z</w:t>
      </w:r>
      <w:r w:rsidR="009F3A41">
        <w:rPr>
          <w:rFonts w:asciiTheme="minorHAnsi" w:hAnsiTheme="minorHAnsi"/>
          <w:sz w:val="22"/>
        </w:rPr>
        <w:t xml:space="preserve"> udostępnianiem pomocy technicznej/ organizowaniem naborów wniosków o dofinansowanie projektów/ </w:t>
      </w:r>
      <w:r w:rsidR="00DE4859" w:rsidRPr="00DE4859">
        <w:rPr>
          <w:rFonts w:asciiTheme="minorHAnsi" w:hAnsiTheme="minorHAnsi"/>
          <w:sz w:val="22"/>
        </w:rPr>
        <w:t xml:space="preserve">przygotowaniem </w:t>
      </w:r>
      <w:r w:rsidR="009F3A41">
        <w:rPr>
          <w:rFonts w:asciiTheme="minorHAnsi" w:hAnsiTheme="minorHAnsi"/>
          <w:sz w:val="22"/>
        </w:rPr>
        <w:t xml:space="preserve">programów współpracy międzynarodowej/programów pomocowych </w:t>
      </w:r>
      <w:r w:rsidR="00DE4859" w:rsidRPr="00DE4859">
        <w:rPr>
          <w:rFonts w:asciiTheme="minorHAnsi" w:hAnsiTheme="minorHAnsi"/>
          <w:sz w:val="22"/>
        </w:rPr>
        <w:t>wraz z niezbędną dokumentacją, materiałami i</w:t>
      </w:r>
      <w:r w:rsidR="00A1567B">
        <w:rPr>
          <w:rFonts w:asciiTheme="minorHAnsi" w:hAnsiTheme="minorHAnsi"/>
          <w:sz w:val="22"/>
        </w:rPr>
        <w:t> </w:t>
      </w:r>
      <w:r w:rsidR="00DE4859" w:rsidRPr="00DE4859">
        <w:rPr>
          <w:rFonts w:asciiTheme="minorHAnsi" w:hAnsiTheme="minorHAnsi"/>
          <w:sz w:val="22"/>
        </w:rPr>
        <w:t>analizami</w:t>
      </w:r>
      <w:r>
        <w:rPr>
          <w:rFonts w:asciiTheme="minorHAnsi" w:hAnsiTheme="minorHAnsi"/>
          <w:sz w:val="22"/>
        </w:rPr>
        <w:t>, przy czym:</w:t>
      </w:r>
    </w:p>
    <w:p w14:paraId="71FC8460" w14:textId="77777777" w:rsidR="005F70F6" w:rsidRDefault="005F70F6" w:rsidP="00DE4859">
      <w:pPr>
        <w:spacing w:after="0" w:line="240" w:lineRule="auto"/>
        <w:rPr>
          <w:rFonts w:asciiTheme="minorHAnsi" w:hAnsiTheme="minorHAnsi"/>
          <w:sz w:val="22"/>
        </w:rPr>
      </w:pPr>
    </w:p>
    <w:p w14:paraId="0411D0C9" w14:textId="289E610D" w:rsidR="00DE4859" w:rsidRDefault="005F70F6" w:rsidP="005F70F6">
      <w:pPr>
        <w:spacing w:after="0" w:line="240" w:lineRule="auto"/>
        <w:ind w:firstLine="708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Brak doświadczenia</w:t>
      </w:r>
      <w:r w:rsidR="00A1567B">
        <w:rPr>
          <w:rFonts w:asciiTheme="minorHAnsi" w:hAnsiTheme="minorHAnsi"/>
          <w:sz w:val="22"/>
        </w:rPr>
        <w:t>:</w:t>
      </w:r>
      <w:r>
        <w:rPr>
          <w:rFonts w:asciiTheme="minorHAnsi" w:hAnsiTheme="minorHAnsi"/>
          <w:sz w:val="22"/>
        </w:rPr>
        <w:t xml:space="preserve"> 0 pkt </w:t>
      </w:r>
    </w:p>
    <w:p w14:paraId="73602604" w14:textId="52616283" w:rsidR="005F70F6" w:rsidRDefault="005F70F6" w:rsidP="005F70F6">
      <w:pPr>
        <w:spacing w:after="0" w:line="240" w:lineRule="auto"/>
        <w:ind w:firstLine="708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Znajomość części procesów</w:t>
      </w:r>
      <w:r w:rsidR="00A1567B">
        <w:rPr>
          <w:rFonts w:asciiTheme="minorHAnsi" w:hAnsiTheme="minorHAnsi"/>
          <w:sz w:val="22"/>
        </w:rPr>
        <w:t>: 1-</w:t>
      </w:r>
      <w:r>
        <w:rPr>
          <w:rFonts w:asciiTheme="minorHAnsi" w:hAnsiTheme="minorHAnsi"/>
          <w:sz w:val="22"/>
        </w:rPr>
        <w:t>10 pkt</w:t>
      </w:r>
    </w:p>
    <w:p w14:paraId="185F1AE6" w14:textId="30AE5A07" w:rsidR="005F70F6" w:rsidRDefault="009F3A41" w:rsidP="005F70F6">
      <w:pPr>
        <w:spacing w:after="0" w:line="240" w:lineRule="auto"/>
        <w:ind w:firstLine="708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Kompleksowa wiedza i doświadczenie</w:t>
      </w:r>
      <w:r w:rsidR="00A1567B">
        <w:rPr>
          <w:rFonts w:asciiTheme="minorHAnsi" w:hAnsiTheme="minorHAnsi"/>
          <w:sz w:val="22"/>
        </w:rPr>
        <w:t>: 11-</w:t>
      </w:r>
      <w:r w:rsidR="005F70F6">
        <w:rPr>
          <w:rFonts w:asciiTheme="minorHAnsi" w:hAnsiTheme="minorHAnsi"/>
          <w:sz w:val="22"/>
        </w:rPr>
        <w:t>20 pkt</w:t>
      </w:r>
    </w:p>
    <w:p w14:paraId="37413FB4" w14:textId="1397AF8A" w:rsidR="005F70F6" w:rsidRPr="00DE4859" w:rsidRDefault="005F70F6" w:rsidP="00B707E3">
      <w:pPr>
        <w:spacing w:after="0" w:line="240" w:lineRule="auto"/>
        <w:ind w:firstLine="708"/>
        <w:rPr>
          <w:rFonts w:asciiTheme="minorHAnsi" w:hAnsiTheme="minorHAnsi"/>
          <w:sz w:val="22"/>
        </w:rPr>
      </w:pPr>
    </w:p>
    <w:p w14:paraId="6BEEB267" w14:textId="496A43B3" w:rsidR="00DE4859" w:rsidRDefault="005F70F6" w:rsidP="00DE4859">
      <w:pPr>
        <w:spacing w:after="0"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c)</w:t>
      </w:r>
      <w:r w:rsidR="00DE4859" w:rsidRPr="00DE4859">
        <w:rPr>
          <w:rFonts w:asciiTheme="minorHAnsi" w:hAnsiTheme="minorHAnsi"/>
          <w:sz w:val="22"/>
        </w:rPr>
        <w:t xml:space="preserve">  praktyczne doświadczenie </w:t>
      </w:r>
      <w:r w:rsidR="009F3A41">
        <w:rPr>
          <w:rFonts w:asciiTheme="minorHAnsi" w:hAnsiTheme="minorHAnsi"/>
          <w:sz w:val="22"/>
        </w:rPr>
        <w:t>w przygotowaniu</w:t>
      </w:r>
      <w:r w:rsidR="00DE4859" w:rsidRPr="00DE4859">
        <w:rPr>
          <w:rFonts w:asciiTheme="minorHAnsi" w:hAnsiTheme="minorHAnsi"/>
          <w:sz w:val="22"/>
        </w:rPr>
        <w:t xml:space="preserve"> i</w:t>
      </w:r>
      <w:r w:rsidR="009F3A41">
        <w:rPr>
          <w:rFonts w:asciiTheme="minorHAnsi" w:hAnsiTheme="minorHAnsi"/>
          <w:sz w:val="22"/>
        </w:rPr>
        <w:t>/lub</w:t>
      </w:r>
      <w:r w:rsidR="00DE4859" w:rsidRPr="00DE4859">
        <w:rPr>
          <w:rFonts w:asciiTheme="minorHAnsi" w:hAnsiTheme="minorHAnsi"/>
          <w:sz w:val="22"/>
        </w:rPr>
        <w:t xml:space="preserve"> realizacji </w:t>
      </w:r>
      <w:r w:rsidR="009F3A41">
        <w:rPr>
          <w:rFonts w:asciiTheme="minorHAnsi" w:hAnsiTheme="minorHAnsi"/>
          <w:sz w:val="22"/>
        </w:rPr>
        <w:t>p</w:t>
      </w:r>
      <w:r w:rsidR="00DE4859" w:rsidRPr="00DE4859">
        <w:rPr>
          <w:rFonts w:asciiTheme="minorHAnsi" w:hAnsiTheme="minorHAnsi"/>
          <w:sz w:val="22"/>
        </w:rPr>
        <w:t xml:space="preserve">rojektów </w:t>
      </w:r>
      <w:r w:rsidR="009F3A41">
        <w:rPr>
          <w:rFonts w:asciiTheme="minorHAnsi" w:hAnsiTheme="minorHAnsi"/>
          <w:sz w:val="22"/>
        </w:rPr>
        <w:t>i</w:t>
      </w:r>
      <w:r w:rsidR="00DE4859" w:rsidRPr="00DE4859">
        <w:rPr>
          <w:rFonts w:asciiTheme="minorHAnsi" w:hAnsiTheme="minorHAnsi"/>
          <w:sz w:val="22"/>
        </w:rPr>
        <w:t>nfrastrukturalnych</w:t>
      </w:r>
      <w:r w:rsidR="0018729E">
        <w:rPr>
          <w:rFonts w:asciiTheme="minorHAnsi" w:hAnsiTheme="minorHAnsi"/>
          <w:sz w:val="22"/>
        </w:rPr>
        <w:t xml:space="preserve"> z</w:t>
      </w:r>
      <w:r w:rsidR="008E6A75">
        <w:rPr>
          <w:rFonts w:asciiTheme="minorHAnsi" w:hAnsiTheme="minorHAnsi"/>
          <w:sz w:val="22"/>
        </w:rPr>
        <w:t> </w:t>
      </w:r>
      <w:r w:rsidR="0018729E">
        <w:rPr>
          <w:rFonts w:asciiTheme="minorHAnsi" w:hAnsiTheme="minorHAnsi"/>
          <w:sz w:val="22"/>
        </w:rPr>
        <w:t>uwzględnieniem zasad prawnych Ukrainy i Białorusi</w:t>
      </w:r>
      <w:r>
        <w:rPr>
          <w:rFonts w:asciiTheme="minorHAnsi" w:hAnsiTheme="minorHAnsi"/>
          <w:sz w:val="22"/>
        </w:rPr>
        <w:t>:</w:t>
      </w:r>
    </w:p>
    <w:bookmarkEnd w:id="4"/>
    <w:p w14:paraId="6C781714" w14:textId="77777777" w:rsidR="005F70F6" w:rsidRDefault="005F70F6" w:rsidP="00DE4859">
      <w:pPr>
        <w:spacing w:after="0" w:line="240" w:lineRule="auto"/>
        <w:rPr>
          <w:rFonts w:asciiTheme="minorHAnsi" w:hAnsiTheme="minorHAnsi"/>
          <w:sz w:val="22"/>
        </w:rPr>
      </w:pPr>
    </w:p>
    <w:p w14:paraId="3E2EB6B7" w14:textId="77777777" w:rsidR="005F70F6" w:rsidRDefault="005F70F6" w:rsidP="005F70F6">
      <w:pPr>
        <w:spacing w:after="0" w:line="240" w:lineRule="auto"/>
        <w:ind w:firstLine="708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1 rok doświadczenia – 0 pkt</w:t>
      </w:r>
    </w:p>
    <w:p w14:paraId="21245F27" w14:textId="2381E492" w:rsidR="005F70F6" w:rsidRDefault="005F70F6" w:rsidP="005F70F6">
      <w:pPr>
        <w:spacing w:after="0" w:line="240" w:lineRule="auto"/>
        <w:ind w:firstLine="708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1&lt; - &gt;=3 lata doświadczeni</w:t>
      </w:r>
      <w:r w:rsidR="00A1567B">
        <w:rPr>
          <w:rFonts w:asciiTheme="minorHAnsi" w:hAnsiTheme="minorHAnsi"/>
          <w:sz w:val="22"/>
        </w:rPr>
        <w:t>a:</w:t>
      </w:r>
      <w:r w:rsidRPr="00DE4859">
        <w:rPr>
          <w:rFonts w:asciiTheme="minorHAnsi" w:hAnsiTheme="minorHAnsi"/>
          <w:sz w:val="22"/>
        </w:rPr>
        <w:t xml:space="preserve"> </w:t>
      </w:r>
      <w:r w:rsidR="00A1567B">
        <w:rPr>
          <w:rFonts w:asciiTheme="minorHAnsi" w:hAnsiTheme="minorHAnsi"/>
          <w:sz w:val="22"/>
        </w:rPr>
        <w:t>1-</w:t>
      </w:r>
      <w:r>
        <w:rPr>
          <w:rFonts w:asciiTheme="minorHAnsi" w:hAnsiTheme="minorHAnsi"/>
          <w:sz w:val="22"/>
        </w:rPr>
        <w:t xml:space="preserve">10 </w:t>
      </w:r>
      <w:r w:rsidRPr="00DE4859">
        <w:rPr>
          <w:rFonts w:asciiTheme="minorHAnsi" w:hAnsiTheme="minorHAnsi"/>
          <w:sz w:val="22"/>
        </w:rPr>
        <w:t>pkt</w:t>
      </w:r>
    </w:p>
    <w:p w14:paraId="0B631863" w14:textId="36D62DED" w:rsidR="005F70F6" w:rsidRPr="00DE4859" w:rsidRDefault="005F70F6" w:rsidP="005F70F6">
      <w:pPr>
        <w:spacing w:after="0" w:line="240" w:lineRule="auto"/>
        <w:ind w:firstLine="708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Powyżej 3 lat doświadczenia</w:t>
      </w:r>
      <w:r w:rsidR="00A1567B">
        <w:rPr>
          <w:rFonts w:asciiTheme="minorHAnsi" w:hAnsiTheme="minorHAnsi"/>
          <w:sz w:val="22"/>
        </w:rPr>
        <w:t>: 11-</w:t>
      </w:r>
      <w:r>
        <w:rPr>
          <w:rFonts w:asciiTheme="minorHAnsi" w:hAnsiTheme="minorHAnsi"/>
          <w:sz w:val="22"/>
        </w:rPr>
        <w:t>20 pkt</w:t>
      </w:r>
    </w:p>
    <w:p w14:paraId="1A8367B8" w14:textId="77777777" w:rsidR="005F70F6" w:rsidRPr="00014F55" w:rsidRDefault="005F70F6" w:rsidP="00DE4859">
      <w:pPr>
        <w:spacing w:after="0" w:line="240" w:lineRule="auto"/>
        <w:rPr>
          <w:rFonts w:asciiTheme="minorHAnsi" w:hAnsiTheme="minorHAnsi"/>
          <w:sz w:val="22"/>
        </w:rPr>
      </w:pPr>
    </w:p>
    <w:p w14:paraId="3F08E8B5" w14:textId="7D57780A" w:rsidR="00C35B47" w:rsidRPr="00014F55" w:rsidRDefault="00F95C76" w:rsidP="00871F3E">
      <w:pPr>
        <w:pStyle w:val="NormalnyWeb"/>
        <w:spacing w:line="276" w:lineRule="auto"/>
        <w:jc w:val="both"/>
        <w:rPr>
          <w:rFonts w:asciiTheme="minorHAnsi" w:hAnsiTheme="minorHAnsi" w:cs="Times New Roman"/>
          <w:szCs w:val="22"/>
        </w:rPr>
      </w:pPr>
      <w:r w:rsidRPr="00014F55">
        <w:rPr>
          <w:rFonts w:asciiTheme="minorHAnsi" w:eastAsia="Times New Roman" w:hAnsiTheme="minorHAnsi" w:cs="Arial"/>
          <w:sz w:val="22"/>
          <w:szCs w:val="21"/>
        </w:rPr>
        <w:t xml:space="preserve">W </w:t>
      </w:r>
      <w:r w:rsidR="00871F3E" w:rsidRPr="00014F55">
        <w:rPr>
          <w:rFonts w:asciiTheme="minorHAnsi" w:eastAsia="Times New Roman" w:hAnsiTheme="minorHAnsi" w:cs="Arial"/>
          <w:sz w:val="22"/>
          <w:szCs w:val="21"/>
        </w:rPr>
        <w:t xml:space="preserve">ramach </w:t>
      </w:r>
      <w:r w:rsidR="005F70F6">
        <w:rPr>
          <w:rFonts w:asciiTheme="minorHAnsi" w:eastAsia="Times New Roman" w:hAnsiTheme="minorHAnsi" w:cs="Arial"/>
          <w:sz w:val="22"/>
          <w:szCs w:val="21"/>
        </w:rPr>
        <w:t>wymienionych kryteriów</w:t>
      </w:r>
      <w:r w:rsidR="00871F3E" w:rsidRPr="00014F55">
        <w:rPr>
          <w:rFonts w:asciiTheme="minorHAnsi" w:eastAsia="Times New Roman" w:hAnsiTheme="minorHAnsi" w:cs="Arial"/>
          <w:sz w:val="22"/>
          <w:szCs w:val="21"/>
        </w:rPr>
        <w:t xml:space="preserve"> </w:t>
      </w:r>
      <w:r w:rsidR="0011426D">
        <w:rPr>
          <w:rFonts w:asciiTheme="minorHAnsi" w:eastAsia="Times New Roman" w:hAnsiTheme="minorHAnsi" w:cs="Arial"/>
          <w:sz w:val="22"/>
          <w:szCs w:val="21"/>
        </w:rPr>
        <w:t xml:space="preserve">oferenci </w:t>
      </w:r>
      <w:r w:rsidR="005F70F6">
        <w:rPr>
          <w:rFonts w:asciiTheme="minorHAnsi" w:eastAsia="Times New Roman" w:hAnsiTheme="minorHAnsi" w:cs="Arial"/>
          <w:sz w:val="22"/>
          <w:szCs w:val="21"/>
        </w:rPr>
        <w:t>będą oceniani</w:t>
      </w:r>
      <w:r w:rsidR="00871F3E" w:rsidRPr="00014F55">
        <w:rPr>
          <w:rFonts w:asciiTheme="minorHAnsi" w:eastAsia="Times New Roman" w:hAnsiTheme="minorHAnsi" w:cs="Arial"/>
          <w:sz w:val="22"/>
          <w:szCs w:val="21"/>
        </w:rPr>
        <w:t xml:space="preserve"> wg. następującego wzoru</w:t>
      </w:r>
      <w:r w:rsidR="005F70F6">
        <w:rPr>
          <w:rFonts w:asciiTheme="minorHAnsi" w:eastAsia="Times New Roman" w:hAnsiTheme="minorHAnsi" w:cs="Arial"/>
          <w:sz w:val="22"/>
          <w:szCs w:val="21"/>
        </w:rPr>
        <w:t>:</w:t>
      </w:r>
    </w:p>
    <w:p w14:paraId="53D43A7A" w14:textId="77777777" w:rsidR="00871F3E" w:rsidRPr="00014F55" w:rsidRDefault="00871F3E" w:rsidP="00F95C76">
      <w:pPr>
        <w:pStyle w:val="Akapitzlist"/>
        <w:spacing w:after="0"/>
        <w:ind w:left="0"/>
        <w:jc w:val="both"/>
        <w:rPr>
          <w:rFonts w:asciiTheme="minorHAnsi" w:hAnsiTheme="minorHAnsi"/>
          <w:b/>
        </w:rPr>
      </w:pPr>
    </w:p>
    <w:p w14:paraId="4D1BA5C5" w14:textId="5D1BF3D7" w:rsidR="009E5A02" w:rsidRPr="009E5A02" w:rsidRDefault="009E5A02" w:rsidP="009E5A02">
      <w:pPr>
        <w:pStyle w:val="Akapitzlist"/>
        <w:spacing w:after="0"/>
        <w:ind w:left="0"/>
        <w:jc w:val="both"/>
        <w:rPr>
          <w:rFonts w:asciiTheme="minorHAnsi" w:hAnsiTheme="minorHAnsi"/>
          <w:b/>
          <w:sz w:val="32"/>
          <w:szCs w:val="32"/>
        </w:rPr>
      </w:pPr>
      <w:r w:rsidRPr="009E5A02">
        <w:rPr>
          <w:rFonts w:asciiTheme="minorHAnsi" w:hAnsiTheme="minorHAnsi"/>
          <w:b/>
          <w:sz w:val="32"/>
          <w:szCs w:val="32"/>
        </w:rPr>
        <w:t xml:space="preserve">KC = </w:t>
      </w:r>
      <m:oMath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ilość punktów za najniższą cenę brutto spośród złożonych ofert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ilość punktów za cenę brutto oferty badanej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</w:rPr>
          <m:t xml:space="preserve"> x 40 pkt</m:t>
        </m:r>
      </m:oMath>
    </w:p>
    <w:p w14:paraId="5FF56AB2" w14:textId="38B3660F" w:rsidR="009E5A02" w:rsidRPr="009E5A02" w:rsidRDefault="009E5A02" w:rsidP="009E5A02">
      <w:pPr>
        <w:pStyle w:val="Akapitzlist"/>
        <w:spacing w:after="0"/>
        <w:ind w:left="0"/>
        <w:jc w:val="both"/>
        <w:rPr>
          <w:rFonts w:ascii="Times New Roman" w:hAnsi="Times New Roman"/>
          <w:b/>
          <w:sz w:val="32"/>
          <w:szCs w:val="32"/>
        </w:rPr>
      </w:pPr>
    </w:p>
    <w:p w14:paraId="324F2C31" w14:textId="650B1769" w:rsidR="008F0297" w:rsidRPr="009E5A02" w:rsidRDefault="008F0297" w:rsidP="00F95C76">
      <w:pPr>
        <w:pStyle w:val="Akapitzlist"/>
        <w:spacing w:after="0"/>
        <w:ind w:left="0"/>
        <w:jc w:val="both"/>
        <w:rPr>
          <w:rFonts w:asciiTheme="minorHAnsi" w:hAnsiTheme="minorHAnsi"/>
          <w:b/>
          <w:sz w:val="32"/>
          <w:szCs w:val="32"/>
        </w:rPr>
      </w:pPr>
    </w:p>
    <w:p w14:paraId="2B35B559" w14:textId="6A2BEDD0" w:rsidR="008F0297" w:rsidRPr="009E5A02" w:rsidRDefault="008F0297" w:rsidP="00F95C76">
      <w:pPr>
        <w:pStyle w:val="Akapitzlist"/>
        <w:spacing w:after="0"/>
        <w:ind w:left="0"/>
        <w:jc w:val="both"/>
        <w:rPr>
          <w:rFonts w:asciiTheme="minorHAnsi" w:hAnsiTheme="minorHAnsi"/>
          <w:b/>
          <w:sz w:val="32"/>
          <w:szCs w:val="32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 xml:space="preserve">+ </m:t>
          </m:r>
        </m:oMath>
      </m:oMathPara>
    </w:p>
    <w:p w14:paraId="3D94C9C9" w14:textId="25CB52FD" w:rsidR="008F0297" w:rsidRPr="00B707E3" w:rsidRDefault="009E5A02" w:rsidP="00F95C76">
      <w:pPr>
        <w:pStyle w:val="Akapitzlist"/>
        <w:spacing w:after="0"/>
        <w:ind w:left="0"/>
        <w:jc w:val="both"/>
        <w:rPr>
          <w:rFonts w:asciiTheme="minorHAnsi" w:hAnsiTheme="minorHAnsi"/>
          <w:b/>
        </w:rPr>
      </w:pPr>
      <w:r w:rsidRPr="009E5A02">
        <w:rPr>
          <w:rFonts w:asciiTheme="minorHAnsi" w:hAnsiTheme="minorHAnsi"/>
          <w:b/>
          <w:sz w:val="32"/>
          <w:szCs w:val="32"/>
        </w:rPr>
        <w:lastRenderedPageBreak/>
        <w:t xml:space="preserve">KJ =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maksymalna ilość punktów za kryteria jakościowe łącznie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ilość punktów przyznanych za kryteria oferty badanej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</w:rPr>
          <m:t xml:space="preserve"> x 60 pkt</m:t>
        </m:r>
      </m:oMath>
    </w:p>
    <w:p w14:paraId="7981D856" w14:textId="4FE0EBFF" w:rsidR="00DE4859" w:rsidRDefault="00DE4859" w:rsidP="00F95C76">
      <w:pPr>
        <w:pStyle w:val="Akapitzlist"/>
        <w:spacing w:after="0"/>
        <w:ind w:left="0"/>
        <w:jc w:val="both"/>
        <w:rPr>
          <w:rFonts w:ascii="Times New Roman" w:hAnsi="Times New Roman"/>
          <w:b/>
        </w:rPr>
      </w:pPr>
    </w:p>
    <w:p w14:paraId="2A5D15EB" w14:textId="77777777" w:rsidR="009E5A02" w:rsidRPr="009E5A02" w:rsidRDefault="009E5A02" w:rsidP="009E5A02">
      <w:pPr>
        <w:pStyle w:val="Akapitzlist"/>
        <w:spacing w:after="0"/>
        <w:ind w:left="0"/>
        <w:jc w:val="both"/>
        <w:rPr>
          <w:rFonts w:asciiTheme="minorHAnsi" w:hAnsiTheme="minorHAnsi" w:cstheme="minorHAnsi"/>
          <w:b/>
          <w:u w:val="single"/>
        </w:rPr>
      </w:pPr>
      <w:r w:rsidRPr="009E5A02">
        <w:rPr>
          <w:rFonts w:asciiTheme="minorHAnsi" w:hAnsiTheme="minorHAnsi" w:cstheme="minorHAnsi"/>
          <w:b/>
          <w:u w:val="single"/>
        </w:rPr>
        <w:t xml:space="preserve">KC+KJ= łączna liczba punktów </w:t>
      </w:r>
    </w:p>
    <w:p w14:paraId="02CA6A4F" w14:textId="77777777" w:rsidR="009E5A02" w:rsidRPr="00B707E3" w:rsidRDefault="009E5A02" w:rsidP="00F95C76">
      <w:pPr>
        <w:pStyle w:val="Akapitzlist"/>
        <w:spacing w:after="0"/>
        <w:ind w:left="0"/>
        <w:jc w:val="both"/>
        <w:rPr>
          <w:rFonts w:ascii="Times New Roman" w:hAnsi="Times New Roman"/>
          <w:b/>
        </w:rPr>
      </w:pPr>
    </w:p>
    <w:p w14:paraId="59E7C5D1" w14:textId="77777777" w:rsidR="00C35B47" w:rsidRPr="00014F55" w:rsidRDefault="00C35B47" w:rsidP="00A779CB">
      <w:pPr>
        <w:pStyle w:val="Akapitzlist"/>
        <w:numPr>
          <w:ilvl w:val="0"/>
          <w:numId w:val="24"/>
        </w:numPr>
        <w:spacing w:after="120"/>
        <w:ind w:left="284" w:hanging="284"/>
        <w:rPr>
          <w:rFonts w:asciiTheme="minorHAnsi" w:hAnsiTheme="minorHAnsi"/>
          <w:b/>
          <w:iCs/>
        </w:rPr>
      </w:pPr>
      <w:r w:rsidRPr="00014F55">
        <w:rPr>
          <w:rFonts w:asciiTheme="minorHAnsi" w:hAnsiTheme="minorHAnsi"/>
          <w:b/>
          <w:iCs/>
        </w:rPr>
        <w:t>Pozostałe warunki związane z udzieleniem zamówienia:</w:t>
      </w:r>
    </w:p>
    <w:p w14:paraId="4DF7B8DB" w14:textId="77777777" w:rsidR="003707E6" w:rsidRPr="00B707E3" w:rsidRDefault="003707E6" w:rsidP="00C35B47">
      <w:pPr>
        <w:pStyle w:val="Akapitzlist"/>
        <w:numPr>
          <w:ilvl w:val="0"/>
          <w:numId w:val="21"/>
        </w:numPr>
        <w:spacing w:after="0"/>
        <w:ind w:left="426" w:hanging="426"/>
        <w:jc w:val="both"/>
        <w:rPr>
          <w:rFonts w:asciiTheme="minorHAnsi" w:hAnsiTheme="minorHAnsi"/>
        </w:rPr>
      </w:pPr>
      <w:r w:rsidRPr="00AF56D5">
        <w:rPr>
          <w:rFonts w:asciiTheme="minorHAnsi" w:hAnsiTheme="minorHAnsi" w:cstheme="minorHAnsi"/>
          <w:bCs/>
        </w:rPr>
        <w:t xml:space="preserve">Zamawiający wymaga by stanowiąca przedmiot zamówienia </w:t>
      </w:r>
      <w:r w:rsidRPr="00AF56D5">
        <w:rPr>
          <w:rFonts w:asciiTheme="minorHAnsi" w:hAnsiTheme="minorHAnsi" w:cstheme="minorHAnsi"/>
          <w:iCs/>
        </w:rPr>
        <w:t>usługa wykonywana była przez jedną wskazaną w ofercie osobę dedykowaną do realizacji zamówienia.</w:t>
      </w:r>
    </w:p>
    <w:p w14:paraId="2B9CC994" w14:textId="182AB0BA" w:rsidR="00C35B47" w:rsidRPr="00014F55" w:rsidRDefault="00834B52" w:rsidP="00C35B47">
      <w:pPr>
        <w:pStyle w:val="Akapitzlist"/>
        <w:numPr>
          <w:ilvl w:val="0"/>
          <w:numId w:val="21"/>
        </w:numPr>
        <w:spacing w:after="0"/>
        <w:ind w:left="426" w:hanging="426"/>
        <w:jc w:val="both"/>
        <w:rPr>
          <w:rFonts w:asciiTheme="minorHAnsi" w:hAnsiTheme="minorHAnsi"/>
        </w:rPr>
      </w:pPr>
      <w:r w:rsidRPr="00014F55">
        <w:rPr>
          <w:rFonts w:asciiTheme="minorHAnsi" w:hAnsiTheme="minorHAnsi"/>
        </w:rPr>
        <w:t>Zleceniodawca</w:t>
      </w:r>
      <w:r w:rsidR="00C35B47" w:rsidRPr="00014F55">
        <w:rPr>
          <w:rFonts w:asciiTheme="minorHAnsi" w:hAnsiTheme="minorHAnsi"/>
        </w:rPr>
        <w:t xml:space="preserve"> zawrze umowę z </w:t>
      </w:r>
      <w:r w:rsidRPr="00014F55">
        <w:rPr>
          <w:rFonts w:asciiTheme="minorHAnsi" w:hAnsiTheme="minorHAnsi"/>
        </w:rPr>
        <w:t>Zleceniobiorcą</w:t>
      </w:r>
      <w:r w:rsidR="00C35B47" w:rsidRPr="00014F55">
        <w:rPr>
          <w:rFonts w:asciiTheme="minorHAnsi" w:hAnsiTheme="minorHAnsi"/>
        </w:rPr>
        <w:t>, którego oferta odpowiadać będzie wszystkim wymaganiom przedstawionym w Zaproszeniu do składania ofert i zostanie uznana za</w:t>
      </w:r>
      <w:r w:rsidR="0077366E" w:rsidRPr="00014F55">
        <w:rPr>
          <w:rFonts w:asciiTheme="minorHAnsi" w:hAnsiTheme="minorHAnsi"/>
        </w:rPr>
        <w:t> </w:t>
      </w:r>
      <w:r w:rsidR="00C35B47" w:rsidRPr="00014F55">
        <w:rPr>
          <w:rFonts w:asciiTheme="minorHAnsi" w:hAnsiTheme="minorHAnsi"/>
        </w:rPr>
        <w:t>najkorzystniejszą w oparciu o przedstawione kryteri</w:t>
      </w:r>
      <w:r w:rsidR="0011426D">
        <w:rPr>
          <w:rFonts w:asciiTheme="minorHAnsi" w:hAnsiTheme="minorHAnsi"/>
        </w:rPr>
        <w:t>a</w:t>
      </w:r>
      <w:r w:rsidR="00C35B47" w:rsidRPr="00014F55">
        <w:rPr>
          <w:rFonts w:asciiTheme="minorHAnsi" w:hAnsiTheme="minorHAnsi"/>
        </w:rPr>
        <w:t xml:space="preserve"> oceny (zdobędzie największą liczbę punktów)</w:t>
      </w:r>
      <w:r w:rsidR="0077366E" w:rsidRPr="00014F55">
        <w:rPr>
          <w:rFonts w:asciiTheme="minorHAnsi" w:hAnsiTheme="minorHAnsi"/>
        </w:rPr>
        <w:t xml:space="preserve">, z zastrzeżeniem pkt. </w:t>
      </w:r>
      <w:r w:rsidR="00DE4859">
        <w:rPr>
          <w:rFonts w:asciiTheme="minorHAnsi" w:hAnsiTheme="minorHAnsi"/>
        </w:rPr>
        <w:t>3</w:t>
      </w:r>
      <w:r w:rsidR="00C35B47" w:rsidRPr="00014F55">
        <w:rPr>
          <w:rFonts w:asciiTheme="minorHAnsi" w:hAnsiTheme="minorHAnsi"/>
        </w:rPr>
        <w:t>.</w:t>
      </w:r>
    </w:p>
    <w:p w14:paraId="38EE06C3" w14:textId="77777777" w:rsidR="00C35B47" w:rsidRPr="00014F55" w:rsidRDefault="00834B52" w:rsidP="00C35B47">
      <w:pPr>
        <w:numPr>
          <w:ilvl w:val="0"/>
          <w:numId w:val="21"/>
        </w:numPr>
        <w:spacing w:after="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14F55">
        <w:rPr>
          <w:rFonts w:asciiTheme="minorHAnsi" w:hAnsiTheme="minorHAnsi"/>
          <w:sz w:val="22"/>
          <w:szCs w:val="22"/>
        </w:rPr>
        <w:t>Zleceniodawca</w:t>
      </w:r>
      <w:r w:rsidR="00C35B47" w:rsidRPr="00014F55">
        <w:rPr>
          <w:rFonts w:asciiTheme="minorHAnsi" w:hAnsiTheme="minorHAnsi"/>
          <w:sz w:val="22"/>
          <w:szCs w:val="22"/>
        </w:rPr>
        <w:t xml:space="preserve"> </w:t>
      </w:r>
      <w:r w:rsidR="00CB1AB5" w:rsidRPr="00014F55">
        <w:rPr>
          <w:rFonts w:asciiTheme="minorHAnsi" w:hAnsiTheme="minorHAnsi"/>
          <w:sz w:val="22"/>
          <w:szCs w:val="22"/>
        </w:rPr>
        <w:t xml:space="preserve">zastrzega sobie prawo </w:t>
      </w:r>
      <w:r w:rsidR="00C35B47" w:rsidRPr="00014F55">
        <w:rPr>
          <w:rFonts w:asciiTheme="minorHAnsi" w:hAnsiTheme="minorHAnsi"/>
          <w:sz w:val="22"/>
          <w:szCs w:val="22"/>
        </w:rPr>
        <w:t>rezygn</w:t>
      </w:r>
      <w:r w:rsidR="00CB1AB5" w:rsidRPr="00014F55">
        <w:rPr>
          <w:rFonts w:asciiTheme="minorHAnsi" w:hAnsiTheme="minorHAnsi"/>
          <w:sz w:val="22"/>
          <w:szCs w:val="22"/>
        </w:rPr>
        <w:t>acji</w:t>
      </w:r>
      <w:r w:rsidR="00C35B47" w:rsidRPr="00014F55">
        <w:rPr>
          <w:rFonts w:asciiTheme="minorHAnsi" w:hAnsiTheme="minorHAnsi"/>
          <w:sz w:val="22"/>
          <w:szCs w:val="22"/>
        </w:rPr>
        <w:t xml:space="preserve"> ze skorzystania ze złożonych ofert bez podania przyczyn.</w:t>
      </w:r>
    </w:p>
    <w:p w14:paraId="0E32CF62" w14:textId="77777777" w:rsidR="002339CA" w:rsidRDefault="009E5A02" w:rsidP="00C35B47">
      <w:pPr>
        <w:numPr>
          <w:ilvl w:val="0"/>
          <w:numId w:val="21"/>
        </w:numPr>
        <w:spacing w:after="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Rozmowy kwalifikacyjne z oferentami odbędą się w ciągu tygodnia od terminu składania ofert. </w:t>
      </w:r>
    </w:p>
    <w:p w14:paraId="76926426" w14:textId="77777777" w:rsidR="002171C9" w:rsidRDefault="002171C9" w:rsidP="002171C9">
      <w:pPr>
        <w:pStyle w:val="Akapitzlist"/>
        <w:numPr>
          <w:ilvl w:val="0"/>
          <w:numId w:val="21"/>
        </w:numPr>
        <w:spacing w:after="0"/>
        <w:ind w:left="426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 </w:t>
      </w:r>
      <w:r w:rsidRPr="002171C9">
        <w:rPr>
          <w:rFonts w:asciiTheme="minorHAnsi" w:hAnsiTheme="minorHAnsi"/>
        </w:rPr>
        <w:t>przypadku</w:t>
      </w:r>
      <w:r>
        <w:rPr>
          <w:rFonts w:asciiTheme="minorHAnsi" w:hAnsiTheme="minorHAnsi"/>
        </w:rPr>
        <w:t xml:space="preserve">, gdy na zaproszenie zostanie złożona oferta tylko </w:t>
      </w:r>
      <w:r w:rsidRPr="002171C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jednego</w:t>
      </w:r>
      <w:r w:rsidRPr="002171C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W</w:t>
      </w:r>
      <w:r w:rsidRPr="002171C9">
        <w:rPr>
          <w:rFonts w:asciiTheme="minorHAnsi" w:hAnsiTheme="minorHAnsi"/>
        </w:rPr>
        <w:t xml:space="preserve">ykonawcy </w:t>
      </w:r>
      <w:r>
        <w:rPr>
          <w:rFonts w:asciiTheme="minorHAnsi" w:hAnsiTheme="minorHAnsi"/>
        </w:rPr>
        <w:t>Z</w:t>
      </w:r>
      <w:r w:rsidRPr="002171C9">
        <w:rPr>
          <w:rFonts w:asciiTheme="minorHAnsi" w:hAnsiTheme="minorHAnsi"/>
        </w:rPr>
        <w:t xml:space="preserve">amawiający zastrzega </w:t>
      </w:r>
      <w:r>
        <w:rPr>
          <w:rFonts w:asciiTheme="minorHAnsi" w:hAnsiTheme="minorHAnsi"/>
        </w:rPr>
        <w:t xml:space="preserve">sobie </w:t>
      </w:r>
      <w:r w:rsidRPr="002171C9">
        <w:rPr>
          <w:rFonts w:asciiTheme="minorHAnsi" w:hAnsiTheme="minorHAnsi"/>
        </w:rPr>
        <w:t>rezygnację z rozmowy</w:t>
      </w:r>
      <w:r>
        <w:rPr>
          <w:rFonts w:asciiTheme="minorHAnsi" w:hAnsiTheme="minorHAnsi"/>
        </w:rPr>
        <w:t xml:space="preserve"> </w:t>
      </w:r>
      <w:r w:rsidRPr="002171C9">
        <w:rPr>
          <w:rFonts w:asciiTheme="minorHAnsi" w:hAnsiTheme="minorHAnsi"/>
        </w:rPr>
        <w:t>kwalif</w:t>
      </w:r>
      <w:r>
        <w:rPr>
          <w:rFonts w:asciiTheme="minorHAnsi" w:hAnsiTheme="minorHAnsi"/>
        </w:rPr>
        <w:t>i</w:t>
      </w:r>
      <w:r w:rsidRPr="002171C9">
        <w:rPr>
          <w:rFonts w:asciiTheme="minorHAnsi" w:hAnsiTheme="minorHAnsi"/>
        </w:rPr>
        <w:t>kacyjnej</w:t>
      </w:r>
      <w:r>
        <w:rPr>
          <w:rFonts w:asciiTheme="minorHAnsi" w:hAnsiTheme="minorHAnsi"/>
        </w:rPr>
        <w:t>.</w:t>
      </w:r>
    </w:p>
    <w:p w14:paraId="323DF100" w14:textId="3153CAA8" w:rsidR="002171C9" w:rsidRPr="00014F55" w:rsidRDefault="00C35B47" w:rsidP="002171C9">
      <w:pPr>
        <w:pStyle w:val="Akapitzlist"/>
        <w:numPr>
          <w:ilvl w:val="0"/>
          <w:numId w:val="21"/>
        </w:numPr>
        <w:spacing w:after="0"/>
        <w:ind w:left="426" w:hanging="426"/>
        <w:jc w:val="both"/>
        <w:rPr>
          <w:rFonts w:asciiTheme="minorHAnsi" w:hAnsiTheme="minorHAnsi"/>
        </w:rPr>
      </w:pPr>
      <w:r w:rsidRPr="00014F55">
        <w:rPr>
          <w:rFonts w:asciiTheme="minorHAnsi" w:hAnsiTheme="minorHAnsi"/>
        </w:rPr>
        <w:t>W</w:t>
      </w:r>
      <w:r w:rsidR="009E5A02">
        <w:rPr>
          <w:rFonts w:asciiTheme="minorHAnsi" w:hAnsiTheme="minorHAnsi"/>
        </w:rPr>
        <w:t> </w:t>
      </w:r>
      <w:r w:rsidRPr="00014F55">
        <w:rPr>
          <w:rFonts w:asciiTheme="minorHAnsi" w:hAnsiTheme="minorHAnsi"/>
        </w:rPr>
        <w:t xml:space="preserve">celu zapewnienia porównywalności wszystkich ofert </w:t>
      </w:r>
      <w:r w:rsidR="00834B52" w:rsidRPr="00014F55">
        <w:rPr>
          <w:rFonts w:asciiTheme="minorHAnsi" w:hAnsiTheme="minorHAnsi"/>
        </w:rPr>
        <w:t>Zleceniodawca</w:t>
      </w:r>
      <w:r w:rsidRPr="00014F55">
        <w:rPr>
          <w:rFonts w:asciiTheme="minorHAnsi" w:hAnsiTheme="minorHAnsi"/>
        </w:rPr>
        <w:t xml:space="preserve"> zastrzega sobie prawo </w:t>
      </w:r>
    </w:p>
    <w:p w14:paraId="1E863212" w14:textId="0D535070" w:rsidR="00C35B47" w:rsidRPr="00014F55" w:rsidRDefault="00C35B47" w:rsidP="00C35B47">
      <w:pPr>
        <w:numPr>
          <w:ilvl w:val="0"/>
          <w:numId w:val="21"/>
        </w:numPr>
        <w:spacing w:after="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14F55">
        <w:rPr>
          <w:rFonts w:asciiTheme="minorHAnsi" w:hAnsiTheme="minorHAnsi"/>
          <w:sz w:val="22"/>
          <w:szCs w:val="22"/>
        </w:rPr>
        <w:t>do</w:t>
      </w:r>
      <w:r w:rsidR="00DE4859">
        <w:rPr>
          <w:rFonts w:asciiTheme="minorHAnsi" w:hAnsiTheme="minorHAnsi"/>
          <w:sz w:val="22"/>
          <w:szCs w:val="22"/>
        </w:rPr>
        <w:t> </w:t>
      </w:r>
      <w:r w:rsidRPr="00014F55">
        <w:rPr>
          <w:rFonts w:asciiTheme="minorHAnsi" w:hAnsiTheme="minorHAnsi"/>
          <w:sz w:val="22"/>
          <w:szCs w:val="22"/>
        </w:rPr>
        <w:t xml:space="preserve">wezwania </w:t>
      </w:r>
      <w:r w:rsidR="00834B52" w:rsidRPr="00014F55">
        <w:rPr>
          <w:rFonts w:asciiTheme="minorHAnsi" w:hAnsiTheme="minorHAnsi"/>
          <w:sz w:val="22"/>
          <w:szCs w:val="22"/>
        </w:rPr>
        <w:t>Zleceniobiorcy</w:t>
      </w:r>
      <w:r w:rsidRPr="00014F55">
        <w:rPr>
          <w:rFonts w:asciiTheme="minorHAnsi" w:hAnsiTheme="minorHAnsi"/>
          <w:sz w:val="22"/>
          <w:szCs w:val="22"/>
        </w:rPr>
        <w:t xml:space="preserve"> do wyjaśnienia lub uzupełnienia oferty (formularz ofertowy nie</w:t>
      </w:r>
      <w:r w:rsidR="0011426D">
        <w:rPr>
          <w:rFonts w:asciiTheme="minorHAnsi" w:hAnsiTheme="minorHAnsi"/>
          <w:sz w:val="22"/>
          <w:szCs w:val="22"/>
        </w:rPr>
        <w:t> </w:t>
      </w:r>
      <w:r w:rsidRPr="00014F55">
        <w:rPr>
          <w:rFonts w:asciiTheme="minorHAnsi" w:hAnsiTheme="minorHAnsi"/>
          <w:sz w:val="22"/>
          <w:szCs w:val="22"/>
        </w:rPr>
        <w:t>podlega zmianom ani uzupełnieniom, z</w:t>
      </w:r>
      <w:r w:rsidR="00FB28A7" w:rsidRPr="00014F55">
        <w:rPr>
          <w:rFonts w:asciiTheme="minorHAnsi" w:hAnsiTheme="minorHAnsi"/>
          <w:sz w:val="22"/>
          <w:szCs w:val="22"/>
        </w:rPr>
        <w:t>a</w:t>
      </w:r>
      <w:r w:rsidRPr="00014F55">
        <w:rPr>
          <w:rFonts w:asciiTheme="minorHAnsi" w:hAnsiTheme="minorHAnsi"/>
          <w:sz w:val="22"/>
          <w:szCs w:val="22"/>
        </w:rPr>
        <w:t xml:space="preserve"> wyjątkiem oczywistych omyłek pisarskich, rachunkowych lub innych omyłek nie wpływających na treść oferty, które </w:t>
      </w:r>
      <w:r w:rsidR="00834B52" w:rsidRPr="00014F55">
        <w:rPr>
          <w:rFonts w:asciiTheme="minorHAnsi" w:hAnsiTheme="minorHAnsi"/>
          <w:sz w:val="22"/>
          <w:szCs w:val="22"/>
        </w:rPr>
        <w:t>Zleceniodawca</w:t>
      </w:r>
      <w:r w:rsidRPr="00014F55">
        <w:rPr>
          <w:rFonts w:asciiTheme="minorHAnsi" w:hAnsiTheme="minorHAnsi"/>
          <w:sz w:val="22"/>
          <w:szCs w:val="22"/>
        </w:rPr>
        <w:t xml:space="preserve"> jest uprawniony poprawić).</w:t>
      </w:r>
    </w:p>
    <w:p w14:paraId="1D3B9E1B" w14:textId="77777777" w:rsidR="00C35B47" w:rsidRPr="00014F55" w:rsidRDefault="00C35B47" w:rsidP="00C35B47">
      <w:pPr>
        <w:numPr>
          <w:ilvl w:val="0"/>
          <w:numId w:val="21"/>
        </w:numPr>
        <w:spacing w:after="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14F55">
        <w:rPr>
          <w:rFonts w:asciiTheme="minorHAnsi" w:hAnsiTheme="minorHAnsi"/>
          <w:sz w:val="22"/>
          <w:szCs w:val="22"/>
        </w:rPr>
        <w:t xml:space="preserve">W przypadku braku możliwości realizacji zamówienia przez </w:t>
      </w:r>
      <w:r w:rsidR="00834B52" w:rsidRPr="00014F55">
        <w:rPr>
          <w:rFonts w:asciiTheme="minorHAnsi" w:hAnsiTheme="minorHAnsi"/>
          <w:sz w:val="22"/>
          <w:szCs w:val="22"/>
        </w:rPr>
        <w:t>Zleceniobiorcę</w:t>
      </w:r>
      <w:r w:rsidRPr="00014F55">
        <w:rPr>
          <w:rFonts w:asciiTheme="minorHAnsi" w:hAnsiTheme="minorHAnsi"/>
          <w:sz w:val="22"/>
          <w:szCs w:val="22"/>
        </w:rPr>
        <w:t xml:space="preserve"> z najwyższą liczbą punktów </w:t>
      </w:r>
      <w:r w:rsidR="00834B52" w:rsidRPr="00014F55">
        <w:rPr>
          <w:rFonts w:asciiTheme="minorHAnsi" w:hAnsiTheme="minorHAnsi"/>
          <w:sz w:val="22"/>
          <w:szCs w:val="22"/>
        </w:rPr>
        <w:t>Zleceniodawca</w:t>
      </w:r>
      <w:r w:rsidRPr="00014F55">
        <w:rPr>
          <w:rFonts w:asciiTheme="minorHAnsi" w:hAnsiTheme="minorHAnsi"/>
          <w:sz w:val="22"/>
          <w:szCs w:val="22"/>
        </w:rPr>
        <w:t xml:space="preserve"> może powierzyć realizację zamówienia </w:t>
      </w:r>
      <w:r w:rsidR="00834B52" w:rsidRPr="00014F55">
        <w:rPr>
          <w:rFonts w:asciiTheme="minorHAnsi" w:hAnsiTheme="minorHAnsi"/>
          <w:sz w:val="22"/>
          <w:szCs w:val="22"/>
        </w:rPr>
        <w:t>następnemu</w:t>
      </w:r>
      <w:r w:rsidRPr="00014F55">
        <w:rPr>
          <w:rFonts w:asciiTheme="minorHAnsi" w:hAnsiTheme="minorHAnsi"/>
          <w:sz w:val="22"/>
          <w:szCs w:val="22"/>
        </w:rPr>
        <w:t xml:space="preserve"> w kolejności </w:t>
      </w:r>
      <w:r w:rsidR="00834B52" w:rsidRPr="00014F55">
        <w:rPr>
          <w:rFonts w:asciiTheme="minorHAnsi" w:hAnsiTheme="minorHAnsi"/>
          <w:sz w:val="22"/>
          <w:szCs w:val="22"/>
        </w:rPr>
        <w:t>Zleceniobiorcy</w:t>
      </w:r>
      <w:r w:rsidRPr="00014F55">
        <w:rPr>
          <w:rFonts w:asciiTheme="minorHAnsi" w:hAnsiTheme="minorHAnsi"/>
          <w:sz w:val="22"/>
          <w:szCs w:val="22"/>
        </w:rPr>
        <w:t xml:space="preserve">. </w:t>
      </w:r>
    </w:p>
    <w:p w14:paraId="132D22D1" w14:textId="035BC3AF" w:rsidR="00C35B47" w:rsidRDefault="00C35B47" w:rsidP="00C35B47">
      <w:pPr>
        <w:pStyle w:val="Akapitzlist"/>
        <w:numPr>
          <w:ilvl w:val="0"/>
          <w:numId w:val="21"/>
        </w:numPr>
        <w:spacing w:after="0"/>
        <w:ind w:left="426" w:hanging="426"/>
        <w:jc w:val="both"/>
        <w:rPr>
          <w:rFonts w:asciiTheme="minorHAnsi" w:hAnsiTheme="minorHAnsi"/>
        </w:rPr>
      </w:pPr>
      <w:r w:rsidRPr="00014F55">
        <w:rPr>
          <w:rFonts w:asciiTheme="minorHAnsi" w:hAnsiTheme="minorHAnsi"/>
        </w:rPr>
        <w:t>Wszystkie oferty, które nie będą spełniały warunków przedstawionych w Zaproszeniu do</w:t>
      </w:r>
      <w:r w:rsidR="00DE4859">
        <w:rPr>
          <w:rFonts w:asciiTheme="minorHAnsi" w:hAnsiTheme="minorHAnsi"/>
        </w:rPr>
        <w:t> </w:t>
      </w:r>
      <w:r w:rsidRPr="00014F55">
        <w:rPr>
          <w:rFonts w:asciiTheme="minorHAnsi" w:hAnsiTheme="minorHAnsi"/>
        </w:rPr>
        <w:t xml:space="preserve">składania ofert zostaną odrzucone. </w:t>
      </w:r>
    </w:p>
    <w:p w14:paraId="2D06119E" w14:textId="497AEC48" w:rsidR="00CB1AB5" w:rsidRPr="00014F55" w:rsidRDefault="00C35B47" w:rsidP="00B707E3">
      <w:pPr>
        <w:pStyle w:val="Akapitzlist"/>
        <w:numPr>
          <w:ilvl w:val="0"/>
          <w:numId w:val="21"/>
        </w:numPr>
        <w:spacing w:after="0"/>
        <w:ind w:left="426" w:hanging="426"/>
        <w:jc w:val="both"/>
      </w:pPr>
      <w:r w:rsidRPr="00014F55">
        <w:rPr>
          <w:rFonts w:asciiTheme="minorHAnsi" w:hAnsiTheme="minorHAnsi"/>
        </w:rPr>
        <w:t xml:space="preserve">O wyborze oferty najkorzystniejszej zostaną poinformowani wszyscy </w:t>
      </w:r>
      <w:r w:rsidR="003707E6">
        <w:rPr>
          <w:rFonts w:asciiTheme="minorHAnsi" w:hAnsiTheme="minorHAnsi"/>
        </w:rPr>
        <w:t>oferenci</w:t>
      </w:r>
      <w:r w:rsidR="003707E6" w:rsidRPr="00014F55">
        <w:rPr>
          <w:rFonts w:asciiTheme="minorHAnsi" w:hAnsiTheme="minorHAnsi"/>
        </w:rPr>
        <w:t xml:space="preserve"> </w:t>
      </w:r>
      <w:r w:rsidRPr="00014F55">
        <w:rPr>
          <w:rFonts w:asciiTheme="minorHAnsi" w:hAnsiTheme="minorHAnsi"/>
        </w:rPr>
        <w:t>w formie elektronicznej.</w:t>
      </w:r>
      <w:r w:rsidRPr="00014F55">
        <w:rPr>
          <w:rFonts w:asciiTheme="minorHAnsi" w:hAnsiTheme="minorHAnsi"/>
          <w:b/>
          <w:bCs/>
        </w:rPr>
        <w:t xml:space="preserve"> </w:t>
      </w:r>
    </w:p>
    <w:p w14:paraId="4AA7FC0F" w14:textId="77777777" w:rsidR="005F70F6" w:rsidRDefault="005F70F6" w:rsidP="00C35B47">
      <w:pPr>
        <w:pStyle w:val="Default"/>
        <w:spacing w:line="276" w:lineRule="auto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65A62B12" w14:textId="77777777" w:rsidR="0011426D" w:rsidRDefault="0011426D" w:rsidP="00C35B47">
      <w:pPr>
        <w:pStyle w:val="Default"/>
        <w:spacing w:line="276" w:lineRule="auto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5CDE9477" w14:textId="65E38D07" w:rsidR="00C35B47" w:rsidRPr="00014F55" w:rsidRDefault="00C35B47" w:rsidP="00C35B47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014F55">
        <w:rPr>
          <w:rFonts w:asciiTheme="minorHAnsi" w:hAnsiTheme="minorHAnsi"/>
          <w:b/>
          <w:bCs/>
          <w:color w:val="auto"/>
          <w:sz w:val="22"/>
          <w:szCs w:val="22"/>
        </w:rPr>
        <w:t xml:space="preserve">Załączniki: </w:t>
      </w:r>
    </w:p>
    <w:p w14:paraId="61F290AA" w14:textId="2CC145D8" w:rsidR="00B9458A" w:rsidRPr="00014F55" w:rsidRDefault="00C35B47" w:rsidP="00860CF4">
      <w:pPr>
        <w:pStyle w:val="Default"/>
        <w:numPr>
          <w:ilvl w:val="0"/>
          <w:numId w:val="27"/>
        </w:numPr>
        <w:tabs>
          <w:tab w:val="left" w:pos="4962"/>
        </w:tabs>
        <w:spacing w:line="240" w:lineRule="exact"/>
        <w:jc w:val="both"/>
        <w:rPr>
          <w:rFonts w:asciiTheme="minorHAnsi" w:hAnsiTheme="minorHAnsi"/>
          <w:kern w:val="24"/>
          <w:sz w:val="22"/>
          <w:szCs w:val="22"/>
        </w:rPr>
      </w:pPr>
      <w:r w:rsidRPr="00014F55">
        <w:rPr>
          <w:rFonts w:asciiTheme="minorHAnsi" w:hAnsiTheme="minorHAnsi"/>
          <w:color w:val="auto"/>
          <w:sz w:val="22"/>
          <w:szCs w:val="22"/>
        </w:rPr>
        <w:t xml:space="preserve">Projekt umowy </w:t>
      </w:r>
      <w:r w:rsidR="00CB1AB5" w:rsidRPr="00014F55">
        <w:rPr>
          <w:rFonts w:asciiTheme="minorHAnsi" w:hAnsiTheme="minorHAnsi"/>
          <w:color w:val="auto"/>
          <w:sz w:val="22"/>
          <w:szCs w:val="22"/>
        </w:rPr>
        <w:t>wraz załącznikami.</w:t>
      </w:r>
    </w:p>
    <w:sectPr w:rsidR="00B9458A" w:rsidRPr="00014F55" w:rsidSect="00A5600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6F0DE" w14:textId="77777777" w:rsidR="000063E3" w:rsidRDefault="000063E3" w:rsidP="00DE55FE">
      <w:pPr>
        <w:spacing w:after="0" w:line="240" w:lineRule="auto"/>
      </w:pPr>
      <w:r>
        <w:separator/>
      </w:r>
    </w:p>
  </w:endnote>
  <w:endnote w:type="continuationSeparator" w:id="0">
    <w:p w14:paraId="4D15B029" w14:textId="77777777" w:rsidR="000063E3" w:rsidRDefault="000063E3" w:rsidP="00DE5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4B821" w14:textId="77777777" w:rsidR="000063E3" w:rsidRDefault="000063E3" w:rsidP="00DE55FE">
      <w:pPr>
        <w:spacing w:after="0" w:line="240" w:lineRule="auto"/>
      </w:pPr>
      <w:r>
        <w:separator/>
      </w:r>
    </w:p>
  </w:footnote>
  <w:footnote w:type="continuationSeparator" w:id="0">
    <w:p w14:paraId="70654B0B" w14:textId="77777777" w:rsidR="000063E3" w:rsidRDefault="000063E3" w:rsidP="00DE5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BB332" w14:textId="015460E1" w:rsidR="000063E3" w:rsidRPr="00014F55" w:rsidRDefault="00FD00E3" w:rsidP="00A66ED3">
    <w:pPr>
      <w:pStyle w:val="Nagwek"/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noProof/>
        <w:sz w:val="22"/>
        <w:szCs w:val="22"/>
        <w:lang w:eastAsia="zh-TW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6ECE68C" wp14:editId="09555A3C">
              <wp:simplePos x="0" y="0"/>
              <wp:positionH relativeFrom="page">
                <wp:posOffset>6762115</wp:posOffset>
              </wp:positionH>
              <wp:positionV relativeFrom="page">
                <wp:posOffset>7609205</wp:posOffset>
              </wp:positionV>
              <wp:extent cx="696595" cy="218313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659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736D51" w14:textId="77777777" w:rsidR="000063E3" w:rsidRPr="00DE55FE" w:rsidRDefault="000063E3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DE55FE">
                            <w:rPr>
                              <w:rFonts w:ascii="Cambria" w:hAnsi="Cambria"/>
                            </w:rPr>
                            <w:t>Strona</w:t>
                          </w:r>
                          <w:r w:rsidR="00834B52">
                            <w:fldChar w:fldCharType="begin"/>
                          </w:r>
                          <w:r w:rsidR="00834B52">
                            <w:instrText xml:space="preserve"> PAGE    \* MERGEFORMAT </w:instrText>
                          </w:r>
                          <w:r w:rsidR="00834B52">
                            <w:fldChar w:fldCharType="separate"/>
                          </w:r>
                          <w:r w:rsidR="00EE5BCF" w:rsidRPr="00EE5BCF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834B52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ECE68C" id="Rectangle 1" o:spid="_x0000_s1026" style="position:absolute;left:0;text-align:left;margin-left:532.45pt;margin-top:599.15pt;width:54.85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" o:allowincell="f" filled="f" stroked="f">
              <v:textbox style="layout-flow:vertical;mso-layout-flow-alt:bottom-to-top;mso-fit-shape-to-text:t">
                <w:txbxContent>
                  <w:p w14:paraId="2A736D51" w14:textId="77777777" w:rsidR="000063E3" w:rsidRPr="00DE55FE" w:rsidRDefault="000063E3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DE55FE">
                      <w:rPr>
                        <w:rFonts w:ascii="Cambria" w:hAnsi="Cambria"/>
                      </w:rPr>
                      <w:t>Strona</w:t>
                    </w:r>
                    <w:r w:rsidR="00834B52">
                      <w:fldChar w:fldCharType="begin"/>
                    </w:r>
                    <w:r w:rsidR="00834B52">
                      <w:instrText xml:space="preserve"> PAGE    \* MERGEFORMAT </w:instrText>
                    </w:r>
                    <w:r w:rsidR="00834B52">
                      <w:fldChar w:fldCharType="separate"/>
                    </w:r>
                    <w:r w:rsidR="00EE5BCF" w:rsidRPr="00EE5BCF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834B52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151B7B" w:rsidRPr="00014F55">
      <w:rPr>
        <w:rFonts w:asciiTheme="minorHAnsi" w:hAnsiTheme="minorHAnsi"/>
        <w:sz w:val="22"/>
        <w:szCs w:val="22"/>
      </w:rPr>
      <w:t>Warszawa, dnia</w:t>
    </w:r>
    <w:r w:rsidR="003D3FB4">
      <w:rPr>
        <w:rFonts w:asciiTheme="minorHAnsi" w:hAnsiTheme="minorHAnsi"/>
        <w:sz w:val="22"/>
        <w:szCs w:val="22"/>
      </w:rPr>
      <w:t xml:space="preserve"> </w:t>
    </w:r>
    <w:r w:rsidR="000B6185" w:rsidRPr="000B6185">
      <w:rPr>
        <w:rFonts w:asciiTheme="minorHAnsi" w:hAnsiTheme="minorHAnsi"/>
        <w:sz w:val="22"/>
        <w:szCs w:val="22"/>
      </w:rPr>
      <w:t>10</w:t>
    </w:r>
    <w:r w:rsidR="003D3FB4" w:rsidRPr="000B6185">
      <w:rPr>
        <w:rFonts w:asciiTheme="minorHAnsi" w:hAnsiTheme="minorHAnsi"/>
        <w:sz w:val="22"/>
        <w:szCs w:val="22"/>
      </w:rPr>
      <w:t xml:space="preserve"> </w:t>
    </w:r>
    <w:r w:rsidR="00F34896">
      <w:rPr>
        <w:rFonts w:asciiTheme="minorHAnsi" w:hAnsiTheme="minorHAnsi"/>
        <w:sz w:val="22"/>
        <w:szCs w:val="22"/>
      </w:rPr>
      <w:t>sierpnia</w:t>
    </w:r>
    <w:r w:rsidR="005E6D47">
      <w:rPr>
        <w:rFonts w:asciiTheme="minorHAnsi" w:hAnsiTheme="minorHAnsi"/>
        <w:sz w:val="22"/>
        <w:szCs w:val="22"/>
      </w:rPr>
      <w:t xml:space="preserve"> 2021 </w:t>
    </w:r>
    <w:r w:rsidR="00151B7B" w:rsidRPr="00014F55">
      <w:rPr>
        <w:rFonts w:asciiTheme="minorHAnsi" w:hAnsiTheme="minorHAnsi"/>
        <w:sz w:val="22"/>
        <w:szCs w:val="22"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73C667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02FAA"/>
    <w:multiLevelType w:val="hybridMultilevel"/>
    <w:tmpl w:val="0FD854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45016"/>
    <w:multiLevelType w:val="hybridMultilevel"/>
    <w:tmpl w:val="B936D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E684D7A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85F64"/>
    <w:multiLevelType w:val="singleLevel"/>
    <w:tmpl w:val="73166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7EB63EA"/>
    <w:multiLevelType w:val="hybridMultilevel"/>
    <w:tmpl w:val="C71E7B40"/>
    <w:lvl w:ilvl="0" w:tplc="0415000F">
      <w:start w:val="1"/>
      <w:numFmt w:val="decimal"/>
      <w:lvlText w:val="%1."/>
      <w:lvlJc w:val="left"/>
      <w:pPr>
        <w:ind w:left="858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B4147"/>
    <w:multiLevelType w:val="hybridMultilevel"/>
    <w:tmpl w:val="083AD5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A1012"/>
    <w:multiLevelType w:val="hybridMultilevel"/>
    <w:tmpl w:val="1C2E651A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1B50A54"/>
    <w:multiLevelType w:val="hybridMultilevel"/>
    <w:tmpl w:val="B41885F4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04171"/>
    <w:multiLevelType w:val="hybridMultilevel"/>
    <w:tmpl w:val="ECB8CC42"/>
    <w:lvl w:ilvl="0" w:tplc="C33A35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D20001"/>
    <w:multiLevelType w:val="hybridMultilevel"/>
    <w:tmpl w:val="FC3E5CD2"/>
    <w:lvl w:ilvl="0" w:tplc="793213C8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2A175F9E"/>
    <w:multiLevelType w:val="hybridMultilevel"/>
    <w:tmpl w:val="D2664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23421"/>
    <w:multiLevelType w:val="hybridMultilevel"/>
    <w:tmpl w:val="5148A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B56AB"/>
    <w:multiLevelType w:val="hybridMultilevel"/>
    <w:tmpl w:val="16841D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703E7"/>
    <w:multiLevelType w:val="hybridMultilevel"/>
    <w:tmpl w:val="CA4697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63FB8"/>
    <w:multiLevelType w:val="hybridMultilevel"/>
    <w:tmpl w:val="394EC2F2"/>
    <w:lvl w:ilvl="0" w:tplc="758E52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B40A4F"/>
    <w:multiLevelType w:val="hybridMultilevel"/>
    <w:tmpl w:val="8820B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C65DB"/>
    <w:multiLevelType w:val="hybridMultilevel"/>
    <w:tmpl w:val="DA5CB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21028"/>
    <w:multiLevelType w:val="hybridMultilevel"/>
    <w:tmpl w:val="8D1E5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A5BFE"/>
    <w:multiLevelType w:val="hybridMultilevel"/>
    <w:tmpl w:val="B4B28188"/>
    <w:lvl w:ilvl="0" w:tplc="DA348B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84234"/>
    <w:multiLevelType w:val="hybridMultilevel"/>
    <w:tmpl w:val="07AC9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FF7338"/>
    <w:multiLevelType w:val="hybridMultilevel"/>
    <w:tmpl w:val="FD9012C6"/>
    <w:lvl w:ilvl="0" w:tplc="B44EBC9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E67CF"/>
    <w:multiLevelType w:val="hybridMultilevel"/>
    <w:tmpl w:val="FE0EE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05B14"/>
    <w:multiLevelType w:val="hybridMultilevel"/>
    <w:tmpl w:val="B20C2AC2"/>
    <w:lvl w:ilvl="0" w:tplc="E28812C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B6E97"/>
    <w:multiLevelType w:val="hybridMultilevel"/>
    <w:tmpl w:val="DF3A5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34B36"/>
    <w:multiLevelType w:val="hybridMultilevel"/>
    <w:tmpl w:val="B7C6C030"/>
    <w:lvl w:ilvl="0" w:tplc="71683B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65D68A7"/>
    <w:multiLevelType w:val="hybridMultilevel"/>
    <w:tmpl w:val="227E7E8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80D3BB3"/>
    <w:multiLevelType w:val="hybridMultilevel"/>
    <w:tmpl w:val="677693BC"/>
    <w:lvl w:ilvl="0" w:tplc="1BC0EF6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427CC4"/>
    <w:multiLevelType w:val="hybridMultilevel"/>
    <w:tmpl w:val="A1363EF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1F078A2"/>
    <w:multiLevelType w:val="multilevel"/>
    <w:tmpl w:val="74E611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030B50"/>
    <w:multiLevelType w:val="hybridMultilevel"/>
    <w:tmpl w:val="4E1259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AA306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9A1562"/>
    <w:multiLevelType w:val="hybridMultilevel"/>
    <w:tmpl w:val="F212239C"/>
    <w:lvl w:ilvl="0" w:tplc="68A050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D95F9E"/>
    <w:multiLevelType w:val="hybridMultilevel"/>
    <w:tmpl w:val="5D7E28C6"/>
    <w:lvl w:ilvl="0" w:tplc="3EF48CA6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7FC0755"/>
    <w:multiLevelType w:val="hybridMultilevel"/>
    <w:tmpl w:val="8052540C"/>
    <w:lvl w:ilvl="0" w:tplc="D2FCC1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7AA122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FD007C"/>
    <w:multiLevelType w:val="hybridMultilevel"/>
    <w:tmpl w:val="6860C3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116EF2"/>
    <w:multiLevelType w:val="multilevel"/>
    <w:tmpl w:val="3418CD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763DD9"/>
    <w:multiLevelType w:val="hybridMultilevel"/>
    <w:tmpl w:val="87EE5E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3D3651"/>
    <w:multiLevelType w:val="hybridMultilevel"/>
    <w:tmpl w:val="F84415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4"/>
  </w:num>
  <w:num w:numId="3">
    <w:abstractNumId w:val="2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35"/>
  </w:num>
  <w:num w:numId="10">
    <w:abstractNumId w:val="14"/>
  </w:num>
  <w:num w:numId="11">
    <w:abstractNumId w:val="1"/>
  </w:num>
  <w:num w:numId="12">
    <w:abstractNumId w:val="29"/>
  </w:num>
  <w:num w:numId="13">
    <w:abstractNumId w:val="23"/>
  </w:num>
  <w:num w:numId="14">
    <w:abstractNumId w:val="26"/>
  </w:num>
  <w:num w:numId="15">
    <w:abstractNumId w:val="9"/>
  </w:num>
  <w:num w:numId="16">
    <w:abstractNumId w:val="7"/>
  </w:num>
  <w:num w:numId="17">
    <w:abstractNumId w:val="15"/>
  </w:num>
  <w:num w:numId="18">
    <w:abstractNumId w:val="18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30"/>
  </w:num>
  <w:num w:numId="22">
    <w:abstractNumId w:val="24"/>
  </w:num>
  <w:num w:numId="23">
    <w:abstractNumId w:val="10"/>
  </w:num>
  <w:num w:numId="24">
    <w:abstractNumId w:val="20"/>
  </w:num>
  <w:num w:numId="25">
    <w:abstractNumId w:val="21"/>
  </w:num>
  <w:num w:numId="26">
    <w:abstractNumId w:val="17"/>
  </w:num>
  <w:num w:numId="27">
    <w:abstractNumId w:val="16"/>
  </w:num>
  <w:num w:numId="28">
    <w:abstractNumId w:val="2"/>
  </w:num>
  <w:num w:numId="29">
    <w:abstractNumId w:val="22"/>
  </w:num>
  <w:num w:numId="30">
    <w:abstractNumId w:val="33"/>
  </w:num>
  <w:num w:numId="31">
    <w:abstractNumId w:val="11"/>
  </w:num>
  <w:num w:numId="32">
    <w:abstractNumId w:val="20"/>
  </w:num>
  <w:num w:numId="33">
    <w:abstractNumId w:val="12"/>
  </w:num>
  <w:num w:numId="34">
    <w:abstractNumId w:val="36"/>
  </w:num>
  <w:num w:numId="35">
    <w:abstractNumId w:val="5"/>
  </w:num>
  <w:num w:numId="36">
    <w:abstractNumId w:val="19"/>
  </w:num>
  <w:num w:numId="37">
    <w:abstractNumId w:val="6"/>
  </w:num>
  <w:num w:numId="38">
    <w:abstractNumId w:val="27"/>
  </w:num>
  <w:num w:numId="39">
    <w:abstractNumId w:val="25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E8"/>
    <w:rsid w:val="000063E3"/>
    <w:rsid w:val="00012A3A"/>
    <w:rsid w:val="00014F55"/>
    <w:rsid w:val="00020B57"/>
    <w:rsid w:val="00021B60"/>
    <w:rsid w:val="00022784"/>
    <w:rsid w:val="00027E10"/>
    <w:rsid w:val="00030789"/>
    <w:rsid w:val="00032638"/>
    <w:rsid w:val="00033758"/>
    <w:rsid w:val="00040104"/>
    <w:rsid w:val="000425C6"/>
    <w:rsid w:val="000460E7"/>
    <w:rsid w:val="00050806"/>
    <w:rsid w:val="000513EC"/>
    <w:rsid w:val="00060D74"/>
    <w:rsid w:val="000665AA"/>
    <w:rsid w:val="00066F1E"/>
    <w:rsid w:val="0006778A"/>
    <w:rsid w:val="00072C0C"/>
    <w:rsid w:val="00074BD8"/>
    <w:rsid w:val="00075636"/>
    <w:rsid w:val="00076319"/>
    <w:rsid w:val="00077E74"/>
    <w:rsid w:val="00084AB1"/>
    <w:rsid w:val="00090DDD"/>
    <w:rsid w:val="000916FB"/>
    <w:rsid w:val="000942D9"/>
    <w:rsid w:val="0009679C"/>
    <w:rsid w:val="000A51AB"/>
    <w:rsid w:val="000B3185"/>
    <w:rsid w:val="000B3EE7"/>
    <w:rsid w:val="000B6185"/>
    <w:rsid w:val="000B7C36"/>
    <w:rsid w:val="000C6420"/>
    <w:rsid w:val="000C6FB1"/>
    <w:rsid w:val="000D4D72"/>
    <w:rsid w:val="000E0860"/>
    <w:rsid w:val="000E092A"/>
    <w:rsid w:val="000F4E7D"/>
    <w:rsid w:val="00102874"/>
    <w:rsid w:val="0010668D"/>
    <w:rsid w:val="00107F41"/>
    <w:rsid w:val="001111E8"/>
    <w:rsid w:val="0011426D"/>
    <w:rsid w:val="00116007"/>
    <w:rsid w:val="00133428"/>
    <w:rsid w:val="00135005"/>
    <w:rsid w:val="0013795B"/>
    <w:rsid w:val="00151898"/>
    <w:rsid w:val="00151B7B"/>
    <w:rsid w:val="00154846"/>
    <w:rsid w:val="0015497A"/>
    <w:rsid w:val="001610FB"/>
    <w:rsid w:val="00162DA1"/>
    <w:rsid w:val="00163277"/>
    <w:rsid w:val="00170F7A"/>
    <w:rsid w:val="0017703D"/>
    <w:rsid w:val="00181109"/>
    <w:rsid w:val="00181F1E"/>
    <w:rsid w:val="001830C7"/>
    <w:rsid w:val="0018729E"/>
    <w:rsid w:val="001A25BF"/>
    <w:rsid w:val="001A776E"/>
    <w:rsid w:val="001A7F47"/>
    <w:rsid w:val="001B6152"/>
    <w:rsid w:val="001C7EBE"/>
    <w:rsid w:val="001D7E21"/>
    <w:rsid w:val="001E2112"/>
    <w:rsid w:val="001E54A6"/>
    <w:rsid w:val="0020105D"/>
    <w:rsid w:val="0020548B"/>
    <w:rsid w:val="00212426"/>
    <w:rsid w:val="0021297D"/>
    <w:rsid w:val="002132A5"/>
    <w:rsid w:val="002171C9"/>
    <w:rsid w:val="00221A04"/>
    <w:rsid w:val="002339CA"/>
    <w:rsid w:val="00237392"/>
    <w:rsid w:val="00240E4E"/>
    <w:rsid w:val="00247D39"/>
    <w:rsid w:val="002528E3"/>
    <w:rsid w:val="00253A68"/>
    <w:rsid w:val="00254192"/>
    <w:rsid w:val="002567E3"/>
    <w:rsid w:val="002622CE"/>
    <w:rsid w:val="002628CF"/>
    <w:rsid w:val="00264357"/>
    <w:rsid w:val="00266DC3"/>
    <w:rsid w:val="00276437"/>
    <w:rsid w:val="00282DD0"/>
    <w:rsid w:val="00284D24"/>
    <w:rsid w:val="00286E38"/>
    <w:rsid w:val="0029181B"/>
    <w:rsid w:val="002947B0"/>
    <w:rsid w:val="002B5E9F"/>
    <w:rsid w:val="002D150C"/>
    <w:rsid w:val="002D2813"/>
    <w:rsid w:val="002E1877"/>
    <w:rsid w:val="002E56F2"/>
    <w:rsid w:val="0030503D"/>
    <w:rsid w:val="00311896"/>
    <w:rsid w:val="0031554C"/>
    <w:rsid w:val="0031672B"/>
    <w:rsid w:val="0031768F"/>
    <w:rsid w:val="00333ECF"/>
    <w:rsid w:val="003406A7"/>
    <w:rsid w:val="00341306"/>
    <w:rsid w:val="00350A27"/>
    <w:rsid w:val="0035466B"/>
    <w:rsid w:val="00360025"/>
    <w:rsid w:val="00360A4F"/>
    <w:rsid w:val="00362E98"/>
    <w:rsid w:val="00367D8E"/>
    <w:rsid w:val="00370521"/>
    <w:rsid w:val="003707E6"/>
    <w:rsid w:val="003718EF"/>
    <w:rsid w:val="00377E27"/>
    <w:rsid w:val="0038091E"/>
    <w:rsid w:val="0038202E"/>
    <w:rsid w:val="00382F19"/>
    <w:rsid w:val="003918A6"/>
    <w:rsid w:val="003967C5"/>
    <w:rsid w:val="00397413"/>
    <w:rsid w:val="003B5ACF"/>
    <w:rsid w:val="003C0E91"/>
    <w:rsid w:val="003C10D7"/>
    <w:rsid w:val="003C5707"/>
    <w:rsid w:val="003D3F2A"/>
    <w:rsid w:val="003D3FB4"/>
    <w:rsid w:val="003D6A81"/>
    <w:rsid w:val="003F78BB"/>
    <w:rsid w:val="004024D7"/>
    <w:rsid w:val="004146CA"/>
    <w:rsid w:val="00421B31"/>
    <w:rsid w:val="004235DB"/>
    <w:rsid w:val="004269C6"/>
    <w:rsid w:val="00433220"/>
    <w:rsid w:val="00441D6F"/>
    <w:rsid w:val="00441FCA"/>
    <w:rsid w:val="004539F0"/>
    <w:rsid w:val="00457D38"/>
    <w:rsid w:val="00466D1D"/>
    <w:rsid w:val="004701E3"/>
    <w:rsid w:val="00471EAB"/>
    <w:rsid w:val="00476D95"/>
    <w:rsid w:val="004771A4"/>
    <w:rsid w:val="004809B2"/>
    <w:rsid w:val="00485354"/>
    <w:rsid w:val="004856FC"/>
    <w:rsid w:val="0049063B"/>
    <w:rsid w:val="0049710F"/>
    <w:rsid w:val="004A282D"/>
    <w:rsid w:val="004A498B"/>
    <w:rsid w:val="004B3453"/>
    <w:rsid w:val="004B37A2"/>
    <w:rsid w:val="004C5886"/>
    <w:rsid w:val="004D0354"/>
    <w:rsid w:val="004D4C58"/>
    <w:rsid w:val="004D5245"/>
    <w:rsid w:val="004D5A0D"/>
    <w:rsid w:val="004E1B25"/>
    <w:rsid w:val="004E1DCF"/>
    <w:rsid w:val="004E31D2"/>
    <w:rsid w:val="004E74CB"/>
    <w:rsid w:val="004E76B4"/>
    <w:rsid w:val="004F1460"/>
    <w:rsid w:val="0050532A"/>
    <w:rsid w:val="00510498"/>
    <w:rsid w:val="00510560"/>
    <w:rsid w:val="005246D3"/>
    <w:rsid w:val="005279D5"/>
    <w:rsid w:val="005311A5"/>
    <w:rsid w:val="00532140"/>
    <w:rsid w:val="00534E86"/>
    <w:rsid w:val="00535E85"/>
    <w:rsid w:val="00541653"/>
    <w:rsid w:val="00543FE3"/>
    <w:rsid w:val="005478D7"/>
    <w:rsid w:val="0056773A"/>
    <w:rsid w:val="005709A9"/>
    <w:rsid w:val="00570E5A"/>
    <w:rsid w:val="005829FF"/>
    <w:rsid w:val="00584969"/>
    <w:rsid w:val="00587105"/>
    <w:rsid w:val="005A792F"/>
    <w:rsid w:val="005B5460"/>
    <w:rsid w:val="005C1437"/>
    <w:rsid w:val="005C3BCB"/>
    <w:rsid w:val="005C4499"/>
    <w:rsid w:val="005C499F"/>
    <w:rsid w:val="005E4975"/>
    <w:rsid w:val="005E4C89"/>
    <w:rsid w:val="005E6D47"/>
    <w:rsid w:val="005F70F6"/>
    <w:rsid w:val="006028BB"/>
    <w:rsid w:val="00612773"/>
    <w:rsid w:val="006223F3"/>
    <w:rsid w:val="00640E3C"/>
    <w:rsid w:val="006472E5"/>
    <w:rsid w:val="00655B99"/>
    <w:rsid w:val="006719F4"/>
    <w:rsid w:val="00671B8C"/>
    <w:rsid w:val="0068091E"/>
    <w:rsid w:val="00683F9D"/>
    <w:rsid w:val="00684B39"/>
    <w:rsid w:val="00686BE7"/>
    <w:rsid w:val="006A09CF"/>
    <w:rsid w:val="006A2401"/>
    <w:rsid w:val="006A2403"/>
    <w:rsid w:val="006B311A"/>
    <w:rsid w:val="006B6425"/>
    <w:rsid w:val="006C0F37"/>
    <w:rsid w:val="006C25A4"/>
    <w:rsid w:val="006C27E1"/>
    <w:rsid w:val="006C735B"/>
    <w:rsid w:val="006D4B89"/>
    <w:rsid w:val="006F531A"/>
    <w:rsid w:val="006F5958"/>
    <w:rsid w:val="0070133D"/>
    <w:rsid w:val="00704763"/>
    <w:rsid w:val="00706917"/>
    <w:rsid w:val="0070697F"/>
    <w:rsid w:val="007108AC"/>
    <w:rsid w:val="007210FE"/>
    <w:rsid w:val="007269C9"/>
    <w:rsid w:val="00730F79"/>
    <w:rsid w:val="007321C1"/>
    <w:rsid w:val="00734EE8"/>
    <w:rsid w:val="007354C9"/>
    <w:rsid w:val="00744B35"/>
    <w:rsid w:val="0074576E"/>
    <w:rsid w:val="00747247"/>
    <w:rsid w:val="0075595A"/>
    <w:rsid w:val="007631BB"/>
    <w:rsid w:val="00764150"/>
    <w:rsid w:val="0077366E"/>
    <w:rsid w:val="0077757D"/>
    <w:rsid w:val="00783175"/>
    <w:rsid w:val="007873CF"/>
    <w:rsid w:val="007916EF"/>
    <w:rsid w:val="0079531A"/>
    <w:rsid w:val="0079662A"/>
    <w:rsid w:val="007A265E"/>
    <w:rsid w:val="007A2932"/>
    <w:rsid w:val="007B76C2"/>
    <w:rsid w:val="007E0742"/>
    <w:rsid w:val="007E14C7"/>
    <w:rsid w:val="007E4865"/>
    <w:rsid w:val="007F2B5E"/>
    <w:rsid w:val="007F43EE"/>
    <w:rsid w:val="007F6487"/>
    <w:rsid w:val="0081640C"/>
    <w:rsid w:val="008177A5"/>
    <w:rsid w:val="00821F4E"/>
    <w:rsid w:val="008244B9"/>
    <w:rsid w:val="00831255"/>
    <w:rsid w:val="00834B52"/>
    <w:rsid w:val="008517F9"/>
    <w:rsid w:val="008572BA"/>
    <w:rsid w:val="00860CF4"/>
    <w:rsid w:val="00865600"/>
    <w:rsid w:val="00867726"/>
    <w:rsid w:val="00871D8F"/>
    <w:rsid w:val="00871F3E"/>
    <w:rsid w:val="008773D7"/>
    <w:rsid w:val="0088015E"/>
    <w:rsid w:val="00895179"/>
    <w:rsid w:val="0089760E"/>
    <w:rsid w:val="008A314A"/>
    <w:rsid w:val="008B5C2A"/>
    <w:rsid w:val="008B6C38"/>
    <w:rsid w:val="008C0101"/>
    <w:rsid w:val="008D610A"/>
    <w:rsid w:val="008E439A"/>
    <w:rsid w:val="008E6A75"/>
    <w:rsid w:val="008F0297"/>
    <w:rsid w:val="00910CDC"/>
    <w:rsid w:val="00910F68"/>
    <w:rsid w:val="0094082B"/>
    <w:rsid w:val="00943732"/>
    <w:rsid w:val="00950D70"/>
    <w:rsid w:val="00956FAD"/>
    <w:rsid w:val="00964A49"/>
    <w:rsid w:val="009661D4"/>
    <w:rsid w:val="00976CAC"/>
    <w:rsid w:val="00977436"/>
    <w:rsid w:val="00981188"/>
    <w:rsid w:val="0098365E"/>
    <w:rsid w:val="00992BCB"/>
    <w:rsid w:val="009938BF"/>
    <w:rsid w:val="009B19CF"/>
    <w:rsid w:val="009B5511"/>
    <w:rsid w:val="009B608D"/>
    <w:rsid w:val="009C2A28"/>
    <w:rsid w:val="009C30E9"/>
    <w:rsid w:val="009C7CBD"/>
    <w:rsid w:val="009D4B0E"/>
    <w:rsid w:val="009E1D1D"/>
    <w:rsid w:val="009E3A07"/>
    <w:rsid w:val="009E5A02"/>
    <w:rsid w:val="009F3A41"/>
    <w:rsid w:val="009F3EE3"/>
    <w:rsid w:val="009F4F53"/>
    <w:rsid w:val="00A03ADF"/>
    <w:rsid w:val="00A0596C"/>
    <w:rsid w:val="00A10FFD"/>
    <w:rsid w:val="00A1567B"/>
    <w:rsid w:val="00A2045E"/>
    <w:rsid w:val="00A219B5"/>
    <w:rsid w:val="00A33A96"/>
    <w:rsid w:val="00A34D79"/>
    <w:rsid w:val="00A52F46"/>
    <w:rsid w:val="00A5375D"/>
    <w:rsid w:val="00A53C79"/>
    <w:rsid w:val="00A56003"/>
    <w:rsid w:val="00A66ED3"/>
    <w:rsid w:val="00A721A5"/>
    <w:rsid w:val="00A779CB"/>
    <w:rsid w:val="00A77B2E"/>
    <w:rsid w:val="00A957F9"/>
    <w:rsid w:val="00AA593D"/>
    <w:rsid w:val="00AA5E27"/>
    <w:rsid w:val="00AB6E86"/>
    <w:rsid w:val="00AC05D1"/>
    <w:rsid w:val="00AE6060"/>
    <w:rsid w:val="00AF2E8C"/>
    <w:rsid w:val="00B00C6E"/>
    <w:rsid w:val="00B11660"/>
    <w:rsid w:val="00B13876"/>
    <w:rsid w:val="00B25074"/>
    <w:rsid w:val="00B251D0"/>
    <w:rsid w:val="00B26387"/>
    <w:rsid w:val="00B34A07"/>
    <w:rsid w:val="00B4024E"/>
    <w:rsid w:val="00B409A9"/>
    <w:rsid w:val="00B43471"/>
    <w:rsid w:val="00B44FED"/>
    <w:rsid w:val="00B61ACA"/>
    <w:rsid w:val="00B63383"/>
    <w:rsid w:val="00B66AE4"/>
    <w:rsid w:val="00B707E3"/>
    <w:rsid w:val="00B71894"/>
    <w:rsid w:val="00B771F9"/>
    <w:rsid w:val="00B9458A"/>
    <w:rsid w:val="00B952E0"/>
    <w:rsid w:val="00BA3C78"/>
    <w:rsid w:val="00BA4E1D"/>
    <w:rsid w:val="00BB6E13"/>
    <w:rsid w:val="00BC4B9E"/>
    <w:rsid w:val="00BE15A0"/>
    <w:rsid w:val="00BF50EB"/>
    <w:rsid w:val="00C01C06"/>
    <w:rsid w:val="00C055C1"/>
    <w:rsid w:val="00C21F0E"/>
    <w:rsid w:val="00C243BA"/>
    <w:rsid w:val="00C27AF8"/>
    <w:rsid w:val="00C31961"/>
    <w:rsid w:val="00C32A09"/>
    <w:rsid w:val="00C3352A"/>
    <w:rsid w:val="00C353FD"/>
    <w:rsid w:val="00C35B47"/>
    <w:rsid w:val="00C46334"/>
    <w:rsid w:val="00C474D1"/>
    <w:rsid w:val="00C55BAF"/>
    <w:rsid w:val="00C6088E"/>
    <w:rsid w:val="00C64380"/>
    <w:rsid w:val="00C73329"/>
    <w:rsid w:val="00C73A74"/>
    <w:rsid w:val="00C7597B"/>
    <w:rsid w:val="00C76F6F"/>
    <w:rsid w:val="00C802E4"/>
    <w:rsid w:val="00C879E1"/>
    <w:rsid w:val="00C90F3E"/>
    <w:rsid w:val="00C9219E"/>
    <w:rsid w:val="00C958BA"/>
    <w:rsid w:val="00C97886"/>
    <w:rsid w:val="00CA0475"/>
    <w:rsid w:val="00CB1AB5"/>
    <w:rsid w:val="00CB267B"/>
    <w:rsid w:val="00CB7726"/>
    <w:rsid w:val="00CB7E71"/>
    <w:rsid w:val="00CC16D0"/>
    <w:rsid w:val="00CC3225"/>
    <w:rsid w:val="00CD0153"/>
    <w:rsid w:val="00CD3354"/>
    <w:rsid w:val="00CD40C4"/>
    <w:rsid w:val="00CD59C0"/>
    <w:rsid w:val="00CD6DCA"/>
    <w:rsid w:val="00CE0F7D"/>
    <w:rsid w:val="00CE3341"/>
    <w:rsid w:val="00CE4AA9"/>
    <w:rsid w:val="00CE57C6"/>
    <w:rsid w:val="00CF0193"/>
    <w:rsid w:val="00D03783"/>
    <w:rsid w:val="00D07F61"/>
    <w:rsid w:val="00D11EA9"/>
    <w:rsid w:val="00D21562"/>
    <w:rsid w:val="00D33AE4"/>
    <w:rsid w:val="00D42717"/>
    <w:rsid w:val="00D47DA5"/>
    <w:rsid w:val="00D57572"/>
    <w:rsid w:val="00D57E79"/>
    <w:rsid w:val="00D63BB4"/>
    <w:rsid w:val="00D64D60"/>
    <w:rsid w:val="00D73D62"/>
    <w:rsid w:val="00D74783"/>
    <w:rsid w:val="00D76CDC"/>
    <w:rsid w:val="00D81734"/>
    <w:rsid w:val="00D84400"/>
    <w:rsid w:val="00D86E8B"/>
    <w:rsid w:val="00D871E5"/>
    <w:rsid w:val="00D94CE0"/>
    <w:rsid w:val="00DB44DF"/>
    <w:rsid w:val="00DB63F4"/>
    <w:rsid w:val="00DB6F9A"/>
    <w:rsid w:val="00DC4D79"/>
    <w:rsid w:val="00DC54E3"/>
    <w:rsid w:val="00DD3ED0"/>
    <w:rsid w:val="00DD466C"/>
    <w:rsid w:val="00DE4859"/>
    <w:rsid w:val="00DE55FE"/>
    <w:rsid w:val="00DE739F"/>
    <w:rsid w:val="00DF4D22"/>
    <w:rsid w:val="00DF569D"/>
    <w:rsid w:val="00DF60F4"/>
    <w:rsid w:val="00E10E5C"/>
    <w:rsid w:val="00E20B20"/>
    <w:rsid w:val="00E2430B"/>
    <w:rsid w:val="00E24F74"/>
    <w:rsid w:val="00E277E1"/>
    <w:rsid w:val="00E27B9E"/>
    <w:rsid w:val="00E3287F"/>
    <w:rsid w:val="00E35A58"/>
    <w:rsid w:val="00E4373D"/>
    <w:rsid w:val="00E450C2"/>
    <w:rsid w:val="00E453CA"/>
    <w:rsid w:val="00E507F2"/>
    <w:rsid w:val="00E72408"/>
    <w:rsid w:val="00E74830"/>
    <w:rsid w:val="00E81633"/>
    <w:rsid w:val="00E82870"/>
    <w:rsid w:val="00EA42E7"/>
    <w:rsid w:val="00EA78E1"/>
    <w:rsid w:val="00EB053D"/>
    <w:rsid w:val="00EC4D7D"/>
    <w:rsid w:val="00ED4359"/>
    <w:rsid w:val="00ED542C"/>
    <w:rsid w:val="00EE2F4B"/>
    <w:rsid w:val="00EE5BCF"/>
    <w:rsid w:val="00EF3F26"/>
    <w:rsid w:val="00EF3F74"/>
    <w:rsid w:val="00F01089"/>
    <w:rsid w:val="00F0451B"/>
    <w:rsid w:val="00F0741E"/>
    <w:rsid w:val="00F13D05"/>
    <w:rsid w:val="00F1664C"/>
    <w:rsid w:val="00F21C45"/>
    <w:rsid w:val="00F26162"/>
    <w:rsid w:val="00F34896"/>
    <w:rsid w:val="00F51EBD"/>
    <w:rsid w:val="00F549A4"/>
    <w:rsid w:val="00F6270B"/>
    <w:rsid w:val="00F65C8C"/>
    <w:rsid w:val="00F66C9B"/>
    <w:rsid w:val="00F7213F"/>
    <w:rsid w:val="00F7366B"/>
    <w:rsid w:val="00F82442"/>
    <w:rsid w:val="00F82DE9"/>
    <w:rsid w:val="00F92017"/>
    <w:rsid w:val="00F95C76"/>
    <w:rsid w:val="00FA1F83"/>
    <w:rsid w:val="00FA3E46"/>
    <w:rsid w:val="00FB0EB4"/>
    <w:rsid w:val="00FB28A7"/>
    <w:rsid w:val="00FB2E51"/>
    <w:rsid w:val="00FC3056"/>
    <w:rsid w:val="00FC56FB"/>
    <w:rsid w:val="00FD00E3"/>
    <w:rsid w:val="00FD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96A404B"/>
  <w15:docId w15:val="{73A20F3F-1FB0-4E1D-85B1-290FD5B4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2773"/>
    <w:pPr>
      <w:spacing w:after="200" w:line="276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1D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6773A"/>
    <w:pPr>
      <w:keepNext/>
      <w:spacing w:after="0" w:line="240" w:lineRule="auto"/>
      <w:jc w:val="both"/>
      <w:outlineLvl w:val="2"/>
    </w:pPr>
    <w:rPr>
      <w:rFonts w:eastAsia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11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11E8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4B3453"/>
    <w:rPr>
      <w:rFonts w:ascii="Times New Roman" w:hAnsi="Times New Roman" w:cs="Times New Roman"/>
      <w:b/>
      <w:bCs/>
    </w:rPr>
  </w:style>
  <w:style w:type="paragraph" w:styleId="Akapitzlist">
    <w:name w:val="List Paragraph"/>
    <w:aliases w:val="Numerowanie,List Paragraph,Akapit z listą BS,lp1,Preambuła,L1,Akapit z listą5"/>
    <w:basedOn w:val="Normalny"/>
    <w:link w:val="AkapitzlistZnak"/>
    <w:uiPriority w:val="34"/>
    <w:qFormat/>
    <w:rsid w:val="0056773A"/>
    <w:pPr>
      <w:ind w:left="720"/>
      <w:contextualSpacing/>
    </w:pPr>
    <w:rPr>
      <w:rFonts w:ascii="Calibri" w:hAnsi="Calibri"/>
      <w:sz w:val="22"/>
      <w:szCs w:val="22"/>
    </w:rPr>
  </w:style>
  <w:style w:type="character" w:styleId="Hipercze">
    <w:name w:val="Hyperlink"/>
    <w:rsid w:val="0056773A"/>
    <w:rPr>
      <w:color w:val="0000FF"/>
      <w:u w:val="single"/>
    </w:rPr>
  </w:style>
  <w:style w:type="paragraph" w:styleId="NormalnyWeb">
    <w:name w:val="Normal (Web)"/>
    <w:basedOn w:val="Normalny"/>
    <w:uiPriority w:val="99"/>
    <w:rsid w:val="0056773A"/>
    <w:pPr>
      <w:spacing w:after="0" w:line="240" w:lineRule="auto"/>
    </w:pPr>
    <w:rPr>
      <w:rFonts w:ascii="Arial Unicode MS" w:eastAsia="Arial Unicode MS" w:cs="Arial Unicode MS"/>
      <w:lang w:eastAsia="pl-PL"/>
    </w:rPr>
  </w:style>
  <w:style w:type="character" w:customStyle="1" w:styleId="Nagwek3Znak">
    <w:name w:val="Nagłówek 3 Znak"/>
    <w:basedOn w:val="Domylnaczcionkaakapitu"/>
    <w:link w:val="Nagwek3"/>
    <w:rsid w:val="0056773A"/>
    <w:rPr>
      <w:rFonts w:eastAsia="Times New Roman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56773A"/>
    <w:pPr>
      <w:spacing w:after="0" w:line="240" w:lineRule="auto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56773A"/>
    <w:rPr>
      <w:rFonts w:eastAsia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56773A"/>
    <w:pPr>
      <w:spacing w:after="120" w:line="480" w:lineRule="auto"/>
    </w:pPr>
    <w:rPr>
      <w:rFonts w:eastAsia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6773A"/>
    <w:rPr>
      <w:rFonts w:eastAsia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56773A"/>
    <w:pPr>
      <w:spacing w:after="0" w:line="240" w:lineRule="auto"/>
      <w:jc w:val="both"/>
    </w:pPr>
    <w:rPr>
      <w:rFonts w:eastAsia="Times New Roman"/>
      <w:b/>
      <w:szCs w:val="20"/>
      <w:lang w:eastAsia="pl-PL"/>
    </w:rPr>
  </w:style>
  <w:style w:type="paragraph" w:customStyle="1" w:styleId="Kropki">
    <w:name w:val="Kropki"/>
    <w:basedOn w:val="Normalny"/>
    <w:rsid w:val="0056773A"/>
    <w:pPr>
      <w:tabs>
        <w:tab w:val="left" w:leader="dot" w:pos="9072"/>
      </w:tabs>
      <w:suppressAutoHyphens/>
      <w:spacing w:after="0" w:line="360" w:lineRule="auto"/>
      <w:jc w:val="right"/>
    </w:pPr>
    <w:rPr>
      <w:rFonts w:ascii="Arial" w:eastAsia="Times New Roman" w:hAnsi="Arial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E55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55FE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55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55FE"/>
    <w:rPr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2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32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322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32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3220"/>
    <w:rPr>
      <w:b/>
      <w:bCs/>
      <w:lang w:eastAsia="en-US"/>
    </w:rPr>
  </w:style>
  <w:style w:type="paragraph" w:customStyle="1" w:styleId="xl25">
    <w:name w:val="xl25"/>
    <w:basedOn w:val="Normalny"/>
    <w:rsid w:val="000B7C3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val="en-US"/>
    </w:rPr>
  </w:style>
  <w:style w:type="paragraph" w:customStyle="1" w:styleId="Default">
    <w:name w:val="Default"/>
    <w:rsid w:val="000B7C36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0B7C36"/>
    <w:pPr>
      <w:widowControl w:val="0"/>
      <w:suppressAutoHyphens/>
      <w:spacing w:after="0" w:line="240" w:lineRule="auto"/>
    </w:pPr>
    <w:rPr>
      <w:rFonts w:eastAsia="Arial Unicode MS"/>
      <w:kern w:val="1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0B7C36"/>
    <w:rPr>
      <w:rFonts w:eastAsia="Arial Unicode MS"/>
      <w:kern w:val="1"/>
    </w:rPr>
  </w:style>
  <w:style w:type="character" w:styleId="Odwoanieprzypisudolnego">
    <w:name w:val="footnote reference"/>
    <w:aliases w:val="Footnote Reference Number"/>
    <w:basedOn w:val="Domylnaczcionkaakapitu"/>
    <w:rsid w:val="000B7C36"/>
    <w:rPr>
      <w:vertAlign w:val="superscript"/>
    </w:rPr>
  </w:style>
  <w:style w:type="paragraph" w:styleId="Listapunktowana">
    <w:name w:val="List Bullet"/>
    <w:basedOn w:val="Normalny"/>
    <w:uiPriority w:val="99"/>
    <w:rsid w:val="000B7C36"/>
    <w:pPr>
      <w:widowControl w:val="0"/>
      <w:numPr>
        <w:numId w:val="5"/>
      </w:numPr>
      <w:suppressAutoHyphens/>
      <w:spacing w:after="0" w:line="240" w:lineRule="auto"/>
      <w:contextualSpacing/>
    </w:pPr>
    <w:rPr>
      <w:rFonts w:eastAsia="Arial Unicode MS"/>
      <w:kern w:val="1"/>
      <w:lang w:eastAsia="uk-UA"/>
    </w:rPr>
  </w:style>
  <w:style w:type="character" w:customStyle="1" w:styleId="AkapitzlistZnak">
    <w:name w:val="Akapit z listą Znak"/>
    <w:aliases w:val="Numerowanie Znak,List Paragraph Znak,Akapit z listą BS Znak,lp1 Znak,Preambuła Znak,L1 Znak,Akapit z listą5 Znak"/>
    <w:link w:val="Akapitzlist"/>
    <w:uiPriority w:val="34"/>
    <w:qFormat/>
    <w:rsid w:val="000B7C36"/>
    <w:rPr>
      <w:rFonts w:ascii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E1D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75595A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4B5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70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70F6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70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cpe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tanislaw.bielanski@pbu2020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nislaw.bielanski@pbu2020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B8318D-25A9-44DF-A997-31FF92AF2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986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6890</CharactersWithSpaces>
  <SharedDoc>false</SharedDoc>
  <HLinks>
    <vt:vector size="12" baseType="variant">
      <vt:variant>
        <vt:i4>7274520</vt:i4>
      </vt:variant>
      <vt:variant>
        <vt:i4>3</vt:i4>
      </vt:variant>
      <vt:variant>
        <vt:i4>0</vt:i4>
      </vt:variant>
      <vt:variant>
        <vt:i4>5</vt:i4>
      </vt:variant>
      <vt:variant>
        <vt:lpwstr>mailto:anna.kupras@plsn.eu</vt:lpwstr>
      </vt:variant>
      <vt:variant>
        <vt:lpwstr/>
      </vt:variant>
      <vt:variant>
        <vt:i4>6750292</vt:i4>
      </vt:variant>
      <vt:variant>
        <vt:i4>0</vt:i4>
      </vt:variant>
      <vt:variant>
        <vt:i4>0</vt:i4>
      </vt:variant>
      <vt:variant>
        <vt:i4>5</vt:i4>
      </vt:variant>
      <vt:variant>
        <vt:lpwstr>mailto:joanna.jansson@cpe.gov.pl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joanna_jansson</dc:creator>
  <cp:lastModifiedBy>Barbara Skoczeń</cp:lastModifiedBy>
  <cp:revision>3</cp:revision>
  <cp:lastPrinted>2018-02-06T06:46:00Z</cp:lastPrinted>
  <dcterms:created xsi:type="dcterms:W3CDTF">2021-08-10T08:07:00Z</dcterms:created>
  <dcterms:modified xsi:type="dcterms:W3CDTF">2021-08-10T13:02:00Z</dcterms:modified>
</cp:coreProperties>
</file>