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979D" w14:textId="77777777" w:rsidR="002C0A18" w:rsidRPr="005A2B70" w:rsidRDefault="00154EC1" w:rsidP="006E3759">
      <w:pPr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5A2B70">
        <w:rPr>
          <w:rFonts w:ascii="Calibri" w:hAnsi="Calibri" w:cs="Calibri"/>
          <w:b/>
          <w:i/>
          <w:iCs/>
          <w:sz w:val="22"/>
          <w:szCs w:val="22"/>
        </w:rPr>
        <w:t>Z</w:t>
      </w:r>
      <w:r w:rsidR="00B75FB9" w:rsidRPr="005A2B70">
        <w:rPr>
          <w:rFonts w:ascii="Calibri" w:hAnsi="Calibri" w:cs="Calibri"/>
          <w:b/>
          <w:i/>
          <w:iCs/>
          <w:sz w:val="22"/>
          <w:szCs w:val="22"/>
        </w:rPr>
        <w:t>ałącznik nr 1</w:t>
      </w:r>
      <w:r w:rsidR="005A2B70">
        <w:rPr>
          <w:rFonts w:ascii="Calibri" w:hAnsi="Calibri" w:cs="Calibri"/>
          <w:b/>
          <w:i/>
          <w:iCs/>
          <w:sz w:val="22"/>
          <w:szCs w:val="22"/>
        </w:rPr>
        <w:t xml:space="preserve"> do Zaproszenia</w:t>
      </w:r>
    </w:p>
    <w:p w14:paraId="100645EB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C0A18" w:rsidRPr="008F6216" w14:paraId="49E95D19" w14:textId="77777777" w:rsidTr="001D5D40">
        <w:trPr>
          <w:trHeight w:val="381"/>
        </w:trPr>
        <w:tc>
          <w:tcPr>
            <w:tcW w:w="9212" w:type="dxa"/>
          </w:tcPr>
          <w:p w14:paraId="5BB500B7" w14:textId="77777777" w:rsidR="002C0A18" w:rsidRPr="008F6216" w:rsidRDefault="002C0A18" w:rsidP="001D5D40">
            <w:pPr>
              <w:pStyle w:val="Nagwek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0A18" w:rsidRPr="008F6216" w14:paraId="1BB30C05" w14:textId="77777777" w:rsidTr="001D5D40">
        <w:trPr>
          <w:trHeight w:val="339"/>
        </w:trPr>
        <w:tc>
          <w:tcPr>
            <w:tcW w:w="9212" w:type="dxa"/>
          </w:tcPr>
          <w:p w14:paraId="18A56226" w14:textId="77777777" w:rsidR="002C0A18" w:rsidRPr="008F6216" w:rsidRDefault="002C0A18" w:rsidP="001D5D40">
            <w:pPr>
              <w:pStyle w:val="Nagwek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216">
              <w:rPr>
                <w:rFonts w:ascii="Calibri" w:hAnsi="Calibri" w:cs="Calibri"/>
                <w:b/>
                <w:sz w:val="22"/>
                <w:szCs w:val="22"/>
              </w:rPr>
              <w:t>FORMULARZ OFERTOWY</w:t>
            </w:r>
          </w:p>
        </w:tc>
      </w:tr>
    </w:tbl>
    <w:p w14:paraId="3EE0E8D8" w14:textId="77777777" w:rsidR="002C0A18" w:rsidRPr="008F6216" w:rsidRDefault="002C0A18" w:rsidP="00212410">
      <w:pPr>
        <w:framePr w:w="2908" w:h="1261" w:hSpace="141" w:wrap="auto" w:vAnchor="text" w:hAnchor="page" w:x="1315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</w:p>
    <w:p w14:paraId="555175D1" w14:textId="77777777" w:rsidR="002C0A18" w:rsidRPr="008F6216" w:rsidRDefault="002C0A18" w:rsidP="00212410">
      <w:pPr>
        <w:framePr w:w="2908" w:h="1261" w:hSpace="141" w:wrap="auto" w:vAnchor="text" w:hAnchor="page" w:x="1315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121BA7A" w14:textId="77777777" w:rsidR="002C0A18" w:rsidRPr="008F6216" w:rsidRDefault="002C0A18" w:rsidP="00212410">
      <w:pPr>
        <w:framePr w:w="2908" w:h="1261" w:hSpace="141" w:wrap="auto" w:vAnchor="text" w:hAnchor="page" w:x="1315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5FBB535" w14:textId="77777777" w:rsidR="002C0A18" w:rsidRPr="008F6216" w:rsidRDefault="002C0A18" w:rsidP="00212410">
      <w:pPr>
        <w:framePr w:w="2908" w:h="1261" w:hSpace="141" w:wrap="auto" w:vAnchor="text" w:hAnchor="page" w:x="1315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(pieczęć Wykonawcy)</w:t>
      </w:r>
    </w:p>
    <w:p w14:paraId="546398C1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p w14:paraId="0BE8108A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p w14:paraId="60CF2B3D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p w14:paraId="06BAAA57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p w14:paraId="422583A7" w14:textId="77777777" w:rsidR="002C0A18" w:rsidRPr="008F6216" w:rsidRDefault="002C0A18" w:rsidP="002C0A18">
      <w:pPr>
        <w:rPr>
          <w:rFonts w:ascii="Calibri" w:hAnsi="Calibri" w:cs="Calibri"/>
          <w:sz w:val="22"/>
          <w:szCs w:val="22"/>
        </w:rPr>
      </w:pPr>
    </w:p>
    <w:p w14:paraId="3438726A" w14:textId="77777777" w:rsidR="003A2B5B" w:rsidRPr="008F6216" w:rsidRDefault="003A2B5B" w:rsidP="002C0A18">
      <w:pPr>
        <w:rPr>
          <w:rFonts w:ascii="Calibri" w:hAnsi="Calibri" w:cs="Calibri"/>
          <w:sz w:val="22"/>
          <w:szCs w:val="22"/>
        </w:rPr>
      </w:pPr>
    </w:p>
    <w:p w14:paraId="748A10B1" w14:textId="77777777" w:rsidR="003A2B5B" w:rsidRPr="008F6216" w:rsidRDefault="003A2B5B" w:rsidP="002C0A18">
      <w:pPr>
        <w:rPr>
          <w:rFonts w:ascii="Calibri" w:hAnsi="Calibri" w:cs="Calibri"/>
          <w:sz w:val="22"/>
          <w:szCs w:val="22"/>
        </w:rPr>
      </w:pPr>
    </w:p>
    <w:p w14:paraId="6FAF3B60" w14:textId="77777777" w:rsidR="002C0A18" w:rsidRPr="008F6216" w:rsidRDefault="002C0A18" w:rsidP="002C0A18">
      <w:pPr>
        <w:pStyle w:val="Tekstpodstawowy21"/>
        <w:spacing w:line="276" w:lineRule="auto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 xml:space="preserve">Ja niżej podpisany/My niżej podpisani </w:t>
      </w:r>
    </w:p>
    <w:p w14:paraId="3085D36D" w14:textId="77777777" w:rsidR="002C0A18" w:rsidRPr="008F6216" w:rsidRDefault="002C0A18" w:rsidP="002C0A18">
      <w:pPr>
        <w:pStyle w:val="Tekstpodstawowy21"/>
        <w:spacing w:line="276" w:lineRule="auto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......................................................................................................................................................,</w:t>
      </w:r>
    </w:p>
    <w:p w14:paraId="190CD8B0" w14:textId="77777777" w:rsidR="002C0A18" w:rsidRPr="008F6216" w:rsidRDefault="002C0A18" w:rsidP="002C0A18">
      <w:pPr>
        <w:pStyle w:val="Tekstpodstawowy21"/>
        <w:spacing w:line="276" w:lineRule="auto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 xml:space="preserve">będąc upoważnionym/i/ do reprezentowania Wykonawcy: </w:t>
      </w:r>
    </w:p>
    <w:p w14:paraId="1CE1947B" w14:textId="77777777" w:rsidR="002C0A18" w:rsidRPr="008F6216" w:rsidRDefault="002C0A18" w:rsidP="002C0A18">
      <w:pPr>
        <w:pStyle w:val="Tekstpodstawowy21"/>
        <w:spacing w:line="276" w:lineRule="auto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50A0389" w14:textId="77777777" w:rsidR="002C0A18" w:rsidRPr="008F6216" w:rsidRDefault="002C0A18" w:rsidP="002C0A18">
      <w:pPr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 xml:space="preserve">Nr faksu .................................................. ; Nr telefonu .....................................................; </w:t>
      </w:r>
    </w:p>
    <w:p w14:paraId="3C3651DF" w14:textId="77777777" w:rsidR="002C0A18" w:rsidRPr="008F6216" w:rsidRDefault="002C0A18" w:rsidP="002C0A18">
      <w:pPr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e-mail …………………………………………………………………………………………...</w:t>
      </w:r>
    </w:p>
    <w:p w14:paraId="0AEFAD35" w14:textId="77777777" w:rsidR="002C0A18" w:rsidRPr="008F6216" w:rsidRDefault="002C0A18" w:rsidP="00212410">
      <w:pPr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0F282B" w:rsidRPr="000F282B">
        <w:rPr>
          <w:rFonts w:ascii="Calibri" w:hAnsi="Calibri" w:cs="Calibri"/>
          <w:b/>
          <w:bCs/>
          <w:iCs/>
          <w:sz w:val="22"/>
          <w:szCs w:val="22"/>
        </w:rPr>
        <w:t>zapewnienie dostępu do sieci Internet na okres 24 miesięcy dla trzech lokalizacji CPE- w Warszawie przy ul. Domaniewskiej 39a, w Gdańsku przy al. Grunwaldzka 186 oraz w Krakowie przy ul. Halickiej 9- w trzech częściach</w:t>
      </w:r>
      <w:r w:rsidR="00212410" w:rsidRPr="008F6216">
        <w:rPr>
          <w:rFonts w:ascii="Calibri" w:hAnsi="Calibri" w:cs="Calibri"/>
          <w:b/>
          <w:bCs/>
          <w:iCs/>
          <w:sz w:val="22"/>
          <w:szCs w:val="22"/>
        </w:rPr>
        <w:t xml:space="preserve">, </w:t>
      </w:r>
      <w:r w:rsidRPr="008F6216">
        <w:rPr>
          <w:rFonts w:ascii="Calibri" w:hAnsi="Calibri" w:cs="Calibri"/>
          <w:sz w:val="22"/>
          <w:szCs w:val="22"/>
          <w:u w:val="single"/>
        </w:rPr>
        <w:t>składam/składamy niniejszą ofertę</w:t>
      </w:r>
      <w:r w:rsidR="00376667" w:rsidRPr="008F6216">
        <w:rPr>
          <w:rFonts w:ascii="Calibri" w:hAnsi="Calibri" w:cs="Calibri"/>
          <w:sz w:val="22"/>
          <w:szCs w:val="22"/>
          <w:u w:val="single"/>
        </w:rPr>
        <w:t xml:space="preserve"> i ofertujemy wykonanie zamówienia zgodnie z warunkami opisanymi w Zaproszeniu</w:t>
      </w:r>
      <w:r w:rsidRPr="008F6216">
        <w:rPr>
          <w:rFonts w:ascii="Calibri" w:hAnsi="Calibri" w:cs="Calibri"/>
          <w:sz w:val="22"/>
          <w:szCs w:val="22"/>
        </w:rPr>
        <w:t>:</w:t>
      </w:r>
    </w:p>
    <w:p w14:paraId="27D491E3" w14:textId="77777777" w:rsidR="00C467F0" w:rsidRPr="008F6216" w:rsidRDefault="00C467F0" w:rsidP="00C467F0">
      <w:pPr>
        <w:jc w:val="both"/>
        <w:rPr>
          <w:rFonts w:ascii="Calibri" w:hAnsi="Calibri" w:cs="Calibri"/>
          <w:sz w:val="22"/>
          <w:szCs w:val="22"/>
          <w:lang w:val="x-none"/>
        </w:rPr>
      </w:pPr>
    </w:p>
    <w:p w14:paraId="20ED7DD2" w14:textId="77777777" w:rsidR="007C4129" w:rsidRPr="007C4129" w:rsidRDefault="007C4129" w:rsidP="0021476D">
      <w:pPr>
        <w:numPr>
          <w:ilvl w:val="0"/>
          <w:numId w:val="17"/>
        </w:numPr>
        <w:spacing w:after="16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C4129">
        <w:rPr>
          <w:rFonts w:ascii="Calibri" w:hAnsi="Calibri" w:cs="Calibri"/>
          <w:sz w:val="22"/>
          <w:szCs w:val="22"/>
        </w:rPr>
        <w:t xml:space="preserve">na część I zamówienia- </w:t>
      </w:r>
      <w:r w:rsidRPr="007C4129">
        <w:rPr>
          <w:rFonts w:ascii="Calibri" w:hAnsi="Calibri" w:cs="Calibri"/>
          <w:iCs/>
          <w:sz w:val="22"/>
          <w:szCs w:val="22"/>
          <w:lang w:val="x-none"/>
        </w:rPr>
        <w:t>zapewnienie dostępu do sieci Internet na okres 24 miesięcy</w:t>
      </w:r>
      <w:r w:rsidRPr="007C4129">
        <w:rPr>
          <w:rFonts w:ascii="Calibri" w:hAnsi="Calibri" w:cs="Calibri"/>
          <w:iCs/>
          <w:sz w:val="22"/>
          <w:szCs w:val="22"/>
        </w:rPr>
        <w:t xml:space="preserve"> dla CPE </w:t>
      </w:r>
      <w:r w:rsidRPr="007C4129">
        <w:rPr>
          <w:rFonts w:ascii="Calibri" w:hAnsi="Calibri" w:cs="Calibri"/>
          <w:iCs/>
          <w:sz w:val="22"/>
          <w:szCs w:val="22"/>
          <w:lang w:val="x-none"/>
        </w:rPr>
        <w:t>w Warszawie przy ul. Domaniewskiej 39a,</w:t>
      </w:r>
    </w:p>
    <w:p w14:paraId="52009849" w14:textId="77777777" w:rsidR="007C4129" w:rsidRPr="007C4129" w:rsidRDefault="007C4129" w:rsidP="007C4129">
      <w:pPr>
        <w:jc w:val="both"/>
        <w:rPr>
          <w:rFonts w:ascii="Calibri" w:hAnsi="Calibri" w:cs="Calibri"/>
          <w:b/>
          <w:sz w:val="22"/>
          <w:szCs w:val="22"/>
          <w:lang w:val="x-none"/>
        </w:rPr>
      </w:pPr>
    </w:p>
    <w:p w14:paraId="7BDF0ECB" w14:textId="77777777" w:rsidR="007C4129" w:rsidRDefault="007C4129" w:rsidP="007C4129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82175743"/>
      <w:r w:rsidRPr="007C4129">
        <w:rPr>
          <w:rFonts w:ascii="Calibri" w:hAnsi="Calibri" w:cs="Calibri"/>
          <w:b/>
          <w:sz w:val="22"/>
          <w:szCs w:val="22"/>
        </w:rPr>
        <w:t>za cenę miesięcznego  wynagrodzenia ……………………………… zł brutto,</w:t>
      </w:r>
      <w:r w:rsidR="00EF6B61">
        <w:rPr>
          <w:rFonts w:ascii="Calibri" w:hAnsi="Calibri" w:cs="Calibri"/>
          <w:b/>
          <w:sz w:val="22"/>
          <w:szCs w:val="22"/>
        </w:rPr>
        <w:t>……………………….zł netto</w:t>
      </w:r>
      <w:r w:rsidRPr="007C4129">
        <w:rPr>
          <w:rFonts w:ascii="Calibri" w:hAnsi="Calibri" w:cs="Calibri"/>
          <w:b/>
          <w:sz w:val="22"/>
          <w:szCs w:val="22"/>
        </w:rPr>
        <w:t xml:space="preserve"> to jest za cenę łączną wynagrodzenia za okres 24 miesięcy świadczenia usług w wysokości </w:t>
      </w:r>
      <w:bookmarkStart w:id="1" w:name="_Hlk82175710"/>
      <w:r w:rsidRPr="007C4129">
        <w:rPr>
          <w:rFonts w:ascii="Calibri" w:hAnsi="Calibri" w:cs="Calibri"/>
          <w:b/>
          <w:sz w:val="22"/>
          <w:szCs w:val="22"/>
        </w:rPr>
        <w:t>………………………………………………………….. zł brutto (słownie: ………………………………………………………….. )</w:t>
      </w:r>
      <w:bookmarkEnd w:id="1"/>
      <w:r w:rsidR="00EF6B61">
        <w:rPr>
          <w:rFonts w:ascii="Calibri" w:hAnsi="Calibri" w:cs="Calibri"/>
          <w:b/>
          <w:sz w:val="22"/>
          <w:szCs w:val="22"/>
        </w:rPr>
        <w:t xml:space="preserve">, </w:t>
      </w:r>
    </w:p>
    <w:p w14:paraId="37477FA0" w14:textId="77777777" w:rsidR="00EF6B61" w:rsidRDefault="00EF6B61" w:rsidP="00EF6B61">
      <w:pPr>
        <w:jc w:val="both"/>
        <w:rPr>
          <w:rFonts w:ascii="Calibri" w:hAnsi="Calibri" w:cs="Calibri"/>
          <w:b/>
          <w:sz w:val="22"/>
          <w:szCs w:val="22"/>
        </w:rPr>
      </w:pPr>
      <w:r w:rsidRPr="00EF6B61"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………………………………………………………….. zł </w:t>
      </w:r>
      <w:r>
        <w:rPr>
          <w:rFonts w:ascii="Calibri" w:hAnsi="Calibri" w:cs="Calibri"/>
          <w:b/>
          <w:sz w:val="22"/>
          <w:szCs w:val="22"/>
        </w:rPr>
        <w:t>ne</w:t>
      </w:r>
      <w:r w:rsidRPr="00EF6B61">
        <w:rPr>
          <w:rFonts w:ascii="Calibri" w:hAnsi="Calibri" w:cs="Calibri"/>
          <w:b/>
          <w:sz w:val="22"/>
          <w:szCs w:val="22"/>
        </w:rPr>
        <w:t>tto (słownie: ……………………………………………………….. )</w:t>
      </w:r>
      <w:r>
        <w:rPr>
          <w:rFonts w:ascii="Calibri" w:hAnsi="Calibri" w:cs="Calibri"/>
          <w:b/>
          <w:sz w:val="22"/>
          <w:szCs w:val="22"/>
        </w:rPr>
        <w:t xml:space="preserve"> . </w:t>
      </w:r>
      <w:bookmarkEnd w:id="0"/>
    </w:p>
    <w:p w14:paraId="4CF7FCF5" w14:textId="77777777" w:rsidR="001A2BAF" w:rsidRDefault="001A2BAF" w:rsidP="00EF6B61">
      <w:pPr>
        <w:jc w:val="both"/>
        <w:rPr>
          <w:rFonts w:ascii="Calibri" w:hAnsi="Calibri" w:cs="Calibri"/>
          <w:b/>
          <w:sz w:val="22"/>
          <w:szCs w:val="22"/>
        </w:rPr>
      </w:pPr>
    </w:p>
    <w:p w14:paraId="60B0290E" w14:textId="77777777" w:rsidR="007C4129" w:rsidRPr="00EF6B61" w:rsidRDefault="00EF6B61" w:rsidP="0021476D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7C4129" w:rsidRPr="007C4129">
        <w:rPr>
          <w:rFonts w:ascii="Calibri" w:hAnsi="Calibri" w:cs="Calibri"/>
          <w:sz w:val="22"/>
          <w:szCs w:val="22"/>
        </w:rPr>
        <w:t xml:space="preserve">na część II zamówienia- </w:t>
      </w:r>
      <w:r w:rsidR="007C4129" w:rsidRPr="007C4129">
        <w:rPr>
          <w:rFonts w:ascii="Calibri" w:hAnsi="Calibri" w:cs="Calibri"/>
          <w:iCs/>
          <w:sz w:val="22"/>
          <w:szCs w:val="22"/>
          <w:lang w:val="x-none"/>
        </w:rPr>
        <w:t>zapewnienie dostępu do sieci Internet na okres 24 miesięcy</w:t>
      </w:r>
      <w:r w:rsidR="007C4129" w:rsidRPr="007C4129">
        <w:rPr>
          <w:rFonts w:ascii="Calibri" w:hAnsi="Calibri" w:cs="Calibri"/>
          <w:iCs/>
          <w:sz w:val="22"/>
          <w:szCs w:val="22"/>
        </w:rPr>
        <w:t xml:space="preserve"> dla</w:t>
      </w:r>
      <w:r w:rsidR="007C4129" w:rsidRPr="007C4129">
        <w:rPr>
          <w:rFonts w:ascii="Calibri" w:hAnsi="Calibri" w:cs="Calibri"/>
          <w:iCs/>
          <w:sz w:val="22"/>
          <w:szCs w:val="22"/>
          <w:lang w:val="x-none"/>
        </w:rPr>
        <w:t xml:space="preserve"> </w:t>
      </w:r>
      <w:r w:rsidR="007C4129" w:rsidRPr="007C4129">
        <w:rPr>
          <w:rFonts w:ascii="Calibri" w:hAnsi="Calibri" w:cs="Calibri"/>
          <w:iCs/>
          <w:sz w:val="22"/>
          <w:szCs w:val="22"/>
        </w:rPr>
        <w:t xml:space="preserve">CPE </w:t>
      </w:r>
      <w:r w:rsidR="007C4129" w:rsidRPr="007C4129">
        <w:rPr>
          <w:rFonts w:ascii="Calibri" w:hAnsi="Calibri" w:cs="Calibri"/>
          <w:iCs/>
          <w:sz w:val="22"/>
          <w:szCs w:val="22"/>
          <w:lang w:val="x-none"/>
        </w:rPr>
        <w:t xml:space="preserve">w Gdańsku przy </w:t>
      </w:r>
      <w:r w:rsidR="007C4129" w:rsidRPr="007C4129">
        <w:rPr>
          <w:rFonts w:ascii="Calibri" w:hAnsi="Calibri" w:cs="Calibri"/>
          <w:sz w:val="22"/>
          <w:szCs w:val="22"/>
          <w:lang w:val="x-none"/>
        </w:rPr>
        <w:t>al</w:t>
      </w:r>
      <w:r w:rsidR="007C4129" w:rsidRPr="007C4129">
        <w:rPr>
          <w:rFonts w:ascii="Calibri" w:hAnsi="Calibri" w:cs="Calibri"/>
          <w:sz w:val="22"/>
          <w:szCs w:val="22"/>
          <w:shd w:val="clear" w:color="auto" w:fill="FFFFFF"/>
          <w:lang w:val="x-none"/>
        </w:rPr>
        <w:t>. Grunwaldzka 186</w:t>
      </w:r>
    </w:p>
    <w:p w14:paraId="6123E70F" w14:textId="77777777" w:rsidR="007C4129" w:rsidRPr="007C4129" w:rsidRDefault="007C4129" w:rsidP="007C4129">
      <w:pPr>
        <w:jc w:val="both"/>
        <w:rPr>
          <w:rFonts w:ascii="Calibri" w:hAnsi="Calibri" w:cs="Calibri"/>
          <w:b/>
          <w:sz w:val="22"/>
          <w:szCs w:val="22"/>
          <w:lang w:val="x-none"/>
        </w:rPr>
      </w:pPr>
    </w:p>
    <w:p w14:paraId="396416A5" w14:textId="77777777" w:rsidR="00EF6B61" w:rsidRDefault="00EF6B61" w:rsidP="00EF6B61">
      <w:pPr>
        <w:jc w:val="both"/>
        <w:rPr>
          <w:rFonts w:ascii="Calibri" w:hAnsi="Calibri" w:cs="Calibri"/>
          <w:b/>
          <w:sz w:val="22"/>
          <w:szCs w:val="22"/>
        </w:rPr>
      </w:pPr>
      <w:r w:rsidRPr="007C4129">
        <w:rPr>
          <w:rFonts w:ascii="Calibri" w:hAnsi="Calibri" w:cs="Calibri"/>
          <w:b/>
          <w:sz w:val="22"/>
          <w:szCs w:val="22"/>
        </w:rPr>
        <w:t>za cenę miesięcznego  wynagrodzenia ……………………………… zł brutto,</w:t>
      </w:r>
      <w:r>
        <w:rPr>
          <w:rFonts w:ascii="Calibri" w:hAnsi="Calibri" w:cs="Calibri"/>
          <w:b/>
          <w:sz w:val="22"/>
          <w:szCs w:val="22"/>
        </w:rPr>
        <w:t>……………………….zł netto</w:t>
      </w:r>
      <w:r w:rsidRPr="007C4129">
        <w:rPr>
          <w:rFonts w:ascii="Calibri" w:hAnsi="Calibri" w:cs="Calibri"/>
          <w:b/>
          <w:sz w:val="22"/>
          <w:szCs w:val="22"/>
        </w:rPr>
        <w:t xml:space="preserve"> to jest za cenę łączną wynagrodzenia za okres 24 miesięcy świadczenia usług w wysokości ………………………………………………………….. zł brutto (słownie: ………………………………………………………….. )</w:t>
      </w:r>
      <w:r>
        <w:rPr>
          <w:rFonts w:ascii="Calibri" w:hAnsi="Calibri" w:cs="Calibri"/>
          <w:b/>
          <w:sz w:val="22"/>
          <w:szCs w:val="22"/>
        </w:rPr>
        <w:t xml:space="preserve">, </w:t>
      </w:r>
    </w:p>
    <w:p w14:paraId="4FC59CDF" w14:textId="77777777" w:rsidR="00EF6B61" w:rsidRPr="00EF6B61" w:rsidRDefault="00EF6B61" w:rsidP="00EF6B61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F6B61"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………………………………………………………….. zł </w:t>
      </w:r>
      <w:r>
        <w:rPr>
          <w:rFonts w:ascii="Calibri" w:hAnsi="Calibri" w:cs="Calibri"/>
          <w:b/>
          <w:sz w:val="22"/>
          <w:szCs w:val="22"/>
        </w:rPr>
        <w:t>ne</w:t>
      </w:r>
      <w:r w:rsidRPr="00EF6B61">
        <w:rPr>
          <w:rFonts w:ascii="Calibri" w:hAnsi="Calibri" w:cs="Calibri"/>
          <w:b/>
          <w:sz w:val="22"/>
          <w:szCs w:val="22"/>
        </w:rPr>
        <w:t>tto (słownie: ……………………………………………………….. )</w:t>
      </w:r>
      <w:r>
        <w:rPr>
          <w:rFonts w:ascii="Calibri" w:hAnsi="Calibri" w:cs="Calibri"/>
          <w:b/>
          <w:sz w:val="22"/>
          <w:szCs w:val="22"/>
        </w:rPr>
        <w:t xml:space="preserve"> .</w:t>
      </w:r>
    </w:p>
    <w:p w14:paraId="6B1FE430" w14:textId="77777777" w:rsidR="007C4129" w:rsidRPr="007C4129" w:rsidRDefault="00EF6B61" w:rsidP="0021476D">
      <w:pPr>
        <w:numPr>
          <w:ilvl w:val="0"/>
          <w:numId w:val="17"/>
        </w:numPr>
        <w:spacing w:after="16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7C4129" w:rsidRPr="007C4129">
        <w:rPr>
          <w:rFonts w:ascii="Calibri" w:hAnsi="Calibri" w:cs="Calibri"/>
          <w:sz w:val="22"/>
          <w:szCs w:val="22"/>
        </w:rPr>
        <w:t xml:space="preserve">na część III zamówienia- </w:t>
      </w:r>
      <w:r w:rsidR="007C4129" w:rsidRPr="007C4129">
        <w:rPr>
          <w:rFonts w:ascii="Calibri" w:hAnsi="Calibri" w:cs="Calibri"/>
          <w:iCs/>
          <w:sz w:val="22"/>
          <w:szCs w:val="22"/>
          <w:lang w:val="x-none"/>
        </w:rPr>
        <w:t>zapewnienie dostępu do sieci Internet na okres 24 miesięcy</w:t>
      </w:r>
      <w:r w:rsidR="007C4129" w:rsidRPr="007C4129">
        <w:rPr>
          <w:rFonts w:ascii="Calibri" w:hAnsi="Calibri" w:cs="Calibri"/>
          <w:iCs/>
          <w:sz w:val="22"/>
          <w:szCs w:val="22"/>
        </w:rPr>
        <w:t xml:space="preserve"> dla</w:t>
      </w:r>
      <w:r w:rsidR="007C4129" w:rsidRPr="007C4129">
        <w:rPr>
          <w:rFonts w:ascii="Calibri" w:hAnsi="Calibri" w:cs="Calibri"/>
          <w:iCs/>
          <w:sz w:val="22"/>
          <w:szCs w:val="22"/>
          <w:lang w:val="x-none"/>
        </w:rPr>
        <w:t xml:space="preserve"> </w:t>
      </w:r>
      <w:r w:rsidR="007C4129" w:rsidRPr="007C4129">
        <w:rPr>
          <w:rFonts w:ascii="Calibri" w:hAnsi="Calibri" w:cs="Calibri"/>
          <w:iCs/>
          <w:sz w:val="22"/>
          <w:szCs w:val="22"/>
        </w:rPr>
        <w:t xml:space="preserve">CPE </w:t>
      </w:r>
      <w:r w:rsidR="007C4129" w:rsidRPr="007C4129">
        <w:rPr>
          <w:rFonts w:ascii="Calibri" w:hAnsi="Calibri" w:cs="Calibri"/>
          <w:sz w:val="22"/>
          <w:szCs w:val="22"/>
          <w:shd w:val="clear" w:color="auto" w:fill="FFFFFF"/>
          <w:lang w:val="x-none"/>
        </w:rPr>
        <w:t>w Krakowie przy ul. Halickiej 9</w:t>
      </w:r>
    </w:p>
    <w:p w14:paraId="4181E2B9" w14:textId="77777777" w:rsidR="007C4129" w:rsidRPr="007C4129" w:rsidRDefault="007C4129" w:rsidP="007C4129">
      <w:pPr>
        <w:jc w:val="both"/>
        <w:rPr>
          <w:rFonts w:ascii="Calibri" w:hAnsi="Calibri" w:cs="Calibri"/>
          <w:b/>
          <w:sz w:val="22"/>
          <w:szCs w:val="22"/>
          <w:lang w:val="x-none"/>
        </w:rPr>
      </w:pPr>
    </w:p>
    <w:p w14:paraId="2EE3B298" w14:textId="77777777" w:rsidR="00EF6B61" w:rsidRDefault="00EF6B61" w:rsidP="00EF6B61">
      <w:pPr>
        <w:jc w:val="both"/>
        <w:rPr>
          <w:rFonts w:ascii="Calibri" w:hAnsi="Calibri" w:cs="Calibri"/>
          <w:b/>
          <w:sz w:val="22"/>
          <w:szCs w:val="22"/>
        </w:rPr>
      </w:pPr>
      <w:r w:rsidRPr="007C4129">
        <w:rPr>
          <w:rFonts w:ascii="Calibri" w:hAnsi="Calibri" w:cs="Calibri"/>
          <w:b/>
          <w:sz w:val="22"/>
          <w:szCs w:val="22"/>
        </w:rPr>
        <w:t>za cenę miesięcznego  wynagrodzenia ……………………………… zł brutto,</w:t>
      </w:r>
      <w:r>
        <w:rPr>
          <w:rFonts w:ascii="Calibri" w:hAnsi="Calibri" w:cs="Calibri"/>
          <w:b/>
          <w:sz w:val="22"/>
          <w:szCs w:val="22"/>
        </w:rPr>
        <w:t>……………………….zł netto</w:t>
      </w:r>
      <w:r w:rsidRPr="007C4129">
        <w:rPr>
          <w:rFonts w:ascii="Calibri" w:hAnsi="Calibri" w:cs="Calibri"/>
          <w:b/>
          <w:sz w:val="22"/>
          <w:szCs w:val="22"/>
        </w:rPr>
        <w:t xml:space="preserve"> to jest za cenę łączną wynagrodzenia za okres 24 miesięcy świadczenia usług w wysokości ………………………………………………………….. zł brutto (słownie: ………………………………………………………….. )</w:t>
      </w:r>
      <w:r>
        <w:rPr>
          <w:rFonts w:ascii="Calibri" w:hAnsi="Calibri" w:cs="Calibri"/>
          <w:b/>
          <w:sz w:val="22"/>
          <w:szCs w:val="22"/>
        </w:rPr>
        <w:t xml:space="preserve">, </w:t>
      </w:r>
    </w:p>
    <w:p w14:paraId="70472D75" w14:textId="77777777" w:rsidR="00381637" w:rsidRPr="008F6216" w:rsidRDefault="00EF6B61" w:rsidP="00EF6B61">
      <w:pPr>
        <w:spacing w:after="200"/>
        <w:contextualSpacing/>
        <w:rPr>
          <w:rFonts w:ascii="Calibri" w:hAnsi="Calibri" w:cs="Calibri"/>
          <w:sz w:val="22"/>
          <w:szCs w:val="22"/>
        </w:rPr>
      </w:pPr>
      <w:r w:rsidRPr="00EF6B61"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………………………………………………………….. zł </w:t>
      </w:r>
      <w:r>
        <w:rPr>
          <w:rFonts w:ascii="Calibri" w:hAnsi="Calibri" w:cs="Calibri"/>
          <w:b/>
          <w:sz w:val="22"/>
          <w:szCs w:val="22"/>
        </w:rPr>
        <w:t>ne</w:t>
      </w:r>
      <w:r w:rsidRPr="00EF6B61">
        <w:rPr>
          <w:rFonts w:ascii="Calibri" w:hAnsi="Calibri" w:cs="Calibri"/>
          <w:b/>
          <w:sz w:val="22"/>
          <w:szCs w:val="22"/>
        </w:rPr>
        <w:t>tto (słownie: ……………………………………………………….. )</w:t>
      </w:r>
      <w:r>
        <w:rPr>
          <w:rFonts w:ascii="Calibri" w:hAnsi="Calibri" w:cs="Calibri"/>
          <w:b/>
          <w:sz w:val="22"/>
          <w:szCs w:val="22"/>
        </w:rPr>
        <w:t xml:space="preserve"> . </w:t>
      </w:r>
      <w:r w:rsidR="00381637" w:rsidRPr="008F6216">
        <w:rPr>
          <w:rFonts w:ascii="Calibri" w:hAnsi="Calibri" w:cs="Calibri"/>
          <w:sz w:val="22"/>
          <w:szCs w:val="22"/>
        </w:rPr>
        <w:t xml:space="preserve">Stawka VAT: </w:t>
      </w:r>
      <w:r w:rsidR="006B22A3" w:rsidRPr="008F6216">
        <w:rPr>
          <w:rFonts w:ascii="Calibri" w:hAnsi="Calibri" w:cs="Calibri"/>
          <w:sz w:val="22"/>
          <w:szCs w:val="22"/>
        </w:rPr>
        <w:t>23</w:t>
      </w:r>
      <w:r w:rsidR="00381637" w:rsidRPr="008F6216">
        <w:rPr>
          <w:rFonts w:ascii="Calibri" w:hAnsi="Calibri" w:cs="Calibri"/>
          <w:sz w:val="22"/>
          <w:szCs w:val="22"/>
        </w:rPr>
        <w:t>%</w:t>
      </w:r>
    </w:p>
    <w:p w14:paraId="75A7E334" w14:textId="77777777" w:rsidR="006B22A3" w:rsidRPr="008F6216" w:rsidRDefault="006B22A3" w:rsidP="006B22A3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Wykonawca wypełnia o ile dotyczy:</w:t>
      </w:r>
    </w:p>
    <w:p w14:paraId="44C42BEA" w14:textId="77777777" w:rsidR="006B22A3" w:rsidRPr="008F6216" w:rsidRDefault="006B22A3" w:rsidP="006B22A3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lastRenderedPageBreak/>
        <w:t xml:space="preserve">Zgodnie z art. 225 ust.2 ustawy </w:t>
      </w:r>
      <w:proofErr w:type="spellStart"/>
      <w:r w:rsidRPr="008F6216">
        <w:rPr>
          <w:rFonts w:ascii="Calibri" w:hAnsi="Calibri" w:cs="Calibri"/>
          <w:sz w:val="22"/>
          <w:szCs w:val="22"/>
        </w:rPr>
        <w:t>Pzp</w:t>
      </w:r>
      <w:proofErr w:type="spellEnd"/>
      <w:r w:rsidRPr="008F6216">
        <w:rPr>
          <w:rFonts w:ascii="Calibri" w:hAnsi="Calibri" w:cs="Calibri"/>
          <w:sz w:val="22"/>
          <w:szCs w:val="22"/>
        </w:rPr>
        <w:t>, sytuacja ma miejsce wyłącznie w przypadku, gdy w odniesieniu do określonych towarów/usług VAT rozlicza nabywca (Zamawiający), a Wykonawca otrzymuje kwotę</w:t>
      </w:r>
    </w:p>
    <w:p w14:paraId="34D58ABF" w14:textId="77777777" w:rsidR="006B22A3" w:rsidRPr="008F6216" w:rsidRDefault="006B22A3" w:rsidP="006B22A3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wynagrodzenia netto (wewnątrzwspólnotowe nabycie towarów, mechanizm odwróconego obciążenia, import usług lub import towarów).</w:t>
      </w:r>
    </w:p>
    <w:p w14:paraId="7F3899F3" w14:textId="77777777" w:rsidR="006B22A3" w:rsidRPr="008F6216" w:rsidRDefault="006B22A3" w:rsidP="006B22A3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 xml:space="preserve">Wybór mojej oferty będzie prowadzić do powstania u Zamawiającego obowiązku podatkowego </w:t>
      </w:r>
      <w:r w:rsidRPr="008F6216">
        <w:rPr>
          <w:rFonts w:ascii="Calibri" w:hAnsi="Calibri" w:cs="Calibri"/>
          <w:sz w:val="22"/>
          <w:szCs w:val="22"/>
        </w:rPr>
        <w:br/>
        <w:t>w odniesieniu do: …………………………………………………………………………………………………………………………...</w:t>
      </w:r>
    </w:p>
    <w:p w14:paraId="3976F3F1" w14:textId="77777777" w:rsidR="00E0053D" w:rsidRDefault="006B22A3" w:rsidP="00E0053D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(należy podać nazwę/rodzaj towaru lub usługi (pozycja), których dostawa lub świadczenie będzie prowadzić do powstania obowiązku podatkowego po stronie Zamawiającego) i których wartość bez kwoty podatku (netto) w takim przypadku podać należy w tabeli powyżej.</w:t>
      </w:r>
    </w:p>
    <w:p w14:paraId="23793759" w14:textId="77777777" w:rsidR="00E0053D" w:rsidRDefault="00E0053D" w:rsidP="00E0053D">
      <w:pPr>
        <w:spacing w:after="200"/>
        <w:contextualSpacing/>
        <w:jc w:val="both"/>
        <w:rPr>
          <w:rFonts w:ascii="Calibri" w:hAnsi="Calibri" w:cs="Calibri"/>
          <w:sz w:val="22"/>
          <w:szCs w:val="22"/>
        </w:rPr>
      </w:pPr>
    </w:p>
    <w:p w14:paraId="7C4D2027" w14:textId="77777777" w:rsidR="00201120" w:rsidRPr="008F6216" w:rsidRDefault="00201120" w:rsidP="00201120">
      <w:pPr>
        <w:keepNext/>
        <w:jc w:val="both"/>
        <w:rPr>
          <w:rFonts w:ascii="Calibri" w:hAnsi="Calibri" w:cs="Calibri"/>
          <w:b/>
          <w:bCs/>
          <w:sz w:val="22"/>
          <w:szCs w:val="22"/>
        </w:rPr>
      </w:pPr>
      <w:r w:rsidRPr="008F6216">
        <w:rPr>
          <w:rFonts w:ascii="Calibri" w:hAnsi="Calibri" w:cs="Calibri"/>
          <w:b/>
          <w:bCs/>
          <w:sz w:val="22"/>
          <w:szCs w:val="22"/>
        </w:rPr>
        <w:t>OŚWIADCZENIA:</w:t>
      </w:r>
    </w:p>
    <w:p w14:paraId="35D77BAB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F6216">
        <w:rPr>
          <w:rFonts w:ascii="Calibri" w:hAnsi="Calibri" w:cs="Calibri"/>
          <w:sz w:val="22"/>
          <w:szCs w:val="22"/>
        </w:rPr>
        <w:t>Przedmiotowe zamówienie zobowiązuję/</w:t>
      </w:r>
      <w:proofErr w:type="spellStart"/>
      <w:r w:rsidRPr="008F6216">
        <w:rPr>
          <w:rFonts w:ascii="Calibri" w:hAnsi="Calibri" w:cs="Calibri"/>
          <w:sz w:val="22"/>
          <w:szCs w:val="22"/>
        </w:rPr>
        <w:t>emy</w:t>
      </w:r>
      <w:proofErr w:type="spellEnd"/>
      <w:r w:rsidRPr="008F6216">
        <w:rPr>
          <w:rFonts w:ascii="Calibri" w:hAnsi="Calibri" w:cs="Calibri"/>
          <w:sz w:val="22"/>
          <w:szCs w:val="22"/>
        </w:rPr>
        <w:t xml:space="preserve"> się wykonać zgodnie z wymaganiami określonymi w Zaproszeniu</w:t>
      </w:r>
      <w:r w:rsidR="005A2B70">
        <w:rPr>
          <w:rFonts w:ascii="Calibri" w:hAnsi="Calibri" w:cs="Calibri"/>
          <w:sz w:val="22"/>
          <w:szCs w:val="22"/>
        </w:rPr>
        <w:t>.</w:t>
      </w:r>
    </w:p>
    <w:p w14:paraId="26B02092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F6216">
        <w:rPr>
          <w:rFonts w:ascii="Calibri" w:hAnsi="Calibri" w:cs="Calibri"/>
          <w:sz w:val="22"/>
          <w:szCs w:val="22"/>
        </w:rPr>
        <w:t xml:space="preserve">Oświadczam/y, że w cenie naszej oferty zostały uwzględnione wszystkie koszty wykonania zamówienia. </w:t>
      </w:r>
    </w:p>
    <w:p w14:paraId="4DDE4586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Oświadczam/y, że zapoznałem/liśmy się z Umową oraz opisem przedmiotu zamówienia, udostępnioną przez Zamawiającego i nie wnoszę/my do niej żadnych zastrzeżeń.</w:t>
      </w:r>
    </w:p>
    <w:p w14:paraId="631E0044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10FD21B3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Uważam/y się za związanego/</w:t>
      </w:r>
      <w:proofErr w:type="spellStart"/>
      <w:r w:rsidRPr="008F6216">
        <w:rPr>
          <w:rFonts w:ascii="Calibri" w:hAnsi="Calibri" w:cs="Calibri"/>
          <w:sz w:val="22"/>
          <w:szCs w:val="22"/>
        </w:rPr>
        <w:t>ych</w:t>
      </w:r>
      <w:proofErr w:type="spellEnd"/>
      <w:r w:rsidRPr="008F6216">
        <w:rPr>
          <w:rFonts w:ascii="Calibri" w:hAnsi="Calibri" w:cs="Calibri"/>
          <w:sz w:val="22"/>
          <w:szCs w:val="22"/>
        </w:rPr>
        <w:t xml:space="preserve"> niniejszą ofertą przez okres 30 dni od dnia upływu terminu składania ofert.</w:t>
      </w:r>
    </w:p>
    <w:p w14:paraId="5A028034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2CFD433A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Odpis z właściwego rejestru dostępny jest pod adresem internetowym:</w:t>
      </w:r>
    </w:p>
    <w:p w14:paraId="0B08D6F9" w14:textId="77777777" w:rsidR="00201120" w:rsidRPr="008F6216" w:rsidRDefault="00201120" w:rsidP="00201120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</w:t>
      </w:r>
      <w:r w:rsidR="006A3D55" w:rsidRPr="008F6216">
        <w:rPr>
          <w:rFonts w:ascii="Calibri" w:hAnsi="Calibri" w:cs="Calibri"/>
          <w:sz w:val="22"/>
          <w:szCs w:val="22"/>
        </w:rPr>
        <w:t>...........................................................</w:t>
      </w:r>
      <w:r w:rsidRPr="008F6216">
        <w:rPr>
          <w:rFonts w:ascii="Calibri" w:hAnsi="Calibri" w:cs="Calibri"/>
          <w:sz w:val="22"/>
          <w:szCs w:val="22"/>
        </w:rPr>
        <w:t>..................</w:t>
      </w:r>
    </w:p>
    <w:p w14:paraId="6D2BCC32" w14:textId="77777777" w:rsidR="00201120" w:rsidRPr="008F6216" w:rsidRDefault="00201120" w:rsidP="00AD4D3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14:paraId="44458DC7" w14:textId="77777777" w:rsidR="00201120" w:rsidRPr="008F6216" w:rsidRDefault="00201120" w:rsidP="00AD4D38">
      <w:pPr>
        <w:numPr>
          <w:ilvl w:val="0"/>
          <w:numId w:val="4"/>
        </w:numPr>
        <w:tabs>
          <w:tab w:val="num" w:pos="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............................................................................................</w:t>
      </w:r>
    </w:p>
    <w:p w14:paraId="3B5CEF9F" w14:textId="77777777" w:rsidR="00201120" w:rsidRPr="008F6216" w:rsidRDefault="00201120" w:rsidP="00AD4D38">
      <w:pPr>
        <w:numPr>
          <w:ilvl w:val="0"/>
          <w:numId w:val="4"/>
        </w:numPr>
        <w:tabs>
          <w:tab w:val="num" w:pos="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bookmarkStart w:id="2" w:name="_Hlk71875706"/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............................................................................................</w:t>
      </w:r>
    </w:p>
    <w:bookmarkEnd w:id="2"/>
    <w:p w14:paraId="776188EA" w14:textId="77777777" w:rsidR="00212410" w:rsidRPr="008F6216" w:rsidRDefault="00212410" w:rsidP="00AD4D38">
      <w:pPr>
        <w:numPr>
          <w:ilvl w:val="0"/>
          <w:numId w:val="4"/>
        </w:numPr>
        <w:tabs>
          <w:tab w:val="left" w:pos="284"/>
        </w:tabs>
        <w:spacing w:line="360" w:lineRule="auto"/>
        <w:ind w:hanging="1077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............................................................................................</w:t>
      </w:r>
      <w:r w:rsidR="005A2B70">
        <w:rPr>
          <w:rFonts w:ascii="Calibri" w:hAnsi="Calibri" w:cs="Calibri"/>
          <w:sz w:val="22"/>
          <w:szCs w:val="22"/>
        </w:rPr>
        <w:t xml:space="preserve"> .</w:t>
      </w:r>
    </w:p>
    <w:p w14:paraId="73CE7742" w14:textId="77777777" w:rsidR="002C0A18" w:rsidRPr="008F6216" w:rsidRDefault="002C0A18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52C221BA" w14:textId="77777777" w:rsidR="00347ABB" w:rsidRPr="008F6216" w:rsidRDefault="00347ABB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7C94B50F" w14:textId="77777777" w:rsidR="00347ABB" w:rsidRPr="008F6216" w:rsidRDefault="00347ABB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6FF2EE24" w14:textId="77777777" w:rsidR="00212410" w:rsidRPr="008F6216" w:rsidRDefault="00212410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55A6D848" w14:textId="77777777" w:rsidR="00212410" w:rsidRPr="008F6216" w:rsidRDefault="00212410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7CC43013" w14:textId="77777777" w:rsidR="00347ABB" w:rsidRPr="008F6216" w:rsidRDefault="00347ABB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0D7534A7" w14:textId="77777777" w:rsidR="00347ABB" w:rsidRPr="008F6216" w:rsidRDefault="00347ABB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6471A5EF" w14:textId="77777777" w:rsidR="002C0A18" w:rsidRPr="008F6216" w:rsidRDefault="002C0A18" w:rsidP="002C0A18">
      <w:pPr>
        <w:tabs>
          <w:tab w:val="left" w:pos="5670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........................</w:t>
      </w:r>
      <w:r w:rsidR="007B2916" w:rsidRPr="008F6216">
        <w:rPr>
          <w:rFonts w:ascii="Calibri" w:hAnsi="Calibri" w:cs="Calibri"/>
          <w:sz w:val="22"/>
          <w:szCs w:val="22"/>
        </w:rPr>
        <w:t>......., dn. ..............20</w:t>
      </w:r>
      <w:r w:rsidR="007B2AFD" w:rsidRPr="008F6216">
        <w:rPr>
          <w:rFonts w:ascii="Calibri" w:hAnsi="Calibri" w:cs="Calibri"/>
          <w:sz w:val="22"/>
          <w:szCs w:val="22"/>
        </w:rPr>
        <w:t>2</w:t>
      </w:r>
      <w:r w:rsidR="00347ABB" w:rsidRPr="008F6216">
        <w:rPr>
          <w:rFonts w:ascii="Calibri" w:hAnsi="Calibri" w:cs="Calibri"/>
          <w:sz w:val="22"/>
          <w:szCs w:val="22"/>
        </w:rPr>
        <w:t>1</w:t>
      </w:r>
      <w:r w:rsidRPr="008F6216">
        <w:rPr>
          <w:rFonts w:ascii="Calibri" w:hAnsi="Calibri" w:cs="Calibri"/>
          <w:sz w:val="22"/>
          <w:szCs w:val="22"/>
        </w:rPr>
        <w:t xml:space="preserve"> r.                 .....................................................................</w:t>
      </w:r>
    </w:p>
    <w:p w14:paraId="76F7B5A9" w14:textId="77777777" w:rsidR="002C0A18" w:rsidRPr="008F6216" w:rsidRDefault="002C0A18" w:rsidP="002C0A18">
      <w:pPr>
        <w:tabs>
          <w:tab w:val="left" w:pos="4962"/>
        </w:tabs>
        <w:spacing w:line="240" w:lineRule="exact"/>
        <w:ind w:left="4956"/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ab/>
        <w:t>(podpis/y osoby/osób uprawnionej/</w:t>
      </w:r>
      <w:proofErr w:type="spellStart"/>
      <w:r w:rsidRPr="008F6216">
        <w:rPr>
          <w:rFonts w:ascii="Calibri" w:hAnsi="Calibri" w:cs="Calibri"/>
          <w:sz w:val="22"/>
          <w:szCs w:val="22"/>
        </w:rPr>
        <w:t>ych</w:t>
      </w:r>
      <w:proofErr w:type="spellEnd"/>
      <w:r w:rsidRPr="008F6216">
        <w:rPr>
          <w:rFonts w:ascii="Calibri" w:hAnsi="Calibri" w:cs="Calibri"/>
          <w:sz w:val="22"/>
          <w:szCs w:val="22"/>
        </w:rPr>
        <w:t>)</w:t>
      </w:r>
    </w:p>
    <w:p w14:paraId="18010D8E" w14:textId="77777777" w:rsidR="002C0A18" w:rsidRPr="008F6216" w:rsidRDefault="002C0A18" w:rsidP="002C0A18">
      <w:pPr>
        <w:tabs>
          <w:tab w:val="left" w:pos="4962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7B71CF7B" w14:textId="77777777" w:rsidR="002C0A18" w:rsidRDefault="002C0A18" w:rsidP="002C0A18">
      <w:pPr>
        <w:tabs>
          <w:tab w:val="left" w:pos="4962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5831AC26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04A6216C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745CEA1F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2B8EA8D0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1AEF0FA7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60383635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67848676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62275CB1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1B1BEDDC" w14:textId="77777777" w:rsidR="00EF6B61" w:rsidRDefault="00EF6B61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1980D88E" w14:textId="77777777" w:rsidR="004E32BD" w:rsidRPr="008F6216" w:rsidRDefault="004E32BD" w:rsidP="004E32BD">
      <w:pPr>
        <w:suppressAutoHyphens/>
        <w:autoSpaceDE w:val="0"/>
        <w:autoSpaceDN w:val="0"/>
        <w:spacing w:line="276" w:lineRule="auto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lastRenderedPageBreak/>
        <w:t xml:space="preserve">Załącznik nr </w:t>
      </w:r>
      <w:r w:rsidR="00D12E92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2</w:t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do Zaproszenia</w:t>
      </w:r>
    </w:p>
    <w:p w14:paraId="7F008BEF" w14:textId="77777777" w:rsidR="004E32BD" w:rsidRPr="008F6216" w:rsidRDefault="004E32BD" w:rsidP="004E32BD">
      <w:pPr>
        <w:suppressAutoHyphens/>
        <w:autoSpaceDE w:val="0"/>
        <w:autoSpaceDN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05538C" w14:textId="77777777" w:rsidR="004E32BD" w:rsidRPr="008F6216" w:rsidRDefault="004E32BD" w:rsidP="004E32BD">
      <w:pPr>
        <w:suppressAutoHyphens/>
        <w:autoSpaceDE w:val="0"/>
        <w:autoSpaceDN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hAnsi="Calibri" w:cs="Calibri"/>
          <w:b/>
          <w:bCs/>
          <w:color w:val="000000"/>
          <w:sz w:val="22"/>
          <w:szCs w:val="22"/>
        </w:rPr>
        <w:t>UMOWA NR WA.262……2021.U</w:t>
      </w:r>
    </w:p>
    <w:p w14:paraId="0E63084A" w14:textId="77777777" w:rsidR="004E32BD" w:rsidRPr="008F6216" w:rsidRDefault="004E32BD" w:rsidP="004E32BD">
      <w:pPr>
        <w:suppressAutoHyphens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841BDFA" w14:textId="77777777" w:rsidR="00D12E92" w:rsidRPr="00D12E92" w:rsidRDefault="00D12E92" w:rsidP="00D12E92">
      <w:pPr>
        <w:widowControl w:val="0"/>
        <w:tabs>
          <w:tab w:val="left" w:pos="5670"/>
        </w:tabs>
        <w:suppressAutoHyphens/>
        <w:spacing w:beforeLines="40" w:before="96" w:afterLines="40" w:after="96"/>
        <w:ind w:left="284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zawarta w dniu ………………………………2021 r. w Warszawie, pomiędzy:</w:t>
      </w:r>
    </w:p>
    <w:p w14:paraId="5D21D10C" w14:textId="77777777" w:rsidR="00D12E92" w:rsidRPr="00D12E92" w:rsidRDefault="00D12E92" w:rsidP="00D12E92">
      <w:pPr>
        <w:spacing w:beforeLines="40" w:before="96" w:afterLines="40" w:after="96"/>
        <w:ind w:left="284"/>
        <w:jc w:val="both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b/>
          <w:bCs/>
          <w:sz w:val="22"/>
          <w:szCs w:val="22"/>
        </w:rPr>
        <w:t xml:space="preserve">Skarbem Państwa - państwową jednostką budżetową Centrum Projektów Europejskich, </w:t>
      </w:r>
      <w:r w:rsidRPr="00D12E92">
        <w:rPr>
          <w:rFonts w:ascii="Calibri" w:hAnsi="Calibri" w:cs="Calibri"/>
          <w:bCs/>
          <w:sz w:val="22"/>
          <w:szCs w:val="22"/>
        </w:rPr>
        <w:t>z siedzibą w Warszawie przy ul. Domaniewskiej 39a, 02- 672 Warszawa,</w:t>
      </w:r>
      <w:r w:rsidRPr="00D12E92">
        <w:rPr>
          <w:rFonts w:ascii="Calibri" w:hAnsi="Calibri" w:cs="Calibri"/>
          <w:sz w:val="22"/>
          <w:szCs w:val="22"/>
        </w:rPr>
        <w:t xml:space="preserve"> posiadającym numer identyfikacji REGON 141681456 oraz NIP 7010158887, reprezentowanym przez </w:t>
      </w:r>
      <w:r w:rsidRPr="00D12E92">
        <w:rPr>
          <w:rFonts w:ascii="Calibri" w:hAnsi="Calibri" w:cs="Calibri"/>
          <w:b/>
          <w:bCs/>
          <w:sz w:val="22"/>
          <w:szCs w:val="22"/>
        </w:rPr>
        <w:t>Pana Leszka Jana Buller</w:t>
      </w:r>
      <w:r w:rsidRPr="00D12E92">
        <w:rPr>
          <w:rFonts w:ascii="Calibri" w:hAnsi="Calibri" w:cs="Calibri"/>
          <w:bCs/>
          <w:sz w:val="22"/>
          <w:szCs w:val="22"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D12E92">
        <w:rPr>
          <w:rFonts w:ascii="Calibri" w:hAnsi="Calibri" w:cs="Calibri"/>
          <w:b/>
          <w:bCs/>
          <w:sz w:val="22"/>
          <w:szCs w:val="22"/>
        </w:rPr>
        <w:t>Zamawiającym”,</w:t>
      </w:r>
    </w:p>
    <w:p w14:paraId="755DA028" w14:textId="77777777" w:rsidR="00D12E92" w:rsidRPr="00D12E92" w:rsidRDefault="00D12E92" w:rsidP="00D12E92">
      <w:pPr>
        <w:widowControl w:val="0"/>
        <w:tabs>
          <w:tab w:val="left" w:pos="5670"/>
        </w:tabs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a </w:t>
      </w:r>
    </w:p>
    <w:p w14:paraId="23D626D4" w14:textId="77777777" w:rsidR="00D12E92" w:rsidRPr="00D12E92" w:rsidRDefault="00D12E92" w:rsidP="00D12E92">
      <w:pPr>
        <w:widowControl w:val="0"/>
        <w:tabs>
          <w:tab w:val="left" w:pos="5670"/>
        </w:tabs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……………..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>z siedzibą ……………….., ul. ………………………, wpisaną do rejestru przedsiębiorców Krajowego Rejestru Sądowego ……………………………… pod numerem KRS …………………………, posiadającym numer identyfikacji REGON …………………………. oraz  NIP ………………………….,</w:t>
      </w:r>
    </w:p>
    <w:p w14:paraId="699C5613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reprezentowaną przez …………………………………., zwaną w dalszej części umowy </w:t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„Wykonawcą”</w:t>
      </w:r>
    </w:p>
    <w:p w14:paraId="2D9F068C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kern w:val="1"/>
          <w:sz w:val="22"/>
          <w:szCs w:val="22"/>
        </w:rPr>
      </w:pPr>
    </w:p>
    <w:p w14:paraId="48CAF510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Zamawiający lub Wykonawca zwani są również dalej </w:t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„Stroną”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lub </w:t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„Stronami”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umowy.</w:t>
      </w:r>
    </w:p>
    <w:p w14:paraId="2D28363D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ind w:left="284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7AB58A50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ind w:left="284"/>
        <w:jc w:val="center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1</w:t>
      </w:r>
    </w:p>
    <w:p w14:paraId="21881C32" w14:textId="77777777" w:rsidR="00D12E92" w:rsidRPr="00D12E92" w:rsidRDefault="00D12E92" w:rsidP="0021476D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Przedmiot umowy jest współfinansowany ze środków Unii Europejskiej w ramach Programu Operacyjnego Pomocy Technicznej 2014-2020, </w:t>
      </w:r>
      <w:r w:rsidRPr="00D12E92">
        <w:rPr>
          <w:rFonts w:ascii="Calibri" w:hAnsi="Calibri" w:cs="Calibri"/>
          <w:color w:val="000000"/>
          <w:sz w:val="22"/>
          <w:szCs w:val="22"/>
        </w:rPr>
        <w:t xml:space="preserve">Programu Współpracy Transgranicznej Polska- Białoruś - Ukraina 2014-2020, 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EFS PO WER 2014-2020/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Programu Współpracy </w:t>
      </w:r>
      <w:proofErr w:type="spellStart"/>
      <w:r w:rsidRPr="00D12E92">
        <w:rPr>
          <w:rFonts w:ascii="Calibri" w:eastAsia="Calibri" w:hAnsi="Calibri" w:cs="Calibri"/>
          <w:sz w:val="22"/>
          <w:szCs w:val="22"/>
          <w:lang w:eastAsia="en-US"/>
        </w:rPr>
        <w:t>Interreg</w:t>
      </w:r>
      <w:proofErr w:type="spellEnd"/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 V-A Południowy Bałtyk 2014-2020/ </w:t>
      </w:r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 xml:space="preserve">Programu Współpracy Transgranicznej </w:t>
      </w:r>
      <w:proofErr w:type="spellStart"/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>Interreg</w:t>
      </w:r>
      <w:proofErr w:type="spellEnd"/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 xml:space="preserve"> V-A Polska – Słowacja 2014 –2020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DAE6AD3" w14:textId="77777777" w:rsidR="00D12E92" w:rsidRPr="00D12E92" w:rsidRDefault="00D12E92" w:rsidP="0021476D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Przedmiotem umowy jest </w:t>
      </w:r>
      <w:r w:rsidRPr="00D12E92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zapewnienie dostępu do sieci Internet na okres 24 miesięcy dla siedziby CPE w Warszawie przy ul. Domaniewskiej 39a (w przypadku I części zamówienia)/ dla siedziby Wspólnego Sekretariatu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Programu Współpracy </w:t>
      </w:r>
      <w:proofErr w:type="spellStart"/>
      <w:r w:rsidRPr="00D12E92">
        <w:rPr>
          <w:rFonts w:ascii="Calibri" w:eastAsia="Calibri" w:hAnsi="Calibri" w:cs="Calibri"/>
          <w:sz w:val="22"/>
          <w:szCs w:val="22"/>
          <w:lang w:eastAsia="en-US"/>
        </w:rPr>
        <w:t>Interreg</w:t>
      </w:r>
      <w:proofErr w:type="spellEnd"/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 V-A Południowy Bałtyk 2014-2020</w:t>
      </w:r>
      <w:r w:rsidRPr="00D12E92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w Gdańsku przy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>al</w:t>
      </w:r>
      <w:r w:rsidRPr="00D12E92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. Grunwaldzka 186 </w:t>
      </w:r>
      <w:r w:rsidRPr="00D12E92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(w przypadku II części zamówienia)/ dla siedziby Wspólnego Sekretariatu Technicznego Programu Polska-Słowacja 2014-2020 </w:t>
      </w:r>
      <w:r w:rsidRPr="00D12E92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w Krakowie przy ul. Halickiej 9</w:t>
      </w:r>
      <w:r w:rsidR="0000173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 </w:t>
      </w:r>
      <w:r w:rsidR="0000173D" w:rsidRPr="0000173D">
        <w:rPr>
          <w:rFonts w:ascii="Calibri" w:eastAsia="Calibri" w:hAnsi="Calibri" w:cs="Calibri"/>
          <w:iCs/>
          <w:sz w:val="22"/>
          <w:szCs w:val="22"/>
          <w:shd w:val="clear" w:color="auto" w:fill="FFFFFF"/>
          <w:lang w:eastAsia="en-US"/>
        </w:rPr>
        <w:t xml:space="preserve">(w przypadku </w:t>
      </w:r>
      <w:r w:rsidR="0000173D">
        <w:rPr>
          <w:rFonts w:ascii="Calibri" w:eastAsia="Calibri" w:hAnsi="Calibri" w:cs="Calibri"/>
          <w:iCs/>
          <w:sz w:val="22"/>
          <w:szCs w:val="22"/>
          <w:shd w:val="clear" w:color="auto" w:fill="FFFFFF"/>
          <w:lang w:eastAsia="en-US"/>
        </w:rPr>
        <w:t>I</w:t>
      </w:r>
      <w:r w:rsidR="0000173D" w:rsidRPr="0000173D">
        <w:rPr>
          <w:rFonts w:ascii="Calibri" w:eastAsia="Calibri" w:hAnsi="Calibri" w:cs="Calibri"/>
          <w:iCs/>
          <w:sz w:val="22"/>
          <w:szCs w:val="22"/>
          <w:shd w:val="clear" w:color="auto" w:fill="FFFFFF"/>
          <w:lang w:eastAsia="en-US"/>
        </w:rPr>
        <w:t xml:space="preserve">II części zamówienia)/ </w:t>
      </w:r>
      <w:r w:rsidRPr="00D12E92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- 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>z uwzględnieniem poniższych uwarunkowań:</w:t>
      </w:r>
    </w:p>
    <w:p w14:paraId="2745177E" w14:textId="50C5BEDF" w:rsidR="00D12E92" w:rsidRPr="00D12E92" w:rsidRDefault="00D12E92" w:rsidP="0021476D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Wykonawca zapewni nie mniej niż jeden (w przypadku II i III części zamówienia/ 24 (w przypadku I części zamówienia) zewnętrzny adres publiczny IPv4;</w:t>
      </w:r>
    </w:p>
    <w:p w14:paraId="20A2F38C" w14:textId="77777777" w:rsidR="00D12E92" w:rsidRPr="00D12E92" w:rsidRDefault="00D12E92" w:rsidP="0021476D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Gwarantowany CIR minimum 95% w sieci Wykonawcy;</w:t>
      </w:r>
    </w:p>
    <w:p w14:paraId="2666133C" w14:textId="77777777" w:rsidR="00D12E92" w:rsidRPr="00D12E92" w:rsidRDefault="00D12E92" w:rsidP="0021476D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Usługa będzie świadczona we wskazanej w ust. 2 lokalizacji. 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>Wykonawca zobowiązany jest zapewnić łącze do wskazanego pomieszczenia;</w:t>
      </w:r>
    </w:p>
    <w:p w14:paraId="34FCA250" w14:textId="77777777" w:rsidR="00D12E92" w:rsidRPr="00D12E92" w:rsidRDefault="00D12E92" w:rsidP="0021476D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Wykonawca dostarczy na własny koszt urządzenia końcowe – </w:t>
      </w:r>
      <w:proofErr w:type="spellStart"/>
      <w:r w:rsidRPr="00D12E92">
        <w:rPr>
          <w:rFonts w:ascii="Calibri" w:eastAsia="Arial Unicode MS" w:hAnsi="Calibri" w:cs="Calibri"/>
          <w:kern w:val="1"/>
          <w:sz w:val="22"/>
          <w:szCs w:val="22"/>
        </w:rPr>
        <w:t>mediakonwerter</w:t>
      </w:r>
      <w:proofErr w:type="spellEnd"/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typu RJ-45 do odbioru sieci  Internet o przepustowości co najmniej 1Gbits.</w:t>
      </w:r>
    </w:p>
    <w:p w14:paraId="5AEBB5C5" w14:textId="77777777" w:rsidR="00D12E92" w:rsidRPr="00D12E92" w:rsidRDefault="00D12E92" w:rsidP="0021476D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Przedmiot zamówienia </w:t>
      </w:r>
      <w:r w:rsidRPr="00D12E9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obejmuje instalację i aktywację łącza oraz zapewnienie dostępności łącza internetowego przez okres 24 miesięcy od dnia odbioru protokolarnego uruchomienia usługi, a także zapewnienie całodobowej opieki serwisowej nad prawidłowym funkcjonowaniem sieci. </w:t>
      </w:r>
    </w:p>
    <w:p w14:paraId="1FA93730" w14:textId="77777777" w:rsidR="00D12E92" w:rsidRPr="00D12E92" w:rsidRDefault="00D12E92" w:rsidP="0021476D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lastRenderedPageBreak/>
        <w:t>Wykonawca będzie świadczył usługę z zachowaniem następujących zasad:</w:t>
      </w:r>
    </w:p>
    <w:p w14:paraId="39B6E024" w14:textId="77777777" w:rsidR="00D12E92" w:rsidRPr="00D12E92" w:rsidRDefault="00D12E92" w:rsidP="0021476D">
      <w:pPr>
        <w:numPr>
          <w:ilvl w:val="0"/>
          <w:numId w:val="27"/>
        </w:numPr>
        <w:tabs>
          <w:tab w:val="left" w:pos="284"/>
        </w:tabs>
        <w:spacing w:beforeLines="40" w:before="96" w:afterLines="40" w:after="96" w:line="259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D12E92">
        <w:rPr>
          <w:rFonts w:ascii="Calibri" w:eastAsia="Calibri" w:hAnsi="Calibri" w:cs="Calibri"/>
          <w:bCs/>
          <w:sz w:val="22"/>
          <w:szCs w:val="22"/>
          <w:lang w:eastAsia="en-US"/>
        </w:rPr>
        <w:t>Czas reakcji serwisu na</w:t>
      </w:r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 xml:space="preserve"> awarię oraz powiadomienie Zamawiającego o podjętych działaniach w sytuacji awaryjnej</w:t>
      </w:r>
      <w:r w:rsidRPr="00D12E9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maksymalnie 2 godziny od zgłoszenia</w:t>
      </w:r>
    </w:p>
    <w:p w14:paraId="37C1854B" w14:textId="77777777" w:rsidR="00D12E92" w:rsidRPr="00D12E92" w:rsidRDefault="00D12E92" w:rsidP="0021476D">
      <w:pPr>
        <w:numPr>
          <w:ilvl w:val="0"/>
          <w:numId w:val="27"/>
        </w:numPr>
        <w:tabs>
          <w:tab w:val="left" w:pos="284"/>
        </w:tabs>
        <w:spacing w:beforeLines="40" w:before="96" w:afterLines="40" w:after="96" w:line="259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D12E92">
        <w:rPr>
          <w:rFonts w:ascii="Calibri" w:eastAsia="Calibri" w:hAnsi="Calibri" w:cs="Calibri"/>
          <w:bCs/>
          <w:sz w:val="22"/>
          <w:szCs w:val="22"/>
          <w:lang w:eastAsia="en-US"/>
        </w:rPr>
        <w:t>Czas usunięcia usterki- maksymalnie 8 godzin od zgłoszenia przez Zamawiającego</w:t>
      </w:r>
    </w:p>
    <w:p w14:paraId="16235B46" w14:textId="77777777" w:rsidR="00D12E92" w:rsidRPr="00D12E92" w:rsidRDefault="00D12E92" w:rsidP="0021476D">
      <w:pPr>
        <w:numPr>
          <w:ilvl w:val="0"/>
          <w:numId w:val="27"/>
        </w:numPr>
        <w:tabs>
          <w:tab w:val="left" w:pos="284"/>
        </w:tabs>
        <w:spacing w:beforeLines="40" w:before="96" w:afterLines="40" w:after="96" w:line="259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D12E92">
        <w:rPr>
          <w:rFonts w:ascii="Calibri" w:eastAsia="Calibri" w:hAnsi="Calibri" w:cs="Calibri"/>
          <w:sz w:val="22"/>
          <w:szCs w:val="22"/>
          <w:lang w:eastAsia="en-US"/>
        </w:rPr>
        <w:t>M</w:t>
      </w:r>
      <w:proofErr w:type="spellStart"/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>onitoring</w:t>
      </w:r>
      <w:proofErr w:type="spellEnd"/>
      <w:r w:rsidRPr="00D12E92">
        <w:rPr>
          <w:rFonts w:ascii="Calibri" w:eastAsia="Calibri" w:hAnsi="Calibri" w:cs="Calibri"/>
          <w:sz w:val="22"/>
          <w:szCs w:val="22"/>
          <w:lang w:val="x-none" w:eastAsia="en-US"/>
        </w:rPr>
        <w:t xml:space="preserve"> sieci 24 godziny/dobę we wszystkie dni oraz 24 godzinny telefoniczny serwis techniczny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5715BC7" w14:textId="77777777" w:rsidR="00D12E92" w:rsidRPr="00D12E92" w:rsidRDefault="00D12E92" w:rsidP="0021476D">
      <w:pPr>
        <w:numPr>
          <w:ilvl w:val="0"/>
          <w:numId w:val="19"/>
        </w:numPr>
        <w:tabs>
          <w:tab w:val="left" w:pos="284"/>
        </w:tabs>
        <w:spacing w:beforeLines="40" w:before="96" w:afterLines="40" w:after="96" w:line="259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D12E92">
        <w:rPr>
          <w:rFonts w:ascii="Calibri" w:eastAsia="Calibri" w:hAnsi="Calibri" w:cs="Calibri"/>
          <w:sz w:val="22"/>
          <w:szCs w:val="22"/>
          <w:lang w:eastAsia="en-US"/>
        </w:rPr>
        <w:t>Wykonawca dokona instalacji łączy i zapewni jego zdolność działania maksymalnie do dnia 20.12.2021 r. Warunkiem rozpoczęcia realizacji umowy jest podpisanie przez Zamawiającego protokołu odbioru wykonania instalacji i zdolności działania łącza przez Kierownika Sekretariatu lub Naczelnika Wydziału Administracji.</w:t>
      </w:r>
    </w:p>
    <w:p w14:paraId="48DAC8D8" w14:textId="77777777" w:rsidR="00D12E92" w:rsidRPr="00D12E92" w:rsidRDefault="00D12E92" w:rsidP="00D12E92">
      <w:pPr>
        <w:tabs>
          <w:tab w:val="left" w:pos="284"/>
        </w:tabs>
        <w:spacing w:beforeLines="40" w:before="96" w:afterLines="40" w:after="96"/>
        <w:ind w:left="64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C57E15C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2</w:t>
      </w:r>
    </w:p>
    <w:p w14:paraId="226D4690" w14:textId="77777777" w:rsidR="00D12E92" w:rsidRPr="00D12E92" w:rsidRDefault="00D12E92" w:rsidP="0021476D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Wykonawca zobowiązuje się do wykonania niniejszej umowy z najwyższą starannością, przy uwzględnieniu profesjonalnego charakteru prowadzonej działalności oraz zaleceń Zamawiającego, przy wykorzystaniu całej posiadanej wiedzy i doświadczenia.</w:t>
      </w:r>
    </w:p>
    <w:p w14:paraId="5538C85F" w14:textId="77777777" w:rsidR="00D12E92" w:rsidRPr="00D12E92" w:rsidRDefault="00D12E92" w:rsidP="0021476D">
      <w:pPr>
        <w:widowControl w:val="0"/>
        <w:numPr>
          <w:ilvl w:val="0"/>
          <w:numId w:val="24"/>
        </w:numPr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</w:rPr>
        <w:t xml:space="preserve">Wykonawca zobowiązuje się do zapewnienia ciągłości świadczenia usługi dostępu do Internetu, w szczególności do funkcjonowania połączenia z siecią Internet o przepustowości nie niższej niż gwarantowana CIR 95% w sieci Wykonawcy.  </w:t>
      </w:r>
    </w:p>
    <w:p w14:paraId="7E6BB7FA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/>
        <w:ind w:left="720"/>
        <w:jc w:val="both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057DFF5D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3</w:t>
      </w:r>
    </w:p>
    <w:p w14:paraId="4DBA4AE8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ind w:left="28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 Umowa obowiązuje przez okres 24 miesięcy od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 1 stycznia 2022 r. do 31</w:t>
      </w:r>
      <w:r w:rsidR="00404048">
        <w:rPr>
          <w:rFonts w:ascii="Calibri" w:eastAsia="Calibri" w:hAnsi="Calibri" w:cs="Calibri"/>
          <w:sz w:val="22"/>
          <w:szCs w:val="22"/>
          <w:lang w:eastAsia="en-US"/>
        </w:rPr>
        <w:t xml:space="preserve"> grudnia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>2023 r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>.</w:t>
      </w:r>
    </w:p>
    <w:p w14:paraId="7ED881FD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both"/>
        <w:rPr>
          <w:rFonts w:ascii="Calibri" w:eastAsia="Arial Unicode MS" w:hAnsi="Calibri" w:cs="Calibri"/>
          <w:kern w:val="1"/>
          <w:sz w:val="22"/>
          <w:szCs w:val="22"/>
        </w:rPr>
      </w:pPr>
    </w:p>
    <w:p w14:paraId="52FFD3B3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4</w:t>
      </w:r>
    </w:p>
    <w:p w14:paraId="3B695F8E" w14:textId="58504EAA" w:rsidR="00D12E92" w:rsidRPr="00D12E92" w:rsidRDefault="00D12E92" w:rsidP="0021476D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Za wykonanie przedmiotu umowy Zamawiający zapłaci Wykonawcy maksymalnie łączne wynagrodzenie w wysokości:</w:t>
      </w:r>
      <w:r>
        <w:rPr>
          <w:rFonts w:ascii="Calibri" w:hAnsi="Calibri" w:cs="Calibri"/>
          <w:sz w:val="22"/>
          <w:szCs w:val="22"/>
        </w:rPr>
        <w:t xml:space="preserve"> …..</w:t>
      </w:r>
      <w:r w:rsidRPr="00D12E92">
        <w:rPr>
          <w:rFonts w:ascii="Calibri" w:hAnsi="Calibri" w:cs="Calibri"/>
          <w:bCs/>
          <w:sz w:val="22"/>
          <w:szCs w:val="22"/>
        </w:rPr>
        <w:t>……</w:t>
      </w:r>
      <w:r w:rsidR="0000173D">
        <w:rPr>
          <w:rFonts w:ascii="Calibri" w:hAnsi="Calibri" w:cs="Calibri"/>
          <w:bCs/>
          <w:sz w:val="22"/>
          <w:szCs w:val="22"/>
        </w:rPr>
        <w:t>……..</w:t>
      </w:r>
      <w:r w:rsidRPr="00D12E92">
        <w:rPr>
          <w:rFonts w:ascii="Calibri" w:hAnsi="Calibri" w:cs="Calibri"/>
          <w:bCs/>
          <w:sz w:val="22"/>
          <w:szCs w:val="22"/>
        </w:rPr>
        <w:t>….netto………………………….(słownie: ……………. 00/100 groszy)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12E92">
        <w:rPr>
          <w:rFonts w:ascii="Calibri" w:hAnsi="Calibri" w:cs="Calibri"/>
          <w:bCs/>
          <w:sz w:val="22"/>
          <w:szCs w:val="22"/>
        </w:rPr>
        <w:t>…………………..</w:t>
      </w:r>
      <w:r w:rsidR="00854D53">
        <w:rPr>
          <w:rFonts w:ascii="Calibri" w:hAnsi="Calibri" w:cs="Calibri"/>
          <w:bCs/>
          <w:sz w:val="22"/>
          <w:szCs w:val="22"/>
        </w:rPr>
        <w:t xml:space="preserve"> brutto</w:t>
      </w:r>
      <w:r w:rsidRPr="00D12E92">
        <w:rPr>
          <w:rFonts w:ascii="Calibri" w:hAnsi="Calibri" w:cs="Calibri"/>
          <w:sz w:val="22"/>
          <w:szCs w:val="22"/>
        </w:rPr>
        <w:t xml:space="preserve"> (słownie: ……………. 00/100 groszy), w tym: ……………….. zł </w:t>
      </w:r>
      <w:r>
        <w:rPr>
          <w:rFonts w:ascii="Calibri" w:hAnsi="Calibri" w:cs="Calibri"/>
          <w:sz w:val="22"/>
          <w:szCs w:val="22"/>
        </w:rPr>
        <w:t>netto</w:t>
      </w:r>
      <w:r w:rsidR="00EA69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</w:t>
      </w:r>
      <w:r w:rsidR="00EA69C1">
        <w:rPr>
          <w:rFonts w:ascii="Calibri" w:hAnsi="Calibri" w:cs="Calibri"/>
          <w:sz w:val="22"/>
          <w:szCs w:val="22"/>
        </w:rPr>
        <w:t xml:space="preserve"> zł </w:t>
      </w:r>
      <w:r w:rsidRPr="00D12E92">
        <w:rPr>
          <w:rFonts w:ascii="Calibri" w:hAnsi="Calibri" w:cs="Calibri"/>
          <w:sz w:val="22"/>
          <w:szCs w:val="22"/>
        </w:rPr>
        <w:t>brutto opłaty miesięcznej przez 24 miesięczny okres obowiązywania umowy</w:t>
      </w:r>
      <w:r w:rsidR="00EA69C1">
        <w:rPr>
          <w:rFonts w:ascii="Calibri" w:hAnsi="Calibri" w:cs="Calibri"/>
          <w:sz w:val="22"/>
          <w:szCs w:val="22"/>
        </w:rPr>
        <w:t>, VAT:….. .</w:t>
      </w:r>
    </w:p>
    <w:p w14:paraId="5483A925" w14:textId="77777777" w:rsidR="00D12E92" w:rsidRPr="00D12E92" w:rsidRDefault="00D12E92" w:rsidP="0021476D">
      <w:pPr>
        <w:widowControl w:val="0"/>
        <w:numPr>
          <w:ilvl w:val="0"/>
          <w:numId w:val="24"/>
        </w:numPr>
        <w:tabs>
          <w:tab w:val="left" w:pos="284"/>
        </w:tabs>
        <w:autoSpaceDE w:val="0"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Okresem rozliczeniowym usług jest miesiąc kalendarzowy.</w:t>
      </w:r>
    </w:p>
    <w:p w14:paraId="59FCD31F" w14:textId="77777777" w:rsidR="00D12E92" w:rsidRPr="00D12E92" w:rsidRDefault="00D12E92" w:rsidP="0021476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Wynagrodzenie, o którym mowa w ust. 1, obejmuje wszystkie koszty niezbędne do prawidłowego wykonania umowy, nawet jeśli koszty te nie zostały wprost wyszczególnione w treści niniejszej umowy. Wykonawca mając możliwość uprzedniego ustalenia wszystkich warunków związanych z realizacją umowy, nie może żądać podwyższenia wynagrodzenia, nawet, jeżeli z przyczyn od siebie niezależnych nie mógł przewidzieć wszystkich kosztów niezbędnych do prawidłowego wykonania niniejszej umowy.</w:t>
      </w:r>
    </w:p>
    <w:p w14:paraId="533C2E91" w14:textId="77777777" w:rsidR="00D12E92" w:rsidRPr="00D12E92" w:rsidRDefault="00D12E92" w:rsidP="0021476D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Zamawiający wymaga, aby zapłata za realizację przedmiotowego zamówienia dokonywana była w miesięcznych opłatach abonamentowych, na podstawie faktur VAT (e-faktur) w terminie 21 dni liczonych od dnia dostarczenia Zamawiającemu prawidłowo wystawionej faktury VAT</w:t>
      </w:r>
      <w:r w:rsidRPr="00D12E92">
        <w:rPr>
          <w:rFonts w:ascii="Calibri" w:eastAsia="Arial Unicode MS" w:hAnsi="Calibri" w:cs="Calibri"/>
          <w:i/>
          <w:iCs/>
          <w:kern w:val="1"/>
          <w:sz w:val="22"/>
          <w:szCs w:val="22"/>
        </w:rPr>
        <w:t>.</w:t>
      </w:r>
    </w:p>
    <w:p w14:paraId="46D35681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ind w:left="709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D12E92">
        <w:rPr>
          <w:rFonts w:ascii="Calibri" w:hAnsi="Calibri" w:cs="Calibri"/>
          <w:color w:val="000000"/>
          <w:sz w:val="22"/>
          <w:szCs w:val="22"/>
          <w:u w:val="single"/>
        </w:rPr>
        <w:t>Dane do faktury:</w:t>
      </w:r>
    </w:p>
    <w:p w14:paraId="34AA66EF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iCs/>
          <w:color w:val="000000"/>
          <w:sz w:val="22"/>
          <w:szCs w:val="22"/>
        </w:rPr>
        <w:t xml:space="preserve">Centrum Projektów Europejskich </w:t>
      </w:r>
    </w:p>
    <w:p w14:paraId="083BB106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iCs/>
          <w:color w:val="000000"/>
          <w:sz w:val="22"/>
          <w:szCs w:val="22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D12E92">
          <w:rPr>
            <w:rFonts w:ascii="Calibri" w:hAnsi="Calibri" w:cs="Calibri"/>
            <w:iCs/>
            <w:color w:val="000000"/>
            <w:sz w:val="22"/>
            <w:szCs w:val="22"/>
          </w:rPr>
          <w:t>39 a</w:t>
        </w:r>
      </w:smartTag>
      <w:r w:rsidRPr="00D12E92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D12E9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D12E92">
        <w:rPr>
          <w:rFonts w:ascii="Calibri" w:hAnsi="Calibri" w:cs="Calibri"/>
          <w:iCs/>
          <w:color w:val="000000"/>
          <w:sz w:val="22"/>
          <w:szCs w:val="22"/>
        </w:rPr>
        <w:t xml:space="preserve">02-672 Warszawa </w:t>
      </w:r>
    </w:p>
    <w:p w14:paraId="7502F09E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ind w:left="709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12E92">
        <w:rPr>
          <w:rFonts w:ascii="Calibri" w:hAnsi="Calibri" w:cs="Calibri"/>
          <w:iCs/>
          <w:color w:val="000000"/>
          <w:sz w:val="22"/>
          <w:szCs w:val="22"/>
        </w:rPr>
        <w:t>NIP: 7010 1588 87</w:t>
      </w:r>
    </w:p>
    <w:p w14:paraId="0CD5DB82" w14:textId="77777777" w:rsidR="00D12E92" w:rsidRPr="00D12E92" w:rsidRDefault="00D12E92" w:rsidP="0021476D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Lines="40" w:before="96" w:afterLines="40" w:after="96" w:line="259" w:lineRule="auto"/>
        <w:ind w:left="709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lastRenderedPageBreak/>
        <w:t xml:space="preserve">Wykonawca jest uprawniony do wystawiania faktur VAT (e-faktur) z tytułu prawidłowo wykonanego przedmiotu zamówienia. </w:t>
      </w:r>
    </w:p>
    <w:p w14:paraId="0352B251" w14:textId="603154E3" w:rsidR="00D12E92" w:rsidRPr="005F7499" w:rsidRDefault="005F7499" w:rsidP="005F7499">
      <w:pPr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Calibri"/>
          <w:color w:val="000000"/>
          <w:sz w:val="22"/>
          <w:szCs w:val="22"/>
          <w:lang w:eastAsia="x-none"/>
        </w:rPr>
      </w:pPr>
      <w:r w:rsidRPr="008742F9">
        <w:rPr>
          <w:rFonts w:ascii="Calibri" w:hAnsi="Calibri" w:cs="Calibri"/>
          <w:color w:val="000000"/>
          <w:sz w:val="22"/>
          <w:szCs w:val="22"/>
          <w:lang w:eastAsia="x-none"/>
        </w:rPr>
        <w:t xml:space="preserve">Zapłata wynagrodzenia będzie dokonana przelewem na wskazany przez Wykonawcę rachunek bankowy: </w:t>
      </w:r>
      <w:r>
        <w:rPr>
          <w:rFonts w:ascii="Calibri" w:hAnsi="Calibri" w:cs="Calibri"/>
          <w:color w:val="000000"/>
          <w:sz w:val="22"/>
          <w:szCs w:val="22"/>
          <w:lang w:eastAsia="x-none"/>
        </w:rPr>
        <w:t xml:space="preserve">……………………………. . </w:t>
      </w:r>
      <w:r w:rsidR="00D12E92" w:rsidRPr="005F7499">
        <w:rPr>
          <w:rFonts w:ascii="Calibri" w:hAnsi="Calibri" w:cs="Calibri"/>
          <w:color w:val="000000"/>
          <w:sz w:val="22"/>
          <w:szCs w:val="22"/>
        </w:rPr>
        <w:t>Za dzień zapłaty uznaje się dzień obciążenia rachunku Zamawiającego.</w:t>
      </w:r>
    </w:p>
    <w:p w14:paraId="168F87B9" w14:textId="77777777" w:rsidR="00D12E92" w:rsidRPr="00D12E92" w:rsidRDefault="00D12E92" w:rsidP="0021476D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Lines="40" w:before="96" w:afterLines="40" w:after="96" w:line="259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>Wykonawca jest uprawniony do złożenia ustrukturyzowanej faktury elektronicznej za pośrednictwem Platformy Elektronicznego Fakturowania.</w:t>
      </w:r>
    </w:p>
    <w:p w14:paraId="1B5683D3" w14:textId="1B6D7247" w:rsidR="00D12E92" w:rsidRPr="00D12E92" w:rsidRDefault="00D12E92" w:rsidP="0021476D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Lines="40" w:before="96" w:afterLines="40" w:after="96" w:line="259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Wykonawca oświadcza, że wskazany w </w:t>
      </w:r>
      <w:r w:rsidR="005F7499">
        <w:rPr>
          <w:rFonts w:ascii="Calibri" w:eastAsia="Calibri" w:hAnsi="Calibri" w:cs="Calibri"/>
          <w:sz w:val="22"/>
          <w:szCs w:val="22"/>
          <w:lang w:eastAsia="en-US"/>
        </w:rPr>
        <w:t xml:space="preserve">ust. 6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Zamawiającego. </w:t>
      </w:r>
    </w:p>
    <w:p w14:paraId="610C084C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A732DD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bCs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bCs/>
          <w:kern w:val="1"/>
          <w:sz w:val="22"/>
          <w:szCs w:val="22"/>
        </w:rPr>
        <w:t>§ 5</w:t>
      </w:r>
    </w:p>
    <w:p w14:paraId="1A57074D" w14:textId="77777777" w:rsidR="00D12E92" w:rsidRPr="00D12E92" w:rsidRDefault="00D12E92" w:rsidP="0021476D">
      <w:pPr>
        <w:widowControl w:val="0"/>
        <w:numPr>
          <w:ilvl w:val="6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12E92">
        <w:rPr>
          <w:rFonts w:ascii="Calibri" w:hAnsi="Calibri" w:cs="Calibri"/>
          <w:bCs/>
          <w:color w:val="000000"/>
          <w:sz w:val="22"/>
          <w:szCs w:val="22"/>
        </w:rPr>
        <w:t xml:space="preserve">Awarie w dostępie do usług Zamawiający będzie zgłaszał w trybie mailowym na adres </w:t>
      </w:r>
      <w:hyperlink r:id="rId8" w:history="1">
        <w:r w:rsidRPr="00D12E92">
          <w:rPr>
            <w:rFonts w:ascii="Calibri" w:hAnsi="Calibri" w:cs="Calibri"/>
            <w:bCs/>
            <w:sz w:val="22"/>
            <w:szCs w:val="22"/>
          </w:rPr>
          <w:t>………………………..</w:t>
        </w:r>
      </w:hyperlink>
      <w:r w:rsidRPr="00D12E92">
        <w:rPr>
          <w:rFonts w:ascii="Calibri" w:hAnsi="Calibri" w:cs="Calibri"/>
          <w:bCs/>
          <w:sz w:val="22"/>
          <w:szCs w:val="22"/>
        </w:rPr>
        <w:t xml:space="preserve"> </w:t>
      </w:r>
      <w:r w:rsidRPr="00D12E92">
        <w:rPr>
          <w:rFonts w:ascii="Calibri" w:hAnsi="Calibri" w:cs="Calibri"/>
          <w:bCs/>
          <w:color w:val="000000"/>
          <w:sz w:val="22"/>
          <w:szCs w:val="22"/>
        </w:rPr>
        <w:t>lub telefonicznie  pod numer telefonu ……………….. lub fax ……………………….</w:t>
      </w:r>
    </w:p>
    <w:p w14:paraId="17BFE599" w14:textId="77777777" w:rsidR="00D12E92" w:rsidRPr="00D12E92" w:rsidRDefault="00D12E92" w:rsidP="0021476D">
      <w:pPr>
        <w:widowControl w:val="0"/>
        <w:numPr>
          <w:ilvl w:val="6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12E92">
        <w:rPr>
          <w:rFonts w:ascii="Calibri" w:hAnsi="Calibri" w:cs="Calibri"/>
          <w:bCs/>
          <w:color w:val="000000"/>
          <w:sz w:val="22"/>
          <w:szCs w:val="22"/>
        </w:rPr>
        <w:t>Za czas zgłoszenia awarii przyjmuje się moment, w którym Wykonawca został poinformowany o wystąpieniu awarii w sposób opisany w ust. 1.</w:t>
      </w:r>
    </w:p>
    <w:p w14:paraId="37D7E324" w14:textId="77777777" w:rsidR="00D12E92" w:rsidRPr="00D12E92" w:rsidRDefault="00D12E92" w:rsidP="0021476D">
      <w:pPr>
        <w:widowControl w:val="0"/>
        <w:numPr>
          <w:ilvl w:val="6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12E92">
        <w:rPr>
          <w:rFonts w:ascii="Calibri" w:hAnsi="Calibri" w:cs="Calibri"/>
          <w:bCs/>
          <w:color w:val="000000"/>
          <w:sz w:val="22"/>
          <w:szCs w:val="22"/>
        </w:rPr>
        <w:t xml:space="preserve">W przypadku braku dostępu do usług w miesięcznym okresie rozliczeniowym w - zależności od miesięcznego czasu dostępności usługi - Zamawiającemu w każdym okresie rozliczeniowym przysługuje uprawnienie do nałożenia kar umownych z tytułu niedostępności usługi, zgodnie z poniższym: </w:t>
      </w:r>
    </w:p>
    <w:tbl>
      <w:tblPr>
        <w:tblW w:w="0" w:type="auto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4110"/>
      </w:tblGrid>
      <w:tr w:rsidR="00D12E92" w:rsidRPr="00D12E92" w14:paraId="4FD47C33" w14:textId="77777777" w:rsidTr="0021476D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1BDA2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jc w:val="center"/>
              <w:rPr>
                <w:rFonts w:ascii="Calibri" w:eastAsia="Lucida Sans Unicode" w:hAnsi="Calibri" w:cs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Lucida Sans Unicode" w:hAnsi="Calibri" w:cs="Calibri"/>
                <w:bCs/>
                <w:kern w:val="1"/>
                <w:sz w:val="22"/>
                <w:szCs w:val="22"/>
                <w:lang w:eastAsia="hi-IN" w:bidi="hi-IN"/>
              </w:rPr>
              <w:t>Dostępność łącza w skali miesiąca</w:t>
            </w: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4DCB9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jc w:val="center"/>
              <w:rPr>
                <w:rFonts w:ascii="Calibri" w:eastAsia="Lucida Sans Unicode" w:hAnsi="Calibri" w:cs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Lucida Sans Unicode" w:hAnsi="Calibri" w:cs="Calibri"/>
                <w:bCs/>
                <w:kern w:val="1"/>
                <w:sz w:val="22"/>
                <w:szCs w:val="22"/>
                <w:lang w:eastAsia="hi-IN" w:bidi="hi-IN"/>
              </w:rPr>
              <w:t xml:space="preserve">Kara </w:t>
            </w:r>
          </w:p>
        </w:tc>
      </w:tr>
      <w:tr w:rsidR="00D12E92" w:rsidRPr="00D12E92" w14:paraId="32252F21" w14:textId="77777777" w:rsidTr="0021476D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D85F3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99,80 % &gt;</w:t>
            </w:r>
            <w:r w:rsidRPr="00D12E92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≥</w:t>
            </w: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 99,00 %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F87174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10% miesięcznego wynagrodzenia</w:t>
            </w:r>
          </w:p>
        </w:tc>
      </w:tr>
      <w:tr w:rsidR="00D12E92" w:rsidRPr="00D12E92" w14:paraId="6AF4AA8C" w14:textId="77777777" w:rsidTr="0021476D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DE379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99,0% &gt; </w:t>
            </w:r>
            <w:r w:rsidRPr="00D12E92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≥</w:t>
            </w: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 98,00 % 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C74AB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20% miesięcznego wynagrodzenia </w:t>
            </w:r>
          </w:p>
        </w:tc>
      </w:tr>
      <w:tr w:rsidR="00D12E92" w:rsidRPr="00D12E92" w14:paraId="5A7C6D3B" w14:textId="77777777" w:rsidTr="0021476D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FA263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jc w:val="both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 xml:space="preserve">98,0% &gt; 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458E99" w14:textId="77777777" w:rsidR="00D12E92" w:rsidRPr="00D12E92" w:rsidRDefault="00D12E92" w:rsidP="00D12E92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beforeLines="40" w:before="96" w:afterLines="40" w:after="96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  <w:r w:rsidRPr="00D12E9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30% miesięcznego wynagrodzenia </w:t>
            </w:r>
          </w:p>
        </w:tc>
      </w:tr>
    </w:tbl>
    <w:p w14:paraId="72774EC4" w14:textId="77777777" w:rsidR="001A2BAF" w:rsidRPr="001A2BAF" w:rsidRDefault="00D12E92" w:rsidP="0021476D">
      <w:pPr>
        <w:widowControl w:val="0"/>
        <w:numPr>
          <w:ilvl w:val="6"/>
          <w:numId w:val="22"/>
        </w:numPr>
        <w:tabs>
          <w:tab w:val="left" w:pos="284"/>
          <w:tab w:val="num" w:pos="567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12E92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Miesięczną dostępność usługi Internet oblicza się na podstawie łącznego czasu jej działania w trakcie miesiąca kalendarzowego, w którym parametry usługi nie mieściły się w dopuszczalnych zakresach, zgodnie z poniższym wzorem: </w:t>
      </w:r>
    </w:p>
    <w:p w14:paraId="6615A957" w14:textId="77777777" w:rsidR="00D12E92" w:rsidRPr="00D12E92" w:rsidRDefault="00D12E92" w:rsidP="001A2BAF">
      <w:pPr>
        <w:widowControl w:val="0"/>
        <w:tabs>
          <w:tab w:val="left" w:pos="284"/>
          <w:tab w:val="num" w:pos="786"/>
        </w:tabs>
        <w:suppressAutoHyphens/>
        <w:autoSpaceDE w:val="0"/>
        <w:autoSpaceDN w:val="0"/>
        <w:adjustRightInd w:val="0"/>
        <w:spacing w:beforeLines="40" w:before="96" w:afterLines="40" w:after="96" w:line="259" w:lineRule="auto"/>
        <w:ind w:left="78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12E92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 </w:t>
      </w:r>
    </w:p>
    <w:p w14:paraId="680E5D6C" w14:textId="77777777" w:rsidR="00D12E92" w:rsidRPr="00D12E92" w:rsidRDefault="00D12E92" w:rsidP="00D12E92">
      <w:pPr>
        <w:spacing w:beforeLines="40" w:before="96" w:afterLines="40" w:after="96"/>
        <w:ind w:firstLine="2820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(TS-TN)  </w:t>
      </w:r>
    </w:p>
    <w:p w14:paraId="0A22EAE1" w14:textId="77777777" w:rsidR="00D12E92" w:rsidRPr="00D12E92" w:rsidRDefault="00D12E92" w:rsidP="00D12E92">
      <w:pPr>
        <w:spacing w:beforeLines="40" w:before="96" w:afterLines="40" w:after="96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Dostępność Usługi = −−−−−−−−−−−−−−− x 100%  </w:t>
      </w:r>
    </w:p>
    <w:p w14:paraId="789969C4" w14:textId="77777777" w:rsidR="00D12E92" w:rsidRPr="00D12E92" w:rsidRDefault="00D12E92" w:rsidP="00D12E92">
      <w:pPr>
        <w:spacing w:beforeLines="40" w:before="96" w:afterLines="40" w:after="96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                               TS  </w:t>
      </w:r>
    </w:p>
    <w:p w14:paraId="307B6E9A" w14:textId="77777777" w:rsidR="00D12E92" w:rsidRPr="00D12E92" w:rsidRDefault="00D12E92" w:rsidP="00D12E92">
      <w:pPr>
        <w:spacing w:beforeLines="40" w:before="96" w:afterLines="40" w:after="96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gdzie:  </w:t>
      </w:r>
    </w:p>
    <w:p w14:paraId="0A4EE117" w14:textId="77777777" w:rsidR="00D12E92" w:rsidRPr="00D12E92" w:rsidRDefault="00D12E92" w:rsidP="00D12E92">
      <w:pPr>
        <w:spacing w:beforeLines="40" w:before="96" w:afterLines="40" w:after="96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TS = czas działania usługi w danym miesiącu </w:t>
      </w:r>
    </w:p>
    <w:p w14:paraId="0F1DEC5A" w14:textId="77777777" w:rsidR="00D12E92" w:rsidRPr="00D12E92" w:rsidRDefault="00D12E92" w:rsidP="00D12E92">
      <w:pPr>
        <w:spacing w:beforeLines="40" w:before="96" w:afterLines="40" w:after="96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lastRenderedPageBreak/>
        <w:t>TN = czas niedostępności usługi.  </w:t>
      </w:r>
    </w:p>
    <w:p w14:paraId="0A00E6A1" w14:textId="77777777" w:rsidR="00D12E92" w:rsidRPr="00D12E92" w:rsidRDefault="00D12E92" w:rsidP="00D12E92">
      <w:pPr>
        <w:spacing w:beforeLines="40" w:before="96" w:afterLines="40" w:after="96"/>
        <w:ind w:lef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2E92">
        <w:rPr>
          <w:rFonts w:ascii="Calibri" w:hAnsi="Calibri" w:cs="Calibri"/>
          <w:sz w:val="22"/>
          <w:szCs w:val="22"/>
        </w:rPr>
        <w:t>Powyższe wartości czasu oblicza się w pełnych minutach, a dostępność usługi Internet wyraża się procentowo w zaokrągleniu do dwóch miejsc dziesiętnych.  </w:t>
      </w:r>
    </w:p>
    <w:p w14:paraId="5F9C6F3A" w14:textId="77777777" w:rsidR="00D12E92" w:rsidRPr="00D12E92" w:rsidRDefault="00D12E92" w:rsidP="00D12E92">
      <w:pPr>
        <w:spacing w:beforeLines="40" w:before="96" w:afterLines="40" w:after="96"/>
        <w:ind w:left="567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F63DB84" w14:textId="77777777" w:rsidR="00D12E92" w:rsidRPr="00D12E92" w:rsidRDefault="00D12E92" w:rsidP="00D12E92">
      <w:pPr>
        <w:widowControl w:val="0"/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6</w:t>
      </w:r>
    </w:p>
    <w:p w14:paraId="04E90975" w14:textId="77777777" w:rsidR="00D12E92" w:rsidRPr="00D12E92" w:rsidRDefault="00D12E92" w:rsidP="0021476D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Zamawiający naliczy Wykonawcy karę umowną:</w:t>
      </w:r>
    </w:p>
    <w:p w14:paraId="7B1C9150" w14:textId="77777777" w:rsidR="00D12E92" w:rsidRPr="00D12E92" w:rsidRDefault="00D12E92" w:rsidP="0021476D">
      <w:pPr>
        <w:widowControl w:val="0"/>
        <w:numPr>
          <w:ilvl w:val="0"/>
          <w:numId w:val="30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przypadku wypowiedzenia umowy przez Zamawiającego z winy Wykonawcy lub przez Wykonawcę z powodów leżących po jego stronie w wysokości 20% wynagrodzenia brutto pozostającego do zapłaty za niezrealizowaną w wyniku wypowiedzenia cześć umowy;</w:t>
      </w:r>
    </w:p>
    <w:p w14:paraId="11FF92AA" w14:textId="77777777" w:rsidR="00D12E92" w:rsidRPr="00D12E92" w:rsidRDefault="00D12E92" w:rsidP="0021476D">
      <w:pPr>
        <w:widowControl w:val="0"/>
        <w:numPr>
          <w:ilvl w:val="0"/>
          <w:numId w:val="30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przypadku zwłoki w stosunku do terminu o którym mowa § 1 ust. 4 lit. a) lub b) każ w wysokości 10% brutto opłaty miesięcznej, o której mowa w § 4 ust. 1 miesięcznego za każdą rozpoczętą godzinę zwłoki; kara umowna naliczana będzie do 10 godziny zwłoki, po upływie 10 godziny zwłoki Zamawiający uprawniony jest do wypowiedzenia umowy ze skutkiem natychmiastowym; </w:t>
      </w:r>
    </w:p>
    <w:p w14:paraId="14AA4D1E" w14:textId="77777777" w:rsidR="00D12E92" w:rsidRPr="00D12E92" w:rsidRDefault="00D12E92" w:rsidP="0021476D">
      <w:pPr>
        <w:widowControl w:val="0"/>
        <w:numPr>
          <w:ilvl w:val="0"/>
          <w:numId w:val="30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przypadku zwłoki w stosunku do terminu określonego  § 1 ust. 5 Wykonawca zapłaci karę umowną w wysokości 1% całkowitego łącznego wynagrodzenia brutto określonego w § 4 ust. 1 umownego za każdy dzień zwłoki; kara umowna naliczana będzie do 7 dnia zwłoki, po upływie 7 dnia zwłoki Zamawiającemu przysługuje prawo wypowiedzenia umowy ze skutkiem natychmiastowym. </w:t>
      </w:r>
    </w:p>
    <w:p w14:paraId="645D24B4" w14:textId="77777777" w:rsidR="00D12E92" w:rsidRPr="00D12E92" w:rsidRDefault="00D12E92" w:rsidP="0021476D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iCs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Uiszczenie kary umownej nie zwalnia Wykonawcy z realizacji obowiązków wynikających z niniejszej umowy.</w:t>
      </w:r>
    </w:p>
    <w:p w14:paraId="6455FF0E" w14:textId="77777777" w:rsidR="00D12E92" w:rsidRPr="00D12E92" w:rsidRDefault="00D12E92" w:rsidP="0021476D">
      <w:pPr>
        <w:widowControl w:val="0"/>
        <w:numPr>
          <w:ilvl w:val="0"/>
          <w:numId w:val="23"/>
        </w:numPr>
        <w:autoSpaceDE w:val="0"/>
        <w:autoSpaceDN w:val="0"/>
        <w:spacing w:beforeLines="40" w:before="96" w:afterLines="40" w:after="96" w:line="259" w:lineRule="auto"/>
        <w:jc w:val="both"/>
        <w:outlineLvl w:val="0"/>
        <w:rPr>
          <w:rFonts w:ascii="Calibri" w:hAnsi="Calibri" w:cs="Calibri"/>
          <w:sz w:val="22"/>
          <w:szCs w:val="22"/>
          <w:lang w:bidi="pl-PL"/>
        </w:rPr>
      </w:pPr>
      <w:r w:rsidRPr="00D12E92">
        <w:rPr>
          <w:rFonts w:ascii="Calibri" w:hAnsi="Calibri" w:cs="Calibri"/>
          <w:sz w:val="22"/>
          <w:szCs w:val="22"/>
          <w:lang w:bidi="pl-PL"/>
        </w:rPr>
        <w:t>Strony uzgadniają, że w razie naliczenia przez Zamawiającego kar umownych, Zamawiający może potrącić z wypłacanego Wykonawcy wynagrodzenia kwotę odpowiadającą wysokości tych kar i tak pomniejszone wynagrodzenie wypłacić Wykonawcy. Do potrącenia może dojść po uprzednim wezwaniu Wykonawcy do zapłaty kary umownej i upływie terminu przewidzianego na jej zapłatę, o ile właściwe w dniu potrącenia przepisy prawa nie stanowią inaczej.</w:t>
      </w:r>
    </w:p>
    <w:p w14:paraId="5226AAFB" w14:textId="77777777" w:rsidR="00D12E92" w:rsidRPr="00D12E92" w:rsidRDefault="00D12E92" w:rsidP="0021476D">
      <w:pPr>
        <w:widowControl w:val="0"/>
        <w:numPr>
          <w:ilvl w:val="0"/>
          <w:numId w:val="23"/>
        </w:numPr>
        <w:autoSpaceDE w:val="0"/>
        <w:autoSpaceDN w:val="0"/>
        <w:spacing w:beforeLines="40" w:before="96" w:afterLines="40" w:after="96" w:line="259" w:lineRule="auto"/>
        <w:jc w:val="both"/>
        <w:outlineLvl w:val="0"/>
        <w:rPr>
          <w:rFonts w:cs="Calibri"/>
          <w:b/>
          <w:bCs/>
          <w:sz w:val="22"/>
          <w:szCs w:val="22"/>
          <w:lang w:bidi="pl-PL"/>
        </w:rPr>
      </w:pPr>
      <w:r w:rsidRPr="00D12E92">
        <w:rPr>
          <w:rFonts w:ascii="Calibri" w:hAnsi="Calibri" w:cs="Calibri"/>
          <w:sz w:val="22"/>
          <w:szCs w:val="22"/>
          <w:lang w:bidi="pl-PL"/>
        </w:rPr>
        <w:t>Zamawiający może dochodzić, na zasadach ogólnych, odszkodowań przewyższających zastrzeżone na jego rzecz kary umowne.</w:t>
      </w:r>
    </w:p>
    <w:p w14:paraId="307A326E" w14:textId="77777777" w:rsidR="00D12E92" w:rsidRPr="00D12E92" w:rsidRDefault="00D12E92" w:rsidP="0021476D">
      <w:pPr>
        <w:numPr>
          <w:ilvl w:val="0"/>
          <w:numId w:val="23"/>
        </w:numPr>
        <w:spacing w:beforeLines="40" w:before="96" w:afterLines="40" w:after="96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D12E92">
        <w:rPr>
          <w:rFonts w:ascii="Calibri" w:eastAsia="Calibri" w:hAnsi="Calibri" w:cs="Calibri"/>
          <w:sz w:val="22"/>
          <w:szCs w:val="22"/>
        </w:rPr>
        <w:t>Zamawiający zastrzega sobie prawo wypowiedzenia z zachowaniem trzymiesięcznego okresu wypowiedzenia ze skutkiem na koniec miesiąca rozliczeniowego, z zastrzeżeniem ust. 7 i 8.</w:t>
      </w:r>
    </w:p>
    <w:p w14:paraId="5AED783B" w14:textId="4337B4FE" w:rsidR="00D12E92" w:rsidRPr="00D12E92" w:rsidRDefault="00D12E92" w:rsidP="0021476D">
      <w:pPr>
        <w:numPr>
          <w:ilvl w:val="0"/>
          <w:numId w:val="23"/>
        </w:numPr>
        <w:spacing w:beforeLines="40" w:before="96" w:afterLines="40" w:after="96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Zamawiający jest uprawniony do wypowiedzenia umowy z zachowaniem miesięcznego okresu wypowiedzeniem w przypadku zmiany siedziby CPE/ Sekretariatu (dotyczy części II zamówienia) i </w:t>
      </w:r>
      <w:r w:rsidR="00AE70D2">
        <w:rPr>
          <w:rFonts w:ascii="Calibri" w:eastAsia="Arial Unicode MS" w:hAnsi="Calibri" w:cs="Calibri"/>
          <w:kern w:val="1"/>
          <w:sz w:val="22"/>
          <w:szCs w:val="22"/>
        </w:rPr>
        <w:t>b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>raku możliwości świadczenia usługi w nowej lokalizacji przez Wykonawcę.</w:t>
      </w:r>
    </w:p>
    <w:p w14:paraId="632A5A34" w14:textId="77777777" w:rsidR="00D12E92" w:rsidRPr="00D12E92" w:rsidRDefault="00D12E92" w:rsidP="0021476D">
      <w:pPr>
        <w:numPr>
          <w:ilvl w:val="0"/>
          <w:numId w:val="23"/>
        </w:numPr>
        <w:spacing w:beforeLines="40" w:before="96" w:afterLines="40" w:after="96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Zamawiający może wypowiedzieć umowę ze skutkiem natychmiastowym:</w:t>
      </w:r>
    </w:p>
    <w:p w14:paraId="6AD376DF" w14:textId="77777777" w:rsidR="00D12E92" w:rsidRPr="00D12E92" w:rsidRDefault="00D12E92" w:rsidP="0021476D">
      <w:pPr>
        <w:numPr>
          <w:ilvl w:val="0"/>
          <w:numId w:val="31"/>
        </w:numPr>
        <w:spacing w:beforeLines="40" w:before="96" w:afterLines="40" w:after="96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przypadku utraty przez Wykonawcę uprawnień do prowadzenia działalności telekomunikacyjnej;</w:t>
      </w:r>
    </w:p>
    <w:p w14:paraId="4D843E20" w14:textId="77777777" w:rsidR="00D12E92" w:rsidRPr="00D12E92" w:rsidRDefault="00D12E92" w:rsidP="0021476D">
      <w:pPr>
        <w:numPr>
          <w:ilvl w:val="0"/>
          <w:numId w:val="31"/>
        </w:numPr>
        <w:spacing w:beforeLines="40" w:before="96" w:afterLines="40" w:after="96" w:line="259" w:lineRule="auto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przypadku spadku dostępności usługi poniżej 98% w skali miesiąca;</w:t>
      </w:r>
    </w:p>
    <w:p w14:paraId="655027DE" w14:textId="77777777" w:rsidR="00D12E92" w:rsidRPr="00D12E92" w:rsidRDefault="00D12E92" w:rsidP="0021476D">
      <w:pPr>
        <w:numPr>
          <w:ilvl w:val="0"/>
          <w:numId w:val="31"/>
        </w:numPr>
        <w:spacing w:beforeLines="40" w:before="96" w:afterLines="40" w:after="96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przypadku opisanym w ust. 1 pkt 2 lub 3;</w:t>
      </w:r>
    </w:p>
    <w:p w14:paraId="4F164C1C" w14:textId="77777777" w:rsidR="00D12E92" w:rsidRPr="00D12E92" w:rsidRDefault="00D12E92" w:rsidP="001A2BAF">
      <w:pPr>
        <w:numPr>
          <w:ilvl w:val="0"/>
          <w:numId w:val="31"/>
        </w:numPr>
        <w:spacing w:beforeLines="40" w:before="96" w:afterLines="40" w:after="96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gdy Wykonawca nie wykonuje umowy lub wykonuje umowę w sposób sprzeczny z umową i nie przystępuje do realizacji umowy lub nie zmienia sposobu realizacji umowy, mimo wezwania go do tego przez Zamawiającego w terminie określonym w tym wezwaniu lub </w:t>
      </w:r>
      <w:r w:rsidRPr="00D12E92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nie usunie uchybień, mimo wezwania przez Zamawiającego do usunięcia uchybień w terminie określonym w wezwaniu; </w:t>
      </w:r>
    </w:p>
    <w:p w14:paraId="2572AD8F" w14:textId="77777777" w:rsidR="00404048" w:rsidRPr="00404048" w:rsidRDefault="00D12E92" w:rsidP="00404048">
      <w:pPr>
        <w:numPr>
          <w:ilvl w:val="0"/>
          <w:numId w:val="31"/>
        </w:numPr>
        <w:spacing w:beforeLines="40" w:before="96" w:afterLines="40" w:after="96" w:line="259" w:lineRule="auto"/>
        <w:rPr>
          <w:rFonts w:ascii="Calibri" w:eastAsia="Calibri" w:hAnsi="Calibri" w:cs="Calibri"/>
          <w:sz w:val="22"/>
          <w:szCs w:val="22"/>
        </w:rPr>
      </w:pPr>
      <w:r w:rsidRPr="00D12E92">
        <w:rPr>
          <w:rFonts w:ascii="Calibri" w:eastAsia="Calibri" w:hAnsi="Calibri" w:cs="Calibri"/>
          <w:sz w:val="22"/>
          <w:szCs w:val="22"/>
          <w:lang w:eastAsia="en-US"/>
        </w:rPr>
        <w:t xml:space="preserve">gdy suma kar umownych przekroczy 20% całkowitego łącznego wynagrodzenia brutto, o którym mowa w § 4 ust. 1; </w:t>
      </w:r>
    </w:p>
    <w:p w14:paraId="3B790331" w14:textId="77777777" w:rsidR="00D12E92" w:rsidRDefault="00D12E92" w:rsidP="0040404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Wykonawca może wypowiedzieć umowę z ważnego powodu, przez który należy rozumieć zwłokę Zamawiającego w zapłacie wynagrodzenia przekraczającą 7 dni w stosunku do terminu określonego w § 4 ust. 5 z zachowaniem jednomiesięcznego okresu wypowiedzenia ze skutkiem na koniec miesiąca kalendarzowego. </w:t>
      </w:r>
    </w:p>
    <w:p w14:paraId="2C7C4A24" w14:textId="77777777" w:rsidR="00404048" w:rsidRPr="00D12E92" w:rsidRDefault="00404048" w:rsidP="0040404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404048">
        <w:rPr>
          <w:rFonts w:ascii="Calibri" w:eastAsia="Arial Unicode MS" w:hAnsi="Calibri" w:cs="Calibri"/>
          <w:kern w:val="1"/>
          <w:sz w:val="22"/>
          <w:szCs w:val="22"/>
        </w:rPr>
        <w:t>W przypadku zmiany miejsca siedziby Wspóln</w:t>
      </w:r>
      <w:r>
        <w:rPr>
          <w:rFonts w:ascii="Calibri" w:eastAsia="Arial Unicode MS" w:hAnsi="Calibri" w:cs="Calibri"/>
          <w:kern w:val="1"/>
          <w:sz w:val="22"/>
          <w:szCs w:val="22"/>
        </w:rPr>
        <w:t>ego</w:t>
      </w:r>
      <w:r w:rsidRPr="00404048">
        <w:rPr>
          <w:rFonts w:ascii="Calibri" w:eastAsia="Arial Unicode MS" w:hAnsi="Calibri" w:cs="Calibri"/>
          <w:kern w:val="1"/>
          <w:sz w:val="22"/>
          <w:szCs w:val="22"/>
        </w:rPr>
        <w:t xml:space="preserve"> Sekretariat</w:t>
      </w:r>
      <w:r>
        <w:rPr>
          <w:rFonts w:ascii="Calibri" w:eastAsia="Arial Unicode MS" w:hAnsi="Calibri" w:cs="Calibri"/>
          <w:kern w:val="1"/>
          <w:sz w:val="22"/>
          <w:szCs w:val="22"/>
        </w:rPr>
        <w:t>u</w:t>
      </w:r>
      <w:r w:rsidRPr="00404048">
        <w:rPr>
          <w:rFonts w:ascii="Calibri" w:eastAsia="Arial Unicode MS" w:hAnsi="Calibri" w:cs="Calibri"/>
          <w:kern w:val="1"/>
          <w:sz w:val="22"/>
          <w:szCs w:val="22"/>
        </w:rPr>
        <w:t xml:space="preserve"> Programu Współpracy </w:t>
      </w:r>
      <w:proofErr w:type="spellStart"/>
      <w:r w:rsidRPr="00404048">
        <w:rPr>
          <w:rFonts w:ascii="Calibri" w:eastAsia="Arial Unicode MS" w:hAnsi="Calibri" w:cs="Calibri"/>
          <w:kern w:val="1"/>
          <w:sz w:val="22"/>
          <w:szCs w:val="22"/>
        </w:rPr>
        <w:t>Interreg</w:t>
      </w:r>
      <w:proofErr w:type="spellEnd"/>
      <w:r w:rsidRPr="00404048">
        <w:rPr>
          <w:rFonts w:ascii="Calibri" w:eastAsia="Arial Unicode MS" w:hAnsi="Calibri" w:cs="Calibri"/>
          <w:kern w:val="1"/>
          <w:sz w:val="22"/>
          <w:szCs w:val="22"/>
        </w:rPr>
        <w:t xml:space="preserve"> Południowy Bałtyk 2014-2020 wskazanego w Opisie przedmiotu zamówienia, stanowiącym załącznik nr 1 do umowy Zamawiającemu przysługuje prawo rozwiązania umowy w trakcie jej obowiązywania. Zamawiający winien wypowiedzieć umowę w zaistniałej sytuacji z zachowaniem miesięcznego okresu wypowiedzenia, co Wykonawca przyjmuje do wiadomości i w związku z czym Wykonawca nie będzie zgłaszał wobec Zamawiającego jakikolwiek roszczeń.  </w:t>
      </w:r>
    </w:p>
    <w:p w14:paraId="37350AAA" w14:textId="77777777" w:rsidR="00D12E92" w:rsidRPr="00D12E92" w:rsidRDefault="00D12E92" w:rsidP="0021476D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beforeLines="40" w:before="96" w:afterLines="40" w:after="96" w:line="259" w:lineRule="auto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Wypowiedzenie umowy nie powoduje utraty możliwości naliczenie kar umownych. </w:t>
      </w:r>
    </w:p>
    <w:p w14:paraId="08E6EF75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7</w:t>
      </w:r>
    </w:p>
    <w:p w14:paraId="1E7D0ADC" w14:textId="77777777" w:rsidR="00D12E92" w:rsidRPr="00D12E92" w:rsidRDefault="00D12E92" w:rsidP="0021476D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Osobami uprawnionymi do kontaktów w sprawie technicznej realizacji umowy są:</w:t>
      </w:r>
    </w:p>
    <w:p w14:paraId="3E166BF8" w14:textId="12778C24" w:rsidR="00D12E92" w:rsidRPr="00D12E92" w:rsidRDefault="00D12E92" w:rsidP="0021476D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części I po stronie Zamawiającego: Paweł Tur (tel. 22 378 31 14)</w:t>
      </w:r>
      <w:r w:rsidR="00854D53">
        <w:rPr>
          <w:rFonts w:ascii="Calibri" w:eastAsia="Arial Unicode MS" w:hAnsi="Calibri" w:cs="Calibri"/>
          <w:kern w:val="1"/>
          <w:sz w:val="22"/>
          <w:szCs w:val="22"/>
        </w:rPr>
        <w:t>, e-mail: …………. .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</w:t>
      </w:r>
    </w:p>
    <w:p w14:paraId="7D38DEF5" w14:textId="79A822DD" w:rsidR="00D12E92" w:rsidRPr="00D12E92" w:rsidRDefault="00D12E92" w:rsidP="0021476D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W części II po stronie Zamawiającego: Hanna </w:t>
      </w:r>
      <w:proofErr w:type="spellStart"/>
      <w:r w:rsidRPr="00D12E92">
        <w:rPr>
          <w:rFonts w:ascii="Calibri" w:eastAsia="Arial Unicode MS" w:hAnsi="Calibri" w:cs="Calibri"/>
          <w:kern w:val="1"/>
          <w:sz w:val="22"/>
          <w:szCs w:val="22"/>
        </w:rPr>
        <w:t>Szachogłuchowicz</w:t>
      </w:r>
      <w:proofErr w:type="spellEnd"/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(tel. 58 746 38 53)</w:t>
      </w:r>
      <w:r w:rsidR="00854D53">
        <w:rPr>
          <w:rFonts w:ascii="Calibri" w:eastAsia="Arial Unicode MS" w:hAnsi="Calibri" w:cs="Calibri"/>
          <w:kern w:val="1"/>
          <w:sz w:val="22"/>
          <w:szCs w:val="22"/>
        </w:rPr>
        <w:t>, e-mail: ………. .</w:t>
      </w:r>
    </w:p>
    <w:p w14:paraId="09CE635B" w14:textId="3B019C62" w:rsidR="00D12E92" w:rsidRPr="00D12E92" w:rsidRDefault="00D12E92" w:rsidP="0021476D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 Części III po stronie Zamawiającego: Aleksandra Stępień (tel. 12 444 15 00)</w:t>
      </w:r>
      <w:r w:rsidR="00854D53">
        <w:rPr>
          <w:rFonts w:ascii="Calibri" w:eastAsia="Arial Unicode MS" w:hAnsi="Calibri" w:cs="Calibri"/>
          <w:kern w:val="1"/>
          <w:sz w:val="22"/>
          <w:szCs w:val="22"/>
        </w:rPr>
        <w:t>,           e-mail: ……….. .</w:t>
      </w: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 </w:t>
      </w:r>
    </w:p>
    <w:p w14:paraId="4DC64165" w14:textId="77777777" w:rsidR="00D12E92" w:rsidRPr="00D12E92" w:rsidRDefault="00D12E92" w:rsidP="0021476D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po stronie Wykonawcy: </w:t>
      </w: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</w:rPr>
        <w:t>strony Wykonawcy: ………………………………..</w:t>
      </w:r>
    </w:p>
    <w:p w14:paraId="49C7A764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</w:pP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tel. ………………………. </w:t>
      </w:r>
      <w:proofErr w:type="spellStart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>adres</w:t>
      </w:r>
      <w:proofErr w:type="spellEnd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 email ……………………………………….</w:t>
      </w:r>
    </w:p>
    <w:p w14:paraId="0B6D9028" w14:textId="77777777" w:rsidR="00D12E92" w:rsidRPr="00D12E92" w:rsidRDefault="00D12E92" w:rsidP="0021476D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beforeLines="40" w:before="96" w:afterLines="40" w:after="96" w:line="259" w:lineRule="auto"/>
        <w:ind w:left="709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Osobami uprawnionymi do kontaktów w sprawie bieżącej realizacji umowy są:</w:t>
      </w:r>
    </w:p>
    <w:p w14:paraId="0540066F" w14:textId="77777777" w:rsidR="00D12E92" w:rsidRPr="00D12E92" w:rsidRDefault="00D12E92" w:rsidP="0021476D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 xml:space="preserve">po stronie Zamawiającego: - </w:t>
      </w:r>
    </w:p>
    <w:p w14:paraId="044370C6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</w:pP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tel. ………………………. </w:t>
      </w:r>
      <w:proofErr w:type="spellStart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>adres</w:t>
      </w:r>
      <w:proofErr w:type="spellEnd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 email ……………………………………….</w:t>
      </w:r>
    </w:p>
    <w:p w14:paraId="2A4A01FF" w14:textId="77777777" w:rsidR="00D12E92" w:rsidRPr="00D12E92" w:rsidRDefault="00D12E92" w:rsidP="0021476D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beforeLines="40" w:before="96" w:afterLines="40" w:after="96" w:line="259" w:lineRule="auto"/>
        <w:ind w:left="1134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po stronie Wykonawcy:</w:t>
      </w: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</w:rPr>
        <w:t>: ………………………………..</w:t>
      </w:r>
    </w:p>
    <w:p w14:paraId="743B5199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ind w:left="1134"/>
        <w:jc w:val="both"/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</w:pPr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tel. ………………………. </w:t>
      </w:r>
      <w:proofErr w:type="spellStart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>adres</w:t>
      </w:r>
      <w:proofErr w:type="spellEnd"/>
      <w:r w:rsidRPr="00D12E92">
        <w:rPr>
          <w:rFonts w:ascii="Calibri" w:eastAsia="Arial Unicode MS" w:hAnsi="Calibri" w:cs="Calibri"/>
          <w:spacing w:val="4"/>
          <w:kern w:val="1"/>
          <w:sz w:val="22"/>
          <w:szCs w:val="22"/>
          <w:lang w:val="en-US"/>
        </w:rPr>
        <w:t xml:space="preserve"> email ……………………………………….</w:t>
      </w:r>
    </w:p>
    <w:p w14:paraId="22B6631A" w14:textId="77777777" w:rsidR="00D12E92" w:rsidRPr="00D12E92" w:rsidRDefault="00D12E92" w:rsidP="0021476D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beforeLines="40" w:before="96" w:afterLines="40" w:after="96" w:line="259" w:lineRule="auto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Osoby wymienione w ust.1 i 2 są uprawnione do uzgadniania form i metod pracy, udzielania koniecznych informacji, podejmowania innych niezbędnych działań, wynikających z niniejszej umowy, koniecznych do prawidłowego wykonywania przedmiotu umowy. Zmiana ww. osób nie powoduje konieczności aneksowania umowy.</w:t>
      </w:r>
    </w:p>
    <w:p w14:paraId="4A04B47C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ind w:left="720"/>
        <w:jc w:val="both"/>
        <w:rPr>
          <w:rFonts w:ascii="Calibri" w:eastAsia="Arial Unicode MS" w:hAnsi="Calibri" w:cs="Calibri"/>
          <w:kern w:val="1"/>
          <w:sz w:val="22"/>
          <w:szCs w:val="22"/>
        </w:rPr>
      </w:pPr>
    </w:p>
    <w:p w14:paraId="318CE34C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8</w:t>
      </w:r>
    </w:p>
    <w:p w14:paraId="04F8A3D1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both"/>
        <w:rPr>
          <w:rFonts w:ascii="Calibri" w:eastAsia="Arial Unicode MS" w:hAnsi="Calibri" w:cs="Calibri"/>
          <w:spacing w:val="-12"/>
          <w:kern w:val="22"/>
          <w:sz w:val="22"/>
          <w:szCs w:val="22"/>
        </w:rPr>
      </w:pPr>
      <w:r w:rsidRPr="00D12E92">
        <w:rPr>
          <w:rFonts w:ascii="Calibri" w:eastAsia="Arial Unicode MS" w:hAnsi="Calibri" w:cs="Calibri"/>
          <w:spacing w:val="-12"/>
          <w:kern w:val="22"/>
          <w:sz w:val="22"/>
          <w:szCs w:val="22"/>
        </w:rPr>
        <w:t>W zakresie nieuregulowanym umową mają zastosowanie przepisy kodeksu cywilnego (</w:t>
      </w:r>
      <w:r w:rsidRPr="00D12E92">
        <w:rPr>
          <w:rFonts w:ascii="Calibri" w:eastAsia="Arial Unicode MS" w:hAnsi="Calibri" w:cs="Calibri"/>
          <w:spacing w:val="-12"/>
          <w:kern w:val="22"/>
          <w:sz w:val="22"/>
          <w:szCs w:val="22"/>
          <w:lang w:val="x-none"/>
        </w:rPr>
        <w:t xml:space="preserve">Dz. U. z 2020 r. poz. 1740 z późn. </w:t>
      </w:r>
      <w:proofErr w:type="spellStart"/>
      <w:r w:rsidRPr="00D12E92">
        <w:rPr>
          <w:rFonts w:ascii="Calibri" w:eastAsia="Arial Unicode MS" w:hAnsi="Calibri" w:cs="Calibri"/>
          <w:spacing w:val="-12"/>
          <w:kern w:val="22"/>
          <w:sz w:val="22"/>
          <w:szCs w:val="22"/>
          <w:lang w:val="x-none"/>
        </w:rPr>
        <w:t>zm</w:t>
      </w:r>
      <w:proofErr w:type="spellEnd"/>
      <w:r w:rsidRPr="00D12E92">
        <w:rPr>
          <w:rFonts w:ascii="Calibri" w:eastAsia="Arial Unicode MS" w:hAnsi="Calibri" w:cs="Calibri"/>
          <w:spacing w:val="-12"/>
          <w:kern w:val="22"/>
          <w:sz w:val="22"/>
          <w:szCs w:val="22"/>
        </w:rPr>
        <w:t>).</w:t>
      </w:r>
    </w:p>
    <w:p w14:paraId="51B14E29" w14:textId="77777777" w:rsidR="00D12E92" w:rsidRP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jc w:val="center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>§ 9</w:t>
      </w:r>
    </w:p>
    <w:p w14:paraId="1A104E71" w14:textId="77777777" w:rsidR="00D12E92" w:rsidRPr="00D12E92" w:rsidRDefault="00D12E92" w:rsidP="0021476D">
      <w:pPr>
        <w:widowControl w:val="0"/>
        <w:numPr>
          <w:ilvl w:val="1"/>
          <w:numId w:val="21"/>
        </w:numPr>
        <w:tabs>
          <w:tab w:val="left" w:pos="284"/>
          <w:tab w:val="num" w:pos="426"/>
          <w:tab w:val="num" w:pos="1134"/>
        </w:tabs>
        <w:suppressAutoHyphens/>
        <w:spacing w:beforeLines="40" w:before="96" w:afterLines="40" w:after="96" w:line="259" w:lineRule="auto"/>
        <w:ind w:hanging="1298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Wszelkie zmiany umowy wymagają zachowania formy pisemnej pod rygorem nieważności.</w:t>
      </w:r>
    </w:p>
    <w:p w14:paraId="7E9E0CD4" w14:textId="77777777" w:rsidR="00D12E92" w:rsidRPr="00D12E92" w:rsidRDefault="00D12E92" w:rsidP="0021476D">
      <w:pPr>
        <w:widowControl w:val="0"/>
        <w:numPr>
          <w:ilvl w:val="1"/>
          <w:numId w:val="21"/>
        </w:numPr>
        <w:tabs>
          <w:tab w:val="left" w:pos="284"/>
          <w:tab w:val="num" w:pos="426"/>
        </w:tabs>
        <w:suppressAutoHyphens/>
        <w:spacing w:beforeLines="40" w:before="96" w:afterLines="40" w:after="96" w:line="259" w:lineRule="auto"/>
        <w:ind w:left="284" w:hanging="142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t>Spory wynikłe w związku z realizacją niniejszej umowy będą rozstrzygane przez sąd właściwy   dla siedziby Zamawiającego.</w:t>
      </w:r>
    </w:p>
    <w:p w14:paraId="105F21AC" w14:textId="77777777" w:rsidR="00D12E92" w:rsidRPr="00D12E92" w:rsidRDefault="00D12E92" w:rsidP="0021476D">
      <w:pPr>
        <w:widowControl w:val="0"/>
        <w:numPr>
          <w:ilvl w:val="1"/>
          <w:numId w:val="21"/>
        </w:numPr>
        <w:tabs>
          <w:tab w:val="left" w:pos="284"/>
          <w:tab w:val="num" w:pos="426"/>
        </w:tabs>
        <w:suppressAutoHyphens/>
        <w:spacing w:beforeLines="40" w:before="96" w:afterLines="40" w:after="96" w:line="259" w:lineRule="auto"/>
        <w:ind w:hanging="1298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kern w:val="1"/>
          <w:sz w:val="22"/>
          <w:szCs w:val="22"/>
        </w:rPr>
        <w:lastRenderedPageBreak/>
        <w:t>Umowę sporządzono w 2 jednobrzmiących egzemplarzach, po 1 dla każdej ze stron.</w:t>
      </w:r>
    </w:p>
    <w:p w14:paraId="2C9B7251" w14:textId="77777777" w:rsidR="00D12E92" w:rsidRPr="00D12E92" w:rsidRDefault="00D12E92" w:rsidP="0021476D">
      <w:pPr>
        <w:widowControl w:val="0"/>
        <w:numPr>
          <w:ilvl w:val="1"/>
          <w:numId w:val="21"/>
        </w:numPr>
        <w:tabs>
          <w:tab w:val="left" w:pos="284"/>
          <w:tab w:val="left" w:pos="426"/>
          <w:tab w:val="num" w:pos="1134"/>
        </w:tabs>
        <w:suppressAutoHyphens/>
        <w:spacing w:beforeLines="40" w:before="96" w:afterLines="40" w:after="96" w:line="259" w:lineRule="auto"/>
        <w:ind w:hanging="1298"/>
        <w:jc w:val="both"/>
        <w:rPr>
          <w:rFonts w:ascii="Calibri" w:eastAsia="Arial Unicode MS" w:hAnsi="Calibri" w:cs="Calibri"/>
          <w:kern w:val="1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 xml:space="preserve">Integralną cześć umowy stanowią: </w:t>
      </w:r>
    </w:p>
    <w:p w14:paraId="627D550E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 xml:space="preserve">- Załącznik nr 1 –Oferta Wykonawcy, </w:t>
      </w:r>
    </w:p>
    <w:p w14:paraId="7D34ECCC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 xml:space="preserve">- Załącznik nr 2 – odpis aktualny KRS/ </w:t>
      </w:r>
      <w:proofErr w:type="spellStart"/>
      <w:r w:rsidRPr="00D12E92">
        <w:rPr>
          <w:rFonts w:ascii="Calibri" w:hAnsi="Calibri" w:cs="Calibri"/>
          <w:color w:val="000000"/>
          <w:sz w:val="22"/>
          <w:szCs w:val="22"/>
        </w:rPr>
        <w:t>CEiDG</w:t>
      </w:r>
      <w:proofErr w:type="spellEnd"/>
    </w:p>
    <w:p w14:paraId="726D51D5" w14:textId="77777777" w:rsidR="00D12E92" w:rsidRPr="00D12E92" w:rsidRDefault="00D12E92" w:rsidP="00D12E92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>- Załącznik nr 3- Protokół odbioru.</w:t>
      </w:r>
    </w:p>
    <w:p w14:paraId="66E93ECE" w14:textId="5B64F1BC" w:rsidR="0000173D" w:rsidRDefault="0000173D" w:rsidP="0000173D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9A95C2" w14:textId="277012DD" w:rsidR="00E774E7" w:rsidRDefault="00E774E7" w:rsidP="0000173D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906488" w14:textId="77777777" w:rsidR="00E774E7" w:rsidRDefault="00E774E7" w:rsidP="0000173D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1B4A5E" w14:textId="77777777" w:rsidR="00D12E92" w:rsidRPr="00D12E92" w:rsidRDefault="00D12E92" w:rsidP="0000173D">
      <w:pPr>
        <w:tabs>
          <w:tab w:val="left" w:pos="284"/>
        </w:tabs>
        <w:autoSpaceDE w:val="0"/>
        <w:autoSpaceDN w:val="0"/>
        <w:adjustRightInd w:val="0"/>
        <w:spacing w:beforeLines="40" w:before="96" w:afterLines="40" w:after="96"/>
        <w:jc w:val="both"/>
        <w:rPr>
          <w:rFonts w:ascii="Calibri" w:eastAsia="Arial Unicode MS" w:hAnsi="Calibri" w:cs="Calibri"/>
          <w:b/>
          <w:kern w:val="2"/>
          <w:sz w:val="22"/>
          <w:szCs w:val="22"/>
        </w:rPr>
      </w:pPr>
      <w:r w:rsidRPr="00D12E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2E92">
        <w:rPr>
          <w:rFonts w:ascii="Calibri" w:eastAsia="Arial Unicode MS" w:hAnsi="Calibri" w:cs="Calibri"/>
          <w:b/>
          <w:kern w:val="2"/>
          <w:sz w:val="22"/>
          <w:szCs w:val="22"/>
        </w:rPr>
        <w:t>...................................................</w:t>
      </w:r>
      <w:r w:rsidRPr="00D12E92">
        <w:rPr>
          <w:rFonts w:ascii="Calibri" w:eastAsia="Arial Unicode MS" w:hAnsi="Calibri" w:cs="Calibri"/>
          <w:b/>
          <w:kern w:val="2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2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2"/>
          <w:sz w:val="22"/>
          <w:szCs w:val="22"/>
        </w:rPr>
        <w:tab/>
        <w:t xml:space="preserve"> .......................................................</w:t>
      </w:r>
    </w:p>
    <w:p w14:paraId="3B00B058" w14:textId="27CC1596" w:rsidR="00D12E92" w:rsidRDefault="00D12E92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 xml:space="preserve">              Zamawiający </w:t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ab/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ab/>
        <w:t xml:space="preserve">       </w:t>
      </w:r>
      <w:r w:rsidR="00E774E7">
        <w:rPr>
          <w:rFonts w:ascii="Calibri" w:eastAsia="Arial Unicode MS" w:hAnsi="Calibri" w:cs="Calibri"/>
          <w:b/>
          <w:kern w:val="1"/>
          <w:sz w:val="22"/>
          <w:szCs w:val="22"/>
        </w:rPr>
        <w:t xml:space="preserve">               </w:t>
      </w:r>
      <w:r w:rsidRPr="00D12E92">
        <w:rPr>
          <w:rFonts w:ascii="Calibri" w:eastAsia="Arial Unicode MS" w:hAnsi="Calibri" w:cs="Calibri"/>
          <w:b/>
          <w:kern w:val="1"/>
          <w:sz w:val="22"/>
          <w:szCs w:val="22"/>
        </w:rPr>
        <w:t xml:space="preserve"> Wykonawca</w:t>
      </w:r>
    </w:p>
    <w:p w14:paraId="247A02A7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77C47C9C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7ED5280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7682CCA4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12F1AF1C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CD77EA4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2223FA1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06EFEC77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3D4F5710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27CBE5B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4397733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3B9EBCD0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3BE56DF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81784A6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948B3C3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0525296B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7DB29EB9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8800988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72FA76A7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0DA6D31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3FDCF7C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B0D9A9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63F17FA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2BC1FB6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4619595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5586333A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18682E3C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6FC2786E" w14:textId="77777777" w:rsidR="00404048" w:rsidRDefault="00404048" w:rsidP="00D12E92">
      <w:pPr>
        <w:widowControl w:val="0"/>
        <w:tabs>
          <w:tab w:val="left" w:pos="284"/>
        </w:tabs>
        <w:suppressAutoHyphens/>
        <w:spacing w:beforeLines="40" w:before="96" w:afterLines="40" w:after="96"/>
        <w:rPr>
          <w:rFonts w:ascii="Calibri" w:eastAsia="Arial Unicode MS" w:hAnsi="Calibri" w:cs="Calibri"/>
          <w:b/>
          <w:kern w:val="1"/>
          <w:sz w:val="22"/>
          <w:szCs w:val="22"/>
        </w:rPr>
      </w:pPr>
    </w:p>
    <w:p w14:paraId="0D7EDA3E" w14:textId="44DCD10F" w:rsidR="008E3982" w:rsidRDefault="002F4EB0" w:rsidP="00E774E7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/>
        <w:jc w:val="right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lastRenderedPageBreak/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ab/>
      </w:r>
      <w:bookmarkStart w:id="3" w:name="_Hlk83373188"/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>Załącznik nr 1 do umowy</w:t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br/>
      </w:r>
    </w:p>
    <w:p w14:paraId="56872296" w14:textId="77777777" w:rsidR="008E3982" w:rsidRPr="008E3982" w:rsidRDefault="008E3982" w:rsidP="008E3982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567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b/>
          <w:bCs/>
          <w:sz w:val="22"/>
          <w:szCs w:val="22"/>
          <w:lang w:eastAsia="en-US"/>
        </w:rPr>
        <w:t>Opis przedmiotu zamówienia</w:t>
      </w:r>
    </w:p>
    <w:p w14:paraId="1946B8D3" w14:textId="77777777" w:rsidR="008E3982" w:rsidRPr="008E3982" w:rsidRDefault="008E3982" w:rsidP="008E3982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492D3272" w14:textId="77777777" w:rsidR="008E3982" w:rsidRPr="008E3982" w:rsidRDefault="008E3982" w:rsidP="0021476D">
      <w:pPr>
        <w:numPr>
          <w:ilvl w:val="0"/>
          <w:numId w:val="16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Przedmiot zamówienia</w:t>
      </w:r>
    </w:p>
    <w:p w14:paraId="65F5174E" w14:textId="77777777" w:rsidR="008E3982" w:rsidRPr="008E3982" w:rsidRDefault="008E3982" w:rsidP="008E3982">
      <w:pPr>
        <w:spacing w:after="160" w:line="259" w:lineRule="auto"/>
        <w:ind w:firstLine="360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Przedmiotem zamówienia jest świadczenie usługi dostępu do Internetu w lokalizacjach:</w:t>
      </w:r>
    </w:p>
    <w:p w14:paraId="068BE7A7" w14:textId="77777777" w:rsidR="008E3982" w:rsidRPr="008E3982" w:rsidRDefault="008E3982" w:rsidP="00404048">
      <w:pPr>
        <w:numPr>
          <w:ilvl w:val="0"/>
          <w:numId w:val="3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Warszawa, ul. Domaniewska 39a, Centrum Projektów Europejskich,</w:t>
      </w:r>
    </w:p>
    <w:p w14:paraId="40429CC1" w14:textId="77777777" w:rsidR="008E3982" w:rsidRPr="008E3982" w:rsidRDefault="008E3982" w:rsidP="00404048">
      <w:pPr>
        <w:numPr>
          <w:ilvl w:val="0"/>
          <w:numId w:val="3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Gdańsk, al</w:t>
      </w:r>
      <w:r w:rsidRPr="008E3982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. Grunwaldzka 186 (GARNIZON)</w:t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proofErr w:type="spellStart"/>
      <w:r w:rsidRPr="008E3982">
        <w:rPr>
          <w:rFonts w:ascii="Calibri" w:eastAsia="Calibri" w:hAnsi="Calibri" w:cs="Calibri"/>
          <w:sz w:val="22"/>
          <w:szCs w:val="22"/>
          <w:lang w:eastAsia="en-US"/>
        </w:rPr>
        <w:t>Interreg</w:t>
      </w:r>
      <w:proofErr w:type="spellEnd"/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8E3982">
        <w:rPr>
          <w:rFonts w:ascii="Calibri" w:eastAsia="Calibri" w:hAnsi="Calibri" w:cs="Calibri"/>
          <w:sz w:val="22"/>
          <w:szCs w:val="22"/>
          <w:lang w:eastAsia="en-US"/>
        </w:rPr>
        <w:t>SouthBaltic</w:t>
      </w:r>
      <w:proofErr w:type="spellEnd"/>
      <w:r w:rsidRPr="008E3982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56845C99" w14:textId="77777777" w:rsidR="008E3982" w:rsidRDefault="008E3982" w:rsidP="00404048">
      <w:pPr>
        <w:numPr>
          <w:ilvl w:val="0"/>
          <w:numId w:val="33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Kraków, ul. Halicka 9, </w:t>
      </w:r>
      <w:proofErr w:type="spellStart"/>
      <w:r w:rsidRPr="008E3982">
        <w:rPr>
          <w:rFonts w:ascii="Calibri" w:eastAsia="Calibri" w:hAnsi="Calibri" w:cs="Calibri"/>
          <w:sz w:val="22"/>
          <w:szCs w:val="22"/>
          <w:lang w:eastAsia="en-US"/>
        </w:rPr>
        <w:t>Interreg</w:t>
      </w:r>
      <w:proofErr w:type="spellEnd"/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 V-A Polska-Słowacja 2014-2020.</w:t>
      </w:r>
    </w:p>
    <w:p w14:paraId="2EE1342C" w14:textId="77777777" w:rsidR="0000173D" w:rsidRDefault="0000173D" w:rsidP="0000173D">
      <w:pPr>
        <w:spacing w:after="160" w:line="259" w:lineRule="auto"/>
        <w:ind w:left="108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09B469E" w14:textId="77777777" w:rsidR="00404048" w:rsidRPr="006A18DE" w:rsidRDefault="00404048" w:rsidP="00404048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="Calibri" w:hAnsi="Calibri" w:cs="Calibri"/>
          <w:sz w:val="22"/>
          <w:szCs w:val="22"/>
          <w:lang w:val="uk-UA"/>
        </w:rPr>
      </w:pPr>
      <w:r w:rsidRPr="006A18DE">
        <w:rPr>
          <w:rFonts w:ascii="Calibri" w:hAnsi="Calibri" w:cs="Calibri"/>
          <w:sz w:val="22"/>
          <w:szCs w:val="22"/>
          <w:lang w:val="pl-PL"/>
        </w:rPr>
        <w:t xml:space="preserve">W przypadku zmiany </w:t>
      </w:r>
      <w:r w:rsidR="00D607A5">
        <w:rPr>
          <w:rFonts w:ascii="Calibri" w:hAnsi="Calibri" w:cs="Calibri"/>
          <w:sz w:val="22"/>
          <w:szCs w:val="22"/>
          <w:lang w:val="pl-PL"/>
        </w:rPr>
        <w:t>siedziby biura</w:t>
      </w:r>
      <w:r w:rsidRPr="006A18D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A18DE">
        <w:rPr>
          <w:rFonts w:ascii="Calibri" w:hAnsi="Calibri" w:cs="Calibri"/>
          <w:sz w:val="22"/>
          <w:szCs w:val="22"/>
        </w:rPr>
        <w:t>Wspóln</w:t>
      </w:r>
      <w:r w:rsidR="00D607A5">
        <w:rPr>
          <w:rFonts w:ascii="Calibri" w:hAnsi="Calibri" w:cs="Calibri"/>
          <w:sz w:val="22"/>
          <w:szCs w:val="22"/>
          <w:lang w:val="pl-PL"/>
        </w:rPr>
        <w:t>ego</w:t>
      </w:r>
      <w:r w:rsidRPr="006A18DE">
        <w:rPr>
          <w:rFonts w:ascii="Calibri" w:hAnsi="Calibri" w:cs="Calibri"/>
          <w:sz w:val="22"/>
          <w:szCs w:val="22"/>
        </w:rPr>
        <w:t xml:space="preserve"> Sekretariat</w:t>
      </w:r>
      <w:r w:rsidR="00D607A5">
        <w:rPr>
          <w:rFonts w:ascii="Calibri" w:hAnsi="Calibri" w:cs="Calibri"/>
          <w:sz w:val="22"/>
          <w:szCs w:val="22"/>
          <w:lang w:val="pl-PL"/>
        </w:rPr>
        <w:t>u</w:t>
      </w:r>
      <w:r w:rsidRPr="006A18DE">
        <w:rPr>
          <w:rFonts w:ascii="Calibri" w:hAnsi="Calibri" w:cs="Calibri"/>
          <w:sz w:val="22"/>
          <w:szCs w:val="22"/>
        </w:rPr>
        <w:t xml:space="preserve"> Programu Współpracy </w:t>
      </w:r>
      <w:proofErr w:type="spellStart"/>
      <w:r w:rsidRPr="006A18DE">
        <w:rPr>
          <w:rFonts w:ascii="Calibri" w:hAnsi="Calibri" w:cs="Calibri"/>
          <w:sz w:val="22"/>
          <w:szCs w:val="22"/>
        </w:rPr>
        <w:t>Interreg</w:t>
      </w:r>
      <w:proofErr w:type="spellEnd"/>
      <w:r w:rsidRPr="006A18DE">
        <w:rPr>
          <w:rFonts w:ascii="Calibri" w:hAnsi="Calibri" w:cs="Calibri"/>
          <w:sz w:val="22"/>
          <w:szCs w:val="22"/>
        </w:rPr>
        <w:t xml:space="preserve"> Południowy Bałtyk 2014-2020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A18DE">
        <w:rPr>
          <w:rFonts w:ascii="Calibri" w:hAnsi="Calibri" w:cs="Calibri"/>
          <w:sz w:val="22"/>
          <w:szCs w:val="22"/>
          <w:lang w:val="pl-PL"/>
        </w:rPr>
        <w:t xml:space="preserve">Zamawiającemu przysługuje prawo rozwiązania umowy w trakcie jej obowiązywania. Zamawiający winien wypowiedzieć umowę w zaistniałej sytuacji z zachowaniem miesięcznego okresu wypowiedzenia, co Wykonawca przyjmuje do wiadomości i w związku z czym Wykonawca nie będzie zgłaszał wobec Zamawiającego jakikolwiek roszczeń.  </w:t>
      </w:r>
    </w:p>
    <w:p w14:paraId="2FF0CB94" w14:textId="77777777" w:rsidR="00404048" w:rsidRDefault="00404048" w:rsidP="0000173D">
      <w:pPr>
        <w:spacing w:after="160" w:line="259" w:lineRule="auto"/>
        <w:ind w:left="108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43BEBEBD" w14:textId="77777777" w:rsidR="008E3982" w:rsidRPr="008E3982" w:rsidRDefault="008E3982" w:rsidP="0021476D">
      <w:pPr>
        <w:numPr>
          <w:ilvl w:val="0"/>
          <w:numId w:val="16"/>
        </w:numPr>
        <w:tabs>
          <w:tab w:val="left" w:pos="284"/>
        </w:tabs>
        <w:spacing w:after="160" w:line="259" w:lineRule="auto"/>
        <w:ind w:left="142" w:hanging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Ogólne wymagania techniczne</w:t>
      </w:r>
    </w:p>
    <w:p w14:paraId="07A82790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4" w:name="_Hlk83372773"/>
      <w:r w:rsidRPr="008E3982">
        <w:rPr>
          <w:rFonts w:ascii="Calibri" w:eastAsia="Calibri" w:hAnsi="Calibri" w:cs="Calibri"/>
          <w:sz w:val="22"/>
          <w:szCs w:val="22"/>
          <w:lang w:eastAsia="en-US"/>
        </w:rPr>
        <w:t>Zainstalowane łącza muszą być w technologii światłowodowej zakończone media konwerterem LAN RJ45 w punkcie końcowym w pomieszczeniu wskazanym przez Zamawiającego:</w:t>
      </w:r>
    </w:p>
    <w:bookmarkEnd w:id="4"/>
    <w:p w14:paraId="125D4859" w14:textId="77777777" w:rsidR="00E774E7" w:rsidRPr="008D0925" w:rsidRDefault="00E774E7" w:rsidP="00E774E7">
      <w:pPr>
        <w:numPr>
          <w:ilvl w:val="0"/>
          <w:numId w:val="36"/>
        </w:numPr>
        <w:tabs>
          <w:tab w:val="left" w:pos="284"/>
        </w:tabs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val="x-none" w:eastAsia="en-US"/>
        </w:rPr>
      </w:pP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Część I zamówienia: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łącze symetryczne o gwarantowanej przepustowości co najmniej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6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00Mbits 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(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upload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/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download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)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technologii światłowodowej </w:t>
      </w: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zakończone </w:t>
      </w:r>
      <w:proofErr w:type="spellStart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>mediakonwerterem</w:t>
      </w:r>
      <w:proofErr w:type="spellEnd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 LAN RJ45 w punkcie końcowym w pomieszczeniu wskazanym przez Zamawiającego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>, o gwarancji dostępności łącza na poziomie SLA 99,8 % w skali roku.</w:t>
      </w:r>
      <w:r w:rsidRPr="008D0925">
        <w:rPr>
          <w:rFonts w:ascii="Calibri" w:eastAsia="Arial Unicode MS" w:hAnsi="Calibri" w:cs="Calibri"/>
          <w:kern w:val="1"/>
          <w:sz w:val="22"/>
          <w:szCs w:val="22"/>
          <w:lang w:val="x-none"/>
        </w:rPr>
        <w:t xml:space="preserve"> Wykonawca zapewni 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DB1049">
        <w:rPr>
          <w:rFonts w:ascii="Calibri" w:eastAsia="Calibri" w:hAnsi="Calibri" w:cs="Calibri"/>
          <w:sz w:val="22"/>
          <w:szCs w:val="22"/>
          <w:lang w:eastAsia="en-US"/>
        </w:rPr>
        <w:t>rutowal</w:t>
      </w:r>
      <w:r>
        <w:rPr>
          <w:rFonts w:ascii="Calibri" w:eastAsia="Calibri" w:hAnsi="Calibri" w:cs="Calibri"/>
          <w:sz w:val="22"/>
          <w:szCs w:val="22"/>
          <w:lang w:eastAsia="en-US"/>
        </w:rPr>
        <w:t>ną</w:t>
      </w:r>
      <w:proofErr w:type="spellEnd"/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podsie</w:t>
      </w:r>
      <w:r>
        <w:rPr>
          <w:rFonts w:ascii="Calibri" w:eastAsia="Calibri" w:hAnsi="Calibri" w:cs="Calibri"/>
          <w:sz w:val="22"/>
          <w:szCs w:val="22"/>
          <w:lang w:eastAsia="en-US"/>
        </w:rPr>
        <w:t>ć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z 2</w:t>
      </w:r>
      <w:r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bitową maską (pula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publicznych 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>stałych adresów IP</w:t>
      </w:r>
      <w:r>
        <w:rPr>
          <w:rFonts w:ascii="Calibri" w:eastAsia="Calibri" w:hAnsi="Calibri" w:cs="Calibri"/>
          <w:sz w:val="22"/>
          <w:szCs w:val="22"/>
          <w:lang w:eastAsia="en-US"/>
        </w:rPr>
        <w:t>v4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8D0925">
        <w:rPr>
          <w:rFonts w:ascii="Calibri" w:eastAsia="Arial Unicode MS" w:hAnsi="Calibri" w:cs="Calibri"/>
          <w:kern w:val="1"/>
          <w:sz w:val="22"/>
          <w:szCs w:val="22"/>
        </w:rPr>
        <w:t>.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 xml:space="preserve"> Gwarantowany CIR minimum 95% w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 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sieci Wykonawcy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FAD303D" w14:textId="77777777" w:rsidR="00E774E7" w:rsidRPr="008D0925" w:rsidRDefault="00E774E7" w:rsidP="00E774E7">
      <w:pPr>
        <w:numPr>
          <w:ilvl w:val="0"/>
          <w:numId w:val="36"/>
        </w:numPr>
        <w:tabs>
          <w:tab w:val="left" w:pos="284"/>
        </w:tabs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val="x-none" w:eastAsia="en-US"/>
        </w:rPr>
      </w:pP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>Część I</w:t>
      </w:r>
      <w:r w:rsidRPr="008D0925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 zamówienia: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łącze symetryczne o gwarantowanej przepustowości co najmniej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00Mbits 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(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upload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/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download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)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technologii światłowodowej </w:t>
      </w: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zakończone </w:t>
      </w:r>
      <w:proofErr w:type="spellStart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>mediakonwerterem</w:t>
      </w:r>
      <w:proofErr w:type="spellEnd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 LAN RJ45 w punkcie końcowym w pomieszczeniu wskazanym przez Zamawiającego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>, o gwarancji dostępności łącza na poziomie SLA 99,8 % w skali roku.</w:t>
      </w:r>
      <w:r w:rsidRPr="008D0925">
        <w:rPr>
          <w:rFonts w:ascii="Calibri" w:eastAsia="Arial Unicode MS" w:hAnsi="Calibri" w:cs="Calibri"/>
          <w:kern w:val="1"/>
          <w:sz w:val="22"/>
          <w:szCs w:val="22"/>
          <w:lang w:val="x-none"/>
        </w:rPr>
        <w:t xml:space="preserve"> </w:t>
      </w:r>
      <w:r>
        <w:rPr>
          <w:rFonts w:ascii="Calibri" w:eastAsia="Arial Unicode MS" w:hAnsi="Calibri" w:cs="Calibri"/>
          <w:kern w:val="1"/>
          <w:sz w:val="22"/>
          <w:szCs w:val="22"/>
        </w:rPr>
        <w:t xml:space="preserve">Wykonawca zapewni </w:t>
      </w:r>
      <w:proofErr w:type="spellStart"/>
      <w:r w:rsidRPr="00DB1049">
        <w:rPr>
          <w:rFonts w:ascii="Calibri" w:eastAsia="Calibri" w:hAnsi="Calibri" w:cs="Calibri"/>
          <w:sz w:val="22"/>
          <w:szCs w:val="22"/>
          <w:lang w:eastAsia="en-US"/>
        </w:rPr>
        <w:t>rutowal</w:t>
      </w:r>
      <w:r>
        <w:rPr>
          <w:rFonts w:ascii="Calibri" w:eastAsia="Calibri" w:hAnsi="Calibri" w:cs="Calibri"/>
          <w:sz w:val="22"/>
          <w:szCs w:val="22"/>
          <w:lang w:eastAsia="en-US"/>
        </w:rPr>
        <w:t>ną</w:t>
      </w:r>
      <w:proofErr w:type="spellEnd"/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podsie</w:t>
      </w:r>
      <w:r>
        <w:rPr>
          <w:rFonts w:ascii="Calibri" w:eastAsia="Calibri" w:hAnsi="Calibri" w:cs="Calibri"/>
          <w:sz w:val="22"/>
          <w:szCs w:val="22"/>
          <w:lang w:eastAsia="en-US"/>
        </w:rPr>
        <w:t>ć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z 2</w:t>
      </w:r>
      <w:r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 xml:space="preserve"> bitową maską (pula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publicznych 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>stałych adresów IP</w:t>
      </w:r>
      <w:r>
        <w:rPr>
          <w:rFonts w:ascii="Calibri" w:eastAsia="Calibri" w:hAnsi="Calibri" w:cs="Calibri"/>
          <w:sz w:val="22"/>
          <w:szCs w:val="22"/>
          <w:lang w:eastAsia="en-US"/>
        </w:rPr>
        <w:t>v4</w:t>
      </w:r>
      <w:r w:rsidRPr="00DB1049">
        <w:rPr>
          <w:rFonts w:ascii="Calibri" w:eastAsia="Calibri" w:hAnsi="Calibri" w:cs="Calibri"/>
          <w:sz w:val="22"/>
          <w:szCs w:val="22"/>
          <w:lang w:eastAsia="en-US"/>
        </w:rPr>
        <w:t>).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 xml:space="preserve"> Gwarantowany CIR minimum 95% w sieci Wykonawcy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2204696" w14:textId="77777777" w:rsidR="00E774E7" w:rsidRPr="008D0925" w:rsidRDefault="00E774E7" w:rsidP="00E774E7">
      <w:pPr>
        <w:numPr>
          <w:ilvl w:val="0"/>
          <w:numId w:val="36"/>
        </w:numPr>
        <w:tabs>
          <w:tab w:val="left" w:pos="284"/>
        </w:tabs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val="x-none" w:eastAsia="en-US"/>
        </w:rPr>
      </w:pP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>Część I</w:t>
      </w:r>
      <w:r w:rsidRPr="008D0925">
        <w:rPr>
          <w:rFonts w:ascii="Calibri" w:eastAsia="Calibri" w:hAnsi="Calibri" w:cs="Calibri"/>
          <w:sz w:val="22"/>
          <w:szCs w:val="22"/>
          <w:lang w:eastAsia="en-US"/>
        </w:rPr>
        <w:t>II</w:t>
      </w: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 zamówienia: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łącze symetryczne o gwarantowanej przepustowości co najmniej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00Mbits 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(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upload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/</w:t>
      </w:r>
      <w:proofErr w:type="spellStart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download</w:t>
      </w:r>
      <w:proofErr w:type="spellEnd"/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>)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technologii światłowodowej </w:t>
      </w:r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zakończone </w:t>
      </w:r>
      <w:proofErr w:type="spellStart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>mediakonwerterem</w:t>
      </w:r>
      <w:proofErr w:type="spellEnd"/>
      <w:r w:rsidRPr="008D0925">
        <w:rPr>
          <w:rFonts w:ascii="Calibri" w:eastAsia="Calibri" w:hAnsi="Calibri" w:cs="Calibri"/>
          <w:sz w:val="22"/>
          <w:szCs w:val="22"/>
          <w:lang w:val="x-none" w:eastAsia="en-US"/>
        </w:rPr>
        <w:t xml:space="preserve"> LAN RJ45 w punkcie końcowym w pomieszczeniu wskazanym przez Zamawiającego</w:t>
      </w:r>
      <w:r w:rsidRPr="008D0925">
        <w:rPr>
          <w:rFonts w:ascii="Calibri" w:eastAsia="Calibri" w:hAnsi="Calibri" w:cs="Calibri"/>
          <w:bCs/>
          <w:sz w:val="22"/>
          <w:szCs w:val="22"/>
          <w:lang w:eastAsia="en-US"/>
        </w:rPr>
        <w:t>, o gwarancji dostępności łącza na poziomie SLA 99,8 % w skali roku.</w:t>
      </w:r>
      <w:r w:rsidRPr="008D0925">
        <w:rPr>
          <w:rFonts w:ascii="Calibri" w:eastAsia="Arial Unicode MS" w:hAnsi="Calibri" w:cs="Calibri"/>
          <w:kern w:val="1"/>
          <w:sz w:val="22"/>
          <w:szCs w:val="22"/>
          <w:lang w:val="x-none"/>
        </w:rPr>
        <w:t xml:space="preserve"> Wykonawca zapewni nie mniej niż </w:t>
      </w:r>
      <w:r w:rsidRPr="008D0925">
        <w:rPr>
          <w:rFonts w:ascii="Calibri" w:eastAsia="Arial Unicode MS" w:hAnsi="Calibri" w:cs="Calibri"/>
          <w:kern w:val="1"/>
          <w:sz w:val="22"/>
          <w:szCs w:val="22"/>
        </w:rPr>
        <w:t xml:space="preserve">1 </w:t>
      </w:r>
      <w:r w:rsidRPr="008D0925">
        <w:rPr>
          <w:rFonts w:ascii="Calibri" w:eastAsia="Arial Unicode MS" w:hAnsi="Calibri" w:cs="Calibri"/>
          <w:kern w:val="1"/>
          <w:sz w:val="22"/>
          <w:szCs w:val="22"/>
          <w:lang w:val="x-none"/>
        </w:rPr>
        <w:t>zewnętrzny adres publiczny IP</w:t>
      </w:r>
      <w:r w:rsidRPr="008D0925">
        <w:rPr>
          <w:rFonts w:ascii="Calibri" w:eastAsia="Arial Unicode MS" w:hAnsi="Calibri" w:cs="Calibri"/>
          <w:kern w:val="1"/>
          <w:sz w:val="22"/>
          <w:szCs w:val="22"/>
        </w:rPr>
        <w:t>v4.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x-none" w:eastAsia="en-US"/>
        </w:rPr>
        <w:t xml:space="preserve"> Gwarantowany CIR minimum 95% w sieci Wykonawcy</w:t>
      </w:r>
      <w:r w:rsidRPr="008D0925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53C3553" w14:textId="74C48638" w:rsid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Wszystkie wymagane urządzenia do uruchomienia usługi dostarcza Wykonawca na własny koszt. Wykonawca zobowiązany jest ponadto do instalacji, konfiguracji i aktywacji urządzeń dostępowych w sieci Zamawiającego. Po zakończeniu realizacji zamówienia Wykonawca zobowiązany jest zdemontować i zabrać zainstalowane przez siebie urządzenia na koszt własny.</w:t>
      </w:r>
    </w:p>
    <w:p w14:paraId="325E07E8" w14:textId="77777777" w:rsidR="00E774E7" w:rsidRPr="008E3982" w:rsidRDefault="00E774E7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D68D2B" w14:textId="77777777" w:rsidR="008E3982" w:rsidRPr="008E3982" w:rsidRDefault="008E3982" w:rsidP="0021476D">
      <w:pPr>
        <w:numPr>
          <w:ilvl w:val="0"/>
          <w:numId w:val="16"/>
        </w:numPr>
        <w:tabs>
          <w:tab w:val="left" w:pos="284"/>
        </w:tabs>
        <w:spacing w:after="160" w:line="259" w:lineRule="auto"/>
        <w:ind w:left="142" w:hanging="142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lastRenderedPageBreak/>
        <w:t>Gwarancja jakości oraz kary umowne</w:t>
      </w:r>
    </w:p>
    <w:p w14:paraId="1EF26032" w14:textId="77777777" w:rsidR="008E3982" w:rsidRPr="008E3982" w:rsidRDefault="008E3982" w:rsidP="0021476D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gwarancja jakości świadczonej usługi zgodna z umową SLA Wykonawcy na poziomie minimum 99,8% w skali miesiąca,</w:t>
      </w:r>
    </w:p>
    <w:p w14:paraId="53613322" w14:textId="77777777" w:rsidR="008E3982" w:rsidRPr="008E3982" w:rsidRDefault="008E3982" w:rsidP="0021476D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gwarantowany CIR minimum 95% w sieci Wykonawcy,</w:t>
      </w:r>
    </w:p>
    <w:p w14:paraId="52F38F72" w14:textId="77777777" w:rsidR="008E3982" w:rsidRPr="008E3982" w:rsidRDefault="008E3982" w:rsidP="0021476D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czas usunięcia awarii 8 godzin od chwili zgłoszenia przez Zamawiającego,</w:t>
      </w:r>
    </w:p>
    <w:p w14:paraId="64D2D810" w14:textId="77777777" w:rsidR="008E3982" w:rsidRPr="008E3982" w:rsidRDefault="008E3982" w:rsidP="0021476D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monitoring sieci 24 godziny/dobę we wszystkie dni oraz 24 godzinny telefoniczny serwis techniczny,</w:t>
      </w:r>
    </w:p>
    <w:p w14:paraId="07B7BAE1" w14:textId="77777777" w:rsidR="008E3982" w:rsidRDefault="008E3982" w:rsidP="0021476D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maksymalnie 2 godziny czas reakcji na awarię oraz powiadomienie Zamawiającego o podjętych działaniach w sytuacji awaryjnej.</w:t>
      </w:r>
    </w:p>
    <w:p w14:paraId="2E88EDC8" w14:textId="7470E59F" w:rsidR="00DB1049" w:rsidRDefault="00DB1049" w:rsidP="00DB1049">
      <w:pPr>
        <w:spacing w:after="160" w:line="259" w:lineRule="auto"/>
        <w:ind w:left="144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5184111" w14:textId="77777777" w:rsidR="00F53036" w:rsidRPr="008E3982" w:rsidRDefault="00F53036" w:rsidP="00DB1049">
      <w:pPr>
        <w:spacing w:after="160" w:line="259" w:lineRule="auto"/>
        <w:ind w:left="144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825"/>
        <w:gridCol w:w="3138"/>
      </w:tblGrid>
      <w:tr w:rsidR="008E3982" w:rsidRPr="008E3982" w14:paraId="44B4C295" w14:textId="77777777" w:rsidTr="00DB1049">
        <w:trPr>
          <w:trHeight w:val="630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616D34B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 w:type="page"/>
            </w:r>
            <w:r w:rsidRPr="008E398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Kary umowne z tytułu niedostępności usługi </w:t>
            </w:r>
          </w:p>
        </w:tc>
      </w:tr>
      <w:tr w:rsidR="008E3982" w:rsidRPr="008E3982" w14:paraId="5BD0D2CC" w14:textId="77777777" w:rsidTr="00DB1049">
        <w:trPr>
          <w:cantSplit/>
          <w:trHeight w:val="33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99BE7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99,80 % &gt;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EDB96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≥</w:t>
            </w: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99,00 %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AEE32" w14:textId="77777777" w:rsidR="008E3982" w:rsidRPr="008E3982" w:rsidRDefault="008E3982" w:rsidP="008E3982">
            <w:pPr>
              <w:spacing w:after="160" w:line="259" w:lineRule="auto"/>
              <w:ind w:left="-79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10% miesięcznego wynagrodzenia </w:t>
            </w:r>
          </w:p>
        </w:tc>
      </w:tr>
      <w:tr w:rsidR="008E3982" w:rsidRPr="008E3982" w14:paraId="19879C01" w14:textId="77777777" w:rsidTr="00DB1049">
        <w:trPr>
          <w:cantSplit/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3C5C1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99,00 % &gt;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681A9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≥</w:t>
            </w: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98,00 %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916AB" w14:textId="77777777" w:rsidR="008E3982" w:rsidRPr="008E3982" w:rsidRDefault="008E3982" w:rsidP="008E3982">
            <w:pPr>
              <w:spacing w:after="160" w:line="259" w:lineRule="auto"/>
              <w:ind w:left="-51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20% miesięcznego wynagrodzenia</w:t>
            </w:r>
          </w:p>
        </w:tc>
      </w:tr>
      <w:tr w:rsidR="008E3982" w:rsidRPr="008E3982" w14:paraId="7725F805" w14:textId="77777777" w:rsidTr="00DB1049">
        <w:trPr>
          <w:cantSplit/>
          <w:trHeight w:val="53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88BD6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98,00 % &gt;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9506E" w14:textId="77777777" w:rsidR="008E3982" w:rsidRPr="008E3982" w:rsidRDefault="008E3982" w:rsidP="008E3982">
            <w:pPr>
              <w:spacing w:after="160" w:line="259" w:lineRule="auto"/>
              <w:ind w:left="28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F74F0" w14:textId="77777777" w:rsidR="008E3982" w:rsidRPr="008E3982" w:rsidRDefault="008E3982" w:rsidP="008E3982">
            <w:pPr>
              <w:spacing w:after="160" w:line="259" w:lineRule="auto"/>
              <w:ind w:left="-51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E398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30% miesięcznego wynagrodzenia</w:t>
            </w:r>
          </w:p>
        </w:tc>
      </w:tr>
    </w:tbl>
    <w:p w14:paraId="06A8DA0C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6C1A626" w14:textId="77777777" w:rsidR="008E3982" w:rsidRP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Zamawiający zastrzega sobie prawo odstąpienia od umowy w przypadku spadku dostępności usługi poniżej 98% w skali miesiąca. Odstąpienie od umowy nie powoduje utraty możliwości naliczenia kar umownych.</w:t>
      </w:r>
    </w:p>
    <w:p w14:paraId="1E0FC497" w14:textId="77777777" w:rsidR="008E3982" w:rsidRP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Miesięczną dostępność usługi Internet oblicza się na podstawie łącznego czasu jej działania w trakcie miesiąca kalendarzowego, w którym parametry usługi nie mieściły się w dopuszczalnych zakresach, zgodnie z poniższym wzorem: </w:t>
      </w:r>
    </w:p>
    <w:p w14:paraId="5DF5A4F4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3C60526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E3982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(TS-TN) </w:t>
      </w:r>
    </w:p>
    <w:p w14:paraId="4EC05AD8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Dostępność Usługi = −−−−−−−−− x 100% </w:t>
      </w:r>
    </w:p>
    <w:p w14:paraId="4469FAB8" w14:textId="77777777" w:rsidR="008E3982" w:rsidRPr="008E3982" w:rsidRDefault="008E3982" w:rsidP="008E3982">
      <w:pPr>
        <w:spacing w:after="160" w:line="259" w:lineRule="auto"/>
        <w:ind w:left="1416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    TS </w:t>
      </w:r>
    </w:p>
    <w:p w14:paraId="30C42E0D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gdzie: </w:t>
      </w:r>
    </w:p>
    <w:p w14:paraId="71276DF4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TS = czas działania usługi w danym miesiącu</w:t>
      </w:r>
    </w:p>
    <w:p w14:paraId="10B2238D" w14:textId="77777777" w:rsidR="008E3982" w:rsidRPr="008E3982" w:rsidRDefault="008E3982" w:rsidP="008E3982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TN = czas niedostępności usługi. </w:t>
      </w:r>
    </w:p>
    <w:p w14:paraId="1D0AA015" w14:textId="77777777" w:rsidR="008E3982" w:rsidRP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Powyższe wartości czasu oblicza się w pełnych minutach, a dostępność usługi Internet wyraża się procentowo w zaokrągleniu do dwóch miejsc dziesiętnych. </w:t>
      </w:r>
    </w:p>
    <w:p w14:paraId="509CE5AD" w14:textId="77777777" w:rsidR="008E3982" w:rsidRPr="008E3982" w:rsidRDefault="008E3982" w:rsidP="0021476D">
      <w:pPr>
        <w:numPr>
          <w:ilvl w:val="0"/>
          <w:numId w:val="16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Termin świadczenia usług</w:t>
      </w:r>
    </w:p>
    <w:p w14:paraId="2E240540" w14:textId="77777777" w:rsidR="008E3982" w:rsidRP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 xml:space="preserve">Termin świadczenia wszystkich usług od </w:t>
      </w:r>
      <w:r w:rsidRPr="0000173D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BD3F2F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.01.</w:t>
      </w:r>
      <w:r w:rsidRPr="0000173D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2022 r. do 31.12.2023 r.</w:t>
      </w:r>
    </w:p>
    <w:p w14:paraId="5207D445" w14:textId="77777777" w:rsidR="008E3982" w:rsidRPr="008E3982" w:rsidRDefault="008E3982" w:rsidP="0021476D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Termin oraz warunki instalacji</w:t>
      </w:r>
    </w:p>
    <w:p w14:paraId="116746BE" w14:textId="77777777" w:rsidR="008E3982" w:rsidRP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t>W czasie przyłączenia do sieci, Zamawiający dopuszcza możliwość przerwy w dostępie aktualnego łącza trwającej maksymalnie 2 godz. w dniu instalacji po uprzednim zaakceptowaniu terminu przez Zamawiającego.</w:t>
      </w:r>
    </w:p>
    <w:p w14:paraId="42119B2C" w14:textId="20D5AB46" w:rsidR="008E3982" w:rsidRDefault="008E3982" w:rsidP="008E3982">
      <w:pPr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E3982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Warunkiem rozpoczęcia umowy jest podpisanie przez Zamawiającego protokołu odbioru wykonania wdrożenia niniejszego Opisu przedmiotu zamówienia (OPZ) przez Kierownika Sekretariatu lub Naczelnika Wydziału Administracji, przy zachowaniu terminów instalacji maksymalnie do </w:t>
      </w:r>
      <w:r w:rsidR="00F53036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</w:t>
      </w:r>
      <w:r w:rsidR="00D12E9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53036" w:rsidRPr="00F53036">
        <w:rPr>
          <w:rFonts w:ascii="Calibri" w:eastAsia="Calibri" w:hAnsi="Calibri" w:cs="Calibri"/>
          <w:b/>
          <w:bCs/>
          <w:sz w:val="22"/>
          <w:szCs w:val="22"/>
          <w:lang w:eastAsia="en-US"/>
        </w:rPr>
        <w:t>2</w:t>
      </w:r>
      <w:r w:rsidRPr="0000173D">
        <w:rPr>
          <w:rFonts w:ascii="Calibri" w:eastAsia="Calibri" w:hAnsi="Calibri" w:cs="Calibri"/>
          <w:b/>
          <w:bCs/>
          <w:sz w:val="22"/>
          <w:szCs w:val="22"/>
          <w:lang w:eastAsia="en-US"/>
        </w:rPr>
        <w:t>0.12.2021 r.</w:t>
      </w:r>
    </w:p>
    <w:p w14:paraId="387AD102" w14:textId="77777777" w:rsidR="00404048" w:rsidRDefault="00404048" w:rsidP="008E3982">
      <w:pPr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AB11463" w14:textId="77777777" w:rsidR="00404048" w:rsidRDefault="00404048" w:rsidP="008E3982">
      <w:pPr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bookmarkEnd w:id="3"/>
    <w:p w14:paraId="71848384" w14:textId="77777777" w:rsidR="004E32BD" w:rsidRPr="008F6216" w:rsidRDefault="004E32BD" w:rsidP="004E32BD">
      <w:pPr>
        <w:pageBreakBefore/>
        <w:suppressAutoHyphens/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lastRenderedPageBreak/>
        <w:t>Załącznik nr</w:t>
      </w:r>
      <w:r w:rsidRPr="008F6216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 xml:space="preserve"> </w:t>
      </w:r>
      <w:r w:rsidRPr="008F6216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uk-UA"/>
        </w:rPr>
        <w:t>3 do umowy</w:t>
      </w:r>
    </w:p>
    <w:p w14:paraId="03B657AB" w14:textId="77777777" w:rsidR="004E32BD" w:rsidRPr="008F6216" w:rsidRDefault="004E32BD" w:rsidP="004E32BD">
      <w:pPr>
        <w:suppressAutoHyphens/>
        <w:autoSpaceDE w:val="0"/>
        <w:autoSpaceDN w:val="0"/>
        <w:ind w:left="3545"/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</w:pPr>
    </w:p>
    <w:p w14:paraId="054DE037" w14:textId="77777777" w:rsidR="004E32BD" w:rsidRPr="008F6216" w:rsidRDefault="004E32BD" w:rsidP="004E32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uk-UA" w:eastAsia="uk-UA"/>
        </w:rPr>
      </w:pPr>
      <w:r w:rsidRPr="008F6216">
        <w:rPr>
          <w:rFonts w:ascii="Calibri" w:hAnsi="Calibri" w:cs="Calibri"/>
          <w:b/>
          <w:bCs/>
          <w:color w:val="000000"/>
          <w:sz w:val="22"/>
          <w:szCs w:val="22"/>
          <w:lang w:val="uk-UA" w:eastAsia="uk-UA"/>
        </w:rPr>
        <w:t>PROTOKÓŁ ODBIORU</w:t>
      </w:r>
    </w:p>
    <w:p w14:paraId="179F4E16" w14:textId="77777777" w:rsidR="004E32BD" w:rsidRPr="008F6216" w:rsidRDefault="004E32BD" w:rsidP="004E32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uk-UA" w:eastAsia="uk-UA"/>
        </w:rPr>
      </w:pPr>
    </w:p>
    <w:p w14:paraId="55836CFF" w14:textId="77777777" w:rsidR="004E32BD" w:rsidRPr="00C7680F" w:rsidRDefault="00C7680F" w:rsidP="004E32B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r>
        <w:rPr>
          <w:rFonts w:ascii="Calibri" w:hAnsi="Calibri" w:cs="Calibri"/>
          <w:color w:val="000000"/>
          <w:sz w:val="22"/>
          <w:szCs w:val="22"/>
          <w:lang w:eastAsia="uk-UA"/>
        </w:rPr>
        <w:t>n</w:t>
      </w:r>
      <w:r w:rsidR="004E32BD" w:rsidRPr="00C7680F">
        <w:rPr>
          <w:rFonts w:ascii="Calibri" w:hAnsi="Calibri" w:cs="Calibri"/>
          <w:color w:val="000000"/>
          <w:sz w:val="22"/>
          <w:szCs w:val="22"/>
          <w:lang w:eastAsia="uk-UA"/>
        </w:rPr>
        <w:t>a podstawie umowy nr WA.262…..202</w:t>
      </w:r>
      <w:r w:rsidR="002D751B" w:rsidRPr="00C7680F">
        <w:rPr>
          <w:rFonts w:ascii="Calibri" w:hAnsi="Calibri" w:cs="Calibri"/>
          <w:color w:val="000000"/>
          <w:sz w:val="22"/>
          <w:szCs w:val="22"/>
          <w:lang w:eastAsia="uk-UA"/>
        </w:rPr>
        <w:t>1</w:t>
      </w:r>
      <w:r w:rsidR="004E32BD" w:rsidRPr="00C7680F">
        <w:rPr>
          <w:rFonts w:ascii="Calibri" w:hAnsi="Calibri" w:cs="Calibri"/>
          <w:color w:val="000000"/>
          <w:sz w:val="22"/>
          <w:szCs w:val="22"/>
          <w:lang w:eastAsia="uk-UA"/>
        </w:rPr>
        <w:t>.U</w:t>
      </w:r>
      <w:r w:rsidR="002D751B" w:rsidRPr="00C7680F">
        <w:rPr>
          <w:rFonts w:ascii="Calibri" w:hAnsi="Calibri" w:cs="Calibri"/>
          <w:color w:val="000000"/>
          <w:sz w:val="22"/>
          <w:szCs w:val="22"/>
          <w:lang w:eastAsia="uk-UA"/>
        </w:rPr>
        <w:t>.</w:t>
      </w:r>
      <w:r w:rsidR="004E32BD" w:rsidRPr="00C7680F">
        <w:rPr>
          <w:rFonts w:ascii="Calibri" w:hAnsi="Calibri" w:cs="Calibri"/>
          <w:color w:val="000000"/>
          <w:sz w:val="22"/>
          <w:szCs w:val="22"/>
          <w:lang w:eastAsia="uk-UA"/>
        </w:rPr>
        <w:t xml:space="preserve"> zawartej w dniu…………………pomiędzy:</w:t>
      </w:r>
    </w:p>
    <w:p w14:paraId="2DF945A9" w14:textId="77777777" w:rsidR="004E32BD" w:rsidRPr="008F6216" w:rsidRDefault="004E32BD" w:rsidP="004E32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</w:pPr>
    </w:p>
    <w:p w14:paraId="4EF221C3" w14:textId="77777777" w:rsidR="004E32BD" w:rsidRPr="008F6216" w:rsidRDefault="004E32BD" w:rsidP="004E32BD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F6216">
        <w:rPr>
          <w:rFonts w:ascii="Calibri" w:hAnsi="Calibri" w:cs="Calibri"/>
          <w:b/>
          <w:bCs/>
          <w:color w:val="000000"/>
          <w:sz w:val="22"/>
          <w:szCs w:val="22"/>
        </w:rPr>
        <w:t>Skarbem Państwa – państwową jednostką budżetową Centrum Projektów Europejskich</w:t>
      </w:r>
      <w:r w:rsidRPr="008F6216">
        <w:rPr>
          <w:rFonts w:ascii="Calibri" w:hAnsi="Calibri" w:cs="Calibri"/>
          <w:bCs/>
          <w:color w:val="000000"/>
          <w:sz w:val="22"/>
          <w:szCs w:val="22"/>
        </w:rPr>
        <w:t xml:space="preserve">, z siedzibą w Warszawie przy ul. Domaniewskiej 39a, 02- 672 Warszawa, posiadającym numer identyfikacji REGON 141681456 oraz NIP 7010158887, </w:t>
      </w:r>
    </w:p>
    <w:p w14:paraId="3A06069D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bCs/>
          <w:color w:val="000000"/>
          <w:sz w:val="22"/>
          <w:szCs w:val="22"/>
        </w:rPr>
        <w:t xml:space="preserve">reprezentowanym przez </w:t>
      </w:r>
      <w:r w:rsidRPr="008F6216">
        <w:rPr>
          <w:rFonts w:ascii="Calibri" w:hAnsi="Calibri" w:cs="Calibri"/>
          <w:b/>
          <w:bCs/>
          <w:color w:val="000000"/>
          <w:sz w:val="22"/>
          <w:szCs w:val="22"/>
        </w:rPr>
        <w:t>Pana Leszka Buller</w:t>
      </w:r>
      <w:r w:rsidRPr="008F6216">
        <w:rPr>
          <w:rFonts w:ascii="Calibri" w:hAnsi="Calibri" w:cs="Calibri"/>
          <w:bCs/>
          <w:color w:val="000000"/>
          <w:sz w:val="22"/>
          <w:szCs w:val="22"/>
        </w:rPr>
        <w:t xml:space="preserve"> – Dyrektora Centrum Projektów Europejskich na podstawie powołania na stanowisko z dniem 16 maja 2016 r. przez Ministra Rozwoju, zwanym w dalszej części </w:t>
      </w:r>
      <w:r w:rsidRPr="008F6216">
        <w:rPr>
          <w:rFonts w:ascii="Calibri" w:hAnsi="Calibri" w:cs="Calibri"/>
          <w:b/>
          <w:bCs/>
          <w:color w:val="000000"/>
          <w:sz w:val="22"/>
          <w:szCs w:val="22"/>
        </w:rPr>
        <w:t>„Zamawiającym”</w:t>
      </w:r>
      <w:r w:rsidRPr="008F6216">
        <w:rPr>
          <w:rFonts w:ascii="Calibri" w:hAnsi="Calibri" w:cs="Calibri"/>
          <w:bCs/>
          <w:color w:val="000000"/>
          <w:sz w:val="22"/>
          <w:szCs w:val="22"/>
        </w:rPr>
        <w:t>,</w:t>
      </w:r>
    </w:p>
    <w:p w14:paraId="14388789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B445B8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 xml:space="preserve">a  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ewidencji działalności gospodarczej prowadzonej przez …………………….. pod numerem ………………., reprezentowanym przez Pana/Panią ……………… –……………………………. </w:t>
      </w:r>
    </w:p>
    <w:p w14:paraId="39E39177" w14:textId="77777777" w:rsidR="004E32BD" w:rsidRPr="008F6216" w:rsidRDefault="004E32BD" w:rsidP="004E32B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 xml:space="preserve">zwaną w dalszej części umowy </w:t>
      </w:r>
      <w:r w:rsidRPr="008F6216">
        <w:rPr>
          <w:rFonts w:ascii="Calibri" w:hAnsi="Calibri" w:cs="Calibri"/>
          <w:b/>
          <w:color w:val="000000"/>
          <w:sz w:val="22"/>
          <w:szCs w:val="22"/>
        </w:rPr>
        <w:t>„Wykonawcą”</w:t>
      </w:r>
    </w:p>
    <w:p w14:paraId="6A50521A" w14:textId="77777777" w:rsidR="004E32BD" w:rsidRPr="008F6216" w:rsidRDefault="00C7680F" w:rsidP="004E32B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l</w:t>
      </w:r>
      <w:r w:rsidR="004E32BD" w:rsidRPr="008F6216">
        <w:rPr>
          <w:rFonts w:ascii="Calibri" w:hAnsi="Calibri" w:cs="Calibri"/>
          <w:b/>
          <w:color w:val="000000"/>
          <w:sz w:val="22"/>
          <w:szCs w:val="22"/>
        </w:rPr>
        <w:t>ub</w:t>
      </w:r>
      <w:r w:rsidR="004E32BD" w:rsidRPr="008F6216">
        <w:rPr>
          <w:rFonts w:ascii="Calibri" w:hAnsi="Calibri" w:cs="Calibri"/>
          <w:b/>
          <w:color w:val="000000"/>
          <w:sz w:val="22"/>
          <w:szCs w:val="22"/>
          <w:vertAlign w:val="superscript"/>
        </w:rPr>
        <w:footnoteReference w:id="1"/>
      </w:r>
    </w:p>
    <w:p w14:paraId="266AA16A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>Panem/Panią ……………………..zamieszkałym/zamieszkałą w …………. przy ul. …………….,legitymującym się/legitymującą się dowodem osobistym o numerze ……………..oraz numerze PESEL……………., i posiadającym/posiadającą numer identyfikacji NIP ………………</w:t>
      </w:r>
    </w:p>
    <w:p w14:paraId="63BF1D8C" w14:textId="77777777" w:rsidR="004E32BD" w:rsidRPr="008F6216" w:rsidRDefault="004E32BD" w:rsidP="004E32BD">
      <w:pPr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 xml:space="preserve">zwanym/zwaną w dalszej części </w:t>
      </w:r>
      <w:r w:rsidRPr="008F6216">
        <w:rPr>
          <w:rFonts w:ascii="Calibri" w:hAnsi="Calibri" w:cs="Calibri"/>
          <w:b/>
          <w:color w:val="000000"/>
          <w:sz w:val="22"/>
          <w:szCs w:val="22"/>
        </w:rPr>
        <w:t>„Wykonawcą”.</w:t>
      </w:r>
    </w:p>
    <w:p w14:paraId="35DD6CFC" w14:textId="77777777" w:rsidR="004E32BD" w:rsidRPr="008F6216" w:rsidRDefault="004E32BD" w:rsidP="004E32BD">
      <w:pPr>
        <w:jc w:val="both"/>
        <w:rPr>
          <w:rFonts w:ascii="Calibri" w:hAnsi="Calibri" w:cs="Calibri"/>
          <w:sz w:val="22"/>
          <w:szCs w:val="22"/>
        </w:rPr>
      </w:pPr>
    </w:p>
    <w:p w14:paraId="0AAAD352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>przedmiotem zamówienia było wykonanie usługi polegającej na:</w:t>
      </w:r>
    </w:p>
    <w:p w14:paraId="5679A71C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>Świadczenie obsługi prawnej dla Centrum Projektów Europejskich w Warszawie</w:t>
      </w:r>
    </w:p>
    <w:p w14:paraId="140CD177" w14:textId="77777777" w:rsidR="004E32BD" w:rsidRPr="008F6216" w:rsidRDefault="00BD16CE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6216">
        <w:rPr>
          <w:rFonts w:ascii="Calibri" w:hAnsi="Calibri" w:cs="Calibri"/>
          <w:color w:val="000000"/>
          <w:sz w:val="22"/>
          <w:szCs w:val="22"/>
        </w:rPr>
        <w:t>Z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godnie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umową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r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2BD" w:rsidRPr="008F6216">
        <w:rPr>
          <w:rFonts w:ascii="Calibri" w:hAnsi="Calibri" w:cs="Calibri"/>
          <w:color w:val="000000"/>
          <w:sz w:val="22"/>
          <w:szCs w:val="22"/>
        </w:rPr>
        <w:t>z dnia…………………………..</w:t>
      </w:r>
    </w:p>
    <w:p w14:paraId="4ACC721C" w14:textId="77777777" w:rsidR="004E32BD" w:rsidRPr="008F6216" w:rsidRDefault="004E32BD" w:rsidP="004E32B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04278A3" w14:textId="77777777" w:rsidR="004E32BD" w:rsidRPr="008F6216" w:rsidRDefault="004E32BD" w:rsidP="004E32BD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Zamawiający nie zgłasza/</w:t>
      </w:r>
      <w:r w:rsidRPr="008F6216">
        <w:rPr>
          <w:rFonts w:ascii="Calibri" w:hAnsi="Calibri" w:cs="Calibri"/>
          <w:kern w:val="24"/>
          <w:sz w:val="22"/>
          <w:szCs w:val="22"/>
        </w:rPr>
        <w:t>zgłasza</w:t>
      </w:r>
      <w:r w:rsidRPr="008F6216">
        <w:rPr>
          <w:rFonts w:ascii="Calibri" w:hAnsi="Calibri" w:cs="Calibri"/>
          <w:sz w:val="22"/>
          <w:szCs w:val="22"/>
        </w:rPr>
        <w:t xml:space="preserve">* zastrzeżenia do wskazanego przedmiotu odbioru: </w:t>
      </w:r>
    </w:p>
    <w:p w14:paraId="311ABE3D" w14:textId="77777777" w:rsidR="004E32BD" w:rsidRPr="008F6216" w:rsidRDefault="004E32BD" w:rsidP="004E32BD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0E666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3F93D8C2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*niepotrzebne skreślić</w:t>
      </w:r>
    </w:p>
    <w:p w14:paraId="25EF4E10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68928F81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599843F1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41736CF6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0427EF3D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0B11B0C9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>Zamawiający</w:t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  <w:t>Wykonawca</w:t>
      </w:r>
    </w:p>
    <w:p w14:paraId="40B7B648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</w:p>
    <w:p w14:paraId="62D8C8E3" w14:textId="77777777" w:rsidR="004E32BD" w:rsidRPr="008F6216" w:rsidRDefault="004E32BD" w:rsidP="004E32BD">
      <w:pPr>
        <w:rPr>
          <w:rFonts w:ascii="Calibri" w:hAnsi="Calibri" w:cs="Calibri"/>
          <w:sz w:val="22"/>
          <w:szCs w:val="22"/>
        </w:rPr>
      </w:pP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  <w:r w:rsidRPr="008F6216">
        <w:rPr>
          <w:rFonts w:ascii="Calibri" w:hAnsi="Calibri" w:cs="Calibri"/>
          <w:sz w:val="22"/>
          <w:szCs w:val="22"/>
        </w:rPr>
        <w:tab/>
      </w:r>
    </w:p>
    <w:p w14:paraId="319F9969" w14:textId="77777777" w:rsidR="004E32BD" w:rsidRDefault="004E32BD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52CD2F07" w14:textId="77777777" w:rsidR="00C7680F" w:rsidRDefault="00C7680F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2492103D" w14:textId="77777777" w:rsidR="00C7680F" w:rsidRPr="008F6216" w:rsidRDefault="00C7680F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1285AED5" w14:textId="77777777" w:rsidR="004E32BD" w:rsidRDefault="004E32BD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2D90DD79" w14:textId="77777777" w:rsidR="00BD16CE" w:rsidRPr="008F6216" w:rsidRDefault="00BD16CE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298D385C" w14:textId="77777777" w:rsidR="004E32BD" w:rsidRPr="008F6216" w:rsidRDefault="004E32BD" w:rsidP="004E32BD">
      <w:pPr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29B7ED40" w14:textId="77777777" w:rsidR="000E6BA0" w:rsidRPr="00BD16CE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BD16CE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lastRenderedPageBreak/>
        <w:t xml:space="preserve">Załącznik nr </w:t>
      </w:r>
      <w:r w:rsidR="00AF465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3 do Zaproszenia</w:t>
      </w:r>
      <w:r w:rsidRPr="00BD16CE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– Oświadczenie dotyczące powiązań</w:t>
      </w:r>
    </w:p>
    <w:p w14:paraId="10158333" w14:textId="77777777" w:rsidR="000E6BA0" w:rsidRPr="00BD16CE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 w:rsidRPr="00BD16CE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osobowych lub kapitałowych</w:t>
      </w:r>
    </w:p>
    <w:p w14:paraId="2456F1ED" w14:textId="77777777" w:rsidR="000E6BA0" w:rsidRDefault="000E6BA0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68BE5FE" w14:textId="77777777" w:rsidR="00BD16CE" w:rsidRPr="008F6216" w:rsidRDefault="00BD16CE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0031365" w14:textId="77777777" w:rsidR="000E6BA0" w:rsidRPr="008F6216" w:rsidRDefault="000E6BA0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....................................................................</w:t>
      </w:r>
    </w:p>
    <w:p w14:paraId="010BE688" w14:textId="77777777" w:rsidR="000E6BA0" w:rsidRPr="008F6216" w:rsidRDefault="000E6BA0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(Nazwa i adres Wykonawcy)</w:t>
      </w:r>
    </w:p>
    <w:p w14:paraId="4097A4E8" w14:textId="77777777" w:rsidR="000E6BA0" w:rsidRPr="008F6216" w:rsidRDefault="000E6BA0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49E2649" w14:textId="77777777" w:rsidR="000E6BA0" w:rsidRPr="008F6216" w:rsidRDefault="000E6BA0" w:rsidP="000E6BA0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OŚWIADCZENIE</w:t>
      </w:r>
    </w:p>
    <w:p w14:paraId="122F80D6" w14:textId="77777777" w:rsidR="000E6BA0" w:rsidRPr="008F6216" w:rsidRDefault="000E6BA0" w:rsidP="000E6BA0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36E3BB4" w14:textId="77777777" w:rsidR="000E6BA0" w:rsidRPr="008F6216" w:rsidRDefault="000E6BA0" w:rsidP="000E6BA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Składając ofertę w postępowaniu pn. „</w:t>
      </w:r>
      <w:r w:rsidR="000F282B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Z</w:t>
      </w:r>
      <w:r w:rsidR="000F282B" w:rsidRPr="000F282B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apewnienie dostępu do sieci Internet na okres 24 miesięcy dla trzech lokalizacji CPE- w Warszawie przy ul. Domaniewskiej 39a, w Gdańsku przy al. Grunwaldzka 186 oraz w Krakowie przy ul. Halickiej 9- w trzech częściach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>”, oświadczam/y, że jestem*/nie jestem* (*niewłaściwe przekreślić) powiązany osobowo lub kapitałowo z Zamawiającym tj.</w:t>
      </w:r>
      <w:r w:rsidR="000F28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>Centrum</w:t>
      </w:r>
      <w:r w:rsidR="000F28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>Projektów</w:t>
      </w:r>
      <w:r w:rsidR="000F28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>Europejskich</w:t>
      </w:r>
      <w:r w:rsidR="000F28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0F282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 xml:space="preserve">siedzibą w Warszawie, ul. Domaniewska 39a. </w:t>
      </w:r>
    </w:p>
    <w:p w14:paraId="76F53770" w14:textId="77777777" w:rsidR="000E6BA0" w:rsidRPr="008F6216" w:rsidRDefault="000E6BA0" w:rsidP="000E6BA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5CB5BB" w14:textId="77777777" w:rsidR="000E6BA0" w:rsidRPr="008F6216" w:rsidRDefault="000E6BA0" w:rsidP="000E6BA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7B48C17" w14:textId="77777777" w:rsidR="000E6BA0" w:rsidRPr="008F6216" w:rsidRDefault="000E6BA0" w:rsidP="000E6BA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a)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ab/>
        <w:t>uczestniczeniu w spółce jako wspólnik spółki cywilnej lub spółki osobowej;</w:t>
      </w:r>
    </w:p>
    <w:p w14:paraId="446F414C" w14:textId="77777777" w:rsidR="000E6BA0" w:rsidRPr="008F6216" w:rsidRDefault="000E6BA0" w:rsidP="002D751B">
      <w:pPr>
        <w:spacing w:after="160" w:line="259" w:lineRule="auto"/>
        <w:ind w:left="709" w:hanging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b)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ab/>
        <w:t>posiadaniu co najmniej 10% udziałów lub akcji, o ile niższy próg nie wynika z przepisów prawa lub nie został określony przez instytucję zarządzającą programem operacyjnym;</w:t>
      </w:r>
    </w:p>
    <w:p w14:paraId="7B28CC82" w14:textId="77777777" w:rsidR="000E6BA0" w:rsidRPr="008F6216" w:rsidRDefault="000E6BA0" w:rsidP="000E6BA0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c)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ab/>
        <w:t>pełnieniu funkcji członka organu nadzorczego lub zarządzającego, prokurenta, pełnomocnika;</w:t>
      </w:r>
    </w:p>
    <w:p w14:paraId="673A9780" w14:textId="77777777" w:rsidR="000E6BA0" w:rsidRPr="008F6216" w:rsidRDefault="000E6BA0" w:rsidP="00AF465B">
      <w:pPr>
        <w:spacing w:after="160" w:line="259" w:lineRule="auto"/>
        <w:ind w:left="709" w:hanging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d)</w:t>
      </w:r>
      <w:r w:rsidRPr="008F6216">
        <w:rPr>
          <w:rFonts w:ascii="Calibri" w:eastAsia="Calibri" w:hAnsi="Calibri" w:cs="Calibri"/>
          <w:sz w:val="22"/>
          <w:szCs w:val="22"/>
          <w:lang w:eastAsia="en-US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DD30881" w14:textId="77777777" w:rsidR="000E6BA0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3FA1222" w14:textId="77777777" w:rsidR="00AF465B" w:rsidRPr="008F6216" w:rsidRDefault="00AF465B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B9670F4" w14:textId="77777777" w:rsidR="000E6BA0" w:rsidRPr="008F6216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 xml:space="preserve">.........................................dnia ............................... </w:t>
      </w:r>
    </w:p>
    <w:p w14:paraId="757808DE" w14:textId="77777777" w:rsidR="000E6BA0" w:rsidRPr="008F6216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(miejscowość)</w:t>
      </w:r>
    </w:p>
    <w:p w14:paraId="18F930C0" w14:textId="77777777" w:rsidR="000E6BA0" w:rsidRPr="008F6216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....................................................................</w:t>
      </w:r>
    </w:p>
    <w:p w14:paraId="2ACFF238" w14:textId="77777777" w:rsidR="000E6BA0" w:rsidRPr="008F6216" w:rsidRDefault="000E6BA0" w:rsidP="000E6BA0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F6216">
        <w:rPr>
          <w:rFonts w:ascii="Calibri" w:eastAsia="Calibri" w:hAnsi="Calibri" w:cs="Calibri"/>
          <w:sz w:val="22"/>
          <w:szCs w:val="22"/>
          <w:lang w:eastAsia="en-US"/>
        </w:rPr>
        <w:t>(podpis osoby uprawnionej do reprezentowania Wykonawcy)</w:t>
      </w:r>
    </w:p>
    <w:p w14:paraId="068C183A" w14:textId="77777777" w:rsidR="000E6BA0" w:rsidRPr="008F6216" w:rsidRDefault="000E6BA0" w:rsidP="00514FF6">
      <w:pPr>
        <w:rPr>
          <w:rFonts w:ascii="Calibri" w:hAnsi="Calibri" w:cs="Calibri"/>
          <w:sz w:val="22"/>
          <w:szCs w:val="22"/>
        </w:rPr>
      </w:pPr>
    </w:p>
    <w:p w14:paraId="478A204B" w14:textId="77777777" w:rsidR="000E6BA0" w:rsidRPr="008F6216" w:rsidRDefault="000E6BA0" w:rsidP="00514FF6">
      <w:pPr>
        <w:rPr>
          <w:rFonts w:ascii="Calibri" w:hAnsi="Calibri" w:cs="Calibri"/>
          <w:sz w:val="22"/>
          <w:szCs w:val="22"/>
        </w:rPr>
      </w:pPr>
    </w:p>
    <w:p w14:paraId="1905B211" w14:textId="77777777" w:rsidR="000E6BA0" w:rsidRPr="008F6216" w:rsidRDefault="000E6BA0" w:rsidP="00514FF6">
      <w:pPr>
        <w:rPr>
          <w:rFonts w:ascii="Calibri" w:hAnsi="Calibri" w:cs="Calibri"/>
          <w:sz w:val="22"/>
          <w:szCs w:val="22"/>
        </w:rPr>
      </w:pPr>
    </w:p>
    <w:p w14:paraId="0A8D0155" w14:textId="77777777" w:rsidR="000E6BA0" w:rsidRPr="008F6216" w:rsidRDefault="000E6BA0" w:rsidP="000E6BA0">
      <w:pPr>
        <w:rPr>
          <w:rFonts w:ascii="Calibri" w:hAnsi="Calibri" w:cs="Calibri"/>
          <w:sz w:val="22"/>
          <w:szCs w:val="22"/>
        </w:rPr>
      </w:pPr>
    </w:p>
    <w:sectPr w:rsidR="000E6BA0" w:rsidRPr="008F6216" w:rsidSect="005221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9BCE" w14:textId="77777777" w:rsidR="00457263" w:rsidRDefault="00457263" w:rsidP="007D3BAA">
      <w:r>
        <w:separator/>
      </w:r>
    </w:p>
  </w:endnote>
  <w:endnote w:type="continuationSeparator" w:id="0">
    <w:p w14:paraId="3F3501E8" w14:textId="77777777" w:rsidR="00457263" w:rsidRDefault="00457263" w:rsidP="007D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2CDE" w14:textId="77777777" w:rsidR="00457263" w:rsidRDefault="00457263" w:rsidP="007D3BAA">
      <w:r>
        <w:separator/>
      </w:r>
    </w:p>
  </w:footnote>
  <w:footnote w:type="continuationSeparator" w:id="0">
    <w:p w14:paraId="14052FB6" w14:textId="77777777" w:rsidR="00457263" w:rsidRDefault="00457263" w:rsidP="007D3BAA">
      <w:r>
        <w:continuationSeparator/>
      </w:r>
    </w:p>
  </w:footnote>
  <w:footnote w:id="1">
    <w:p w14:paraId="7A3B9420" w14:textId="77777777" w:rsidR="004E32BD" w:rsidRPr="00E774E7" w:rsidRDefault="004E32BD" w:rsidP="004E32BD">
      <w:pPr>
        <w:pStyle w:val="Tekstprzypisudolnego"/>
        <w:rPr>
          <w:rFonts w:asciiTheme="minorHAnsi" w:hAnsiTheme="minorHAnsi" w:cstheme="minorHAnsi"/>
          <w:i/>
          <w:iCs/>
        </w:rPr>
      </w:pPr>
      <w:r w:rsidRPr="00E774E7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E774E7">
        <w:rPr>
          <w:rFonts w:asciiTheme="minorHAnsi" w:hAnsiTheme="minorHAnsi" w:cstheme="minorHAnsi"/>
          <w:i/>
          <w:iCs/>
        </w:rPr>
        <w:t xml:space="preserve"> Dotyczy osób fizycznych</w:t>
      </w:r>
    </w:p>
    <w:p w14:paraId="5AAE8795" w14:textId="77777777" w:rsidR="004E32BD" w:rsidRDefault="004E32BD" w:rsidP="004E32BD">
      <w:pPr>
        <w:pStyle w:val="Tekstprzypisudolnego"/>
      </w:pPr>
    </w:p>
    <w:p w14:paraId="749457FC" w14:textId="77777777" w:rsidR="004E32BD" w:rsidRDefault="004E32BD" w:rsidP="004E32BD">
      <w:pPr>
        <w:pStyle w:val="Tekstprzypisudolnego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F986" w14:textId="36B7498D" w:rsidR="009D03B0" w:rsidRDefault="00C42A83">
    <w:pPr>
      <w:pStyle w:val="Nagwek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6A39E4" wp14:editId="49896367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2540" t="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B9E53" w14:textId="77777777" w:rsidR="009D03B0" w:rsidRPr="002C0A18" w:rsidRDefault="009D03B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2C0A18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75581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A39E4" id="Rectangle 1" o:spid="_x0000_s1026" style="position:absolute;margin-left:539.45pt;margin-top:599.15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Pm7Q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" o:allowincell="f" filled="f" stroked="f">
              <v:textbox style="layout-flow:vertical;mso-layout-flow-alt:bottom-to-top;mso-fit-shape-to-text:t">
                <w:txbxContent>
                  <w:p w14:paraId="7B2B9E53" w14:textId="77777777" w:rsidR="009D03B0" w:rsidRPr="002C0A18" w:rsidRDefault="009D03B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2C0A18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75581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3A82EB90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1385E07"/>
    <w:multiLevelType w:val="hybridMultilevel"/>
    <w:tmpl w:val="D6D686B8"/>
    <w:name w:val="WW8Num21022"/>
    <w:lvl w:ilvl="0" w:tplc="E8FE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D2490"/>
    <w:multiLevelType w:val="hybridMultilevel"/>
    <w:tmpl w:val="D2BAB5BA"/>
    <w:lvl w:ilvl="0" w:tplc="555E4D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22BF"/>
    <w:multiLevelType w:val="hybridMultilevel"/>
    <w:tmpl w:val="0B0C189A"/>
    <w:lvl w:ilvl="0" w:tplc="7BEA3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E359FB"/>
    <w:multiLevelType w:val="hybridMultilevel"/>
    <w:tmpl w:val="1AD260BC"/>
    <w:lvl w:ilvl="0" w:tplc="17F8FF62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08AB2829"/>
    <w:multiLevelType w:val="hybridMultilevel"/>
    <w:tmpl w:val="FFC2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86CA7"/>
    <w:multiLevelType w:val="hybridMultilevel"/>
    <w:tmpl w:val="DCD46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5100D"/>
    <w:multiLevelType w:val="hybridMultilevel"/>
    <w:tmpl w:val="519A09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E2FE4"/>
    <w:multiLevelType w:val="hybridMultilevel"/>
    <w:tmpl w:val="53E4B528"/>
    <w:lvl w:ilvl="0" w:tplc="AEE88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C56ED"/>
    <w:multiLevelType w:val="hybridMultilevel"/>
    <w:tmpl w:val="2A0EE54A"/>
    <w:lvl w:ilvl="0" w:tplc="B2E69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22C52"/>
    <w:multiLevelType w:val="hybridMultilevel"/>
    <w:tmpl w:val="53E4B528"/>
    <w:lvl w:ilvl="0" w:tplc="AEE88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897"/>
    <w:multiLevelType w:val="hybridMultilevel"/>
    <w:tmpl w:val="EC10A7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633DA6"/>
    <w:multiLevelType w:val="hybridMultilevel"/>
    <w:tmpl w:val="ABB60A5C"/>
    <w:lvl w:ilvl="0" w:tplc="7EB0A0FA">
      <w:start w:val="5"/>
      <w:numFmt w:val="decimal"/>
      <w:lvlText w:val="%1."/>
      <w:lvlJc w:val="left"/>
      <w:pPr>
        <w:ind w:left="71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D72"/>
    <w:multiLevelType w:val="hybridMultilevel"/>
    <w:tmpl w:val="F27A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F004D"/>
    <w:multiLevelType w:val="hybridMultilevel"/>
    <w:tmpl w:val="96002C08"/>
    <w:lvl w:ilvl="0" w:tplc="3E7ECF4E">
      <w:start w:val="1"/>
      <w:numFmt w:val="decimal"/>
      <w:lvlText w:val="%1)"/>
      <w:lvlJc w:val="left"/>
      <w:pPr>
        <w:ind w:left="1080" w:hanging="360"/>
      </w:pPr>
      <w:rPr>
        <w:rFonts w:eastAsia="Arial Unicode M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E47D9"/>
    <w:multiLevelType w:val="hybridMultilevel"/>
    <w:tmpl w:val="E0222180"/>
    <w:lvl w:ilvl="0" w:tplc="0415000F">
      <w:start w:val="1"/>
      <w:numFmt w:val="decimal"/>
      <w:lvlText w:val="%1.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7" w15:restartNumberingAfterBreak="0">
    <w:nsid w:val="2BB86589"/>
    <w:multiLevelType w:val="hybridMultilevel"/>
    <w:tmpl w:val="71D2DDBE"/>
    <w:lvl w:ilvl="0" w:tplc="A314D68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A3088"/>
    <w:multiLevelType w:val="hybridMultilevel"/>
    <w:tmpl w:val="9B12AEC2"/>
    <w:lvl w:ilvl="0" w:tplc="BEC049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03FD2"/>
    <w:multiLevelType w:val="hybridMultilevel"/>
    <w:tmpl w:val="CA20DD46"/>
    <w:lvl w:ilvl="0" w:tplc="AEE88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ED4"/>
    <w:multiLevelType w:val="singleLevel"/>
    <w:tmpl w:val="691E0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21" w15:restartNumberingAfterBreak="0">
    <w:nsid w:val="40B943B4"/>
    <w:multiLevelType w:val="hybridMultilevel"/>
    <w:tmpl w:val="FD2C3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350D3"/>
    <w:multiLevelType w:val="hybridMultilevel"/>
    <w:tmpl w:val="889C602A"/>
    <w:lvl w:ilvl="0" w:tplc="B0DA1A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51E2E42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F4EC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E6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BD62EA02">
      <w:start w:val="1"/>
      <w:numFmt w:val="lowerLetter"/>
      <w:lvlText w:val="%5)"/>
      <w:lvlJc w:val="left"/>
      <w:pPr>
        <w:ind w:left="3621" w:hanging="360"/>
      </w:pPr>
      <w:rPr>
        <w:rFonts w:hint="default"/>
        <w:b/>
      </w:rPr>
    </w:lvl>
    <w:lvl w:ilvl="5" w:tplc="DC24E29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8F7E6FF0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 w:tplc="46D6E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EE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80B03"/>
    <w:multiLevelType w:val="hybridMultilevel"/>
    <w:tmpl w:val="A824F1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6F72523"/>
    <w:multiLevelType w:val="hybridMultilevel"/>
    <w:tmpl w:val="AE301876"/>
    <w:lvl w:ilvl="0" w:tplc="0BA4D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3CFA"/>
    <w:multiLevelType w:val="hybridMultilevel"/>
    <w:tmpl w:val="B3380D3C"/>
    <w:lvl w:ilvl="0" w:tplc="C6A2D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E26A2"/>
    <w:multiLevelType w:val="hybridMultilevel"/>
    <w:tmpl w:val="186A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DE65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2B45"/>
    <w:multiLevelType w:val="hybridMultilevel"/>
    <w:tmpl w:val="4EB4B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971"/>
    <w:multiLevelType w:val="hybridMultilevel"/>
    <w:tmpl w:val="0D7EE97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15BC0"/>
    <w:multiLevelType w:val="hybridMultilevel"/>
    <w:tmpl w:val="0E6A427E"/>
    <w:lvl w:ilvl="0" w:tplc="6226B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335C6"/>
    <w:multiLevelType w:val="hybridMultilevel"/>
    <w:tmpl w:val="BE6A9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D0FD9"/>
    <w:multiLevelType w:val="hybridMultilevel"/>
    <w:tmpl w:val="519A09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8E162C"/>
    <w:multiLevelType w:val="hybridMultilevel"/>
    <w:tmpl w:val="B43CE5C4"/>
    <w:lvl w:ilvl="0" w:tplc="EA24EA50">
      <w:start w:val="2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A1562"/>
    <w:multiLevelType w:val="hybridMultilevel"/>
    <w:tmpl w:val="720E12A2"/>
    <w:lvl w:ilvl="0" w:tplc="3E8E1FE6">
      <w:start w:val="1"/>
      <w:numFmt w:val="decimal"/>
      <w:lvlText w:val="%1)"/>
      <w:lvlJc w:val="left"/>
      <w:pPr>
        <w:ind w:left="1211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95F9E"/>
    <w:multiLevelType w:val="hybridMultilevel"/>
    <w:tmpl w:val="88968CF0"/>
    <w:lvl w:ilvl="0" w:tplc="4D88DF2E">
      <w:start w:val="1"/>
      <w:numFmt w:val="decimal"/>
      <w:lvlText w:val="%1)"/>
      <w:lvlJc w:val="left"/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A623D3"/>
    <w:multiLevelType w:val="hybridMultilevel"/>
    <w:tmpl w:val="1FE27C78"/>
    <w:lvl w:ilvl="0" w:tplc="A0A2109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96976"/>
    <w:multiLevelType w:val="hybridMultilevel"/>
    <w:tmpl w:val="20249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23"/>
  </w:num>
  <w:num w:numId="5">
    <w:abstractNumId w:val="6"/>
  </w:num>
  <w:num w:numId="6">
    <w:abstractNumId w:val="28"/>
  </w:num>
  <w:num w:numId="7">
    <w:abstractNumId w:val="16"/>
  </w:num>
  <w:num w:numId="8">
    <w:abstractNumId w:val="14"/>
  </w:num>
  <w:num w:numId="9">
    <w:abstractNumId w:val="36"/>
  </w:num>
  <w:num w:numId="10">
    <w:abstractNumId w:val="25"/>
  </w:num>
  <w:num w:numId="11">
    <w:abstractNumId w:val="34"/>
  </w:num>
  <w:num w:numId="12">
    <w:abstractNumId w:val="31"/>
  </w:num>
  <w:num w:numId="13">
    <w:abstractNumId w:val="9"/>
  </w:num>
  <w:num w:numId="14">
    <w:abstractNumId w:val="21"/>
  </w:num>
  <w:num w:numId="15">
    <w:abstractNumId w:val="35"/>
  </w:num>
  <w:num w:numId="16">
    <w:abstractNumId w:val="26"/>
  </w:num>
  <w:num w:numId="17">
    <w:abstractNumId w:val="29"/>
  </w:num>
  <w:num w:numId="18">
    <w:abstractNumId w:val="32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30"/>
  </w:num>
  <w:num w:numId="26">
    <w:abstractNumId w:val="27"/>
  </w:num>
  <w:num w:numId="27">
    <w:abstractNumId w:val="7"/>
  </w:num>
  <w:num w:numId="28">
    <w:abstractNumId w:val="13"/>
  </w:num>
  <w:num w:numId="29">
    <w:abstractNumId w:val="24"/>
  </w:num>
  <w:num w:numId="30">
    <w:abstractNumId w:val="4"/>
  </w:num>
  <w:num w:numId="31">
    <w:abstractNumId w:val="15"/>
  </w:num>
  <w:num w:numId="32">
    <w:abstractNumId w:val="2"/>
  </w:num>
  <w:num w:numId="33">
    <w:abstractNumId w:val="8"/>
  </w:num>
  <w:num w:numId="34">
    <w:abstractNumId w:val="5"/>
  </w:num>
  <w:num w:numId="35">
    <w:abstractNumId w:val="19"/>
  </w:num>
  <w:num w:numId="36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94"/>
    <w:rsid w:val="0000173D"/>
    <w:rsid w:val="00002894"/>
    <w:rsid w:val="000037EA"/>
    <w:rsid w:val="0000752D"/>
    <w:rsid w:val="0001192F"/>
    <w:rsid w:val="00015B5B"/>
    <w:rsid w:val="00020610"/>
    <w:rsid w:val="0002227D"/>
    <w:rsid w:val="00022820"/>
    <w:rsid w:val="00023FD8"/>
    <w:rsid w:val="00026499"/>
    <w:rsid w:val="000327BF"/>
    <w:rsid w:val="00034AB3"/>
    <w:rsid w:val="00036BB5"/>
    <w:rsid w:val="00036F61"/>
    <w:rsid w:val="00044D18"/>
    <w:rsid w:val="00045627"/>
    <w:rsid w:val="000476AA"/>
    <w:rsid w:val="00060038"/>
    <w:rsid w:val="00060182"/>
    <w:rsid w:val="00060F94"/>
    <w:rsid w:val="00061877"/>
    <w:rsid w:val="00061C81"/>
    <w:rsid w:val="0006210A"/>
    <w:rsid w:val="000713E6"/>
    <w:rsid w:val="000726CE"/>
    <w:rsid w:val="000748D9"/>
    <w:rsid w:val="00080984"/>
    <w:rsid w:val="00082DFD"/>
    <w:rsid w:val="000830EA"/>
    <w:rsid w:val="0008364F"/>
    <w:rsid w:val="0008789A"/>
    <w:rsid w:val="00091E4A"/>
    <w:rsid w:val="00095F9F"/>
    <w:rsid w:val="000A0B91"/>
    <w:rsid w:val="000A2C76"/>
    <w:rsid w:val="000A77E0"/>
    <w:rsid w:val="000B058E"/>
    <w:rsid w:val="000B2C9E"/>
    <w:rsid w:val="000B2E4B"/>
    <w:rsid w:val="000B3176"/>
    <w:rsid w:val="000B3536"/>
    <w:rsid w:val="000B3ADF"/>
    <w:rsid w:val="000B4624"/>
    <w:rsid w:val="000B5A03"/>
    <w:rsid w:val="000B5A0B"/>
    <w:rsid w:val="000B62AA"/>
    <w:rsid w:val="000B6637"/>
    <w:rsid w:val="000C0C7C"/>
    <w:rsid w:val="000C3579"/>
    <w:rsid w:val="000C3FA3"/>
    <w:rsid w:val="000C4A33"/>
    <w:rsid w:val="000C4F61"/>
    <w:rsid w:val="000D0418"/>
    <w:rsid w:val="000D37EB"/>
    <w:rsid w:val="000D3E65"/>
    <w:rsid w:val="000D3FB9"/>
    <w:rsid w:val="000D4624"/>
    <w:rsid w:val="000D4A42"/>
    <w:rsid w:val="000D4E7D"/>
    <w:rsid w:val="000D5F3C"/>
    <w:rsid w:val="000D63E2"/>
    <w:rsid w:val="000E60AE"/>
    <w:rsid w:val="000E6BA0"/>
    <w:rsid w:val="000E7D6D"/>
    <w:rsid w:val="000F13CC"/>
    <w:rsid w:val="000F282B"/>
    <w:rsid w:val="000F421E"/>
    <w:rsid w:val="000F4A14"/>
    <w:rsid w:val="000F6267"/>
    <w:rsid w:val="000F7067"/>
    <w:rsid w:val="000F7642"/>
    <w:rsid w:val="00100D0F"/>
    <w:rsid w:val="00102CEF"/>
    <w:rsid w:val="001041A5"/>
    <w:rsid w:val="00111C07"/>
    <w:rsid w:val="001168BF"/>
    <w:rsid w:val="00131124"/>
    <w:rsid w:val="00131AE7"/>
    <w:rsid w:val="00131E64"/>
    <w:rsid w:val="001339BC"/>
    <w:rsid w:val="001366FF"/>
    <w:rsid w:val="00136CF3"/>
    <w:rsid w:val="0013709B"/>
    <w:rsid w:val="00145A3E"/>
    <w:rsid w:val="00146F24"/>
    <w:rsid w:val="0015189B"/>
    <w:rsid w:val="00151C77"/>
    <w:rsid w:val="001523EB"/>
    <w:rsid w:val="0015279B"/>
    <w:rsid w:val="00154EC1"/>
    <w:rsid w:val="00156E1E"/>
    <w:rsid w:val="00157D0C"/>
    <w:rsid w:val="00157F8F"/>
    <w:rsid w:val="00160E0F"/>
    <w:rsid w:val="001633F3"/>
    <w:rsid w:val="00165483"/>
    <w:rsid w:val="001676F0"/>
    <w:rsid w:val="00172A14"/>
    <w:rsid w:val="00175BB0"/>
    <w:rsid w:val="00182023"/>
    <w:rsid w:val="00184ACD"/>
    <w:rsid w:val="00184B3F"/>
    <w:rsid w:val="0018604B"/>
    <w:rsid w:val="00186174"/>
    <w:rsid w:val="0019231F"/>
    <w:rsid w:val="00196F55"/>
    <w:rsid w:val="001A1BF8"/>
    <w:rsid w:val="001A27F8"/>
    <w:rsid w:val="001A2BAF"/>
    <w:rsid w:val="001A3BF5"/>
    <w:rsid w:val="001A52CA"/>
    <w:rsid w:val="001A63EF"/>
    <w:rsid w:val="001B013E"/>
    <w:rsid w:val="001B04F9"/>
    <w:rsid w:val="001B1FDE"/>
    <w:rsid w:val="001B5DFE"/>
    <w:rsid w:val="001B5F99"/>
    <w:rsid w:val="001B6256"/>
    <w:rsid w:val="001C22D3"/>
    <w:rsid w:val="001C48B9"/>
    <w:rsid w:val="001D101D"/>
    <w:rsid w:val="001D34B2"/>
    <w:rsid w:val="001D5D40"/>
    <w:rsid w:val="001D621D"/>
    <w:rsid w:val="001D633A"/>
    <w:rsid w:val="001D6681"/>
    <w:rsid w:val="001E0EB5"/>
    <w:rsid w:val="001E329D"/>
    <w:rsid w:val="001E3FBB"/>
    <w:rsid w:val="001F3A31"/>
    <w:rsid w:val="001F3D1D"/>
    <w:rsid w:val="001F56A6"/>
    <w:rsid w:val="001F5800"/>
    <w:rsid w:val="001F6ADC"/>
    <w:rsid w:val="00200E18"/>
    <w:rsid w:val="00201120"/>
    <w:rsid w:val="00204968"/>
    <w:rsid w:val="002065E8"/>
    <w:rsid w:val="0020671E"/>
    <w:rsid w:val="00207725"/>
    <w:rsid w:val="002102FC"/>
    <w:rsid w:val="002113E7"/>
    <w:rsid w:val="00212410"/>
    <w:rsid w:val="00212F2C"/>
    <w:rsid w:val="0021393A"/>
    <w:rsid w:val="00214553"/>
    <w:rsid w:val="0021476D"/>
    <w:rsid w:val="002158EA"/>
    <w:rsid w:val="00215D35"/>
    <w:rsid w:val="0021611E"/>
    <w:rsid w:val="002166DB"/>
    <w:rsid w:val="00216CD2"/>
    <w:rsid w:val="0022270C"/>
    <w:rsid w:val="00233F3C"/>
    <w:rsid w:val="002352A5"/>
    <w:rsid w:val="002409BF"/>
    <w:rsid w:val="002430F0"/>
    <w:rsid w:val="00250138"/>
    <w:rsid w:val="00250524"/>
    <w:rsid w:val="00250A2D"/>
    <w:rsid w:val="00255137"/>
    <w:rsid w:val="002553DF"/>
    <w:rsid w:val="00265788"/>
    <w:rsid w:val="00281D61"/>
    <w:rsid w:val="00285415"/>
    <w:rsid w:val="002905B3"/>
    <w:rsid w:val="00290B07"/>
    <w:rsid w:val="002915D2"/>
    <w:rsid w:val="00291E70"/>
    <w:rsid w:val="0029338B"/>
    <w:rsid w:val="002958D7"/>
    <w:rsid w:val="0029619E"/>
    <w:rsid w:val="002A0E7A"/>
    <w:rsid w:val="002A1DB9"/>
    <w:rsid w:val="002A39F5"/>
    <w:rsid w:val="002A68F3"/>
    <w:rsid w:val="002A78CC"/>
    <w:rsid w:val="002B3E8A"/>
    <w:rsid w:val="002B58EA"/>
    <w:rsid w:val="002C0A18"/>
    <w:rsid w:val="002C0C78"/>
    <w:rsid w:val="002C0F33"/>
    <w:rsid w:val="002C16F9"/>
    <w:rsid w:val="002C3684"/>
    <w:rsid w:val="002C42C3"/>
    <w:rsid w:val="002D1B7F"/>
    <w:rsid w:val="002D2750"/>
    <w:rsid w:val="002D751B"/>
    <w:rsid w:val="002E0A74"/>
    <w:rsid w:val="002E1188"/>
    <w:rsid w:val="002E275A"/>
    <w:rsid w:val="002E61B0"/>
    <w:rsid w:val="002E6D24"/>
    <w:rsid w:val="002F1ABD"/>
    <w:rsid w:val="002F2AC9"/>
    <w:rsid w:val="002F4EB0"/>
    <w:rsid w:val="002F7B2B"/>
    <w:rsid w:val="002F7FD0"/>
    <w:rsid w:val="00303A75"/>
    <w:rsid w:val="00303C0E"/>
    <w:rsid w:val="00304C61"/>
    <w:rsid w:val="00306EB3"/>
    <w:rsid w:val="00311F85"/>
    <w:rsid w:val="00313426"/>
    <w:rsid w:val="0031590A"/>
    <w:rsid w:val="00317BB2"/>
    <w:rsid w:val="00317BFC"/>
    <w:rsid w:val="00320FE8"/>
    <w:rsid w:val="003212A8"/>
    <w:rsid w:val="0032382D"/>
    <w:rsid w:val="00327E01"/>
    <w:rsid w:val="003315E9"/>
    <w:rsid w:val="00335E1C"/>
    <w:rsid w:val="0033600C"/>
    <w:rsid w:val="003402E3"/>
    <w:rsid w:val="003466AC"/>
    <w:rsid w:val="00347ABB"/>
    <w:rsid w:val="003526E4"/>
    <w:rsid w:val="00354DCA"/>
    <w:rsid w:val="0035639A"/>
    <w:rsid w:val="00357A52"/>
    <w:rsid w:val="00363C3B"/>
    <w:rsid w:val="00364EBD"/>
    <w:rsid w:val="00366AFE"/>
    <w:rsid w:val="00370143"/>
    <w:rsid w:val="0037451E"/>
    <w:rsid w:val="00376667"/>
    <w:rsid w:val="003771DC"/>
    <w:rsid w:val="00377A88"/>
    <w:rsid w:val="00380CB1"/>
    <w:rsid w:val="00381637"/>
    <w:rsid w:val="00383A1D"/>
    <w:rsid w:val="00384AB3"/>
    <w:rsid w:val="00385DAB"/>
    <w:rsid w:val="0039615B"/>
    <w:rsid w:val="00396177"/>
    <w:rsid w:val="003973C8"/>
    <w:rsid w:val="003A2B5B"/>
    <w:rsid w:val="003A4567"/>
    <w:rsid w:val="003A4622"/>
    <w:rsid w:val="003A7A52"/>
    <w:rsid w:val="003B1E29"/>
    <w:rsid w:val="003B70D4"/>
    <w:rsid w:val="003C418C"/>
    <w:rsid w:val="003C59BD"/>
    <w:rsid w:val="003C75A0"/>
    <w:rsid w:val="003D0F21"/>
    <w:rsid w:val="003D310C"/>
    <w:rsid w:val="003E178E"/>
    <w:rsid w:val="003E1F7A"/>
    <w:rsid w:val="003F1F3A"/>
    <w:rsid w:val="003F2F3F"/>
    <w:rsid w:val="003F4725"/>
    <w:rsid w:val="003F5670"/>
    <w:rsid w:val="0040226F"/>
    <w:rsid w:val="00402CD2"/>
    <w:rsid w:val="00404048"/>
    <w:rsid w:val="00405382"/>
    <w:rsid w:val="00412060"/>
    <w:rsid w:val="00412841"/>
    <w:rsid w:val="00413682"/>
    <w:rsid w:val="00415FB3"/>
    <w:rsid w:val="004163DA"/>
    <w:rsid w:val="00417B59"/>
    <w:rsid w:val="00420FBF"/>
    <w:rsid w:val="00421E5D"/>
    <w:rsid w:val="0042585A"/>
    <w:rsid w:val="00425964"/>
    <w:rsid w:val="00427469"/>
    <w:rsid w:val="004275BB"/>
    <w:rsid w:val="00432146"/>
    <w:rsid w:val="004325B1"/>
    <w:rsid w:val="0043294D"/>
    <w:rsid w:val="00434F79"/>
    <w:rsid w:val="00442A98"/>
    <w:rsid w:val="0044551F"/>
    <w:rsid w:val="00450246"/>
    <w:rsid w:val="004509E3"/>
    <w:rsid w:val="00452A2B"/>
    <w:rsid w:val="00453FD8"/>
    <w:rsid w:val="00457263"/>
    <w:rsid w:val="00460687"/>
    <w:rsid w:val="004606B9"/>
    <w:rsid w:val="00462DC8"/>
    <w:rsid w:val="00466FC4"/>
    <w:rsid w:val="004675AC"/>
    <w:rsid w:val="00467F9B"/>
    <w:rsid w:val="004703DA"/>
    <w:rsid w:val="00475217"/>
    <w:rsid w:val="0047655C"/>
    <w:rsid w:val="004832AF"/>
    <w:rsid w:val="0048719E"/>
    <w:rsid w:val="00491A86"/>
    <w:rsid w:val="0049226E"/>
    <w:rsid w:val="004930DF"/>
    <w:rsid w:val="004968F9"/>
    <w:rsid w:val="00497512"/>
    <w:rsid w:val="004A0C68"/>
    <w:rsid w:val="004A1148"/>
    <w:rsid w:val="004A4F69"/>
    <w:rsid w:val="004A59B6"/>
    <w:rsid w:val="004B18CA"/>
    <w:rsid w:val="004C185F"/>
    <w:rsid w:val="004C5A74"/>
    <w:rsid w:val="004C70D0"/>
    <w:rsid w:val="004C7A9E"/>
    <w:rsid w:val="004C7D0D"/>
    <w:rsid w:val="004D5E13"/>
    <w:rsid w:val="004D793E"/>
    <w:rsid w:val="004E0EA6"/>
    <w:rsid w:val="004E14DF"/>
    <w:rsid w:val="004E268E"/>
    <w:rsid w:val="004E28E0"/>
    <w:rsid w:val="004E32BD"/>
    <w:rsid w:val="004E405B"/>
    <w:rsid w:val="004E6B3D"/>
    <w:rsid w:val="004E793F"/>
    <w:rsid w:val="004F12FB"/>
    <w:rsid w:val="004F5104"/>
    <w:rsid w:val="005019ED"/>
    <w:rsid w:val="00503261"/>
    <w:rsid w:val="00503A26"/>
    <w:rsid w:val="00504E47"/>
    <w:rsid w:val="00505CE2"/>
    <w:rsid w:val="00512CA8"/>
    <w:rsid w:val="00513F25"/>
    <w:rsid w:val="00514FF6"/>
    <w:rsid w:val="00515790"/>
    <w:rsid w:val="00520B60"/>
    <w:rsid w:val="0052212E"/>
    <w:rsid w:val="00523B3D"/>
    <w:rsid w:val="00524D9A"/>
    <w:rsid w:val="00524F33"/>
    <w:rsid w:val="00525B48"/>
    <w:rsid w:val="0052613B"/>
    <w:rsid w:val="00532738"/>
    <w:rsid w:val="00533649"/>
    <w:rsid w:val="00534D07"/>
    <w:rsid w:val="005436DE"/>
    <w:rsid w:val="00546A60"/>
    <w:rsid w:val="00546C2A"/>
    <w:rsid w:val="0054781F"/>
    <w:rsid w:val="00551E31"/>
    <w:rsid w:val="00555AAA"/>
    <w:rsid w:val="00562D48"/>
    <w:rsid w:val="0056463C"/>
    <w:rsid w:val="0057174D"/>
    <w:rsid w:val="0057420E"/>
    <w:rsid w:val="00580795"/>
    <w:rsid w:val="00583927"/>
    <w:rsid w:val="00583C47"/>
    <w:rsid w:val="0058411C"/>
    <w:rsid w:val="0059487D"/>
    <w:rsid w:val="005A0260"/>
    <w:rsid w:val="005A2B70"/>
    <w:rsid w:val="005A2F65"/>
    <w:rsid w:val="005B60B4"/>
    <w:rsid w:val="005B6F20"/>
    <w:rsid w:val="005C01F0"/>
    <w:rsid w:val="005C180C"/>
    <w:rsid w:val="005C33AC"/>
    <w:rsid w:val="005C34DC"/>
    <w:rsid w:val="005D4916"/>
    <w:rsid w:val="005D75ED"/>
    <w:rsid w:val="005D779F"/>
    <w:rsid w:val="005E1753"/>
    <w:rsid w:val="005E30B8"/>
    <w:rsid w:val="005E3228"/>
    <w:rsid w:val="005E4379"/>
    <w:rsid w:val="005E4C15"/>
    <w:rsid w:val="005F0CE5"/>
    <w:rsid w:val="005F26C0"/>
    <w:rsid w:val="005F4E76"/>
    <w:rsid w:val="005F685A"/>
    <w:rsid w:val="005F6D6C"/>
    <w:rsid w:val="005F7499"/>
    <w:rsid w:val="00600022"/>
    <w:rsid w:val="006025F8"/>
    <w:rsid w:val="00605DFB"/>
    <w:rsid w:val="006076A9"/>
    <w:rsid w:val="0061112A"/>
    <w:rsid w:val="00612A18"/>
    <w:rsid w:val="00612BC7"/>
    <w:rsid w:val="00615817"/>
    <w:rsid w:val="00616A85"/>
    <w:rsid w:val="00620BB1"/>
    <w:rsid w:val="00625A76"/>
    <w:rsid w:val="006272AC"/>
    <w:rsid w:val="00627D8F"/>
    <w:rsid w:val="0063083F"/>
    <w:rsid w:val="0063291F"/>
    <w:rsid w:val="00632F6A"/>
    <w:rsid w:val="00633F99"/>
    <w:rsid w:val="00634A90"/>
    <w:rsid w:val="00635B5C"/>
    <w:rsid w:val="00637E12"/>
    <w:rsid w:val="00643D76"/>
    <w:rsid w:val="0065257F"/>
    <w:rsid w:val="00654B80"/>
    <w:rsid w:val="006563B7"/>
    <w:rsid w:val="006626D2"/>
    <w:rsid w:val="006626D9"/>
    <w:rsid w:val="006751BC"/>
    <w:rsid w:val="006763ED"/>
    <w:rsid w:val="00677EB9"/>
    <w:rsid w:val="006837DC"/>
    <w:rsid w:val="00684DA7"/>
    <w:rsid w:val="00684E3A"/>
    <w:rsid w:val="00686E2F"/>
    <w:rsid w:val="00691CFF"/>
    <w:rsid w:val="0069281F"/>
    <w:rsid w:val="0069549C"/>
    <w:rsid w:val="00695B24"/>
    <w:rsid w:val="006A18DE"/>
    <w:rsid w:val="006A3D55"/>
    <w:rsid w:val="006A5FD4"/>
    <w:rsid w:val="006B2134"/>
    <w:rsid w:val="006B22A3"/>
    <w:rsid w:val="006B4531"/>
    <w:rsid w:val="006C7BAA"/>
    <w:rsid w:val="006D1395"/>
    <w:rsid w:val="006D3317"/>
    <w:rsid w:val="006E3759"/>
    <w:rsid w:val="006E4DF9"/>
    <w:rsid w:val="006E4E38"/>
    <w:rsid w:val="006E5308"/>
    <w:rsid w:val="006F578B"/>
    <w:rsid w:val="00702E40"/>
    <w:rsid w:val="00703077"/>
    <w:rsid w:val="00705499"/>
    <w:rsid w:val="007119C8"/>
    <w:rsid w:val="00714B27"/>
    <w:rsid w:val="007210FE"/>
    <w:rsid w:val="007222A4"/>
    <w:rsid w:val="00722921"/>
    <w:rsid w:val="007235F3"/>
    <w:rsid w:val="00740F9D"/>
    <w:rsid w:val="007418CC"/>
    <w:rsid w:val="0074285C"/>
    <w:rsid w:val="00742E23"/>
    <w:rsid w:val="00742EAB"/>
    <w:rsid w:val="00750687"/>
    <w:rsid w:val="00751149"/>
    <w:rsid w:val="00751CC0"/>
    <w:rsid w:val="0075201E"/>
    <w:rsid w:val="00754085"/>
    <w:rsid w:val="0075581D"/>
    <w:rsid w:val="00756048"/>
    <w:rsid w:val="007565EC"/>
    <w:rsid w:val="007636E0"/>
    <w:rsid w:val="007650CB"/>
    <w:rsid w:val="0076587E"/>
    <w:rsid w:val="0076589D"/>
    <w:rsid w:val="00765D12"/>
    <w:rsid w:val="00770292"/>
    <w:rsid w:val="0077412F"/>
    <w:rsid w:val="00775339"/>
    <w:rsid w:val="0077651E"/>
    <w:rsid w:val="00780164"/>
    <w:rsid w:val="00785957"/>
    <w:rsid w:val="0078711E"/>
    <w:rsid w:val="007879E3"/>
    <w:rsid w:val="00790185"/>
    <w:rsid w:val="00791129"/>
    <w:rsid w:val="007923E3"/>
    <w:rsid w:val="00793E94"/>
    <w:rsid w:val="007953D0"/>
    <w:rsid w:val="007A0393"/>
    <w:rsid w:val="007A061E"/>
    <w:rsid w:val="007A2A8A"/>
    <w:rsid w:val="007A3F5D"/>
    <w:rsid w:val="007A43ED"/>
    <w:rsid w:val="007A6584"/>
    <w:rsid w:val="007A7268"/>
    <w:rsid w:val="007B2916"/>
    <w:rsid w:val="007B2AFD"/>
    <w:rsid w:val="007B2BD9"/>
    <w:rsid w:val="007C4129"/>
    <w:rsid w:val="007C5CFD"/>
    <w:rsid w:val="007C6030"/>
    <w:rsid w:val="007C71A5"/>
    <w:rsid w:val="007C725F"/>
    <w:rsid w:val="007C7DEA"/>
    <w:rsid w:val="007D2922"/>
    <w:rsid w:val="007D3BAA"/>
    <w:rsid w:val="007D7D7A"/>
    <w:rsid w:val="007E0209"/>
    <w:rsid w:val="007E03D8"/>
    <w:rsid w:val="007E0FFB"/>
    <w:rsid w:val="007E1305"/>
    <w:rsid w:val="007E1BCC"/>
    <w:rsid w:val="007E356C"/>
    <w:rsid w:val="007E542D"/>
    <w:rsid w:val="007F0075"/>
    <w:rsid w:val="007F2ABC"/>
    <w:rsid w:val="00800C66"/>
    <w:rsid w:val="00801CE6"/>
    <w:rsid w:val="00802FAB"/>
    <w:rsid w:val="00803985"/>
    <w:rsid w:val="00806234"/>
    <w:rsid w:val="008077CF"/>
    <w:rsid w:val="00817666"/>
    <w:rsid w:val="00821C40"/>
    <w:rsid w:val="008232F6"/>
    <w:rsid w:val="00826069"/>
    <w:rsid w:val="00827257"/>
    <w:rsid w:val="0082756D"/>
    <w:rsid w:val="00827C64"/>
    <w:rsid w:val="00827FA5"/>
    <w:rsid w:val="00831EEE"/>
    <w:rsid w:val="0084022D"/>
    <w:rsid w:val="00841FB4"/>
    <w:rsid w:val="00843CD2"/>
    <w:rsid w:val="0084667D"/>
    <w:rsid w:val="00853E43"/>
    <w:rsid w:val="00854AF6"/>
    <w:rsid w:val="00854D53"/>
    <w:rsid w:val="008559B3"/>
    <w:rsid w:val="00862DB4"/>
    <w:rsid w:val="00871C59"/>
    <w:rsid w:val="00871E44"/>
    <w:rsid w:val="00876311"/>
    <w:rsid w:val="008773DC"/>
    <w:rsid w:val="00880563"/>
    <w:rsid w:val="00881E17"/>
    <w:rsid w:val="00881E88"/>
    <w:rsid w:val="00882821"/>
    <w:rsid w:val="00886647"/>
    <w:rsid w:val="00890F1E"/>
    <w:rsid w:val="008915A2"/>
    <w:rsid w:val="00892D96"/>
    <w:rsid w:val="00897031"/>
    <w:rsid w:val="0089785D"/>
    <w:rsid w:val="008A1D8A"/>
    <w:rsid w:val="008A56FC"/>
    <w:rsid w:val="008A5F2B"/>
    <w:rsid w:val="008B08BF"/>
    <w:rsid w:val="008B1484"/>
    <w:rsid w:val="008B1F4D"/>
    <w:rsid w:val="008C0A85"/>
    <w:rsid w:val="008C2785"/>
    <w:rsid w:val="008C2D79"/>
    <w:rsid w:val="008C40CD"/>
    <w:rsid w:val="008C4269"/>
    <w:rsid w:val="008C6294"/>
    <w:rsid w:val="008C725D"/>
    <w:rsid w:val="008D0925"/>
    <w:rsid w:val="008D0C89"/>
    <w:rsid w:val="008D639E"/>
    <w:rsid w:val="008E0B80"/>
    <w:rsid w:val="008E2A03"/>
    <w:rsid w:val="008E3982"/>
    <w:rsid w:val="008E3C19"/>
    <w:rsid w:val="008E6D3B"/>
    <w:rsid w:val="008E75D8"/>
    <w:rsid w:val="008F0279"/>
    <w:rsid w:val="008F0282"/>
    <w:rsid w:val="008F04FF"/>
    <w:rsid w:val="008F54EC"/>
    <w:rsid w:val="008F6216"/>
    <w:rsid w:val="009008B2"/>
    <w:rsid w:val="009016A7"/>
    <w:rsid w:val="00902535"/>
    <w:rsid w:val="00904A30"/>
    <w:rsid w:val="00904EC1"/>
    <w:rsid w:val="00910CDE"/>
    <w:rsid w:val="00916533"/>
    <w:rsid w:val="00917A55"/>
    <w:rsid w:val="009207EF"/>
    <w:rsid w:val="0092085C"/>
    <w:rsid w:val="009220BB"/>
    <w:rsid w:val="00924678"/>
    <w:rsid w:val="009247E7"/>
    <w:rsid w:val="0092583D"/>
    <w:rsid w:val="00926E1B"/>
    <w:rsid w:val="00930241"/>
    <w:rsid w:val="009318EE"/>
    <w:rsid w:val="00932C20"/>
    <w:rsid w:val="00935AC0"/>
    <w:rsid w:val="0094266F"/>
    <w:rsid w:val="00945FED"/>
    <w:rsid w:val="00951B6D"/>
    <w:rsid w:val="00951B8F"/>
    <w:rsid w:val="00951DE4"/>
    <w:rsid w:val="00951E6D"/>
    <w:rsid w:val="00953E08"/>
    <w:rsid w:val="0096060E"/>
    <w:rsid w:val="00962DB6"/>
    <w:rsid w:val="00963FE6"/>
    <w:rsid w:val="00967061"/>
    <w:rsid w:val="009736E2"/>
    <w:rsid w:val="00974AAA"/>
    <w:rsid w:val="00975C09"/>
    <w:rsid w:val="00977C7A"/>
    <w:rsid w:val="0098048A"/>
    <w:rsid w:val="00982034"/>
    <w:rsid w:val="00987BFA"/>
    <w:rsid w:val="00993B01"/>
    <w:rsid w:val="00994EBD"/>
    <w:rsid w:val="009A0619"/>
    <w:rsid w:val="009A0DC1"/>
    <w:rsid w:val="009A5A2A"/>
    <w:rsid w:val="009A6895"/>
    <w:rsid w:val="009B4279"/>
    <w:rsid w:val="009C46EC"/>
    <w:rsid w:val="009C52C6"/>
    <w:rsid w:val="009C6B81"/>
    <w:rsid w:val="009D03B0"/>
    <w:rsid w:val="009D0907"/>
    <w:rsid w:val="009D37CC"/>
    <w:rsid w:val="009D5C7C"/>
    <w:rsid w:val="009E1EBC"/>
    <w:rsid w:val="009E6F92"/>
    <w:rsid w:val="009E74BE"/>
    <w:rsid w:val="009E7DFF"/>
    <w:rsid w:val="009F260F"/>
    <w:rsid w:val="009F4971"/>
    <w:rsid w:val="00A01A44"/>
    <w:rsid w:val="00A07979"/>
    <w:rsid w:val="00A10A2C"/>
    <w:rsid w:val="00A1106D"/>
    <w:rsid w:val="00A13283"/>
    <w:rsid w:val="00A208D3"/>
    <w:rsid w:val="00A232E1"/>
    <w:rsid w:val="00A23670"/>
    <w:rsid w:val="00A2514D"/>
    <w:rsid w:val="00A2729D"/>
    <w:rsid w:val="00A3038C"/>
    <w:rsid w:val="00A30737"/>
    <w:rsid w:val="00A30B44"/>
    <w:rsid w:val="00A35D39"/>
    <w:rsid w:val="00A43FBC"/>
    <w:rsid w:val="00A44FF8"/>
    <w:rsid w:val="00A45244"/>
    <w:rsid w:val="00A50812"/>
    <w:rsid w:val="00A514A2"/>
    <w:rsid w:val="00A546CD"/>
    <w:rsid w:val="00A659DE"/>
    <w:rsid w:val="00A6697C"/>
    <w:rsid w:val="00A72E15"/>
    <w:rsid w:val="00A74E1F"/>
    <w:rsid w:val="00A76600"/>
    <w:rsid w:val="00A80BD4"/>
    <w:rsid w:val="00A84F49"/>
    <w:rsid w:val="00A853AE"/>
    <w:rsid w:val="00A906C3"/>
    <w:rsid w:val="00A907B6"/>
    <w:rsid w:val="00A91EE9"/>
    <w:rsid w:val="00A931D2"/>
    <w:rsid w:val="00A95665"/>
    <w:rsid w:val="00A96AA6"/>
    <w:rsid w:val="00AA0C46"/>
    <w:rsid w:val="00AA462B"/>
    <w:rsid w:val="00AA5F38"/>
    <w:rsid w:val="00AA7579"/>
    <w:rsid w:val="00AB0C03"/>
    <w:rsid w:val="00AB2E5E"/>
    <w:rsid w:val="00AB3A97"/>
    <w:rsid w:val="00AB5DD9"/>
    <w:rsid w:val="00AB6BB7"/>
    <w:rsid w:val="00AC00C2"/>
    <w:rsid w:val="00AC4EF0"/>
    <w:rsid w:val="00AD0B94"/>
    <w:rsid w:val="00AD176F"/>
    <w:rsid w:val="00AD1888"/>
    <w:rsid w:val="00AD4BE5"/>
    <w:rsid w:val="00AD4D38"/>
    <w:rsid w:val="00AD54D2"/>
    <w:rsid w:val="00AD5675"/>
    <w:rsid w:val="00AD6002"/>
    <w:rsid w:val="00AE265D"/>
    <w:rsid w:val="00AE31A4"/>
    <w:rsid w:val="00AE6311"/>
    <w:rsid w:val="00AE70D2"/>
    <w:rsid w:val="00AF0E78"/>
    <w:rsid w:val="00AF208B"/>
    <w:rsid w:val="00AF445E"/>
    <w:rsid w:val="00AF465B"/>
    <w:rsid w:val="00AF4CE9"/>
    <w:rsid w:val="00B0044A"/>
    <w:rsid w:val="00B004EA"/>
    <w:rsid w:val="00B0681B"/>
    <w:rsid w:val="00B17CA5"/>
    <w:rsid w:val="00B17EAD"/>
    <w:rsid w:val="00B20C3E"/>
    <w:rsid w:val="00B2419D"/>
    <w:rsid w:val="00B40372"/>
    <w:rsid w:val="00B41092"/>
    <w:rsid w:val="00B513C6"/>
    <w:rsid w:val="00B5252B"/>
    <w:rsid w:val="00B53832"/>
    <w:rsid w:val="00B53B31"/>
    <w:rsid w:val="00B60F55"/>
    <w:rsid w:val="00B64647"/>
    <w:rsid w:val="00B64839"/>
    <w:rsid w:val="00B66D52"/>
    <w:rsid w:val="00B72CD6"/>
    <w:rsid w:val="00B73600"/>
    <w:rsid w:val="00B75FB9"/>
    <w:rsid w:val="00B85E29"/>
    <w:rsid w:val="00B85ED7"/>
    <w:rsid w:val="00B87915"/>
    <w:rsid w:val="00BA0352"/>
    <w:rsid w:val="00BA10F1"/>
    <w:rsid w:val="00BA2F2B"/>
    <w:rsid w:val="00BA3D19"/>
    <w:rsid w:val="00BA5274"/>
    <w:rsid w:val="00BA6311"/>
    <w:rsid w:val="00BA7975"/>
    <w:rsid w:val="00BB33CF"/>
    <w:rsid w:val="00BB34B4"/>
    <w:rsid w:val="00BB36EB"/>
    <w:rsid w:val="00BB6B32"/>
    <w:rsid w:val="00BB7567"/>
    <w:rsid w:val="00BC0D77"/>
    <w:rsid w:val="00BC26B0"/>
    <w:rsid w:val="00BC3591"/>
    <w:rsid w:val="00BC37D8"/>
    <w:rsid w:val="00BC5BCB"/>
    <w:rsid w:val="00BC5DAB"/>
    <w:rsid w:val="00BD03EE"/>
    <w:rsid w:val="00BD1621"/>
    <w:rsid w:val="00BD16CE"/>
    <w:rsid w:val="00BD1A68"/>
    <w:rsid w:val="00BD23AD"/>
    <w:rsid w:val="00BD3F2F"/>
    <w:rsid w:val="00BD5E07"/>
    <w:rsid w:val="00BD6FEB"/>
    <w:rsid w:val="00BE1935"/>
    <w:rsid w:val="00BE1CE7"/>
    <w:rsid w:val="00BE36AD"/>
    <w:rsid w:val="00BE3A18"/>
    <w:rsid w:val="00BE40ED"/>
    <w:rsid w:val="00BE667B"/>
    <w:rsid w:val="00BE7A81"/>
    <w:rsid w:val="00BE7AFE"/>
    <w:rsid w:val="00BF039D"/>
    <w:rsid w:val="00BF06FF"/>
    <w:rsid w:val="00BF090E"/>
    <w:rsid w:val="00BF0E7D"/>
    <w:rsid w:val="00BF1C58"/>
    <w:rsid w:val="00BF33E9"/>
    <w:rsid w:val="00BF60AD"/>
    <w:rsid w:val="00BF6740"/>
    <w:rsid w:val="00C00339"/>
    <w:rsid w:val="00C00546"/>
    <w:rsid w:val="00C02351"/>
    <w:rsid w:val="00C03E96"/>
    <w:rsid w:val="00C05ABE"/>
    <w:rsid w:val="00C1152F"/>
    <w:rsid w:val="00C15022"/>
    <w:rsid w:val="00C169BB"/>
    <w:rsid w:val="00C16EE2"/>
    <w:rsid w:val="00C178F7"/>
    <w:rsid w:val="00C20A02"/>
    <w:rsid w:val="00C21A11"/>
    <w:rsid w:val="00C226B2"/>
    <w:rsid w:val="00C23182"/>
    <w:rsid w:val="00C2751C"/>
    <w:rsid w:val="00C30258"/>
    <w:rsid w:val="00C30B01"/>
    <w:rsid w:val="00C31FDE"/>
    <w:rsid w:val="00C3207A"/>
    <w:rsid w:val="00C33A79"/>
    <w:rsid w:val="00C3608E"/>
    <w:rsid w:val="00C41412"/>
    <w:rsid w:val="00C42A83"/>
    <w:rsid w:val="00C467F0"/>
    <w:rsid w:val="00C47A19"/>
    <w:rsid w:val="00C47B11"/>
    <w:rsid w:val="00C52A8C"/>
    <w:rsid w:val="00C55540"/>
    <w:rsid w:val="00C654BD"/>
    <w:rsid w:val="00C65C6F"/>
    <w:rsid w:val="00C66E72"/>
    <w:rsid w:val="00C703A1"/>
    <w:rsid w:val="00C7680F"/>
    <w:rsid w:val="00C76E83"/>
    <w:rsid w:val="00C77A02"/>
    <w:rsid w:val="00C827D6"/>
    <w:rsid w:val="00C86ABE"/>
    <w:rsid w:val="00C87D0D"/>
    <w:rsid w:val="00C9200C"/>
    <w:rsid w:val="00C9467D"/>
    <w:rsid w:val="00C96804"/>
    <w:rsid w:val="00C9689B"/>
    <w:rsid w:val="00C973D6"/>
    <w:rsid w:val="00C97ECF"/>
    <w:rsid w:val="00CA2B73"/>
    <w:rsid w:val="00CA2E38"/>
    <w:rsid w:val="00CA30B9"/>
    <w:rsid w:val="00CA3AFD"/>
    <w:rsid w:val="00CA3B71"/>
    <w:rsid w:val="00CB0F5B"/>
    <w:rsid w:val="00CB418E"/>
    <w:rsid w:val="00CB5927"/>
    <w:rsid w:val="00CB6C02"/>
    <w:rsid w:val="00CB7731"/>
    <w:rsid w:val="00CB777A"/>
    <w:rsid w:val="00CC02F1"/>
    <w:rsid w:val="00CC29ED"/>
    <w:rsid w:val="00CC2D3E"/>
    <w:rsid w:val="00CC7BA5"/>
    <w:rsid w:val="00CD03D0"/>
    <w:rsid w:val="00CD0CF7"/>
    <w:rsid w:val="00CD32CD"/>
    <w:rsid w:val="00CD3EBC"/>
    <w:rsid w:val="00CD4D30"/>
    <w:rsid w:val="00CD5060"/>
    <w:rsid w:val="00CE57B3"/>
    <w:rsid w:val="00CF119C"/>
    <w:rsid w:val="00CF28E1"/>
    <w:rsid w:val="00D02F97"/>
    <w:rsid w:val="00D03C98"/>
    <w:rsid w:val="00D06B45"/>
    <w:rsid w:val="00D107A5"/>
    <w:rsid w:val="00D11A31"/>
    <w:rsid w:val="00D11CF0"/>
    <w:rsid w:val="00D12C54"/>
    <w:rsid w:val="00D12E92"/>
    <w:rsid w:val="00D206A3"/>
    <w:rsid w:val="00D23520"/>
    <w:rsid w:val="00D2395E"/>
    <w:rsid w:val="00D308A3"/>
    <w:rsid w:val="00D3562D"/>
    <w:rsid w:val="00D35CF1"/>
    <w:rsid w:val="00D37043"/>
    <w:rsid w:val="00D42262"/>
    <w:rsid w:val="00D42967"/>
    <w:rsid w:val="00D434AF"/>
    <w:rsid w:val="00D438D2"/>
    <w:rsid w:val="00D52385"/>
    <w:rsid w:val="00D5627F"/>
    <w:rsid w:val="00D57312"/>
    <w:rsid w:val="00D57541"/>
    <w:rsid w:val="00D607A5"/>
    <w:rsid w:val="00D65344"/>
    <w:rsid w:val="00D67763"/>
    <w:rsid w:val="00D70878"/>
    <w:rsid w:val="00D70CAA"/>
    <w:rsid w:val="00D71240"/>
    <w:rsid w:val="00D71317"/>
    <w:rsid w:val="00D76121"/>
    <w:rsid w:val="00D76FD2"/>
    <w:rsid w:val="00D84A4A"/>
    <w:rsid w:val="00D87FC6"/>
    <w:rsid w:val="00D92632"/>
    <w:rsid w:val="00D92C7F"/>
    <w:rsid w:val="00D97EF6"/>
    <w:rsid w:val="00DA2A66"/>
    <w:rsid w:val="00DA3954"/>
    <w:rsid w:val="00DA3A73"/>
    <w:rsid w:val="00DA3B6A"/>
    <w:rsid w:val="00DA71F1"/>
    <w:rsid w:val="00DB0A63"/>
    <w:rsid w:val="00DB1049"/>
    <w:rsid w:val="00DB10D9"/>
    <w:rsid w:val="00DB1572"/>
    <w:rsid w:val="00DB3404"/>
    <w:rsid w:val="00DB522A"/>
    <w:rsid w:val="00DB5C75"/>
    <w:rsid w:val="00DB7A4C"/>
    <w:rsid w:val="00DC2390"/>
    <w:rsid w:val="00DC2762"/>
    <w:rsid w:val="00DC3808"/>
    <w:rsid w:val="00DC4611"/>
    <w:rsid w:val="00DC6462"/>
    <w:rsid w:val="00DE3942"/>
    <w:rsid w:val="00DE4175"/>
    <w:rsid w:val="00DE4CED"/>
    <w:rsid w:val="00DE7D1F"/>
    <w:rsid w:val="00DF15A7"/>
    <w:rsid w:val="00DF44FD"/>
    <w:rsid w:val="00DF5065"/>
    <w:rsid w:val="00DF72E3"/>
    <w:rsid w:val="00E0053D"/>
    <w:rsid w:val="00E01F72"/>
    <w:rsid w:val="00E03D56"/>
    <w:rsid w:val="00E101E6"/>
    <w:rsid w:val="00E12466"/>
    <w:rsid w:val="00E128A8"/>
    <w:rsid w:val="00E147E7"/>
    <w:rsid w:val="00E167D6"/>
    <w:rsid w:val="00E17B4E"/>
    <w:rsid w:val="00E2334A"/>
    <w:rsid w:val="00E25007"/>
    <w:rsid w:val="00E25867"/>
    <w:rsid w:val="00E333B8"/>
    <w:rsid w:val="00E34ECF"/>
    <w:rsid w:val="00E35242"/>
    <w:rsid w:val="00E463D2"/>
    <w:rsid w:val="00E505A1"/>
    <w:rsid w:val="00E51617"/>
    <w:rsid w:val="00E53248"/>
    <w:rsid w:val="00E536E7"/>
    <w:rsid w:val="00E53B5E"/>
    <w:rsid w:val="00E545B6"/>
    <w:rsid w:val="00E546EE"/>
    <w:rsid w:val="00E56A18"/>
    <w:rsid w:val="00E604D9"/>
    <w:rsid w:val="00E61583"/>
    <w:rsid w:val="00E61666"/>
    <w:rsid w:val="00E6598C"/>
    <w:rsid w:val="00E71C7E"/>
    <w:rsid w:val="00E76250"/>
    <w:rsid w:val="00E77405"/>
    <w:rsid w:val="00E774E7"/>
    <w:rsid w:val="00E83890"/>
    <w:rsid w:val="00E84EA7"/>
    <w:rsid w:val="00E857AA"/>
    <w:rsid w:val="00E85AD4"/>
    <w:rsid w:val="00E85B93"/>
    <w:rsid w:val="00E8778E"/>
    <w:rsid w:val="00E90610"/>
    <w:rsid w:val="00E93B88"/>
    <w:rsid w:val="00E9447E"/>
    <w:rsid w:val="00E95EF2"/>
    <w:rsid w:val="00E96055"/>
    <w:rsid w:val="00E977E9"/>
    <w:rsid w:val="00E9793C"/>
    <w:rsid w:val="00EA0B25"/>
    <w:rsid w:val="00EA3567"/>
    <w:rsid w:val="00EA37F6"/>
    <w:rsid w:val="00EA3A55"/>
    <w:rsid w:val="00EA69C1"/>
    <w:rsid w:val="00EA72D9"/>
    <w:rsid w:val="00EA7631"/>
    <w:rsid w:val="00EB0252"/>
    <w:rsid w:val="00EB22C5"/>
    <w:rsid w:val="00EB3139"/>
    <w:rsid w:val="00EB3CF2"/>
    <w:rsid w:val="00EB476E"/>
    <w:rsid w:val="00EC2455"/>
    <w:rsid w:val="00EC27F3"/>
    <w:rsid w:val="00EC6B25"/>
    <w:rsid w:val="00ED35BE"/>
    <w:rsid w:val="00ED492D"/>
    <w:rsid w:val="00ED5F8E"/>
    <w:rsid w:val="00ED7F40"/>
    <w:rsid w:val="00EE047B"/>
    <w:rsid w:val="00EE5324"/>
    <w:rsid w:val="00EF6B61"/>
    <w:rsid w:val="00F00001"/>
    <w:rsid w:val="00F02200"/>
    <w:rsid w:val="00F04CED"/>
    <w:rsid w:val="00F05B77"/>
    <w:rsid w:val="00F10121"/>
    <w:rsid w:val="00F122B4"/>
    <w:rsid w:val="00F14EA0"/>
    <w:rsid w:val="00F17890"/>
    <w:rsid w:val="00F17D48"/>
    <w:rsid w:val="00F20C74"/>
    <w:rsid w:val="00F20CF4"/>
    <w:rsid w:val="00F21807"/>
    <w:rsid w:val="00F219F9"/>
    <w:rsid w:val="00F259EF"/>
    <w:rsid w:val="00F301FA"/>
    <w:rsid w:val="00F306B6"/>
    <w:rsid w:val="00F30860"/>
    <w:rsid w:val="00F329AC"/>
    <w:rsid w:val="00F361BC"/>
    <w:rsid w:val="00F3645F"/>
    <w:rsid w:val="00F40CED"/>
    <w:rsid w:val="00F4207E"/>
    <w:rsid w:val="00F45DCA"/>
    <w:rsid w:val="00F45DCE"/>
    <w:rsid w:val="00F51CE0"/>
    <w:rsid w:val="00F53036"/>
    <w:rsid w:val="00F56377"/>
    <w:rsid w:val="00F60E6F"/>
    <w:rsid w:val="00F618BC"/>
    <w:rsid w:val="00F6235F"/>
    <w:rsid w:val="00F640BB"/>
    <w:rsid w:val="00F6584E"/>
    <w:rsid w:val="00F66AAD"/>
    <w:rsid w:val="00F67D94"/>
    <w:rsid w:val="00F67EDE"/>
    <w:rsid w:val="00F70357"/>
    <w:rsid w:val="00F756EA"/>
    <w:rsid w:val="00F82DE1"/>
    <w:rsid w:val="00F84CC6"/>
    <w:rsid w:val="00F85BB5"/>
    <w:rsid w:val="00F86DB5"/>
    <w:rsid w:val="00F90240"/>
    <w:rsid w:val="00F91CDE"/>
    <w:rsid w:val="00F96D69"/>
    <w:rsid w:val="00FA55F6"/>
    <w:rsid w:val="00FA5D55"/>
    <w:rsid w:val="00FA64B2"/>
    <w:rsid w:val="00FA6990"/>
    <w:rsid w:val="00FB13FB"/>
    <w:rsid w:val="00FB3833"/>
    <w:rsid w:val="00FB3C87"/>
    <w:rsid w:val="00FB48E0"/>
    <w:rsid w:val="00FB655E"/>
    <w:rsid w:val="00FC0460"/>
    <w:rsid w:val="00FC0B34"/>
    <w:rsid w:val="00FC10BD"/>
    <w:rsid w:val="00FC2B63"/>
    <w:rsid w:val="00FC344D"/>
    <w:rsid w:val="00FC34D3"/>
    <w:rsid w:val="00FC35C5"/>
    <w:rsid w:val="00FC4273"/>
    <w:rsid w:val="00FD13FE"/>
    <w:rsid w:val="00FD140C"/>
    <w:rsid w:val="00FD4446"/>
    <w:rsid w:val="00FE1C0F"/>
    <w:rsid w:val="00FE7433"/>
    <w:rsid w:val="00FE7E9F"/>
    <w:rsid w:val="00FF0E24"/>
    <w:rsid w:val="00FF1E0E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8F9281"/>
  <w15:chartTrackingRefBased/>
  <w15:docId w15:val="{0443021E-5BDC-4907-AEF3-5D5BE862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94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002894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002894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02894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02894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002894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00289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link w:val="Nagwek8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0289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link w:val="Tekstpodstawow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2894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002894"/>
  </w:style>
  <w:style w:type="character" w:customStyle="1" w:styleId="TekstprzypisukocowegoZnak">
    <w:name w:val="Tekst przypisu końcowego Znak"/>
    <w:link w:val="Tekstprzypisukocowego"/>
    <w:uiPriority w:val="99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85ED7"/>
    <w:pPr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00289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002894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0028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289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02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02894"/>
    <w:pPr>
      <w:jc w:val="both"/>
    </w:pPr>
    <w:rPr>
      <w:b/>
      <w:sz w:val="24"/>
    </w:rPr>
  </w:style>
  <w:style w:type="paragraph" w:styleId="Akapitzlist">
    <w:name w:val="List Paragraph"/>
    <w:aliases w:val="Numerowanie,Akapit z listą BS,lp1,Preambuła,L1,Akapit z listą5,BulletC,Wyliczanie,Obiekt,normalny tekst,Akapit z listą31,Bullets,List Paragraph1,RR PGE Akapit z listą,Styl 1,1.Nagłówek,maz_wyliczenie,opis dzialania,K-P_odwolanie"/>
    <w:basedOn w:val="Normalny"/>
    <w:link w:val="AkapitzlistZnak"/>
    <w:uiPriority w:val="34"/>
    <w:qFormat/>
    <w:rsid w:val="00002894"/>
    <w:pPr>
      <w:ind w:left="708"/>
    </w:pPr>
    <w:rPr>
      <w:lang w:val="x-none" w:eastAsia="x-none"/>
    </w:rPr>
  </w:style>
  <w:style w:type="paragraph" w:customStyle="1" w:styleId="Kropki">
    <w:name w:val="Kropki"/>
    <w:basedOn w:val="Normalny"/>
    <w:rsid w:val="00002894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28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028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3212A8"/>
  </w:style>
  <w:style w:type="character" w:customStyle="1" w:styleId="WW-Absatz-Standardschriftart">
    <w:name w:val="WW-Absatz-Standardschriftart"/>
    <w:uiPriority w:val="99"/>
    <w:rsid w:val="003212A8"/>
  </w:style>
  <w:style w:type="character" w:customStyle="1" w:styleId="WW-Absatz-Standardschriftart1">
    <w:name w:val="WW-Absatz-Standardschriftart1"/>
    <w:uiPriority w:val="99"/>
    <w:rsid w:val="003212A8"/>
  </w:style>
  <w:style w:type="character" w:customStyle="1" w:styleId="WW-Absatz-Standardschriftart11">
    <w:name w:val="WW-Absatz-Standardschriftart11"/>
    <w:uiPriority w:val="99"/>
    <w:rsid w:val="003212A8"/>
  </w:style>
  <w:style w:type="character" w:customStyle="1" w:styleId="WW-Absatz-Standardschriftart111">
    <w:name w:val="WW-Absatz-Standardschriftart111"/>
    <w:uiPriority w:val="99"/>
    <w:rsid w:val="003212A8"/>
  </w:style>
  <w:style w:type="character" w:customStyle="1" w:styleId="WW-Absatz-Standardschriftart1111">
    <w:name w:val="WW-Absatz-Standardschriftart1111"/>
    <w:uiPriority w:val="99"/>
    <w:rsid w:val="003212A8"/>
  </w:style>
  <w:style w:type="character" w:customStyle="1" w:styleId="WW-Absatz-Standardschriftart11111">
    <w:name w:val="WW-Absatz-Standardschriftart11111"/>
    <w:uiPriority w:val="99"/>
    <w:rsid w:val="003212A8"/>
  </w:style>
  <w:style w:type="character" w:customStyle="1" w:styleId="WW-Absatz-Standardschriftart111111">
    <w:name w:val="WW-Absatz-Standardschriftart111111"/>
    <w:uiPriority w:val="99"/>
    <w:rsid w:val="003212A8"/>
  </w:style>
  <w:style w:type="character" w:customStyle="1" w:styleId="WW-Absatz-Standardschriftart1111111">
    <w:name w:val="WW-Absatz-Standardschriftart1111111"/>
    <w:uiPriority w:val="99"/>
    <w:rsid w:val="003212A8"/>
  </w:style>
  <w:style w:type="paragraph" w:customStyle="1" w:styleId="Nagwek10">
    <w:name w:val="Nagłówek1"/>
    <w:basedOn w:val="Normalny"/>
    <w:next w:val="Tekstpodstawowy"/>
    <w:uiPriority w:val="99"/>
    <w:rsid w:val="003212A8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3212A8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3212A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3212A8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8">
    <w:name w:val="Style38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uiPriority w:val="99"/>
    <w:rsid w:val="003212A8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3212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3212A8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3212A8"/>
    <w:rPr>
      <w:sz w:val="24"/>
      <w:szCs w:val="24"/>
    </w:rPr>
  </w:style>
  <w:style w:type="table" w:styleId="Tabela-Siatka">
    <w:name w:val="Table Grid"/>
    <w:basedOn w:val="Standardowy"/>
    <w:uiPriority w:val="59"/>
    <w:rsid w:val="00321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212A8"/>
    <w:pPr>
      <w:jc w:val="center"/>
    </w:pPr>
    <w:rPr>
      <w:b/>
    </w:rPr>
  </w:style>
  <w:style w:type="character" w:customStyle="1" w:styleId="TytuZnak">
    <w:name w:val="Tytuł Znak"/>
    <w:link w:val="Tytu"/>
    <w:rsid w:val="003212A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3212A8"/>
    <w:pPr>
      <w:widowControl w:val="0"/>
      <w:numPr>
        <w:numId w:val="1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3212A8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link w:val="Zwykytekst"/>
    <w:uiPriority w:val="99"/>
    <w:rsid w:val="003212A8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3212A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3212A8"/>
    <w:pPr>
      <w:suppressAutoHyphens/>
      <w:spacing w:before="100" w:after="100"/>
    </w:pPr>
    <w:rPr>
      <w:sz w:val="24"/>
      <w:szCs w:val="24"/>
      <w:lang w:eastAsia="ar-SA"/>
    </w:rPr>
  </w:style>
  <w:style w:type="character" w:styleId="Hipercze">
    <w:name w:val="Hyperlink"/>
    <w:uiPriority w:val="99"/>
    <w:rsid w:val="003212A8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3212A8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link w:val="Tekstprzypisudolnego"/>
    <w:rsid w:val="003212A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3212A8"/>
    <w:rPr>
      <w:rFonts w:cs="Times New Roman"/>
      <w:vertAlign w:val="superscript"/>
    </w:rPr>
  </w:style>
  <w:style w:type="paragraph" w:styleId="Bezodstpw">
    <w:name w:val="No Spacing"/>
    <w:uiPriority w:val="99"/>
    <w:qFormat/>
    <w:rsid w:val="003212A8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212A8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3212A8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link w:val="Tekstkomentarza"/>
    <w:uiPriority w:val="99"/>
    <w:rsid w:val="003212A8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uiPriority w:val="99"/>
    <w:semiHidden/>
    <w:unhideWhenUsed/>
    <w:rsid w:val="003212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2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12A8"/>
    <w:rPr>
      <w:rFonts w:ascii="Times New Roman" w:eastAsia="Arial Unicode MS" w:hAnsi="Times New Roman" w:cs="Times New Roman"/>
      <w:b/>
      <w:bCs/>
      <w:kern w:val="1"/>
      <w:sz w:val="20"/>
      <w:szCs w:val="20"/>
      <w:lang w:eastAsia="uk-UA"/>
    </w:rPr>
  </w:style>
  <w:style w:type="character" w:customStyle="1" w:styleId="HeaderChar">
    <w:name w:val="Header Char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212A8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en-US"/>
    </w:rPr>
  </w:style>
  <w:style w:type="character" w:customStyle="1" w:styleId="FontStyle21">
    <w:name w:val="Font Style21"/>
    <w:uiPriority w:val="99"/>
    <w:rsid w:val="003212A8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5C34DC"/>
    <w:rPr>
      <w:vertAlign w:val="superscript"/>
    </w:rPr>
  </w:style>
  <w:style w:type="paragraph" w:customStyle="1" w:styleId="Style31">
    <w:name w:val="Style31"/>
    <w:basedOn w:val="Normalny"/>
    <w:rsid w:val="007901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1">
    <w:name w:val="st1"/>
    <w:basedOn w:val="Domylnaczcionkaakapitu"/>
    <w:rsid w:val="00366AFE"/>
  </w:style>
  <w:style w:type="paragraph" w:customStyle="1" w:styleId="Style5">
    <w:name w:val="Style5"/>
    <w:basedOn w:val="Normalny"/>
    <w:uiPriority w:val="99"/>
    <w:rsid w:val="005436DE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5436DE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5436DE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5436DE"/>
    <w:pPr>
      <w:widowControl w:val="0"/>
      <w:autoSpaceDE w:val="0"/>
      <w:autoSpaceDN w:val="0"/>
      <w:adjustRightInd w:val="0"/>
      <w:jc w:val="both"/>
    </w:pPr>
    <w:rPr>
      <w:szCs w:val="24"/>
      <w:lang w:eastAsia="en-US"/>
    </w:rPr>
  </w:style>
  <w:style w:type="paragraph" w:customStyle="1" w:styleId="WW-Domylnie">
    <w:name w:val="WW-Domyślnie"/>
    <w:uiPriority w:val="99"/>
    <w:rsid w:val="00DC3808"/>
    <w:pPr>
      <w:suppressAutoHyphens/>
    </w:pPr>
    <w:rPr>
      <w:rFonts w:ascii="Arial" w:eastAsia="Times New Roman" w:hAnsi="Arial"/>
      <w:lang w:eastAsia="en-US"/>
    </w:rPr>
  </w:style>
  <w:style w:type="paragraph" w:customStyle="1" w:styleId="ZnakZnakZnakZnak">
    <w:name w:val="Znak Znak Znak Znak"/>
    <w:basedOn w:val="Normalny"/>
    <w:rsid w:val="00EB3139"/>
    <w:rPr>
      <w:sz w:val="24"/>
      <w:szCs w:val="24"/>
    </w:rPr>
  </w:style>
  <w:style w:type="character" w:customStyle="1" w:styleId="AkapitzlistZnak">
    <w:name w:val="Akapit z listą Znak"/>
    <w:aliases w:val="Numerowanie Znak,Akapit z listą BS Znak,lp1 Znak,Preambuła Znak,L1 Znak,Akapit z listą5 Znak,BulletC Znak,Wyliczanie Znak,Obiekt Znak,normalny tekst Znak,Akapit z listą31 Znak,Bullets Znak,List Paragraph1 Znak,Styl 1 Znak"/>
    <w:link w:val="Akapitzlist"/>
    <w:uiPriority w:val="34"/>
    <w:qFormat/>
    <w:rsid w:val="0075581D"/>
    <w:rPr>
      <w:rFonts w:ascii="Times New Roman" w:eastAsia="Times New Roman" w:hAnsi="Times New Roman"/>
    </w:rPr>
  </w:style>
  <w:style w:type="character" w:styleId="Nierozpoznanawzmianka">
    <w:name w:val="Unresolved Mention"/>
    <w:uiPriority w:val="99"/>
    <w:semiHidden/>
    <w:unhideWhenUsed/>
    <w:rsid w:val="00DA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@connec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4918-A04A-4235-96FB-6FBB2CBB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3741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26137</CharactersWithSpaces>
  <SharedDoc>false</SharedDoc>
  <HLinks>
    <vt:vector size="18" baseType="variant"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mailto:tech@connecta.pl</vt:lpwstr>
      </vt:variant>
      <vt:variant>
        <vt:lpwstr/>
      </vt:variant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piotr_maciolek</dc:creator>
  <cp:keywords/>
  <dc:description/>
  <cp:lastModifiedBy>Katarzyna Romanowska</cp:lastModifiedBy>
  <cp:revision>2</cp:revision>
  <cp:lastPrinted>2021-06-10T08:56:00Z</cp:lastPrinted>
  <dcterms:created xsi:type="dcterms:W3CDTF">2021-10-25T08:38:00Z</dcterms:created>
  <dcterms:modified xsi:type="dcterms:W3CDTF">2021-10-25T08:38:00Z</dcterms:modified>
</cp:coreProperties>
</file>