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Y="525"/>
        <w:tblW w:w="9356"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8A1F47" w:rsidRPr="00E11605" w14:paraId="03A548DB" w14:textId="77777777" w:rsidTr="00D64840">
        <w:tc>
          <w:tcPr>
            <w:tcW w:w="9356" w:type="dxa"/>
            <w:tcBorders>
              <w:bottom w:val="nil"/>
            </w:tcBorders>
          </w:tcPr>
          <w:p w14:paraId="1DD80785" w14:textId="77777777" w:rsidR="008A1F47" w:rsidRPr="00E11605" w:rsidRDefault="008A1F47" w:rsidP="004D1FE5">
            <w:pPr>
              <w:keepNext/>
              <w:spacing w:after="0" w:line="240" w:lineRule="auto"/>
              <w:jc w:val="both"/>
              <w:outlineLvl w:val="2"/>
              <w:rPr>
                <w:rFonts w:ascii="Times New Roman" w:eastAsia="Times New Roman" w:hAnsi="Times New Roman" w:cs="Times New Roman"/>
                <w:lang w:eastAsia="pl-PL"/>
              </w:rPr>
            </w:pPr>
          </w:p>
        </w:tc>
      </w:tr>
      <w:tr w:rsidR="008A1F47" w:rsidRPr="00E11605" w14:paraId="75DA0789" w14:textId="77777777" w:rsidTr="00D64840">
        <w:tc>
          <w:tcPr>
            <w:tcW w:w="9356" w:type="dxa"/>
            <w:tcBorders>
              <w:top w:val="nil"/>
              <w:bottom w:val="single" w:sz="4" w:space="0" w:color="auto"/>
            </w:tcBorders>
          </w:tcPr>
          <w:p w14:paraId="76E8B8FB" w14:textId="08ED7CEA" w:rsidR="008A1F47" w:rsidRPr="00E11605" w:rsidRDefault="00DC2490" w:rsidP="00153772">
            <w:pPr>
              <w:keepNext/>
              <w:spacing w:after="0" w:line="240" w:lineRule="auto"/>
              <w:jc w:val="center"/>
              <w:outlineLvl w:val="1"/>
              <w:rPr>
                <w:rFonts w:ascii="Times New Roman" w:eastAsia="Times New Roman" w:hAnsi="Times New Roman" w:cs="Times New Roman"/>
                <w:b/>
                <w:lang w:eastAsia="pl-PL"/>
              </w:rPr>
            </w:pPr>
            <w:r w:rsidRPr="00E11605">
              <w:rPr>
                <w:rFonts w:ascii="Times New Roman" w:eastAsia="Times New Roman" w:hAnsi="Times New Roman" w:cs="Times New Roman"/>
                <w:b/>
                <w:lang w:eastAsia="pl-PL"/>
              </w:rPr>
              <w:t>PR</w:t>
            </w:r>
            <w:r w:rsidR="00845409" w:rsidRPr="00E11605">
              <w:rPr>
                <w:rFonts w:ascii="Times New Roman" w:eastAsia="Times New Roman" w:hAnsi="Times New Roman" w:cs="Times New Roman"/>
                <w:b/>
                <w:lang w:eastAsia="pl-PL"/>
              </w:rPr>
              <w:t>O</w:t>
            </w:r>
            <w:r w:rsidRPr="00E11605">
              <w:rPr>
                <w:rFonts w:ascii="Times New Roman" w:eastAsia="Times New Roman" w:hAnsi="Times New Roman" w:cs="Times New Roman"/>
                <w:b/>
                <w:lang w:eastAsia="pl-PL"/>
              </w:rPr>
              <w:t>JEKTOWANE POSTANOWIENIA UMOWY</w:t>
            </w:r>
          </w:p>
          <w:p w14:paraId="590D7F50" w14:textId="77777777" w:rsidR="008A1F47" w:rsidRPr="00E11605" w:rsidRDefault="008A1F47" w:rsidP="00153772">
            <w:pPr>
              <w:spacing w:after="0" w:line="240" w:lineRule="auto"/>
              <w:jc w:val="center"/>
              <w:rPr>
                <w:rFonts w:ascii="Times New Roman" w:eastAsia="Times New Roman" w:hAnsi="Times New Roman" w:cs="Times New Roman"/>
                <w:lang w:eastAsia="pl-PL"/>
              </w:rPr>
            </w:pPr>
          </w:p>
        </w:tc>
      </w:tr>
    </w:tbl>
    <w:p w14:paraId="70D0C27E" w14:textId="506B5B44" w:rsidR="00D64840" w:rsidRPr="00E11605" w:rsidRDefault="00D64840" w:rsidP="00153772">
      <w:pPr>
        <w:keepNext/>
        <w:spacing w:beforeLines="40" w:before="96" w:afterLines="40" w:after="96" w:line="276" w:lineRule="auto"/>
        <w:jc w:val="right"/>
        <w:outlineLvl w:val="1"/>
        <w:rPr>
          <w:rFonts w:ascii="Times New Roman" w:eastAsia="Times New Roman" w:hAnsi="Times New Roman" w:cs="Times New Roman"/>
          <w:b/>
          <w:lang w:eastAsia="pl-PL"/>
        </w:rPr>
      </w:pPr>
      <w:r w:rsidRPr="00E11605">
        <w:rPr>
          <w:rFonts w:ascii="Times New Roman" w:eastAsia="Times New Roman" w:hAnsi="Times New Roman" w:cs="Times New Roman"/>
          <w:b/>
          <w:lang w:eastAsia="pl-PL"/>
        </w:rPr>
        <w:t>Załącznik nr 1</w:t>
      </w:r>
    </w:p>
    <w:p w14:paraId="2CA74CA8" w14:textId="77777777" w:rsidR="00D64840" w:rsidRPr="00E11605" w:rsidRDefault="00D64840" w:rsidP="00153772">
      <w:pPr>
        <w:keepNext/>
        <w:spacing w:beforeLines="40" w:before="96" w:afterLines="40" w:after="96" w:line="276" w:lineRule="auto"/>
        <w:jc w:val="center"/>
        <w:outlineLvl w:val="1"/>
        <w:rPr>
          <w:rFonts w:ascii="Times New Roman" w:eastAsia="Times New Roman" w:hAnsi="Times New Roman" w:cs="Times New Roman"/>
          <w:b/>
          <w:lang w:val="x-none" w:eastAsia="pl-PL"/>
        </w:rPr>
      </w:pPr>
    </w:p>
    <w:p w14:paraId="48600D0D" w14:textId="48E13ED5" w:rsidR="008A1F47" w:rsidRPr="00E11605" w:rsidRDefault="008A1F47" w:rsidP="00153772">
      <w:pPr>
        <w:keepNext/>
        <w:spacing w:beforeLines="40" w:before="96" w:afterLines="40" w:after="96" w:line="276" w:lineRule="auto"/>
        <w:jc w:val="center"/>
        <w:outlineLvl w:val="1"/>
        <w:rPr>
          <w:rFonts w:ascii="Times New Roman" w:eastAsia="Times New Roman" w:hAnsi="Times New Roman" w:cs="Times New Roman"/>
          <w:b/>
          <w:lang w:val="x-none" w:eastAsia="pl-PL"/>
        </w:rPr>
      </w:pPr>
      <w:r w:rsidRPr="00E11605">
        <w:rPr>
          <w:rFonts w:ascii="Times New Roman" w:eastAsia="Times New Roman" w:hAnsi="Times New Roman" w:cs="Times New Roman"/>
          <w:b/>
          <w:lang w:val="x-none" w:eastAsia="pl-PL"/>
        </w:rPr>
        <w:t>Umowa Nr WA</w:t>
      </w:r>
      <w:r w:rsidR="00D94E28" w:rsidRPr="00E11605">
        <w:rPr>
          <w:rFonts w:ascii="Times New Roman" w:eastAsia="Times New Roman" w:hAnsi="Times New Roman" w:cs="Times New Roman"/>
          <w:b/>
          <w:lang w:val="x-none" w:eastAsia="pl-PL"/>
        </w:rPr>
        <w:t>…</w:t>
      </w:r>
      <w:r w:rsidR="00290048">
        <w:rPr>
          <w:rFonts w:ascii="Times New Roman" w:eastAsia="Times New Roman" w:hAnsi="Times New Roman" w:cs="Times New Roman"/>
          <w:b/>
          <w:lang w:eastAsia="pl-PL"/>
        </w:rPr>
        <w:t>261.</w:t>
      </w:r>
      <w:r w:rsidR="003D1BCF" w:rsidRPr="00E11605">
        <w:rPr>
          <w:rFonts w:ascii="Times New Roman" w:eastAsia="Times New Roman" w:hAnsi="Times New Roman" w:cs="Times New Roman"/>
          <w:b/>
          <w:lang w:eastAsia="pl-PL"/>
        </w:rPr>
        <w:t>....</w:t>
      </w:r>
      <w:r w:rsidRPr="00E11605">
        <w:rPr>
          <w:rFonts w:ascii="Times New Roman" w:eastAsia="Times New Roman" w:hAnsi="Times New Roman" w:cs="Times New Roman"/>
          <w:b/>
          <w:lang w:val="x-none" w:eastAsia="pl-PL"/>
        </w:rPr>
        <w:t>20</w:t>
      </w:r>
      <w:r w:rsidR="006332CD" w:rsidRPr="00E11605">
        <w:rPr>
          <w:rFonts w:ascii="Times New Roman" w:eastAsia="Times New Roman" w:hAnsi="Times New Roman" w:cs="Times New Roman"/>
          <w:b/>
          <w:lang w:eastAsia="pl-PL"/>
        </w:rPr>
        <w:t>2</w:t>
      </w:r>
      <w:r w:rsidR="00397161" w:rsidRPr="00E11605">
        <w:rPr>
          <w:rFonts w:ascii="Times New Roman" w:eastAsia="Times New Roman" w:hAnsi="Times New Roman" w:cs="Times New Roman"/>
          <w:b/>
          <w:lang w:eastAsia="pl-PL"/>
        </w:rPr>
        <w:t>2</w:t>
      </w:r>
      <w:r w:rsidRPr="00E11605">
        <w:rPr>
          <w:rFonts w:ascii="Times New Roman" w:eastAsia="Times New Roman" w:hAnsi="Times New Roman" w:cs="Times New Roman"/>
          <w:b/>
          <w:lang w:val="x-none" w:eastAsia="pl-PL"/>
        </w:rPr>
        <w:t>.U</w:t>
      </w:r>
    </w:p>
    <w:p w14:paraId="198E6273" w14:textId="017CB389" w:rsidR="008A1F47" w:rsidRPr="00E11605" w:rsidRDefault="008A1F47" w:rsidP="00153772">
      <w:pPr>
        <w:keepNext/>
        <w:spacing w:beforeLines="40" w:before="96" w:afterLines="40" w:after="96" w:line="276" w:lineRule="auto"/>
        <w:jc w:val="center"/>
        <w:outlineLvl w:val="1"/>
        <w:rPr>
          <w:rFonts w:ascii="Times New Roman" w:eastAsia="Times New Roman" w:hAnsi="Times New Roman" w:cs="Times New Roman"/>
          <w:lang w:eastAsia="pl-PL"/>
        </w:rPr>
      </w:pPr>
      <w:r w:rsidRPr="00E11605">
        <w:rPr>
          <w:rFonts w:ascii="Times New Roman" w:eastAsia="Times New Roman" w:hAnsi="Times New Roman" w:cs="Times New Roman"/>
          <w:lang w:val="x-none" w:eastAsia="pl-PL"/>
        </w:rPr>
        <w:t>zawarta w dniu ……………………..20</w:t>
      </w:r>
      <w:r w:rsidR="00BE0260" w:rsidRPr="00E11605">
        <w:rPr>
          <w:rFonts w:ascii="Times New Roman" w:eastAsia="Times New Roman" w:hAnsi="Times New Roman" w:cs="Times New Roman"/>
          <w:lang w:eastAsia="pl-PL"/>
        </w:rPr>
        <w:t>2</w:t>
      </w:r>
      <w:r w:rsidR="00397161" w:rsidRPr="00E11605">
        <w:rPr>
          <w:rFonts w:ascii="Times New Roman" w:eastAsia="Times New Roman" w:hAnsi="Times New Roman" w:cs="Times New Roman"/>
          <w:lang w:eastAsia="pl-PL"/>
        </w:rPr>
        <w:t>2</w:t>
      </w:r>
      <w:r w:rsidRPr="00E11605">
        <w:rPr>
          <w:rFonts w:ascii="Times New Roman" w:eastAsia="Times New Roman" w:hAnsi="Times New Roman" w:cs="Times New Roman"/>
          <w:lang w:val="x-none" w:eastAsia="pl-PL"/>
        </w:rPr>
        <w:t xml:space="preserve"> roku w Warszawie</w:t>
      </w:r>
      <w:r w:rsidR="001670AA" w:rsidRPr="00E11605">
        <w:rPr>
          <w:rFonts w:ascii="Times New Roman" w:eastAsia="Times New Roman" w:hAnsi="Times New Roman" w:cs="Times New Roman"/>
          <w:lang w:eastAsia="pl-PL"/>
        </w:rPr>
        <w:t xml:space="preserve">, </w:t>
      </w:r>
      <w:r w:rsidRPr="00E11605">
        <w:rPr>
          <w:rFonts w:ascii="Times New Roman" w:eastAsia="Times New Roman" w:hAnsi="Times New Roman" w:cs="Times New Roman"/>
          <w:lang w:eastAsia="pl-PL"/>
        </w:rPr>
        <w:t>pomiędzy:</w:t>
      </w:r>
    </w:p>
    <w:p w14:paraId="066384D6"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b/>
          <w:bCs/>
          <w:lang w:eastAsia="pl-PL"/>
        </w:rPr>
        <w:t>Skarbem Państwa - państwową jednostką budżetową Centrum Projektów Europejskich</w:t>
      </w:r>
      <w:r w:rsidRPr="00E11605">
        <w:rPr>
          <w:rFonts w:ascii="Times New Roman" w:eastAsia="Times New Roman" w:hAnsi="Times New Roman" w:cs="Times New Roman"/>
          <w:lang w:eastAsia="pl-PL"/>
        </w:rPr>
        <w:t>, z siedzibą w Warszawie przy ul. Domaniewskiej 39a, 02- 672 Warszawa, posiadającym numer identyfikacji REGON 141681456 oraz  NIP 7010158887,</w:t>
      </w:r>
    </w:p>
    <w:p w14:paraId="32EBBBEB" w14:textId="77777777" w:rsidR="008A1F47" w:rsidRPr="00E11605" w:rsidRDefault="008A1F47" w:rsidP="004D1FE5">
      <w:pPr>
        <w:tabs>
          <w:tab w:val="left" w:pos="0"/>
        </w:tabs>
        <w:spacing w:beforeLines="40" w:before="96" w:afterLines="40" w:after="96" w:line="276" w:lineRule="auto"/>
        <w:jc w:val="both"/>
        <w:rPr>
          <w:rFonts w:ascii="Times New Roman" w:eastAsia="Times New Roman" w:hAnsi="Times New Roman" w:cs="Times New Roman"/>
          <w:b/>
          <w:bCs/>
          <w:lang w:eastAsia="pl-PL"/>
        </w:rPr>
      </w:pPr>
      <w:r w:rsidRPr="00E11605">
        <w:rPr>
          <w:rFonts w:ascii="Times New Roman" w:eastAsia="Times New Roman" w:hAnsi="Times New Roman" w:cs="Times New Roman"/>
          <w:lang w:eastAsia="pl-PL"/>
        </w:rPr>
        <w:t xml:space="preserve">reprezentowanym przez </w:t>
      </w:r>
      <w:r w:rsidRPr="00E11605">
        <w:rPr>
          <w:rFonts w:ascii="Times New Roman" w:eastAsia="Times New Roman" w:hAnsi="Times New Roman" w:cs="Times New Roman"/>
          <w:b/>
          <w:bCs/>
          <w:lang w:eastAsia="pl-PL"/>
        </w:rPr>
        <w:t>Pana Leszka Buller</w:t>
      </w:r>
      <w:r w:rsidRPr="00E11605">
        <w:rPr>
          <w:rFonts w:ascii="Times New Roman" w:eastAsia="Times New Roman" w:hAnsi="Times New Roman" w:cs="Times New Roman"/>
          <w:lang w:eastAsia="pl-PL"/>
        </w:rPr>
        <w:t xml:space="preserve"> – Dyrektora Centrum Projektów Europejskich na podstawie powołania do pełnienia funkcji dyrektora Centrum Projektów Europejskich z dnia 13 maja 2016 r. przez Ministra Rozwoju,</w:t>
      </w:r>
      <w:r w:rsidRPr="00E11605">
        <w:rPr>
          <w:rFonts w:ascii="Times New Roman" w:eastAsia="Times New Roman" w:hAnsi="Times New Roman" w:cs="Times New Roman"/>
          <w:b/>
          <w:bCs/>
          <w:lang w:eastAsia="pl-PL"/>
        </w:rPr>
        <w:t xml:space="preserve"> </w:t>
      </w:r>
      <w:r w:rsidRPr="00E11605">
        <w:rPr>
          <w:rFonts w:ascii="Times New Roman" w:eastAsia="Times New Roman" w:hAnsi="Times New Roman" w:cs="Times New Roman"/>
          <w:lang w:eastAsia="pl-PL"/>
        </w:rPr>
        <w:t xml:space="preserve">zwanym w dalszej części </w:t>
      </w:r>
      <w:r w:rsidRPr="00E11605">
        <w:rPr>
          <w:rFonts w:ascii="Times New Roman" w:eastAsia="Times New Roman" w:hAnsi="Times New Roman" w:cs="Times New Roman"/>
          <w:b/>
          <w:bCs/>
          <w:lang w:eastAsia="pl-PL"/>
        </w:rPr>
        <w:t>„Zamawiającym”,</w:t>
      </w:r>
    </w:p>
    <w:p w14:paraId="787868E5" w14:textId="77777777" w:rsidR="001670AA"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 xml:space="preserve">a  </w:t>
      </w:r>
    </w:p>
    <w:p w14:paraId="235635E9" w14:textId="3E5D021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 xml:space="preserve">firmą ......................................... z siedzibą w ................... przy ul. ....................., </w:t>
      </w:r>
    </w:p>
    <w:p w14:paraId="3D5EE0FE"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E11605">
        <w:rPr>
          <w:rFonts w:ascii="Times New Roman" w:eastAsia="Times New Roman" w:hAnsi="Times New Roman" w:cs="Times New Roman"/>
          <w:b/>
          <w:lang w:eastAsia="pl-PL"/>
        </w:rPr>
        <w:t>Wykonawcą”</w:t>
      </w:r>
    </w:p>
    <w:p w14:paraId="7BEA56B2" w14:textId="77777777" w:rsidR="008A1F47" w:rsidRPr="00E11605" w:rsidRDefault="008A1F47" w:rsidP="004D1FE5">
      <w:pPr>
        <w:spacing w:beforeLines="40" w:before="96" w:afterLines="40" w:after="96" w:line="276" w:lineRule="auto"/>
        <w:ind w:left="426"/>
        <w:jc w:val="both"/>
        <w:rPr>
          <w:rFonts w:ascii="Times New Roman" w:eastAsia="Times New Roman" w:hAnsi="Times New Roman" w:cs="Times New Roman"/>
          <w:lang w:eastAsia="pl-PL"/>
        </w:rPr>
      </w:pPr>
    </w:p>
    <w:p w14:paraId="680CF67A" w14:textId="77777777" w:rsidR="008A1F47" w:rsidRPr="00E11605" w:rsidRDefault="008A1F47" w:rsidP="004D1FE5">
      <w:pPr>
        <w:spacing w:beforeLines="40" w:before="96" w:afterLines="40" w:after="96" w:line="276" w:lineRule="auto"/>
        <w:jc w:val="both"/>
        <w:rPr>
          <w:rFonts w:ascii="Times New Roman" w:eastAsia="Times New Roman" w:hAnsi="Times New Roman" w:cs="Times New Roman"/>
          <w:lang w:eastAsia="pl-PL"/>
        </w:rPr>
      </w:pPr>
      <w:r w:rsidRPr="00E11605">
        <w:rPr>
          <w:rFonts w:ascii="Times New Roman" w:eastAsia="Times New Roman" w:hAnsi="Times New Roman" w:cs="Times New Roman"/>
          <w:lang w:eastAsia="pl-PL"/>
        </w:rPr>
        <w:t>Zamawiający lub/i Wykonawca zwani są również dalej „Stroną” lub/i „Stronami” umowy.</w:t>
      </w:r>
    </w:p>
    <w:p w14:paraId="5458A46C" w14:textId="77777777" w:rsidR="008A1F47" w:rsidRPr="00E11605" w:rsidRDefault="008A1F47" w:rsidP="004D1FE5">
      <w:pPr>
        <w:widowControl w:val="0"/>
        <w:suppressAutoHyphens/>
        <w:spacing w:beforeLines="40" w:before="96" w:afterLines="40" w:after="96" w:line="276" w:lineRule="auto"/>
        <w:jc w:val="both"/>
        <w:rPr>
          <w:rFonts w:ascii="Times New Roman" w:eastAsia="Arial Unicode MS" w:hAnsi="Times New Roman" w:cs="Times New Roman"/>
          <w:kern w:val="1"/>
          <w:lang w:eastAsia="pl-PL"/>
        </w:rPr>
      </w:pPr>
    </w:p>
    <w:p w14:paraId="573D3AD2"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w:t>
      </w:r>
    </w:p>
    <w:p w14:paraId="63067309" w14:textId="77777777"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 xml:space="preserve">Przedmiot umowy jest współfinansowany ze środków Unii Europejskiej w ramach </w:t>
      </w:r>
      <w:r w:rsidRPr="00E11605">
        <w:rPr>
          <w:rFonts w:ascii="Times New Roman" w:hAnsi="Times New Roman" w:cs="Times New Roman"/>
        </w:rPr>
        <w:br/>
      </w:r>
      <w:r w:rsidRPr="00E11605">
        <w:rPr>
          <w:rFonts w:ascii="Times New Roman" w:hAnsi="Times New Roman" w:cs="Times New Roman"/>
          <w:bCs/>
          <w:kern w:val="32"/>
        </w:rPr>
        <w:t>Pomocy Technicznej Programu Współpracy INTERREG Polska – Saksonia 2014-2020</w:t>
      </w:r>
      <w:r w:rsidRPr="00E11605">
        <w:rPr>
          <w:rFonts w:ascii="Times New Roman" w:hAnsi="Times New Roman" w:cs="Times New Roman"/>
        </w:rPr>
        <w:t>.</w:t>
      </w:r>
    </w:p>
    <w:p w14:paraId="6020D806" w14:textId="77777777"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Zamawiający zamawia a Wykonawca zobowiązuje się do świadczenia usług wynajmu sprzętu niezbędnego do zapewnienia tłumaczenia ustnego.</w:t>
      </w:r>
    </w:p>
    <w:p w14:paraId="670C5098" w14:textId="77777777" w:rsidR="00ED25CC" w:rsidRPr="00E11605" w:rsidRDefault="00ED25CC" w:rsidP="00D12768">
      <w:pPr>
        <w:numPr>
          <w:ilvl w:val="0"/>
          <w:numId w:val="62"/>
        </w:numPr>
        <w:spacing w:beforeLines="40" w:before="96" w:afterLines="40" w:after="96" w:line="276" w:lineRule="auto"/>
        <w:ind w:left="357" w:hanging="357"/>
        <w:jc w:val="both"/>
        <w:rPr>
          <w:rFonts w:ascii="Times New Roman" w:hAnsi="Times New Roman" w:cs="Times New Roman"/>
        </w:rPr>
      </w:pPr>
      <w:r w:rsidRPr="00E11605">
        <w:rPr>
          <w:rFonts w:ascii="Times New Roman" w:hAnsi="Times New Roman" w:cs="Times New Roman"/>
        </w:rPr>
        <w:t>Szczegółowy zakres rzeczowy przedmiotu umowy określa załącznik nr 1 do umowy.</w:t>
      </w:r>
    </w:p>
    <w:p w14:paraId="5E7CBF11" w14:textId="77777777" w:rsidR="00ED25CC" w:rsidRPr="00E11605" w:rsidRDefault="00ED25CC" w:rsidP="00ED25CC">
      <w:pPr>
        <w:spacing w:beforeLines="40" w:before="96" w:afterLines="40" w:after="96" w:line="276" w:lineRule="auto"/>
        <w:ind w:left="360"/>
        <w:jc w:val="both"/>
        <w:rPr>
          <w:rFonts w:ascii="Times New Roman" w:hAnsi="Times New Roman" w:cs="Times New Roman"/>
        </w:rPr>
      </w:pPr>
    </w:p>
    <w:p w14:paraId="72BAE5EF"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2</w:t>
      </w:r>
    </w:p>
    <w:p w14:paraId="0713FE35" w14:textId="77777777" w:rsidR="00ED25CC" w:rsidRPr="00E11605" w:rsidRDefault="00ED25CC" w:rsidP="00D12768">
      <w:pPr>
        <w:widowControl w:val="0"/>
        <w:numPr>
          <w:ilvl w:val="0"/>
          <w:numId w:val="63"/>
        </w:numPr>
        <w:tabs>
          <w:tab w:val="clear" w:pos="705"/>
        </w:tabs>
        <w:suppressAutoHyphens/>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 xml:space="preserve">Niniejszą umowę Strony zawierają na czas określony 24 miesięcy od dnia zawarcia umowy lub do wyczerpania środków finansowych przeznaczonych na realizację niniejszej umowy, określonych w § 4 ust. 1 w zależności tego, które ze zdarzeń nastąpi wcześniej. </w:t>
      </w:r>
    </w:p>
    <w:p w14:paraId="250BFED0"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t>Umowa będzie realizowana sukcesywnie, zgodnie z zamówieniami składanymi drogą elektroniczną przez Kierownika WS PL-SN lub inne osoby wyznaczone przez Kierownika WS PL-SN do kontaktów z Wykonawcą.</w:t>
      </w:r>
    </w:p>
    <w:p w14:paraId="583B36F2"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eastAsia="Calibri" w:hAnsi="Times New Roman" w:cs="Times New Roman"/>
        </w:rPr>
        <w:t>Zamówienia na usługi objęte przedmiotem umowy składane będą za pomocą poczty elektronicznej na adres e-mail …………………………………………………… Chwilą złożenia zamówienia jest wprowadzenie go do środka komunikacji elektronicznej w taki sposób, żeby Wykonawca mógł zapoznać się z jego treścią.</w:t>
      </w:r>
    </w:p>
    <w:p w14:paraId="72B7C365" w14:textId="77777777" w:rsidR="00ED25CC" w:rsidRPr="00E11605" w:rsidRDefault="00ED25CC" w:rsidP="00D12768">
      <w:pPr>
        <w:numPr>
          <w:ilvl w:val="0"/>
          <w:numId w:val="63"/>
        </w:numPr>
        <w:tabs>
          <w:tab w:val="clear" w:pos="705"/>
          <w:tab w:val="num" w:pos="426"/>
        </w:tabs>
        <w:spacing w:beforeLines="40" w:before="96" w:afterLines="40" w:after="96" w:line="276" w:lineRule="auto"/>
        <w:ind w:left="426" w:hanging="426"/>
        <w:jc w:val="both"/>
        <w:rPr>
          <w:rFonts w:ascii="Times New Roman" w:hAnsi="Times New Roman" w:cs="Times New Roman"/>
        </w:rPr>
      </w:pPr>
      <w:r w:rsidRPr="00E11605">
        <w:rPr>
          <w:rFonts w:ascii="Times New Roman" w:eastAsia="Calibri" w:hAnsi="Times New Roman" w:cs="Times New Roman"/>
        </w:rPr>
        <w:t>Zamawiający w zamówieniu wskaże:</w:t>
      </w:r>
    </w:p>
    <w:p w14:paraId="0ECFDF99"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lastRenderedPageBreak/>
        <w:t>termin wydarzenia i szacowany czas trwania,</w:t>
      </w:r>
    </w:p>
    <w:p w14:paraId="57C1A541"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miejsce wydarzenia, adres (kraj, miasto, nazwa instytucji),</w:t>
      </w:r>
    </w:p>
    <w:p w14:paraId="3AEDA30D"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godzina rozpoczęcia  i zakończenia usługi,</w:t>
      </w:r>
    </w:p>
    <w:p w14:paraId="49950DE7" w14:textId="77777777" w:rsidR="00ED25CC" w:rsidRPr="00E11605" w:rsidRDefault="00ED25CC" w:rsidP="00D12768">
      <w:pPr>
        <w:numPr>
          <w:ilvl w:val="0"/>
          <w:numId w:val="66"/>
        </w:numPr>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 xml:space="preserve">ilości w sztukach zamawianego sprzętu.  </w:t>
      </w:r>
    </w:p>
    <w:p w14:paraId="76432B22" w14:textId="0554B4CC"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Po otrzymaniu zamówienia Wykonawca ma obowiązek - za pomocą poczty elektronicznej na adres ………………………………………………………..  - potwierdzić zamówienie i dostępność sprzętu., w terminie nie dłuższym niż 4 godzin zegarowych od otrzymania zamówienia, pod warunkiem przesłania zamówienia w dniu roboczym do godziny 12:00. W przypadku przesłania zamówienia po godz. 12:00 potwierdzenie zostanie przesłane najpóźniej do godz. 10:00 następnego dnia roboczego. Strony uznają za dni robocze to dni od poniedziałku do piątku, za wyjątkiem dni ustawowo wolnych od pracy w rozumieniu ustawy z dnia 18 stycznia 1951 r. o dniach wolnych od pracy (Dz. U. 2020 r., poz. 1920), a za godziny robocze Strony uznają godziny od 8:00 do 16:00 w dni robocze. </w:t>
      </w:r>
    </w:p>
    <w:p w14:paraId="09DABDDA"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jest zobowiązany do:</w:t>
      </w:r>
    </w:p>
    <w:p w14:paraId="27B20979"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montażu sprzętu i zapewnienia jego sprawnego działania na co najmniej 1 godzinę przed planowanym rozpoczęciem wydarzenia i podczas jej trwania,</w:t>
      </w:r>
    </w:p>
    <w:p w14:paraId="7422200D"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zabezpieczenia kabli odpowiednimi taśmami w razie potrzeby (bezpieczeństwo uczestników)</w:t>
      </w:r>
    </w:p>
    <w:p w14:paraId="5C347C4C"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niezwłocznego demontażu sprzętu po zakończeniu wydarzenia, max do 3 godzin po zakończonym spotkaniu.</w:t>
      </w:r>
    </w:p>
    <w:p w14:paraId="649146E6"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pokrycia wszelkich ewentualnych kosztów związanych z noclegiem i wyżywieniem osób z obsługi technicznej pracujących na rzecz Wykonawcy w związku z realizacją usługi objętej przedmiotem zamówienia,</w:t>
      </w:r>
    </w:p>
    <w:p w14:paraId="3459D6D9" w14:textId="77777777" w:rsidR="00ED25CC" w:rsidRPr="00E11605" w:rsidRDefault="00ED25CC" w:rsidP="00D12768">
      <w:pPr>
        <w:numPr>
          <w:ilvl w:val="0"/>
          <w:numId w:val="65"/>
        </w:numPr>
        <w:tabs>
          <w:tab w:val="left" w:pos="851"/>
        </w:tabs>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wyznaczenie każdorazowo osoby- koordynatora, która na miejscu odpowiadać będzie w imieniu Wykonawcy za realizację zlecenia i prawidłowe funkcjonowanie sprzętu (tej osobie będą zgłaszane na bieżąco ewentualne uwagi).</w:t>
      </w:r>
    </w:p>
    <w:p w14:paraId="75940EE2"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Zamawiający zastrzega sobie możliwość wypożyczenia jedynie takiego sprzętu, który jest niezbędny do wykonania danej usługi z zastrzeżeniem zdania następnego. Każde zamówienie jednostkowe dotyczy wypożyczenia kabiny tłumaczeniowej oraz co najmniej 20 odbiorników oraz co najmniej jednego mikrofonu bezprzewodowego. Dodatkowy sprzęt jest opcjonalny. Sprzęt musi być wzajemnie kompatybilny.</w:t>
      </w:r>
    </w:p>
    <w:p w14:paraId="4C0BDBF4" w14:textId="77777777"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Zamawiający zastrzega sobie możliwość kontroli realizacji zlecenia. </w:t>
      </w:r>
    </w:p>
    <w:p w14:paraId="57E4A0F8" w14:textId="6FA58509" w:rsidR="00ED25CC" w:rsidRPr="00E11605" w:rsidRDefault="00ED25CC" w:rsidP="00D12768">
      <w:pPr>
        <w:numPr>
          <w:ilvl w:val="0"/>
          <w:numId w:val="63"/>
        </w:numPr>
        <w:tabs>
          <w:tab w:val="clear" w:pos="705"/>
        </w:tabs>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Zamawiający może cofnąć zamówienie, nie później niż 48 godzin przed terminem wydarzenia, bez ponoszenia skutków finansowych. W przypadku cofnięcia zamówienia później niż na 48 godzin przed terminem wydarzenia Zamawiający pokryje uzasadnione koszty Wykonawcy związane z przygotowaniem i realizacją cofniętego zamówienia. W wypadku, o którym mowa w zdaniu poprzednim Wykonawca zobowiązany jest do wskazania wyceny uzasadnionych kosztów przedstawionych  Zamawiającemu do rozliczenia i udowodnienia konieczności ich poniesienia, przedstawienia rachunków. </w:t>
      </w:r>
    </w:p>
    <w:p w14:paraId="2B684565" w14:textId="6FA58509"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3</w:t>
      </w:r>
    </w:p>
    <w:p w14:paraId="5A3AF328" w14:textId="77777777" w:rsidR="00ED25CC" w:rsidRPr="00E11605" w:rsidRDefault="00ED25CC" w:rsidP="00D12768">
      <w:pPr>
        <w:numPr>
          <w:ilvl w:val="0"/>
          <w:numId w:val="67"/>
        </w:numPr>
        <w:spacing w:beforeLines="40" w:before="96" w:afterLines="40" w:after="96" w:line="276" w:lineRule="auto"/>
        <w:ind w:left="426" w:hanging="437"/>
        <w:rPr>
          <w:rFonts w:ascii="Times New Roman" w:hAnsi="Times New Roman" w:cs="Times New Roman"/>
        </w:rPr>
      </w:pPr>
      <w:r w:rsidRPr="00E11605">
        <w:rPr>
          <w:rFonts w:ascii="Times New Roman" w:hAnsi="Times New Roman" w:cs="Times New Roman"/>
        </w:rPr>
        <w:t xml:space="preserve">Osobą wyznaczoną do kontaktu ze strony Wykonawcy jest: </w:t>
      </w:r>
    </w:p>
    <w:p w14:paraId="228F199A" w14:textId="77777777" w:rsidR="00ED25CC" w:rsidRPr="00E11605" w:rsidRDefault="00ED25CC" w:rsidP="00D12768">
      <w:pPr>
        <w:widowControl w:val="0"/>
        <w:numPr>
          <w:ilvl w:val="0"/>
          <w:numId w:val="61"/>
        </w:numPr>
        <w:suppressAutoHyphens/>
        <w:spacing w:beforeLines="40" w:before="96" w:afterLines="40" w:after="96" w:line="276" w:lineRule="auto"/>
        <w:rPr>
          <w:rFonts w:ascii="Times New Roman" w:hAnsi="Times New Roman" w:cs="Times New Roman"/>
        </w:rPr>
      </w:pPr>
      <w:r w:rsidRPr="00E11605">
        <w:rPr>
          <w:rFonts w:ascii="Times New Roman" w:hAnsi="Times New Roman" w:cs="Times New Roman"/>
        </w:rPr>
        <w:t xml:space="preserve">…………………………………………………………… </w:t>
      </w:r>
    </w:p>
    <w:p w14:paraId="66D5FB24" w14:textId="77777777" w:rsidR="00ED25CC" w:rsidRPr="00E11605" w:rsidRDefault="00ED25CC" w:rsidP="00ED25CC">
      <w:pPr>
        <w:suppressAutoHyphens/>
        <w:spacing w:beforeLines="40" w:before="96" w:afterLines="40" w:after="96" w:line="276" w:lineRule="auto"/>
        <w:ind w:left="720"/>
        <w:rPr>
          <w:rFonts w:ascii="Times New Roman" w:hAnsi="Times New Roman" w:cs="Times New Roman"/>
        </w:rPr>
      </w:pPr>
    </w:p>
    <w:p w14:paraId="3A1077E2" w14:textId="77777777" w:rsidR="00ED25CC" w:rsidRPr="00E11605" w:rsidRDefault="00ED25CC" w:rsidP="00D12768">
      <w:pPr>
        <w:numPr>
          <w:ilvl w:val="0"/>
          <w:numId w:val="67"/>
        </w:numPr>
        <w:spacing w:beforeLines="40" w:before="96" w:afterLines="40" w:after="96" w:line="276" w:lineRule="auto"/>
        <w:ind w:left="426" w:hanging="426"/>
        <w:jc w:val="both"/>
        <w:rPr>
          <w:rFonts w:ascii="Times New Roman" w:hAnsi="Times New Roman" w:cs="Times New Roman"/>
        </w:rPr>
      </w:pPr>
      <w:r w:rsidRPr="00E11605">
        <w:rPr>
          <w:rFonts w:ascii="Times New Roman" w:hAnsi="Times New Roman" w:cs="Times New Roman"/>
        </w:rPr>
        <w:lastRenderedPageBreak/>
        <w:t>Osobą wyznaczoną do kontaktów ze strony Zamawiającego jest:</w:t>
      </w:r>
    </w:p>
    <w:p w14:paraId="24D3F0D8" w14:textId="77777777" w:rsidR="00ED25CC" w:rsidRPr="00E11605" w:rsidRDefault="00ED25CC" w:rsidP="00D12768">
      <w:pPr>
        <w:pStyle w:val="ListParagraph"/>
        <w:widowControl w:val="0"/>
        <w:numPr>
          <w:ilvl w:val="0"/>
          <w:numId w:val="61"/>
        </w:numPr>
        <w:suppressAutoHyphens/>
        <w:spacing w:beforeLines="40" w:before="96" w:afterLines="40" w:after="96" w:line="276" w:lineRule="auto"/>
        <w:contextualSpacing w:val="0"/>
        <w:jc w:val="both"/>
        <w:rPr>
          <w:rFonts w:ascii="Times New Roman" w:hAnsi="Times New Roman" w:cs="Times New Roman"/>
          <w:b/>
        </w:rPr>
      </w:pPr>
      <w:r w:rsidRPr="00E11605">
        <w:rPr>
          <w:rFonts w:ascii="Times New Roman" w:hAnsi="Times New Roman" w:cs="Times New Roman"/>
        </w:rPr>
        <w:t>…………………………………………………….</w:t>
      </w:r>
    </w:p>
    <w:p w14:paraId="71CB5CD7" w14:textId="77777777" w:rsidR="00ED25CC" w:rsidRPr="00E11605" w:rsidRDefault="00ED25CC" w:rsidP="00D12768">
      <w:pPr>
        <w:pStyle w:val="ListParagraph"/>
        <w:numPr>
          <w:ilvl w:val="0"/>
          <w:numId w:val="67"/>
        </w:numPr>
        <w:spacing w:beforeLines="40" w:before="96" w:afterLines="40" w:after="96" w:line="276" w:lineRule="auto"/>
        <w:ind w:left="426" w:hanging="426"/>
        <w:contextualSpacing w:val="0"/>
        <w:jc w:val="both"/>
        <w:rPr>
          <w:rFonts w:ascii="Times New Roman" w:hAnsi="Times New Roman" w:cs="Times New Roman"/>
        </w:rPr>
      </w:pPr>
      <w:r w:rsidRPr="00E11605">
        <w:rPr>
          <w:rFonts w:ascii="Times New Roman" w:hAnsi="Times New Roman" w:cs="Times New Roman"/>
        </w:rPr>
        <w:t>W przypadku nieobecności osoby wyznaczonej do kontaktów oraz wyznaczenia osoby zastępującej przez którąś ze Stron, jest ona zobowiązana do niezwłocznego poinformowania o tym fakcie drugiej strony drogą mailową lub pisemną.</w:t>
      </w:r>
    </w:p>
    <w:p w14:paraId="21B5A429" w14:textId="77777777" w:rsidR="00ED25CC" w:rsidRPr="00E11605" w:rsidRDefault="00ED25CC" w:rsidP="00D12768">
      <w:pPr>
        <w:pStyle w:val="ListParagraph"/>
        <w:numPr>
          <w:ilvl w:val="0"/>
          <w:numId w:val="67"/>
        </w:numPr>
        <w:spacing w:beforeLines="40" w:before="96" w:afterLines="40" w:after="96" w:line="276" w:lineRule="auto"/>
        <w:ind w:left="426" w:hanging="426"/>
        <w:contextualSpacing w:val="0"/>
        <w:jc w:val="both"/>
        <w:rPr>
          <w:rFonts w:ascii="Times New Roman" w:hAnsi="Times New Roman" w:cs="Times New Roman"/>
        </w:rPr>
      </w:pPr>
      <w:r w:rsidRPr="00E11605">
        <w:rPr>
          <w:rFonts w:ascii="Times New Roman" w:hAnsi="Times New Roman" w:cs="Times New Roman"/>
        </w:rPr>
        <w:t>Zmiana stałej osoby do kontaktu którejkolwiek ze stron wymaga powiadomienia drugiej strony w formie pisemnej bądź mailowej, bez konieczności zmiany treści umowy.</w:t>
      </w:r>
    </w:p>
    <w:p w14:paraId="50677CB4" w14:textId="77777777" w:rsidR="00ED25CC" w:rsidRPr="00E11605" w:rsidRDefault="00ED25CC" w:rsidP="00ED25CC">
      <w:pPr>
        <w:pStyle w:val="ListParagraph"/>
        <w:suppressAutoHyphens/>
        <w:spacing w:beforeLines="40" w:before="96" w:afterLines="40" w:after="96" w:line="276" w:lineRule="auto"/>
        <w:ind w:left="0"/>
        <w:rPr>
          <w:rFonts w:ascii="Times New Roman" w:hAnsi="Times New Roman" w:cs="Times New Roman"/>
          <w:b/>
        </w:rPr>
      </w:pPr>
    </w:p>
    <w:p w14:paraId="2D27EDFE"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4</w:t>
      </w:r>
    </w:p>
    <w:p w14:paraId="6FE1F2A0"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 wykonanie zamówienia Zamawiający zapłaci Wykonawcy wynagrodzenie w kwocie nie większej niż ……………………………………………………. zł brutto (złotych słownie: …………………………………………………… PLN ), zgodnie z kwotami określonymi w ofercie, stanowiącej załącznik nr  3  do umowy.</w:t>
      </w:r>
    </w:p>
    <w:p w14:paraId="4A25DDA9"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mając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niniejszej umowy.</w:t>
      </w:r>
    </w:p>
    <w:p w14:paraId="29B567D9"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Faktyczna wysokość wynagrodzenia będzie obliczana jako iloczyn faktycznej liczby wykonanych usług oraz ceny brutto za daną usługę, ustalonej przez Wykonawcę w ofercie stanowiącej załącznik nr 3 do niniejszej umowy.</w:t>
      </w:r>
    </w:p>
    <w:p w14:paraId="2F5DC64D"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Zapłata wynagrodzenia następować będzie po wykonaniu każdorazowego zamówienia, o którym mowa w § 2 ust. 2. Zapłata wynagrodzenia nastąpi na podstawie rachunku, faktury (e-faktury), wystawionej przez Wykonawcę po każdym zaakceptowanym przez Kierownika WST PL-SN (lub wyznaczoną przez niego osobę) zamówieniu, w terminie 21 dni od dnia doręczenia prawidłowo wystawionego i doręczonego rachunku/faktury.</w:t>
      </w:r>
    </w:p>
    <w:p w14:paraId="3B8D42FA"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Wynagrodzenie zapłacone zostanie na rachunek bankowy: …..</w:t>
      </w:r>
    </w:p>
    <w:p w14:paraId="354F43D8"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 datę płatności przyjmuje się datę obciążenia rachunku bankowego płatnika.</w:t>
      </w:r>
    </w:p>
    <w:p w14:paraId="3CEA72D6" w14:textId="77777777" w:rsidR="00ED25CC" w:rsidRPr="00E11605" w:rsidRDefault="00ED25CC" w:rsidP="00D12768">
      <w:pPr>
        <w:numPr>
          <w:ilvl w:val="0"/>
          <w:numId w:val="68"/>
        </w:numPr>
        <w:spacing w:beforeLines="40" w:before="96" w:afterLines="40" w:after="96" w:line="276" w:lineRule="auto"/>
        <w:ind w:left="426" w:hanging="426"/>
        <w:rPr>
          <w:rFonts w:ascii="Times New Roman" w:eastAsia="Arial Unicode MS" w:hAnsi="Times New Roman" w:cs="Times New Roman"/>
          <w:bCs/>
          <w:kern w:val="2"/>
        </w:rPr>
      </w:pPr>
      <w:r w:rsidRPr="00E11605">
        <w:rPr>
          <w:rFonts w:ascii="Times New Roman" w:eastAsia="Arial Unicode MS" w:hAnsi="Times New Roman" w:cs="Times New Roman"/>
          <w:bCs/>
          <w:kern w:val="2"/>
        </w:rPr>
        <w:t xml:space="preserve">Faktura zostanie dostarczona na adres: </w:t>
      </w:r>
    </w:p>
    <w:p w14:paraId="09444C85" w14:textId="77777777" w:rsidR="00ED25CC" w:rsidRPr="00E11605"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 xml:space="preserve">Wspólny Sekretariat PW INTERREG Polska –Saksonia 2014-2020 </w:t>
      </w:r>
    </w:p>
    <w:p w14:paraId="1C383674" w14:textId="77777777" w:rsidR="00ED25CC" w:rsidRPr="00E11605"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 xml:space="preserve">ul. Św. Mikołaja 81, </w:t>
      </w:r>
    </w:p>
    <w:p w14:paraId="338DB318" w14:textId="703C1C88" w:rsidR="00ED25CC" w:rsidRDefault="00ED25CC" w:rsidP="00ED25CC">
      <w:pPr>
        <w:suppressAutoHyphens/>
        <w:adjustRightInd w:val="0"/>
        <w:spacing w:beforeLines="40" w:before="96" w:afterLines="40" w:after="96" w:line="276" w:lineRule="auto"/>
        <w:ind w:left="426"/>
        <w:jc w:val="both"/>
        <w:rPr>
          <w:rFonts w:ascii="Times New Roman" w:hAnsi="Times New Roman" w:cs="Times New Roman"/>
        </w:rPr>
      </w:pPr>
      <w:r w:rsidRPr="00E11605">
        <w:rPr>
          <w:rFonts w:ascii="Times New Roman" w:hAnsi="Times New Roman" w:cs="Times New Roman"/>
        </w:rPr>
        <w:t>50-126 Wrocław</w:t>
      </w:r>
      <w:r w:rsidR="00F43E20">
        <w:rPr>
          <w:rFonts w:ascii="Times New Roman" w:hAnsi="Times New Roman" w:cs="Times New Roman"/>
        </w:rPr>
        <w:t>*</w:t>
      </w:r>
    </w:p>
    <w:p w14:paraId="4D1F927A" w14:textId="19675E0B" w:rsidR="00F43E20" w:rsidRPr="00960D57" w:rsidRDefault="00F43E20" w:rsidP="00F43E20">
      <w:pPr>
        <w:spacing w:line="276" w:lineRule="auto"/>
        <w:rPr>
          <w:rFonts w:eastAsia="Calibri" w:cstheme="minorHAnsi"/>
          <w:b/>
          <w:bCs/>
          <w:i/>
          <w:iCs/>
          <w:sz w:val="20"/>
          <w:szCs w:val="20"/>
        </w:rPr>
      </w:pPr>
      <w:r w:rsidRPr="00960D57">
        <w:rPr>
          <w:rFonts w:cstheme="minorHAnsi"/>
          <w:i/>
          <w:iCs/>
          <w:sz w:val="20"/>
          <w:szCs w:val="20"/>
        </w:rPr>
        <w:t>*Zamawiający zastrzega sobie możliwość zmiany adresu siedziby we Wrocławiu, przy czym ewentualna zmiana lokalizacji nastąpi w granicach administracyjnych tego miasta.</w:t>
      </w:r>
    </w:p>
    <w:p w14:paraId="5E1C66F9" w14:textId="77777777" w:rsidR="00ED25CC" w:rsidRPr="00E11605" w:rsidRDefault="00ED25CC" w:rsidP="00D12768">
      <w:pPr>
        <w:numPr>
          <w:ilvl w:val="0"/>
          <w:numId w:val="68"/>
        </w:numPr>
        <w:spacing w:beforeLines="40" w:before="96" w:afterLines="40" w:after="96" w:line="276" w:lineRule="auto"/>
        <w:ind w:left="426" w:hanging="426"/>
        <w:rPr>
          <w:rFonts w:ascii="Times New Roman" w:eastAsia="Calibri" w:hAnsi="Times New Roman" w:cs="Times New Roman"/>
        </w:rPr>
      </w:pPr>
      <w:r w:rsidRPr="00E11605">
        <w:rPr>
          <w:rFonts w:ascii="Times New Roman" w:eastAsia="Calibri" w:hAnsi="Times New Roman" w:cs="Times New Roman"/>
        </w:rPr>
        <w:t>Faktura wystawiona zostanie na:</w:t>
      </w:r>
    </w:p>
    <w:p w14:paraId="02A754B3"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Centrum Projektów Europejskich,</w:t>
      </w:r>
    </w:p>
    <w:p w14:paraId="6868FC44"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 xml:space="preserve">ul. Domaniewska 39 a, </w:t>
      </w:r>
    </w:p>
    <w:p w14:paraId="1EA2A11D"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02-672 Warszawa,</w:t>
      </w:r>
    </w:p>
    <w:p w14:paraId="600B88EF" w14:textId="77777777" w:rsidR="00ED25CC" w:rsidRPr="00E11605" w:rsidRDefault="00ED25CC" w:rsidP="00ED25CC">
      <w:pPr>
        <w:spacing w:beforeLines="40" w:before="96" w:afterLines="40" w:after="96" w:line="276" w:lineRule="auto"/>
        <w:ind w:left="426"/>
        <w:jc w:val="both"/>
        <w:rPr>
          <w:rFonts w:ascii="Times New Roman" w:eastAsia="Calibri" w:hAnsi="Times New Roman" w:cs="Times New Roman"/>
          <w:b/>
          <w:bCs/>
        </w:rPr>
      </w:pPr>
      <w:r w:rsidRPr="00E11605">
        <w:rPr>
          <w:rFonts w:ascii="Times New Roman" w:eastAsia="Calibri" w:hAnsi="Times New Roman" w:cs="Times New Roman"/>
          <w:b/>
          <w:bCs/>
        </w:rPr>
        <w:t>NIP: 7010 1588 87.</w:t>
      </w:r>
    </w:p>
    <w:p w14:paraId="359129E4"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 xml:space="preserve">Warunkiem wystawienia faktury przez Wykonawcę jest potwierdzenie przez Kierownika WST PL-SN lub osobę przez niego wyznaczoną poprawności wykonania zamówienia poprzez podpisanie </w:t>
      </w:r>
      <w:r w:rsidRPr="00E11605">
        <w:rPr>
          <w:rFonts w:ascii="Times New Roman" w:eastAsia="Calibri" w:hAnsi="Times New Roman" w:cs="Times New Roman"/>
        </w:rPr>
        <w:lastRenderedPageBreak/>
        <w:t>protokołu odbioru. Potwierdzenie to może nastąpić w formie elektronicznej. W przypadku gdy Zamawiający zgłasza zastrzeżenie do wykonanego zamówienia, sporządza oświadczenie Zamawiającego dot. odbioru zamówienia zgodnie z załącznikiem nr 4.</w:t>
      </w:r>
    </w:p>
    <w:p w14:paraId="1D00ED57"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color w:val="000000"/>
        </w:rPr>
        <w:t>Wykonawca nie może dokonać przelewu wierzytelności Wykonawcy z tytułu wynagrodzenia wynikającego z umowy na osoby trzecie bez uprzedniej zgody Zamawiającego wyrażonej w formie pisemnej pod rygorem nieważności.</w:t>
      </w:r>
    </w:p>
    <w:p w14:paraId="111E87C8" w14:textId="77777777" w:rsidR="00ED25CC" w:rsidRPr="00E11605" w:rsidRDefault="00ED25CC" w:rsidP="00D12768">
      <w:pPr>
        <w:numPr>
          <w:ilvl w:val="0"/>
          <w:numId w:val="68"/>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color w:val="000000"/>
        </w:rPr>
        <w:t>Wykonawca oświadcza, że wskazany w ust.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5B4BBDE0" w14:textId="77777777" w:rsidR="00ED25CC" w:rsidRPr="00E11605" w:rsidRDefault="00ED25CC" w:rsidP="00ED25CC">
      <w:pPr>
        <w:spacing w:beforeLines="40" w:before="96" w:afterLines="40" w:after="96" w:line="276" w:lineRule="auto"/>
        <w:jc w:val="both"/>
        <w:rPr>
          <w:rFonts w:ascii="Times New Roman" w:eastAsia="Calibri" w:hAnsi="Times New Roman" w:cs="Times New Roman"/>
          <w:color w:val="000000"/>
        </w:rPr>
      </w:pPr>
    </w:p>
    <w:p w14:paraId="03C01963"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color w:val="000000"/>
        </w:rPr>
        <w:t>§ 5</w:t>
      </w:r>
    </w:p>
    <w:p w14:paraId="03ACE660" w14:textId="77777777" w:rsidR="00ED25CC" w:rsidRPr="00E11605" w:rsidRDefault="00ED25CC" w:rsidP="00D12768">
      <w:pPr>
        <w:numPr>
          <w:ilvl w:val="0"/>
          <w:numId w:val="70"/>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Wykonawca zapłaci Zamawiającemu karę umowną za:</w:t>
      </w:r>
    </w:p>
    <w:p w14:paraId="1B0E97C4" w14:textId="77777777"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odstąpienie od umowy przez Zamawiającego z winy Wykonawcy lub rozwiązanie Umowy przez Wykonawcę (wypowiedzenie lub odstąpienie) z powodów leżących po jego stronie - w wysokości 20% wynagrodzenia brutto pozostającego do zapłaty z całkowitej sumy wynagrodzenia wskazanej w § 4 ust. 1;</w:t>
      </w:r>
    </w:p>
    <w:p w14:paraId="19E0F819" w14:textId="3865BE7A"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niewykonanie zamówienia, o którym mowa w § </w:t>
      </w:r>
      <w:r w:rsidR="00702C95">
        <w:rPr>
          <w:rFonts w:ascii="Times New Roman" w:eastAsia="Calibri" w:hAnsi="Times New Roman" w:cs="Times New Roman"/>
        </w:rPr>
        <w:t xml:space="preserve">1 </w:t>
      </w:r>
      <w:r w:rsidRPr="00E11605">
        <w:rPr>
          <w:rFonts w:ascii="Times New Roman" w:eastAsia="Calibri" w:hAnsi="Times New Roman" w:cs="Times New Roman"/>
        </w:rPr>
        <w:t xml:space="preserve">- w wysokości 50% brutto wynagrodzenia, które przysługiwałoby Wykonawcy za realizację tego zamówienia; </w:t>
      </w:r>
    </w:p>
    <w:p w14:paraId="669A8BE8" w14:textId="3920FAE4"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nienależyte wykonanie zamówienia, o którym mowa w § </w:t>
      </w:r>
      <w:r w:rsidR="00702C95">
        <w:rPr>
          <w:rFonts w:ascii="Times New Roman" w:eastAsia="Calibri" w:hAnsi="Times New Roman" w:cs="Times New Roman"/>
        </w:rPr>
        <w:t xml:space="preserve">1 </w:t>
      </w:r>
      <w:r w:rsidRPr="00E11605">
        <w:rPr>
          <w:rFonts w:ascii="Times New Roman" w:eastAsia="Calibri" w:hAnsi="Times New Roman" w:cs="Times New Roman"/>
        </w:rPr>
        <w:t>przez które rozumieć należy wykonanie zamówienia niezgodnie z umową lub OPZ, zapewnienie sprzętu wadliwego lub nieprawidłowo działającego, zawinioną przez Wykonawcę zwłokę w tłumaczeniu ustnym z wykorzystaniem urządzeń zapewnionych w ramach umowy przez Wykonawcę przekraczającą 10 minut w stosunku do godziny rozpoczęcia wydarzenia - w wysokości 25 % brutto wynagrodzenia za to zamówienie;</w:t>
      </w:r>
    </w:p>
    <w:p w14:paraId="51F61F4B" w14:textId="77777777"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 zwłoki w stosunku do terminu określonego w § 2 ust. 5 – w wysokości 30 zł za każdą rozpoczętą godzinę roboczą zwłoki; kara naliczana będzie maksymalnie do 24 godzin roboczych zwłoki; po upływie 24 godziny roboczej zwłoki Zamawiającemu przysługuje prawo odstąpienia od umowy;</w:t>
      </w:r>
    </w:p>
    <w:p w14:paraId="36AC4C0B" w14:textId="50F4B56E" w:rsidR="00ED25CC" w:rsidRPr="00E11605" w:rsidRDefault="00ED25CC" w:rsidP="00D12768">
      <w:pPr>
        <w:numPr>
          <w:ilvl w:val="0"/>
          <w:numId w:val="71"/>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ujawnienia informacji poufnych – każdorazowo w wysokości 5 000,00 (słownie: pięć tysięcy) zł. </w:t>
      </w:r>
    </w:p>
    <w:p w14:paraId="0AEE1B17"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Kary umowne mogą być naliczane maksymalnie do wysokości wynagrodzenia brutto określonego w § 4 ust. 1. </w:t>
      </w:r>
    </w:p>
    <w:p w14:paraId="6B91F3B4"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Zamawiającego jest uprawniony do potrącenia wymagalnych kar umownych z wynagrodzenia Wykonawcy - o ile obowiązujące w dniu potrącenia przepisy prawa nie stanowią inaczej. Do potrącenia może dojść po uprzednim wezwaniu Wykonawcy do zapłaty kary umownej i upływie terminu oznaczonego wezwaniem.</w:t>
      </w:r>
    </w:p>
    <w:p w14:paraId="593F42FD"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Zamawiający może dochodzić, na zasadach ogólnych, odszkodowań przewyższających zastrzeżone na jego rzecz kary umowne.</w:t>
      </w:r>
    </w:p>
    <w:p w14:paraId="6AF9D4D3"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lastRenderedPageBreak/>
        <w:t xml:space="preserve">Kary umowne mogą podlegać łączeniu. </w:t>
      </w:r>
    </w:p>
    <w:p w14:paraId="0D669898"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Naliczenie kary umownej nie zwalnia Wykonawcy z obowiązku wykonania przedmiotu umowy. </w:t>
      </w:r>
    </w:p>
    <w:p w14:paraId="33F8AF19" w14:textId="77777777" w:rsidR="00ED25CC" w:rsidRPr="00E11605" w:rsidRDefault="00ED25CC" w:rsidP="00D12768">
      <w:pPr>
        <w:numPr>
          <w:ilvl w:val="0"/>
          <w:numId w:val="72"/>
        </w:numPr>
        <w:tabs>
          <w:tab w:val="num" w:pos="426"/>
        </w:tabs>
        <w:spacing w:beforeLines="40" w:before="96" w:afterLines="40" w:after="96" w:line="276" w:lineRule="auto"/>
        <w:ind w:left="426" w:hanging="426"/>
        <w:jc w:val="both"/>
        <w:rPr>
          <w:rFonts w:ascii="Times New Roman" w:hAnsi="Times New Roman" w:cs="Times New Roman"/>
          <w:bCs/>
          <w:lang w:bidi="pl-PL"/>
        </w:rPr>
      </w:pPr>
      <w:r w:rsidRPr="00E11605">
        <w:rPr>
          <w:rFonts w:ascii="Times New Roman" w:hAnsi="Times New Roman" w:cs="Times New Roman"/>
          <w:bCs/>
          <w:lang w:bidi="pl-PL"/>
        </w:rPr>
        <w:t xml:space="preserve">Rozwiązanie umowy nie ma wpływu na możliwość dochodzenia kar umownych zastrzeżonych z innych tytułów. </w:t>
      </w:r>
    </w:p>
    <w:p w14:paraId="66622E8B"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p>
    <w:p w14:paraId="5FA069E1"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rPr>
        <w:t>§ 7</w:t>
      </w:r>
    </w:p>
    <w:p w14:paraId="280ABF58" w14:textId="77777777" w:rsidR="00ED25CC" w:rsidRPr="00E11605" w:rsidRDefault="00ED25CC" w:rsidP="00D12768">
      <w:pPr>
        <w:numPr>
          <w:ilvl w:val="0"/>
          <w:numId w:val="73"/>
        </w:numPr>
        <w:spacing w:beforeLines="40" w:before="96" w:afterLines="40" w:after="96" w:line="276" w:lineRule="auto"/>
        <w:ind w:left="426" w:hanging="426"/>
        <w:jc w:val="both"/>
        <w:rPr>
          <w:rFonts w:ascii="Times New Roman" w:eastAsia="Calibri" w:hAnsi="Times New Roman" w:cs="Times New Roman"/>
        </w:rPr>
      </w:pPr>
      <w:r w:rsidRPr="00E11605">
        <w:rPr>
          <w:rFonts w:ascii="Times New Roman" w:eastAsia="Calibri" w:hAnsi="Times New Roman" w:cs="Times New Roman"/>
        </w:rPr>
        <w:t>Zamawiający uprawniony jest do odstąpienia od umowy ze skutkiem natychmiastowym, bez wyznaczania terminu dodatkowego,  w przypadku, gdy:</w:t>
      </w:r>
    </w:p>
    <w:p w14:paraId="3F5B6E4F"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wykonuje umowę w sposób sprzeczny z umową i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powzięcia przez Zamawiającego informacji o przyczynie uzasadniającej odstąpienie;</w:t>
      </w:r>
    </w:p>
    <w:p w14:paraId="31A39049"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naruszenie praw osoby trzeciej w związku z realizacją przez Wykonawcę przedmiotu umowy zostanie stwierdzone prawomocnym wyrokiem sądu powszechnego - prawo odstąpienia może zostać zrealizowane w terminie 30 dni od powzięcia przez Zamawiającego informacji o przyczynie uzasadniającej odstąpienie;</w:t>
      </w:r>
    </w:p>
    <w:p w14:paraId="6AE31436"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zwłoka w stosunku do terminu określonego w § 2 ust. 5 przekroczy 24 godziny robocze – w terminie 30 dni od dnia, w którym upłynęła 24 godzina robocza zwłoki;</w:t>
      </w:r>
    </w:p>
    <w:p w14:paraId="248B57B3"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nie wykona zamówienia złożonego w oparciu o § 2 ust. 2 –  prawo odstąpienia może zostać zrealizowane w terminie 30 dni od dnia, w którym zamówienie powinno być zrealizowane (dzień wydarzenia);</w:t>
      </w:r>
    </w:p>
    <w:p w14:paraId="10B04014"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Wykonawca dwukrotnie w jednym miesiącu kalendarzowym lub czterokrotnie w okresie obowiązywania umowy popadnie w zwłokę w stosunku do terminu określonego w § 2 ust. 5 przekraczającą 4 godziny robocze - prawo odstąpienia może zostać zrealizowane w terminie 30 dni od powzięcia przez Zamawiającego informacji o przyczynie uzasadniającej odstąpienie;</w:t>
      </w:r>
    </w:p>
    <w:p w14:paraId="5496EEC5" w14:textId="77777777" w:rsidR="00ED25CC" w:rsidRPr="00E11605" w:rsidRDefault="00ED25CC" w:rsidP="00D12768">
      <w:pPr>
        <w:numPr>
          <w:ilvl w:val="1"/>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bCs/>
        </w:rPr>
        <w:t>Wykonawca rozszerza zakres podwykonawstwa poza wskazany w ofercie Wykonawcy lub bez pisemnej zgody Zamawiającego realizuje zamówienie wykorzystując firmy innych podwykonawców niż określone w Ofercie i nie zmienia sposobu realizacji umowy, mimo wezwania przez Zamawiającego</w:t>
      </w:r>
      <w:r w:rsidRPr="00E11605">
        <w:rPr>
          <w:rFonts w:ascii="Times New Roman" w:eastAsia="Calibri" w:hAnsi="Times New Roman" w:cs="Times New Roman"/>
        </w:rPr>
        <w:t xml:space="preserve"> - </w:t>
      </w:r>
      <w:r w:rsidRPr="00E11605">
        <w:rPr>
          <w:rFonts w:ascii="Times New Roman" w:eastAsia="Calibri" w:hAnsi="Times New Roman" w:cs="Times New Roman"/>
          <w:bCs/>
        </w:rPr>
        <w:t>prawo odstąpienia może zostać zrealizowane w terminie 30 dni od powzięcia przez Zamawiającego informacji o przyczynie uzasadniającej odstąpienie</w:t>
      </w:r>
      <w:r w:rsidRPr="00E11605">
        <w:rPr>
          <w:rFonts w:ascii="Times New Roman" w:eastAsia="Calibri" w:hAnsi="Times New Roman" w:cs="Times New Roman"/>
        </w:rPr>
        <w:t>.</w:t>
      </w:r>
    </w:p>
    <w:p w14:paraId="3D52DB8D" w14:textId="77777777" w:rsidR="00ED25CC" w:rsidRPr="00E11605" w:rsidRDefault="00ED25CC" w:rsidP="00D12768">
      <w:pPr>
        <w:widowControl w:val="0"/>
        <w:numPr>
          <w:ilvl w:val="0"/>
          <w:numId w:val="73"/>
        </w:numPr>
        <w:suppressAutoHyphens/>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Odstąpienie od Umowy wywołuje skutki na przyszłość. </w:t>
      </w:r>
    </w:p>
    <w:p w14:paraId="2EBD7DDA" w14:textId="77777777" w:rsidR="00ED25CC" w:rsidRPr="00E11605" w:rsidRDefault="00ED25CC" w:rsidP="00D12768">
      <w:pPr>
        <w:numPr>
          <w:ilvl w:val="0"/>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Wskazane w ust. 1 prawo odstąpienia od Umowy nie wyłącza możliwości wypowiedzenia Umowy na mocy przepisu art. 746 ustawy z dnia 23 kwietnia 1964 r. Kodeks cywilny (Dz. U. 2020 r. poz. 1740 z </w:t>
      </w:r>
      <w:proofErr w:type="spellStart"/>
      <w:r w:rsidRPr="00E11605">
        <w:rPr>
          <w:rFonts w:ascii="Times New Roman" w:eastAsia="Calibri" w:hAnsi="Times New Roman" w:cs="Times New Roman"/>
        </w:rPr>
        <w:t>późn</w:t>
      </w:r>
      <w:proofErr w:type="spellEnd"/>
      <w:r w:rsidRPr="00E11605">
        <w:rPr>
          <w:rFonts w:ascii="Times New Roman" w:eastAsia="Calibri" w:hAnsi="Times New Roman" w:cs="Times New Roman"/>
        </w:rPr>
        <w:t xml:space="preserve">. zm.) z ograniczeniem możliwości wypowiedzenia Umowy przez Wykonawcę do wypowiedzenia wyłącznie z ważnego powodu przez który rozumie się zwłokę Zamawiającego w zapłacie wynagrodzenia przekraczającą 14 dni w stosunku do terminu określonego w § 4 ust. 4 lub rażący brak współpracy Zamawiającego z Wykonawcą uniemożlwiający należyte wykonanie Umowy przez Wykonawcę.  </w:t>
      </w:r>
    </w:p>
    <w:p w14:paraId="3691CE91" w14:textId="77777777" w:rsidR="00ED25CC" w:rsidRPr="00E11605" w:rsidRDefault="00ED25CC" w:rsidP="00D12768">
      <w:pPr>
        <w:numPr>
          <w:ilvl w:val="0"/>
          <w:numId w:val="73"/>
        </w:numPr>
        <w:spacing w:beforeLines="40" w:before="96" w:afterLines="40" w:after="96" w:line="276" w:lineRule="auto"/>
        <w:jc w:val="both"/>
        <w:rPr>
          <w:rFonts w:ascii="Times New Roman" w:eastAsia="Calibri" w:hAnsi="Times New Roman" w:cs="Times New Roman"/>
        </w:rPr>
      </w:pPr>
      <w:r w:rsidRPr="00E11605">
        <w:rPr>
          <w:rFonts w:ascii="Times New Roman" w:eastAsia="Calibri" w:hAnsi="Times New Roman" w:cs="Times New Roman"/>
        </w:rPr>
        <w:t xml:space="preserve">Oświadczenie o odstąpieniu lub wypowiedzeniu Umowy winno zostać złożone w formie pisemnej lub dokumentowej, przy czym za formę dokumentową Strony uznają email z podpisem złożonym </w:t>
      </w:r>
      <w:r w:rsidRPr="00E11605">
        <w:rPr>
          <w:rFonts w:ascii="Times New Roman" w:eastAsia="Calibri" w:hAnsi="Times New Roman" w:cs="Times New Roman"/>
        </w:rPr>
        <w:lastRenderedPageBreak/>
        <w:t>w sposób określony w przepisie art. 77</w:t>
      </w:r>
      <w:r w:rsidRPr="00E11605">
        <w:rPr>
          <w:rFonts w:ascii="Times New Roman" w:eastAsia="Calibri" w:hAnsi="Times New Roman" w:cs="Times New Roman"/>
          <w:vertAlign w:val="superscript"/>
        </w:rPr>
        <w:t xml:space="preserve">1 </w:t>
      </w:r>
      <w:r w:rsidRPr="00E11605">
        <w:rPr>
          <w:rFonts w:ascii="Times New Roman" w:eastAsia="Calibri" w:hAnsi="Times New Roman" w:cs="Times New Roman"/>
        </w:rPr>
        <w:t xml:space="preserve">ustawy z dnia 23 kwietnia 1964 r. Kodeks cywilny (Dz. U. 2020 r. poz. 1740 z </w:t>
      </w:r>
      <w:proofErr w:type="spellStart"/>
      <w:r w:rsidRPr="00E11605">
        <w:rPr>
          <w:rFonts w:ascii="Times New Roman" w:eastAsia="Calibri" w:hAnsi="Times New Roman" w:cs="Times New Roman"/>
        </w:rPr>
        <w:t>późn</w:t>
      </w:r>
      <w:proofErr w:type="spellEnd"/>
      <w:r w:rsidRPr="00E11605">
        <w:rPr>
          <w:rFonts w:ascii="Times New Roman" w:eastAsia="Calibri" w:hAnsi="Times New Roman" w:cs="Times New Roman"/>
        </w:rPr>
        <w:t xml:space="preserve">. zm.). </w:t>
      </w:r>
    </w:p>
    <w:p w14:paraId="12AE5743" w14:textId="77777777" w:rsidR="00ED25CC" w:rsidRPr="00E11605" w:rsidRDefault="00ED25CC" w:rsidP="00ED25CC">
      <w:pPr>
        <w:spacing w:beforeLines="40" w:before="96" w:afterLines="40" w:after="96" w:line="276" w:lineRule="auto"/>
        <w:rPr>
          <w:rFonts w:ascii="Times New Roman" w:hAnsi="Times New Roman" w:cs="Times New Roman"/>
          <w:b/>
        </w:rPr>
      </w:pPr>
    </w:p>
    <w:p w14:paraId="45565CDD"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rPr>
      </w:pPr>
      <w:r w:rsidRPr="00E11605">
        <w:rPr>
          <w:rFonts w:ascii="Times New Roman" w:eastAsia="Calibri" w:hAnsi="Times New Roman" w:cs="Times New Roman"/>
          <w:b/>
        </w:rPr>
        <w:t>§ 8</w:t>
      </w:r>
    </w:p>
    <w:p w14:paraId="1D35549E"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21FBEC12"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Obowiązku zachowania poufności, o którym mowa w ust. 1, nie stosuje się do danych i informacji:</w:t>
      </w:r>
    </w:p>
    <w:p w14:paraId="589C2AA1"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dostępnych publicznie;</w:t>
      </w:r>
    </w:p>
    <w:p w14:paraId="7A1C5640"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otrzymanych przez Wykonawcę, zgodnie z przepisami prawa powszechnie obowiązującego, od osoby trzeciej bez obowiązku zachowania poufności;</w:t>
      </w:r>
    </w:p>
    <w:p w14:paraId="2C25C771"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które w momencie ich przekazania przez Zamawiającego były już znane Wykonawcy bez obowiązku zachowania poufności;</w:t>
      </w:r>
    </w:p>
    <w:p w14:paraId="40610CFF" w14:textId="77777777" w:rsidR="00ED25CC" w:rsidRPr="00E11605" w:rsidRDefault="00ED25CC" w:rsidP="00D12768">
      <w:pPr>
        <w:numPr>
          <w:ilvl w:val="0"/>
          <w:numId w:val="75"/>
        </w:numPr>
        <w:autoSpaceDE w:val="0"/>
        <w:autoSpaceDN w:val="0"/>
        <w:adjustRightInd w:val="0"/>
        <w:spacing w:beforeLines="40" w:before="96" w:afterLines="40" w:after="96" w:line="276" w:lineRule="auto"/>
        <w:ind w:left="851" w:hanging="425"/>
        <w:jc w:val="both"/>
        <w:rPr>
          <w:rFonts w:ascii="Times New Roman" w:eastAsia="Calibri" w:hAnsi="Times New Roman" w:cs="Times New Roman"/>
        </w:rPr>
      </w:pPr>
      <w:r w:rsidRPr="00E11605">
        <w:rPr>
          <w:rFonts w:ascii="Times New Roman" w:eastAsia="Calibri" w:hAnsi="Times New Roman" w:cs="Times New Roman"/>
        </w:rPr>
        <w:t>w stosunku do których Wykonawca uzyskał pisemną zgodę Zamawiającego na ich ujawnienie.</w:t>
      </w:r>
    </w:p>
    <w:p w14:paraId="663C6F65"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jc w:val="both"/>
        <w:rPr>
          <w:rFonts w:ascii="Times New Roman" w:eastAsia="Calibri" w:hAnsi="Times New Roman" w:cs="Times New Roman"/>
        </w:rPr>
      </w:pPr>
      <w:r w:rsidRPr="00E11605">
        <w:rPr>
          <w:rFonts w:ascii="Times New Roman" w:eastAsia="Calibri" w:hAnsi="Times New Roman" w:cs="Times New Roman"/>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78A70F3" w14:textId="77777777" w:rsidR="00ED25CC" w:rsidRPr="00E11605" w:rsidRDefault="00ED25CC" w:rsidP="00D12768">
      <w:pPr>
        <w:numPr>
          <w:ilvl w:val="0"/>
          <w:numId w:val="74"/>
        </w:numPr>
        <w:autoSpaceDE w:val="0"/>
        <w:autoSpaceDN w:val="0"/>
        <w:adjustRightInd w:val="0"/>
        <w:spacing w:beforeLines="40" w:before="96" w:afterLines="40" w:after="96" w:line="276" w:lineRule="auto"/>
        <w:ind w:left="426"/>
        <w:jc w:val="both"/>
        <w:rPr>
          <w:rFonts w:ascii="Times New Roman" w:eastAsia="Calibri" w:hAnsi="Times New Roman" w:cs="Times New Roman"/>
        </w:rPr>
      </w:pPr>
      <w:r w:rsidRPr="00E11605">
        <w:rPr>
          <w:rFonts w:ascii="Times New Roman" w:eastAsia="Calibri" w:hAnsi="Times New Roman" w:cs="Times New Roman"/>
        </w:rPr>
        <w:t>Wykonawca zobowiązuje się do:</w:t>
      </w:r>
    </w:p>
    <w:p w14:paraId="551BEC66" w14:textId="77777777" w:rsidR="00ED25CC" w:rsidRPr="00E11605" w:rsidRDefault="00ED25CC" w:rsidP="00D12768">
      <w:pPr>
        <w:numPr>
          <w:ilvl w:val="0"/>
          <w:numId w:val="76"/>
        </w:numPr>
        <w:tabs>
          <w:tab w:val="num" w:pos="709"/>
        </w:tabs>
        <w:spacing w:beforeLines="40" w:before="96" w:afterLines="40" w:after="96" w:line="276" w:lineRule="auto"/>
        <w:ind w:left="709" w:hanging="283"/>
        <w:jc w:val="both"/>
        <w:rPr>
          <w:rFonts w:ascii="Times New Roman" w:eastAsia="Calibri" w:hAnsi="Times New Roman" w:cs="Times New Roman"/>
        </w:rPr>
      </w:pPr>
      <w:r w:rsidRPr="00E11605">
        <w:rPr>
          <w:rFonts w:ascii="Times New Roman" w:eastAsia="Calibri" w:hAnsi="Times New Roman" w:cs="Times New Roman"/>
        </w:rPr>
        <w:t>dołożenia właściwych starań w celu zabezpieczenia Informacji Poufnych przed ich utratą, zniekształceniem oraz dostępem nieupoważnionych osób trzecich;</w:t>
      </w:r>
    </w:p>
    <w:p w14:paraId="2B48E1E4" w14:textId="77777777" w:rsidR="00ED25CC" w:rsidRPr="00E11605" w:rsidRDefault="00ED25CC" w:rsidP="00D12768">
      <w:pPr>
        <w:numPr>
          <w:ilvl w:val="0"/>
          <w:numId w:val="76"/>
        </w:numPr>
        <w:tabs>
          <w:tab w:val="num" w:pos="709"/>
        </w:tabs>
        <w:spacing w:beforeLines="40" w:before="96" w:afterLines="40" w:after="96" w:line="276" w:lineRule="auto"/>
        <w:ind w:left="709" w:hanging="283"/>
        <w:jc w:val="both"/>
        <w:rPr>
          <w:rFonts w:ascii="Times New Roman" w:eastAsia="Calibri" w:hAnsi="Times New Roman" w:cs="Times New Roman"/>
        </w:rPr>
      </w:pPr>
      <w:r w:rsidRPr="00E11605">
        <w:rPr>
          <w:rFonts w:ascii="Times New Roman" w:eastAsia="Calibri" w:hAnsi="Times New Roman" w:cs="Times New Roman"/>
        </w:rPr>
        <w:t>niewykorzystywania Informacji Poufnych w celach innych niż wykonanie umowy.</w:t>
      </w:r>
    </w:p>
    <w:p w14:paraId="260EC3B1" w14:textId="77777777" w:rsidR="00ED25CC" w:rsidRPr="00E11605" w:rsidRDefault="00ED25CC" w:rsidP="00ED25CC">
      <w:p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5.</w:t>
      </w:r>
      <w:r w:rsidRPr="00E11605">
        <w:rPr>
          <w:rFonts w:ascii="Times New Roman" w:eastAsia="Calibri" w:hAnsi="Times New Roman" w:cs="Times New Roman"/>
        </w:rPr>
        <w:tab/>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1F762B4E" w14:textId="77777777" w:rsidR="00ED25CC" w:rsidRPr="00E11605" w:rsidRDefault="00ED25CC" w:rsidP="00D12768">
      <w:pPr>
        <w:numPr>
          <w:ilvl w:val="0"/>
          <w:numId w:val="77"/>
        </w:num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Po wykonaniu umowy oraz w przypadku rozwiązania umowy przez którąkolwiek ze Stron, Wykonawca bezzwłocznie zwróci Zamawiającemu lub komisyjnie zniszczy wszelkie Informacje Poufne.</w:t>
      </w:r>
    </w:p>
    <w:p w14:paraId="13680630" w14:textId="56E113BA" w:rsidR="00ED25CC" w:rsidRPr="00E11605" w:rsidRDefault="00ED25CC" w:rsidP="00D12768">
      <w:pPr>
        <w:numPr>
          <w:ilvl w:val="0"/>
          <w:numId w:val="77"/>
        </w:numPr>
        <w:spacing w:beforeLines="40" w:before="96" w:afterLines="40" w:after="96" w:line="276" w:lineRule="auto"/>
        <w:ind w:left="426" w:hanging="425"/>
        <w:jc w:val="both"/>
        <w:rPr>
          <w:rFonts w:ascii="Times New Roman" w:eastAsia="Calibri" w:hAnsi="Times New Roman" w:cs="Times New Roman"/>
        </w:rPr>
      </w:pPr>
      <w:r w:rsidRPr="00E11605">
        <w:rPr>
          <w:rFonts w:ascii="Times New Roman" w:eastAsia="Calibri" w:hAnsi="Times New Roman" w:cs="Times New Roman"/>
        </w:rPr>
        <w:t>Ustanowione umową zasady zachowania poufności Informacji Poufnych, jak również przewidziane w Umowy kary umowne z tytułu naruszenia zasad zachowania poufności Informacji Poufnych, obowiązują zarówno podczas wykonania umowy, jak i po jej wygaśnięciu przez okres 5 lat.</w:t>
      </w:r>
    </w:p>
    <w:p w14:paraId="18C2116B" w14:textId="77777777" w:rsidR="00ED25CC" w:rsidRPr="00E11605" w:rsidRDefault="00ED25CC" w:rsidP="00ED25CC">
      <w:pPr>
        <w:spacing w:beforeLines="40" w:before="96" w:afterLines="40" w:after="96" w:line="276" w:lineRule="auto"/>
        <w:jc w:val="center"/>
        <w:rPr>
          <w:rFonts w:ascii="Times New Roman" w:eastAsia="Calibri" w:hAnsi="Times New Roman" w:cs="Times New Roman"/>
          <w:b/>
          <w:bCs/>
        </w:rPr>
      </w:pPr>
    </w:p>
    <w:p w14:paraId="5C127491"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10</w:t>
      </w:r>
    </w:p>
    <w:p w14:paraId="4B0EBBF6" w14:textId="77777777" w:rsidR="00ED25CC" w:rsidRPr="00E11605" w:rsidRDefault="00ED25CC" w:rsidP="00D12768">
      <w:pPr>
        <w:numPr>
          <w:ilvl w:val="3"/>
          <w:numId w:val="77"/>
        </w:numPr>
        <w:spacing w:beforeLines="40" w:before="96" w:afterLines="40" w:after="96" w:line="276" w:lineRule="auto"/>
        <w:ind w:left="426" w:hanging="426"/>
        <w:jc w:val="both"/>
        <w:rPr>
          <w:rFonts w:ascii="Times New Roman" w:eastAsia="Arial Unicode MS" w:hAnsi="Times New Roman" w:cs="Times New Roman"/>
          <w:kern w:val="2"/>
          <w:lang w:bidi="pl-PL"/>
        </w:rPr>
      </w:pPr>
      <w:r w:rsidRPr="00E11605">
        <w:rPr>
          <w:rFonts w:ascii="Times New Roman" w:eastAsia="Arial Unicode MS" w:hAnsi="Times New Roman" w:cs="Times New Roman"/>
          <w:kern w:val="2"/>
          <w:lang w:bidi="pl-PL"/>
        </w:rPr>
        <w:t xml:space="preserve">Wszelkie zmiany Umowy wymagają zachowania formy pisemnej pod rygorem nieważności z wyjątkiem § 3.  </w:t>
      </w:r>
    </w:p>
    <w:p w14:paraId="06A390EB" w14:textId="77777777" w:rsidR="00ED25CC" w:rsidRPr="00E11605" w:rsidRDefault="00ED25CC" w:rsidP="00ED25CC">
      <w:pPr>
        <w:spacing w:beforeLines="40" w:before="96" w:afterLines="40" w:after="96" w:line="276" w:lineRule="auto"/>
        <w:rPr>
          <w:rFonts w:ascii="Times New Roman" w:hAnsi="Times New Roman" w:cs="Times New Roman"/>
          <w:b/>
        </w:rPr>
      </w:pPr>
    </w:p>
    <w:p w14:paraId="4BFB3860"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11</w:t>
      </w:r>
    </w:p>
    <w:p w14:paraId="256EF58A" w14:textId="2147BDED" w:rsidR="0047248E" w:rsidRPr="00E11605" w:rsidRDefault="0047248E" w:rsidP="00D12768">
      <w:pPr>
        <w:numPr>
          <w:ilvl w:val="0"/>
          <w:numId w:val="78"/>
        </w:numPr>
        <w:autoSpaceDN w:val="0"/>
        <w:spacing w:beforeLines="40" w:before="96" w:afterLines="40" w:after="96" w:line="276" w:lineRule="auto"/>
        <w:jc w:val="both"/>
        <w:rPr>
          <w:rFonts w:ascii="Times New Roman" w:eastAsia="Calibri" w:hAnsi="Times New Roman" w:cs="Times New Roman"/>
          <w:color w:val="000000"/>
        </w:rPr>
      </w:pPr>
      <w:r w:rsidRPr="00E11605">
        <w:rPr>
          <w:rFonts w:ascii="Times New Roman" w:eastAsia="Calibri" w:hAnsi="Times New Roman" w:cs="Times New Roman"/>
          <w:color w:val="000000"/>
        </w:rPr>
        <w:t>Wszelkie spory mogące wyniknąć w związku z realizacją niniejszej umowy Strony poddają pod rozstrzygnięcie Sądu właściwego dla siedziby Zamawiającego.</w:t>
      </w:r>
    </w:p>
    <w:p w14:paraId="58139325" w14:textId="77777777" w:rsidR="00ED25CC" w:rsidRPr="00E11605" w:rsidRDefault="00ED25CC" w:rsidP="00D12768">
      <w:pPr>
        <w:numPr>
          <w:ilvl w:val="0"/>
          <w:numId w:val="78"/>
        </w:numPr>
        <w:autoSpaceDN w:val="0"/>
        <w:spacing w:beforeLines="40" w:before="96" w:afterLines="40" w:after="96" w:line="276" w:lineRule="auto"/>
        <w:jc w:val="both"/>
        <w:rPr>
          <w:rFonts w:ascii="Times New Roman" w:eastAsia="Calibri" w:hAnsi="Times New Roman" w:cs="Times New Roman"/>
          <w:color w:val="000000"/>
        </w:rPr>
      </w:pPr>
      <w:r w:rsidRPr="00E11605">
        <w:rPr>
          <w:rFonts w:ascii="Times New Roman" w:eastAsia="Calibri" w:hAnsi="Times New Roman" w:cs="Times New Roman"/>
          <w:color w:val="000000"/>
        </w:rPr>
        <w:t xml:space="preserve">Umowę sporządzono w 2 jednobrzmiących egzemplarzach, po jednym dla każdej ze Stron. </w:t>
      </w:r>
    </w:p>
    <w:p w14:paraId="0200E5AF" w14:textId="77777777" w:rsidR="00ED25CC" w:rsidRPr="00E11605" w:rsidRDefault="00ED25CC" w:rsidP="00D12768">
      <w:pPr>
        <w:numPr>
          <w:ilvl w:val="0"/>
          <w:numId w:val="78"/>
        </w:numPr>
        <w:spacing w:beforeLines="40" w:before="96" w:afterLines="40" w:after="96" w:line="276" w:lineRule="auto"/>
        <w:rPr>
          <w:rFonts w:ascii="Times New Roman" w:eastAsia="Calibri" w:hAnsi="Times New Roman" w:cs="Times New Roman"/>
        </w:rPr>
      </w:pPr>
      <w:r w:rsidRPr="00E11605">
        <w:rPr>
          <w:rFonts w:ascii="Times New Roman" w:eastAsia="Calibri" w:hAnsi="Times New Roman" w:cs="Times New Roman"/>
        </w:rPr>
        <w:t>Integralną część niniejszej umowy stanowią:</w:t>
      </w:r>
    </w:p>
    <w:p w14:paraId="77782BFC" w14:textId="77777777" w:rsidR="00ED25CC" w:rsidRPr="00E11605" w:rsidRDefault="00ED25CC" w:rsidP="00ED25CC">
      <w:pPr>
        <w:spacing w:beforeLines="40" w:before="96" w:afterLines="40" w:after="96" w:line="276" w:lineRule="auto"/>
        <w:jc w:val="center"/>
        <w:rPr>
          <w:rFonts w:ascii="Times New Roman" w:hAnsi="Times New Roman" w:cs="Times New Roman"/>
          <w:b/>
        </w:rPr>
      </w:pPr>
    </w:p>
    <w:p w14:paraId="583C5257" w14:textId="77777777" w:rsidR="00ED25CC" w:rsidRPr="00E11605" w:rsidRDefault="00ED25CC" w:rsidP="00ED25CC">
      <w:pPr>
        <w:spacing w:beforeLines="40" w:before="96" w:afterLines="40" w:after="96" w:line="276" w:lineRule="auto"/>
        <w:jc w:val="both"/>
        <w:rPr>
          <w:rFonts w:ascii="Times New Roman" w:hAnsi="Times New Roman" w:cs="Times New Roman"/>
        </w:rPr>
      </w:pPr>
    </w:p>
    <w:p w14:paraId="1D2FC4D3" w14:textId="77777777" w:rsidR="00ED25CC" w:rsidRPr="00E11605" w:rsidRDefault="00ED25CC" w:rsidP="00ED25CC">
      <w:pPr>
        <w:spacing w:beforeLines="40" w:before="96" w:afterLines="40" w:after="96" w:line="276" w:lineRule="auto"/>
        <w:jc w:val="center"/>
        <w:rPr>
          <w:rFonts w:ascii="Times New Roman" w:hAnsi="Times New Roman" w:cs="Times New Roman"/>
          <w:b/>
        </w:rPr>
      </w:pPr>
      <w:r w:rsidRPr="00E11605">
        <w:rPr>
          <w:rFonts w:ascii="Times New Roman" w:hAnsi="Times New Roman" w:cs="Times New Roman"/>
          <w:b/>
        </w:rPr>
        <w:t>§ 12</w:t>
      </w:r>
    </w:p>
    <w:p w14:paraId="4C9E97BC" w14:textId="77777777" w:rsidR="00ED25CC" w:rsidRPr="00E11605" w:rsidRDefault="00ED25CC" w:rsidP="00ED25CC">
      <w:pPr>
        <w:spacing w:beforeLines="40" w:before="96" w:afterLines="40" w:after="96" w:line="276" w:lineRule="auto"/>
        <w:rPr>
          <w:rFonts w:ascii="Times New Roman" w:hAnsi="Times New Roman" w:cs="Times New Roman"/>
        </w:rPr>
      </w:pPr>
      <w:r w:rsidRPr="00E11605">
        <w:rPr>
          <w:rFonts w:ascii="Times New Roman" w:hAnsi="Times New Roman" w:cs="Times New Roman"/>
        </w:rPr>
        <w:t>Integralną część niniejszej umowy stanowią:</w:t>
      </w:r>
    </w:p>
    <w:p w14:paraId="7B2FF344"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1 -  opis przedmiotu zamówienia,</w:t>
      </w:r>
    </w:p>
    <w:p w14:paraId="79946E16"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2 - wypis z Centralnej Ewidencji i Informacji o Działalności Gospodarczej/ aktualny odpis z KRS Wykonawcy,</w:t>
      </w:r>
    </w:p>
    <w:p w14:paraId="4E5041E5"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3 - oferta Wykonawcy,</w:t>
      </w:r>
    </w:p>
    <w:p w14:paraId="77FCCA6D" w14:textId="77777777"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Załącznik nr 3a – pełnomocnictwo dla reprezentanta  Wykonawcy (jeżeli jest konieczne),</w:t>
      </w:r>
    </w:p>
    <w:p w14:paraId="37EEA871" w14:textId="58935B83" w:rsidR="00ED25CC" w:rsidRPr="00E11605" w:rsidRDefault="00ED25CC" w:rsidP="00D12768">
      <w:pPr>
        <w:numPr>
          <w:ilvl w:val="0"/>
          <w:numId w:val="64"/>
        </w:numPr>
        <w:spacing w:beforeLines="40" w:before="96" w:afterLines="40" w:after="96" w:line="276" w:lineRule="auto"/>
        <w:ind w:left="284" w:hanging="284"/>
        <w:rPr>
          <w:rFonts w:ascii="Times New Roman" w:hAnsi="Times New Roman" w:cs="Times New Roman"/>
        </w:rPr>
      </w:pPr>
      <w:r w:rsidRPr="00E11605">
        <w:rPr>
          <w:rFonts w:ascii="Times New Roman" w:hAnsi="Times New Roman" w:cs="Times New Roman"/>
        </w:rPr>
        <w:t xml:space="preserve">Załącznik nr </w:t>
      </w:r>
      <w:r w:rsidR="00EB7E5E" w:rsidRPr="00E11605">
        <w:rPr>
          <w:rFonts w:ascii="Times New Roman" w:hAnsi="Times New Roman" w:cs="Times New Roman"/>
        </w:rPr>
        <w:t>4</w:t>
      </w:r>
      <w:r w:rsidRPr="00E11605">
        <w:rPr>
          <w:rFonts w:ascii="Times New Roman" w:hAnsi="Times New Roman" w:cs="Times New Roman"/>
        </w:rPr>
        <w:t xml:space="preserve"> – wzór protokołu odbioru i stwierdzenia wad.</w:t>
      </w:r>
    </w:p>
    <w:tbl>
      <w:tblPr>
        <w:tblW w:w="9141" w:type="dxa"/>
        <w:tblLayout w:type="fixed"/>
        <w:tblCellMar>
          <w:left w:w="70" w:type="dxa"/>
          <w:right w:w="70" w:type="dxa"/>
        </w:tblCellMar>
        <w:tblLook w:val="0000" w:firstRow="0" w:lastRow="0" w:firstColumn="0" w:lastColumn="0" w:noHBand="0" w:noVBand="0"/>
      </w:tblPr>
      <w:tblGrid>
        <w:gridCol w:w="3383"/>
        <w:gridCol w:w="2222"/>
        <w:gridCol w:w="3536"/>
      </w:tblGrid>
      <w:tr w:rsidR="00ED25CC" w:rsidRPr="00E11605" w14:paraId="34C6940C" w14:textId="77777777" w:rsidTr="00824E66">
        <w:tc>
          <w:tcPr>
            <w:tcW w:w="3383" w:type="dxa"/>
          </w:tcPr>
          <w:p w14:paraId="59C0BFCE" w14:textId="77777777" w:rsidR="00ED25CC" w:rsidRPr="00E11605" w:rsidRDefault="00ED25CC" w:rsidP="00AD67A1">
            <w:pPr>
              <w:spacing w:line="360" w:lineRule="auto"/>
              <w:jc w:val="center"/>
              <w:rPr>
                <w:rFonts w:ascii="Times New Roman" w:hAnsi="Times New Roman" w:cs="Times New Roman"/>
                <w:sz w:val="24"/>
                <w:szCs w:val="24"/>
              </w:rPr>
            </w:pPr>
          </w:p>
          <w:p w14:paraId="528B29FC" w14:textId="77777777" w:rsidR="00ED25CC" w:rsidRPr="00E11605" w:rsidRDefault="00ED25CC" w:rsidP="00AD67A1">
            <w:pPr>
              <w:spacing w:line="360" w:lineRule="auto"/>
              <w:jc w:val="center"/>
              <w:rPr>
                <w:rFonts w:ascii="Times New Roman" w:hAnsi="Times New Roman" w:cs="Times New Roman"/>
                <w:sz w:val="24"/>
                <w:szCs w:val="24"/>
              </w:rPr>
            </w:pPr>
          </w:p>
          <w:p w14:paraId="3FD694D2"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sz w:val="24"/>
                <w:szCs w:val="24"/>
              </w:rPr>
              <w:t>...................................................</w:t>
            </w:r>
          </w:p>
          <w:p w14:paraId="261801D3"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i/>
                <w:sz w:val="24"/>
                <w:szCs w:val="24"/>
              </w:rPr>
              <w:t>(podpis i pieczątka Wykonawcy)</w:t>
            </w:r>
          </w:p>
        </w:tc>
        <w:tc>
          <w:tcPr>
            <w:tcW w:w="2222" w:type="dxa"/>
          </w:tcPr>
          <w:p w14:paraId="020AC4B6" w14:textId="77777777" w:rsidR="00ED25CC" w:rsidRPr="00E11605" w:rsidRDefault="00ED25CC" w:rsidP="00AD67A1">
            <w:pPr>
              <w:spacing w:line="360" w:lineRule="auto"/>
              <w:jc w:val="both"/>
              <w:rPr>
                <w:rFonts w:ascii="Times New Roman" w:hAnsi="Times New Roman" w:cs="Times New Roman"/>
                <w:sz w:val="24"/>
                <w:szCs w:val="24"/>
              </w:rPr>
            </w:pPr>
          </w:p>
        </w:tc>
        <w:tc>
          <w:tcPr>
            <w:tcW w:w="3536" w:type="dxa"/>
          </w:tcPr>
          <w:p w14:paraId="72293169" w14:textId="77777777" w:rsidR="00ED25CC" w:rsidRPr="00E11605" w:rsidRDefault="00ED25CC" w:rsidP="00AD67A1">
            <w:pPr>
              <w:spacing w:line="360" w:lineRule="auto"/>
              <w:jc w:val="center"/>
              <w:rPr>
                <w:rFonts w:ascii="Times New Roman" w:hAnsi="Times New Roman" w:cs="Times New Roman"/>
                <w:sz w:val="24"/>
                <w:szCs w:val="24"/>
              </w:rPr>
            </w:pPr>
            <w:r w:rsidRPr="00E11605">
              <w:rPr>
                <w:rFonts w:ascii="Times New Roman" w:hAnsi="Times New Roman" w:cs="Times New Roman"/>
                <w:sz w:val="24"/>
                <w:szCs w:val="24"/>
              </w:rPr>
              <w:t xml:space="preserve"> </w:t>
            </w:r>
          </w:p>
          <w:p w14:paraId="31598B4C" w14:textId="77777777" w:rsidR="00ED25CC" w:rsidRPr="00E11605" w:rsidRDefault="00ED25CC" w:rsidP="00AD67A1">
            <w:pPr>
              <w:spacing w:line="360" w:lineRule="auto"/>
              <w:jc w:val="center"/>
              <w:rPr>
                <w:rFonts w:ascii="Times New Roman" w:hAnsi="Times New Roman" w:cs="Times New Roman"/>
                <w:sz w:val="24"/>
                <w:szCs w:val="24"/>
              </w:rPr>
            </w:pPr>
          </w:p>
          <w:p w14:paraId="5341C0A5" w14:textId="77777777" w:rsidR="00ED25CC" w:rsidRPr="00E11605" w:rsidRDefault="00ED25CC" w:rsidP="00AD67A1">
            <w:pPr>
              <w:spacing w:line="360" w:lineRule="auto"/>
              <w:rPr>
                <w:rFonts w:ascii="Times New Roman" w:hAnsi="Times New Roman" w:cs="Times New Roman"/>
                <w:sz w:val="24"/>
                <w:szCs w:val="24"/>
              </w:rPr>
            </w:pPr>
            <w:r w:rsidRPr="00E11605">
              <w:rPr>
                <w:rFonts w:ascii="Times New Roman" w:hAnsi="Times New Roman" w:cs="Times New Roman"/>
                <w:sz w:val="24"/>
                <w:szCs w:val="24"/>
              </w:rPr>
              <w:t>.......................................................</w:t>
            </w:r>
          </w:p>
          <w:p w14:paraId="23E230A8" w14:textId="77777777" w:rsidR="00ED25CC" w:rsidRPr="00E11605" w:rsidRDefault="00ED25CC" w:rsidP="00AD67A1">
            <w:pPr>
              <w:spacing w:line="360" w:lineRule="auto"/>
              <w:jc w:val="center"/>
              <w:rPr>
                <w:rFonts w:ascii="Times New Roman" w:hAnsi="Times New Roman" w:cs="Times New Roman"/>
                <w:i/>
                <w:sz w:val="24"/>
                <w:szCs w:val="24"/>
              </w:rPr>
            </w:pPr>
            <w:r w:rsidRPr="00E11605">
              <w:rPr>
                <w:rFonts w:ascii="Times New Roman" w:hAnsi="Times New Roman" w:cs="Times New Roman"/>
                <w:i/>
                <w:sz w:val="24"/>
                <w:szCs w:val="24"/>
              </w:rPr>
              <w:t>(podpis i pieczątka Zamawiającego)</w:t>
            </w:r>
          </w:p>
          <w:p w14:paraId="14BC73C7" w14:textId="77777777" w:rsidR="00EB7E5E" w:rsidRPr="00E11605" w:rsidRDefault="00EB7E5E" w:rsidP="00AD67A1">
            <w:pPr>
              <w:spacing w:line="360" w:lineRule="auto"/>
              <w:jc w:val="center"/>
              <w:rPr>
                <w:rFonts w:ascii="Times New Roman" w:hAnsi="Times New Roman" w:cs="Times New Roman"/>
                <w:i/>
                <w:sz w:val="24"/>
                <w:szCs w:val="24"/>
              </w:rPr>
            </w:pPr>
          </w:p>
          <w:p w14:paraId="7E3AFE9E" w14:textId="77777777" w:rsidR="00EB7E5E" w:rsidRPr="00E11605" w:rsidRDefault="00EB7E5E" w:rsidP="00AD67A1">
            <w:pPr>
              <w:spacing w:line="360" w:lineRule="auto"/>
              <w:jc w:val="center"/>
              <w:rPr>
                <w:rFonts w:ascii="Times New Roman" w:hAnsi="Times New Roman" w:cs="Times New Roman"/>
                <w:i/>
                <w:sz w:val="24"/>
                <w:szCs w:val="24"/>
              </w:rPr>
            </w:pPr>
          </w:p>
          <w:p w14:paraId="11C611AF" w14:textId="77777777" w:rsidR="00EB7E5E" w:rsidRPr="00E11605" w:rsidRDefault="00EB7E5E" w:rsidP="00AD67A1">
            <w:pPr>
              <w:spacing w:line="360" w:lineRule="auto"/>
              <w:jc w:val="center"/>
              <w:rPr>
                <w:rFonts w:ascii="Times New Roman" w:hAnsi="Times New Roman" w:cs="Times New Roman"/>
                <w:i/>
                <w:sz w:val="24"/>
                <w:szCs w:val="24"/>
              </w:rPr>
            </w:pPr>
          </w:p>
          <w:p w14:paraId="758D2D61" w14:textId="77777777" w:rsidR="00EB7E5E" w:rsidRDefault="00EB7E5E" w:rsidP="00AD67A1">
            <w:pPr>
              <w:spacing w:line="360" w:lineRule="auto"/>
              <w:jc w:val="center"/>
              <w:rPr>
                <w:rFonts w:ascii="Times New Roman" w:hAnsi="Times New Roman" w:cs="Times New Roman"/>
                <w:i/>
                <w:sz w:val="24"/>
                <w:szCs w:val="24"/>
              </w:rPr>
            </w:pPr>
          </w:p>
          <w:p w14:paraId="211336FE" w14:textId="77777777" w:rsidR="00D81CD4" w:rsidRDefault="00D81CD4" w:rsidP="00AD67A1">
            <w:pPr>
              <w:spacing w:line="360" w:lineRule="auto"/>
              <w:jc w:val="center"/>
              <w:rPr>
                <w:rFonts w:ascii="Times New Roman" w:hAnsi="Times New Roman" w:cs="Times New Roman"/>
                <w:i/>
                <w:sz w:val="24"/>
                <w:szCs w:val="24"/>
              </w:rPr>
            </w:pPr>
          </w:p>
          <w:p w14:paraId="79E10D7E" w14:textId="77777777" w:rsidR="00D81CD4" w:rsidRDefault="00D81CD4" w:rsidP="00AD67A1">
            <w:pPr>
              <w:spacing w:line="360" w:lineRule="auto"/>
              <w:jc w:val="center"/>
              <w:rPr>
                <w:rFonts w:ascii="Times New Roman" w:hAnsi="Times New Roman" w:cs="Times New Roman"/>
                <w:i/>
                <w:sz w:val="24"/>
                <w:szCs w:val="24"/>
              </w:rPr>
            </w:pPr>
          </w:p>
          <w:p w14:paraId="3A7F5154" w14:textId="77777777" w:rsidR="00D81CD4" w:rsidRDefault="00D81CD4" w:rsidP="00AD67A1">
            <w:pPr>
              <w:spacing w:line="360" w:lineRule="auto"/>
              <w:jc w:val="center"/>
              <w:rPr>
                <w:rFonts w:ascii="Times New Roman" w:hAnsi="Times New Roman" w:cs="Times New Roman"/>
                <w:i/>
                <w:sz w:val="24"/>
                <w:szCs w:val="24"/>
              </w:rPr>
            </w:pPr>
          </w:p>
          <w:p w14:paraId="162BD8B1" w14:textId="77777777" w:rsidR="00D81CD4" w:rsidRDefault="00D81CD4" w:rsidP="00AD67A1">
            <w:pPr>
              <w:spacing w:line="360" w:lineRule="auto"/>
              <w:jc w:val="center"/>
              <w:rPr>
                <w:rFonts w:ascii="Times New Roman" w:hAnsi="Times New Roman" w:cs="Times New Roman"/>
                <w:i/>
                <w:sz w:val="24"/>
                <w:szCs w:val="24"/>
              </w:rPr>
            </w:pPr>
          </w:p>
          <w:p w14:paraId="1C885236" w14:textId="415FE047" w:rsidR="00D81CD4" w:rsidRPr="00E11605" w:rsidRDefault="00D81CD4" w:rsidP="00AD67A1">
            <w:pPr>
              <w:spacing w:line="360" w:lineRule="auto"/>
              <w:jc w:val="center"/>
              <w:rPr>
                <w:rFonts w:ascii="Times New Roman" w:hAnsi="Times New Roman" w:cs="Times New Roman"/>
                <w:i/>
                <w:sz w:val="24"/>
                <w:szCs w:val="24"/>
              </w:rPr>
            </w:pPr>
          </w:p>
        </w:tc>
      </w:tr>
    </w:tbl>
    <w:p w14:paraId="5CE4FD24" w14:textId="77777777" w:rsidR="00824E66" w:rsidRPr="00E11605" w:rsidRDefault="00824E66" w:rsidP="00824E66">
      <w:pPr>
        <w:jc w:val="right"/>
        <w:rPr>
          <w:rFonts w:ascii="Times New Roman" w:hAnsi="Times New Roman" w:cs="Times New Roman"/>
          <w:b/>
          <w:sz w:val="24"/>
          <w:szCs w:val="24"/>
        </w:rPr>
      </w:pPr>
      <w:r w:rsidRPr="00E11605">
        <w:rPr>
          <w:rFonts w:ascii="Times New Roman" w:hAnsi="Times New Roman" w:cs="Times New Roman"/>
          <w:sz w:val="24"/>
          <w:szCs w:val="24"/>
        </w:rPr>
        <w:lastRenderedPageBreak/>
        <w:t>Załącznik nr 1 -  opis przedmiotu zamówienia</w:t>
      </w:r>
    </w:p>
    <w:p w14:paraId="57D0454A" w14:textId="77777777" w:rsidR="00824E66" w:rsidRPr="00E11605" w:rsidRDefault="00824E66" w:rsidP="00824E66">
      <w:pPr>
        <w:jc w:val="center"/>
        <w:rPr>
          <w:rFonts w:ascii="Times New Roman" w:hAnsi="Times New Roman" w:cs="Times New Roman"/>
          <w:b/>
          <w:sz w:val="24"/>
          <w:szCs w:val="24"/>
        </w:rPr>
      </w:pPr>
    </w:p>
    <w:p w14:paraId="6BFF0158" w14:textId="77777777" w:rsidR="00824E66" w:rsidRPr="00E11605" w:rsidRDefault="00824E66" w:rsidP="00824E66">
      <w:pPr>
        <w:jc w:val="center"/>
        <w:rPr>
          <w:rFonts w:ascii="Times New Roman" w:hAnsi="Times New Roman" w:cs="Times New Roman"/>
          <w:b/>
          <w:sz w:val="24"/>
          <w:szCs w:val="24"/>
        </w:rPr>
      </w:pPr>
      <w:r w:rsidRPr="00E11605">
        <w:rPr>
          <w:rFonts w:ascii="Times New Roman" w:hAnsi="Times New Roman" w:cs="Times New Roman"/>
          <w:b/>
          <w:sz w:val="24"/>
          <w:szCs w:val="24"/>
        </w:rPr>
        <w:t>OPIS PRZEDMIOTU ZAMÓWIENIA</w:t>
      </w:r>
    </w:p>
    <w:p w14:paraId="30E38887" w14:textId="77777777" w:rsidR="00824E66" w:rsidRPr="00E11605" w:rsidRDefault="00824E66" w:rsidP="00824E66">
      <w:pPr>
        <w:jc w:val="center"/>
        <w:rPr>
          <w:rFonts w:ascii="Times New Roman" w:hAnsi="Times New Roman" w:cs="Times New Roman"/>
          <w:b/>
          <w:sz w:val="24"/>
          <w:szCs w:val="24"/>
        </w:rPr>
      </w:pPr>
    </w:p>
    <w:p w14:paraId="23F96AC0"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Przedmiotem zamówienia jest wynajem sprzętu niezbędnego do zapewnienia tłumaczenia ustnego dla WS PL-SN w latach 2022-2023 w terminie określonym we wzorze umowy.</w:t>
      </w:r>
    </w:p>
    <w:p w14:paraId="32811B12" w14:textId="77777777" w:rsidR="00824E66" w:rsidRPr="00E11605" w:rsidRDefault="00824E66" w:rsidP="00824E66">
      <w:pPr>
        <w:jc w:val="both"/>
        <w:rPr>
          <w:rFonts w:ascii="Times New Roman" w:hAnsi="Times New Roman" w:cs="Times New Roman"/>
          <w:sz w:val="24"/>
          <w:szCs w:val="24"/>
        </w:rPr>
      </w:pPr>
    </w:p>
    <w:p w14:paraId="1DF85AC8"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Sprzęt niezbędny do realizacji zamówienia</w:t>
      </w:r>
    </w:p>
    <w:p w14:paraId="5BBF6AF2"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kabina do tłumaczenia symultanicznego wraz z niezbędnym wyposażeniem</w:t>
      </w:r>
    </w:p>
    <w:p w14:paraId="597699E8"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odbiorniki</w:t>
      </w:r>
    </w:p>
    <w:p w14:paraId="35FB4AE0"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proofErr w:type="spellStart"/>
      <w:r w:rsidRPr="00E11605">
        <w:rPr>
          <w:rFonts w:ascii="Times New Roman" w:hAnsi="Times New Roman" w:cs="Times New Roman"/>
          <w:sz w:val="24"/>
          <w:szCs w:val="24"/>
        </w:rPr>
        <w:t>multifon</w:t>
      </w:r>
      <w:proofErr w:type="spellEnd"/>
    </w:p>
    <w:p w14:paraId="047434F1"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mikrofon bezprzewodowy</w:t>
      </w:r>
    </w:p>
    <w:p w14:paraId="791FB28D"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odbiorniki do tłumaczenia symultanicznego (słuchawki z regulacją głośności i wyboru kanału odbioru)</w:t>
      </w:r>
    </w:p>
    <w:p w14:paraId="5011C37B" w14:textId="77777777" w:rsidR="00824E66" w:rsidRPr="00E11605" w:rsidRDefault="00824E66" w:rsidP="00824E66">
      <w:pPr>
        <w:jc w:val="both"/>
        <w:rPr>
          <w:rFonts w:ascii="Times New Roman" w:hAnsi="Times New Roman" w:cs="Times New Roman"/>
          <w:sz w:val="24"/>
          <w:szCs w:val="24"/>
        </w:rPr>
      </w:pPr>
    </w:p>
    <w:p w14:paraId="5485340D" w14:textId="77777777" w:rsidR="00824E66" w:rsidRPr="00E11605" w:rsidRDefault="00824E66" w:rsidP="00D12768">
      <w:pPr>
        <w:numPr>
          <w:ilvl w:val="0"/>
          <w:numId w:val="79"/>
        </w:numPr>
        <w:spacing w:after="0" w:line="240" w:lineRule="auto"/>
        <w:jc w:val="both"/>
        <w:rPr>
          <w:rFonts w:ascii="Times New Roman" w:hAnsi="Times New Roman" w:cs="Times New Roman"/>
          <w:sz w:val="24"/>
          <w:szCs w:val="24"/>
        </w:rPr>
      </w:pPr>
      <w:r w:rsidRPr="00E11605">
        <w:rPr>
          <w:rFonts w:ascii="Times New Roman" w:hAnsi="Times New Roman" w:cs="Times New Roman"/>
          <w:sz w:val="24"/>
          <w:szCs w:val="24"/>
        </w:rPr>
        <w:t xml:space="preserve">sprzęt do nagrywania spotkań </w:t>
      </w:r>
    </w:p>
    <w:p w14:paraId="152AC5EB"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Miejsce wykonania usług</w:t>
      </w:r>
    </w:p>
    <w:p w14:paraId="24F79121" w14:textId="77777777" w:rsidR="00824E66" w:rsidRPr="00E11605" w:rsidRDefault="00824E66" w:rsidP="00D12768">
      <w:pPr>
        <w:numPr>
          <w:ilvl w:val="0"/>
          <w:numId w:val="80"/>
        </w:numPr>
        <w:spacing w:after="0" w:line="240" w:lineRule="auto"/>
        <w:jc w:val="both"/>
        <w:rPr>
          <w:rFonts w:ascii="Times New Roman" w:hAnsi="Times New Roman" w:cs="Times New Roman"/>
          <w:sz w:val="24"/>
          <w:szCs w:val="24"/>
        </w:rPr>
      </w:pPr>
      <w:r w:rsidRPr="00E11605">
        <w:rPr>
          <w:rFonts w:ascii="Times New Roman" w:hAnsi="Times New Roman" w:cs="Times New Roman"/>
          <w:b/>
          <w:sz w:val="24"/>
          <w:szCs w:val="24"/>
        </w:rPr>
        <w:t xml:space="preserve">Polska </w:t>
      </w:r>
      <w:r w:rsidRPr="00E11605">
        <w:rPr>
          <w:rFonts w:ascii="Times New Roman" w:hAnsi="Times New Roman" w:cs="Times New Roman"/>
          <w:sz w:val="24"/>
          <w:szCs w:val="24"/>
        </w:rPr>
        <w:t>–</w:t>
      </w:r>
      <w:r w:rsidRPr="00E11605">
        <w:rPr>
          <w:rFonts w:ascii="Times New Roman" w:hAnsi="Times New Roman" w:cs="Times New Roman"/>
          <w:b/>
          <w:sz w:val="24"/>
          <w:szCs w:val="24"/>
        </w:rPr>
        <w:t xml:space="preserve"> </w:t>
      </w:r>
      <w:r w:rsidRPr="00E11605">
        <w:rPr>
          <w:rFonts w:ascii="Times New Roman" w:hAnsi="Times New Roman" w:cs="Times New Roman"/>
          <w:sz w:val="24"/>
          <w:szCs w:val="24"/>
        </w:rPr>
        <w:t xml:space="preserve">regiony: województwo dolnośląskie i lubuskie </w:t>
      </w:r>
    </w:p>
    <w:p w14:paraId="488760C6" w14:textId="77777777" w:rsidR="00824E66" w:rsidRPr="00E11605" w:rsidRDefault="00824E66" w:rsidP="00D12768">
      <w:pPr>
        <w:numPr>
          <w:ilvl w:val="0"/>
          <w:numId w:val="80"/>
        </w:numPr>
        <w:spacing w:after="0" w:line="240" w:lineRule="auto"/>
        <w:jc w:val="both"/>
        <w:rPr>
          <w:rFonts w:ascii="Times New Roman" w:hAnsi="Times New Roman" w:cs="Times New Roman"/>
          <w:sz w:val="24"/>
          <w:szCs w:val="24"/>
        </w:rPr>
      </w:pPr>
      <w:r w:rsidRPr="00E11605">
        <w:rPr>
          <w:rFonts w:ascii="Times New Roman" w:hAnsi="Times New Roman" w:cs="Times New Roman"/>
          <w:b/>
          <w:sz w:val="24"/>
          <w:szCs w:val="24"/>
        </w:rPr>
        <w:t>Niemcy</w:t>
      </w:r>
      <w:r w:rsidRPr="00E11605">
        <w:rPr>
          <w:rFonts w:ascii="Times New Roman" w:hAnsi="Times New Roman" w:cs="Times New Roman"/>
          <w:sz w:val="24"/>
          <w:szCs w:val="24"/>
        </w:rPr>
        <w:t xml:space="preserve"> – region: Wolny Kraj Związkowy Saksonia</w:t>
      </w:r>
    </w:p>
    <w:p w14:paraId="0C987834" w14:textId="77777777" w:rsidR="00824E66" w:rsidRPr="00E11605" w:rsidRDefault="00824E66" w:rsidP="00824E66">
      <w:pPr>
        <w:jc w:val="both"/>
        <w:rPr>
          <w:rFonts w:ascii="Times New Roman" w:hAnsi="Times New Roman" w:cs="Times New Roman"/>
          <w:sz w:val="24"/>
          <w:szCs w:val="24"/>
          <w:u w:val="single"/>
        </w:rPr>
      </w:pPr>
    </w:p>
    <w:p w14:paraId="5048286C" w14:textId="77777777" w:rsidR="00824E66" w:rsidRPr="00E11605" w:rsidRDefault="00824E66" w:rsidP="00824E66">
      <w:pPr>
        <w:jc w:val="both"/>
        <w:rPr>
          <w:rFonts w:ascii="Times New Roman" w:hAnsi="Times New Roman" w:cs="Times New Roman"/>
          <w:sz w:val="24"/>
          <w:szCs w:val="24"/>
          <w:u w:val="single"/>
        </w:rPr>
      </w:pPr>
      <w:r w:rsidRPr="00E11605">
        <w:rPr>
          <w:rFonts w:ascii="Times New Roman" w:hAnsi="Times New Roman" w:cs="Times New Roman"/>
          <w:sz w:val="24"/>
          <w:szCs w:val="24"/>
          <w:u w:val="single"/>
        </w:rPr>
        <w:t>Wymagania zamawiającego</w:t>
      </w:r>
    </w:p>
    <w:p w14:paraId="7B43A6A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Zastrzega się, iż każde zlecenie cząstkowe będzie implikowało jednodniowy wynajem co najmniej jednej kabiny, co najmniej 20 odbiorników oraz co najmniej jednego mikrofonu bezprzewodowego. W związku z tym na potrzeby kalkulacji oferty należy przyjąć, iż przewidywana liczba wymaganych podczas standardowego spotkania urządzeń będzie się zgadzała z powyższym. Wykonawca zapewni zamawiającemu odbiorniki (słuchawki), kompatybilne z dostarczonym przez Wykonawcę pozostałym sprzętem do tłumaczenia. Na potrzeby kalkulacji oferty należy przyjąć, iż przewidywana liczba uczestników spotkania (słuchawek) to min. 20 i maksymalnie 200 osób. Powyższa informacja nie stanowi deklaracji Zamawiającego odnośnie ilości uczestników poszczególnych spotkań. </w:t>
      </w:r>
    </w:p>
    <w:p w14:paraId="6D5D3253"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Jednocześnie należy uwzględnić przewidywaną liczbę wymaganych podczas standardowego spotkania </w:t>
      </w:r>
      <w:proofErr w:type="spellStart"/>
      <w:r w:rsidRPr="00E11605">
        <w:rPr>
          <w:rFonts w:ascii="Times New Roman" w:hAnsi="Times New Roman" w:cs="Times New Roman"/>
          <w:sz w:val="24"/>
          <w:szCs w:val="24"/>
        </w:rPr>
        <w:t>multifonów</w:t>
      </w:r>
      <w:proofErr w:type="spellEnd"/>
      <w:r w:rsidRPr="00E11605">
        <w:rPr>
          <w:rFonts w:ascii="Times New Roman" w:hAnsi="Times New Roman" w:cs="Times New Roman"/>
          <w:sz w:val="24"/>
          <w:szCs w:val="24"/>
        </w:rPr>
        <w:t xml:space="preserve"> (w sytuacji ich zamówienia) w ilości 12 sztuk oraz mikrofonów bezprzewodowych w ilości 3 sztuk. Ponadto wykonawca zobowiązuje się do dostarczenia wszelkich urządzeń niezbędnych do ich prawidłowego funkcjonowania oraz sprzętu do nagrywania spotkania wraz z usługą opracowania i udostępnienia nagrania. </w:t>
      </w:r>
    </w:p>
    <w:p w14:paraId="2B609C74" w14:textId="77777777" w:rsidR="00824E66" w:rsidRPr="00E11605" w:rsidRDefault="00824E66" w:rsidP="00824E66">
      <w:pPr>
        <w:jc w:val="both"/>
        <w:rPr>
          <w:rFonts w:ascii="Times New Roman" w:hAnsi="Times New Roman" w:cs="Times New Roman"/>
          <w:sz w:val="24"/>
          <w:szCs w:val="24"/>
          <w:u w:val="single"/>
        </w:rPr>
      </w:pPr>
    </w:p>
    <w:p w14:paraId="345EE32F"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Zamawiający wymaga, aby Wykonawca dostarczył zamówiony sprzęt do wybranej przez Zamawiającego lokalizacji, w ilości niezbędnej do przeprowadzenia tłumaczenia, zgodnie z </w:t>
      </w:r>
      <w:r w:rsidRPr="00E11605">
        <w:rPr>
          <w:rFonts w:ascii="Times New Roman" w:hAnsi="Times New Roman" w:cs="Times New Roman"/>
          <w:sz w:val="24"/>
          <w:szCs w:val="24"/>
        </w:rPr>
        <w:lastRenderedPageBreak/>
        <w:t xml:space="preserve">zamówieniem skierowanym do wykonawcy. Wykonawca odpowiada za kompletność, kompatybilność, sprawność i funkcjonalność dostarczonego sprzętu. </w:t>
      </w:r>
    </w:p>
    <w:p w14:paraId="373E6222"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Usługa obejmuje każdorazowo montaż sprzętu przed spotkaniem i demontaż sprzętu po jego zakończeniu. Do realizacji usługi konieczne jest powzięcie przez Wykonawcę odpowiednich ustaleń organizacyjnych z właścicielem lokalizacji / gospodarzem spotkania. </w:t>
      </w:r>
    </w:p>
    <w:p w14:paraId="6F4786F1" w14:textId="77777777" w:rsidR="00824E66" w:rsidRPr="00E11605" w:rsidRDefault="00824E66" w:rsidP="00824E66">
      <w:pPr>
        <w:jc w:val="both"/>
        <w:rPr>
          <w:rFonts w:ascii="Times New Roman" w:hAnsi="Times New Roman" w:cs="Times New Roman"/>
          <w:sz w:val="24"/>
          <w:szCs w:val="24"/>
        </w:rPr>
      </w:pPr>
    </w:p>
    <w:p w14:paraId="2610CE87" w14:textId="21CED835"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Wykonawca – w sytuacji, gdy zamówienie obejmuje taką usługę – dokona rejestracji wskazanego przez Wykonawcę spotkania [osobno dla każdej ścieżki językowej] i przekaże zamawiającemu opracowane nagranie w pliku / plikach .mp3. Nagranie musi być możliwe do odsłuchania na dowolnym komputerze bez konieczności instalowania dodatkowego oprogramowania.</w:t>
      </w:r>
    </w:p>
    <w:p w14:paraId="17493935" w14:textId="6F245276" w:rsidR="00EB7E5E" w:rsidRPr="00E11605" w:rsidRDefault="00EB7E5E" w:rsidP="00824E66">
      <w:pPr>
        <w:jc w:val="both"/>
        <w:rPr>
          <w:rFonts w:ascii="Times New Roman" w:hAnsi="Times New Roman" w:cs="Times New Roman"/>
          <w:sz w:val="24"/>
          <w:szCs w:val="24"/>
        </w:rPr>
      </w:pPr>
    </w:p>
    <w:p w14:paraId="5F7C5926" w14:textId="4074F061" w:rsidR="00EB7E5E" w:rsidRPr="00E11605" w:rsidRDefault="00EB7E5E" w:rsidP="00824E66">
      <w:pPr>
        <w:jc w:val="both"/>
        <w:rPr>
          <w:rFonts w:ascii="Times New Roman" w:hAnsi="Times New Roman" w:cs="Times New Roman"/>
          <w:sz w:val="24"/>
          <w:szCs w:val="24"/>
        </w:rPr>
      </w:pPr>
    </w:p>
    <w:p w14:paraId="61369074" w14:textId="05509C78" w:rsidR="00EB7E5E" w:rsidRPr="00E11605" w:rsidRDefault="00EB7E5E" w:rsidP="00824E66">
      <w:pPr>
        <w:jc w:val="both"/>
        <w:rPr>
          <w:rFonts w:ascii="Times New Roman" w:hAnsi="Times New Roman" w:cs="Times New Roman"/>
          <w:sz w:val="24"/>
          <w:szCs w:val="24"/>
        </w:rPr>
      </w:pPr>
    </w:p>
    <w:p w14:paraId="008F5168" w14:textId="1532C3E6" w:rsidR="00EB7E5E" w:rsidRPr="00E11605" w:rsidRDefault="00EB7E5E" w:rsidP="00824E66">
      <w:pPr>
        <w:jc w:val="both"/>
        <w:rPr>
          <w:rFonts w:ascii="Times New Roman" w:hAnsi="Times New Roman" w:cs="Times New Roman"/>
          <w:sz w:val="24"/>
          <w:szCs w:val="24"/>
        </w:rPr>
      </w:pPr>
    </w:p>
    <w:p w14:paraId="5791FC1C" w14:textId="1681B44D" w:rsidR="00EB7E5E" w:rsidRPr="00E11605" w:rsidRDefault="00EB7E5E" w:rsidP="00824E66">
      <w:pPr>
        <w:jc w:val="both"/>
        <w:rPr>
          <w:rFonts w:ascii="Times New Roman" w:hAnsi="Times New Roman" w:cs="Times New Roman"/>
          <w:sz w:val="24"/>
          <w:szCs w:val="24"/>
        </w:rPr>
      </w:pPr>
    </w:p>
    <w:p w14:paraId="08EE9BFB" w14:textId="44E2B3E4" w:rsidR="00EB7E5E" w:rsidRPr="00E11605" w:rsidRDefault="00EB7E5E" w:rsidP="00824E66">
      <w:pPr>
        <w:jc w:val="both"/>
        <w:rPr>
          <w:rFonts w:ascii="Times New Roman" w:hAnsi="Times New Roman" w:cs="Times New Roman"/>
          <w:sz w:val="24"/>
          <w:szCs w:val="24"/>
        </w:rPr>
      </w:pPr>
    </w:p>
    <w:p w14:paraId="481C0526" w14:textId="75FE5C0B" w:rsidR="00EB7E5E" w:rsidRPr="00E11605" w:rsidRDefault="00EB7E5E" w:rsidP="00824E66">
      <w:pPr>
        <w:jc w:val="both"/>
        <w:rPr>
          <w:rFonts w:ascii="Times New Roman" w:hAnsi="Times New Roman" w:cs="Times New Roman"/>
          <w:sz w:val="24"/>
          <w:szCs w:val="24"/>
        </w:rPr>
      </w:pPr>
    </w:p>
    <w:p w14:paraId="5A2830F1" w14:textId="77777777" w:rsidR="00EB7E5E" w:rsidRPr="00E11605" w:rsidRDefault="00EB7E5E" w:rsidP="00824E66">
      <w:pPr>
        <w:jc w:val="both"/>
        <w:rPr>
          <w:rFonts w:ascii="Times New Roman" w:hAnsi="Times New Roman" w:cs="Times New Roman"/>
          <w:sz w:val="24"/>
          <w:szCs w:val="24"/>
        </w:rPr>
      </w:pPr>
    </w:p>
    <w:p w14:paraId="6DCFD7FF" w14:textId="038BE9F2" w:rsidR="00824E66" w:rsidRPr="00E11605" w:rsidRDefault="00824E66" w:rsidP="00824E66">
      <w:pPr>
        <w:pageBreakBefore/>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lastRenderedPageBreak/>
        <w:t xml:space="preserve">Załącznik nr </w:t>
      </w:r>
      <w:r w:rsidR="00EB7E5E" w:rsidRPr="00E11605">
        <w:rPr>
          <w:rFonts w:ascii="Times New Roman" w:hAnsi="Times New Roman" w:cs="Times New Roman"/>
          <w:b/>
          <w:sz w:val="24"/>
          <w:szCs w:val="24"/>
        </w:rPr>
        <w:t>4</w:t>
      </w:r>
      <w:r w:rsidRPr="00E11605">
        <w:rPr>
          <w:rFonts w:ascii="Times New Roman" w:hAnsi="Times New Roman" w:cs="Times New Roman"/>
          <w:b/>
          <w:sz w:val="24"/>
          <w:szCs w:val="24"/>
        </w:rPr>
        <w:t xml:space="preserve"> do Umowy </w:t>
      </w:r>
    </w:p>
    <w:p w14:paraId="599E525D" w14:textId="77777777" w:rsidR="00824E66" w:rsidRPr="00E11605" w:rsidRDefault="00824E66" w:rsidP="00824E66">
      <w:pPr>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t>nr ____________________</w:t>
      </w:r>
    </w:p>
    <w:p w14:paraId="29CA9606" w14:textId="77777777" w:rsidR="00824E66" w:rsidRPr="00E11605" w:rsidRDefault="00824E66" w:rsidP="00824E66">
      <w:pPr>
        <w:tabs>
          <w:tab w:val="center" w:pos="4536"/>
          <w:tab w:val="right" w:pos="9072"/>
        </w:tabs>
        <w:jc w:val="right"/>
        <w:rPr>
          <w:rFonts w:ascii="Times New Roman" w:hAnsi="Times New Roman" w:cs="Times New Roman"/>
          <w:b/>
          <w:sz w:val="24"/>
          <w:szCs w:val="24"/>
        </w:rPr>
      </w:pPr>
      <w:r w:rsidRPr="00E11605">
        <w:rPr>
          <w:rFonts w:ascii="Times New Roman" w:hAnsi="Times New Roman" w:cs="Times New Roman"/>
          <w:b/>
          <w:sz w:val="24"/>
          <w:szCs w:val="24"/>
        </w:rPr>
        <w:t>z dnia ____________________</w:t>
      </w:r>
    </w:p>
    <w:p w14:paraId="5BEA2EA8" w14:textId="77777777" w:rsidR="00824E66" w:rsidRPr="00E11605" w:rsidRDefault="00824E66" w:rsidP="00824E66">
      <w:pPr>
        <w:rPr>
          <w:rFonts w:ascii="Times New Roman" w:hAnsi="Times New Roman" w:cs="Times New Roman"/>
          <w:sz w:val="24"/>
          <w:szCs w:val="24"/>
        </w:rPr>
      </w:pPr>
    </w:p>
    <w:p w14:paraId="420CD200" w14:textId="212B3229" w:rsidR="00824E66" w:rsidRPr="00E11605" w:rsidRDefault="00824E66" w:rsidP="00824E66">
      <w:pPr>
        <w:jc w:val="right"/>
        <w:rPr>
          <w:rFonts w:ascii="Times New Roman" w:hAnsi="Times New Roman" w:cs="Times New Roman"/>
          <w:sz w:val="24"/>
          <w:szCs w:val="24"/>
        </w:rPr>
      </w:pPr>
    </w:p>
    <w:p w14:paraId="00E12438" w14:textId="77777777" w:rsidR="00824E66" w:rsidRPr="00E11605" w:rsidRDefault="00824E66" w:rsidP="00824E66">
      <w:pPr>
        <w:rPr>
          <w:rFonts w:ascii="Times New Roman" w:hAnsi="Times New Roman" w:cs="Times New Roman"/>
          <w:sz w:val="24"/>
          <w:szCs w:val="24"/>
        </w:rPr>
      </w:pPr>
    </w:p>
    <w:p w14:paraId="58372021" w14:textId="77777777" w:rsidR="00824E66" w:rsidRPr="00E11605" w:rsidRDefault="00824E66" w:rsidP="00824E66">
      <w:pPr>
        <w:jc w:val="center"/>
        <w:rPr>
          <w:rFonts w:ascii="Times New Roman" w:hAnsi="Times New Roman" w:cs="Times New Roman"/>
          <w:b/>
          <w:sz w:val="24"/>
          <w:szCs w:val="24"/>
        </w:rPr>
      </w:pPr>
      <w:r w:rsidRPr="00E11605">
        <w:rPr>
          <w:rFonts w:ascii="Times New Roman" w:hAnsi="Times New Roman" w:cs="Times New Roman"/>
          <w:b/>
          <w:sz w:val="24"/>
          <w:szCs w:val="24"/>
        </w:rPr>
        <w:t>Protokół odbioru i stwierdzenia wad</w:t>
      </w:r>
    </w:p>
    <w:p w14:paraId="55D87D23" w14:textId="77777777" w:rsidR="00824E66" w:rsidRPr="00E11605" w:rsidRDefault="00824E66" w:rsidP="00824E66">
      <w:pPr>
        <w:jc w:val="both"/>
        <w:rPr>
          <w:rFonts w:ascii="Times New Roman" w:hAnsi="Times New Roman" w:cs="Times New Roman"/>
          <w:sz w:val="24"/>
          <w:szCs w:val="24"/>
        </w:rPr>
      </w:pPr>
    </w:p>
    <w:p w14:paraId="6D45834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 xml:space="preserve">Zgodnie z § 6 ust. 9 umowy nr …………… z dnia ………….. 2022 r. na realizację usług wynajmu sprzętu, zawartej pomiędzy Centrum Projektów Europejskich a ………………………………, z siedzibą/zamieszkałym w …………………………………, stwierdzam braki w realizacji zamówienia zleconego dnia ………………………………….., nie dokonuje się / dokonuje się częściowego odbioru przedmiotu umowy. </w:t>
      </w:r>
    </w:p>
    <w:p w14:paraId="1ECA134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Przedmiot zamówienia został wykonany zgodnie/ niezgodnie z wyznaczonym terminem.</w:t>
      </w:r>
    </w:p>
    <w:p w14:paraId="49529EED" w14:textId="77777777" w:rsidR="00824E66" w:rsidRPr="00E11605" w:rsidRDefault="00824E66" w:rsidP="00824E66">
      <w:pPr>
        <w:pStyle w:val="Default"/>
        <w:jc w:val="both"/>
      </w:pPr>
      <w:r w:rsidRPr="00E11605">
        <w:t xml:space="preserve">Zamawiający zgłasza następujące zastrzeżenia do przedmiotu odbioru. </w:t>
      </w:r>
    </w:p>
    <w:p w14:paraId="01A7C7E9" w14:textId="77777777" w:rsidR="00824E66" w:rsidRPr="00E11605" w:rsidRDefault="00824E66" w:rsidP="00824E66">
      <w:pPr>
        <w:rPr>
          <w:rFonts w:ascii="Times New Roman" w:hAnsi="Times New Roman" w:cs="Times New Roman"/>
          <w:sz w:val="24"/>
          <w:szCs w:val="24"/>
        </w:rPr>
      </w:pPr>
    </w:p>
    <w:p w14:paraId="1CACF902" w14:textId="77777777" w:rsidR="00824E66" w:rsidRPr="00E11605" w:rsidRDefault="00824E66" w:rsidP="00824E66">
      <w:pPr>
        <w:jc w:val="both"/>
        <w:rPr>
          <w:rFonts w:ascii="Times New Roman" w:hAnsi="Times New Roman" w:cs="Times New Roman"/>
          <w:sz w:val="24"/>
          <w:szCs w:val="24"/>
        </w:rPr>
      </w:pPr>
    </w:p>
    <w:p w14:paraId="32D98085" w14:textId="77777777" w:rsidR="00824E66" w:rsidRPr="00E11605" w:rsidRDefault="00824E66" w:rsidP="00824E66">
      <w:pPr>
        <w:jc w:val="both"/>
        <w:rPr>
          <w:rFonts w:ascii="Times New Roman" w:hAnsi="Times New Roman" w:cs="Times New Roman"/>
          <w:b/>
          <w:sz w:val="24"/>
          <w:szCs w:val="24"/>
        </w:rPr>
      </w:pPr>
      <w:r w:rsidRPr="00E11605">
        <w:rPr>
          <w:rFonts w:ascii="Times New Roman" w:hAnsi="Times New Roman" w:cs="Times New Roman"/>
          <w:b/>
          <w:sz w:val="24"/>
          <w:szCs w:val="24"/>
        </w:rPr>
        <w:t xml:space="preserve">Zastrzeżenia: </w:t>
      </w:r>
    </w:p>
    <w:p w14:paraId="5D24358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5126A857"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5314F269"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65A49A0E"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76B70B36"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673607AF" w14:textId="77777777" w:rsidR="00824E66" w:rsidRPr="00E11605" w:rsidRDefault="00824E66" w:rsidP="00824E66">
      <w:pPr>
        <w:jc w:val="both"/>
        <w:rPr>
          <w:rFonts w:ascii="Times New Roman" w:hAnsi="Times New Roman" w:cs="Times New Roman"/>
          <w:sz w:val="24"/>
          <w:szCs w:val="24"/>
        </w:rPr>
      </w:pPr>
      <w:r w:rsidRPr="00E11605">
        <w:rPr>
          <w:rFonts w:ascii="Times New Roman" w:hAnsi="Times New Roman" w:cs="Times New Roman"/>
          <w:sz w:val="24"/>
          <w:szCs w:val="24"/>
        </w:rPr>
        <w:t>…………………………………………………………………………………………………</w:t>
      </w:r>
    </w:p>
    <w:p w14:paraId="1ED1A229" w14:textId="77777777" w:rsidR="00824E66" w:rsidRPr="00E11605" w:rsidRDefault="00824E66" w:rsidP="00824E66">
      <w:pPr>
        <w:rPr>
          <w:rFonts w:ascii="Times New Roman" w:hAnsi="Times New Roman" w:cs="Times New Roman"/>
          <w:sz w:val="24"/>
          <w:szCs w:val="24"/>
        </w:rPr>
      </w:pPr>
    </w:p>
    <w:p w14:paraId="6B46D3B6" w14:textId="77777777" w:rsidR="00824E66" w:rsidRPr="00E11605" w:rsidRDefault="00824E66" w:rsidP="00824E66">
      <w:pPr>
        <w:rPr>
          <w:rFonts w:ascii="Times New Roman" w:hAnsi="Times New Roman" w:cs="Times New Roman"/>
          <w:sz w:val="24"/>
          <w:szCs w:val="24"/>
        </w:rPr>
      </w:pPr>
    </w:p>
    <w:p w14:paraId="1734DEA3" w14:textId="77777777" w:rsidR="00824E66" w:rsidRPr="00E11605" w:rsidRDefault="00824E66" w:rsidP="00824E66">
      <w:pPr>
        <w:rPr>
          <w:rFonts w:ascii="Times New Roman" w:hAnsi="Times New Roman" w:cs="Times New Roman"/>
          <w:sz w:val="24"/>
          <w:szCs w:val="24"/>
        </w:rPr>
      </w:pPr>
      <w:r w:rsidRPr="00E11605">
        <w:rPr>
          <w:rFonts w:ascii="Times New Roman" w:hAnsi="Times New Roman" w:cs="Times New Roman"/>
          <w:sz w:val="24"/>
          <w:szCs w:val="24"/>
        </w:rPr>
        <w:t>………………………………</w:t>
      </w:r>
    </w:p>
    <w:p w14:paraId="624DCDE2" w14:textId="77777777" w:rsidR="00824E66" w:rsidRPr="00E11605" w:rsidRDefault="00824E66" w:rsidP="00824E66">
      <w:pPr>
        <w:rPr>
          <w:rFonts w:ascii="Times New Roman" w:hAnsi="Times New Roman" w:cs="Times New Roman"/>
          <w:sz w:val="24"/>
          <w:szCs w:val="24"/>
        </w:rPr>
      </w:pPr>
      <w:r w:rsidRPr="00E11605">
        <w:rPr>
          <w:rFonts w:ascii="Times New Roman" w:hAnsi="Times New Roman" w:cs="Times New Roman"/>
          <w:sz w:val="24"/>
          <w:szCs w:val="24"/>
        </w:rPr>
        <w:t>(data i podpis Zamawiającego)</w:t>
      </w:r>
    </w:p>
    <w:p w14:paraId="5DE0398E" w14:textId="77777777" w:rsidR="00824E66" w:rsidRPr="00E11605" w:rsidRDefault="00824E66" w:rsidP="00824E66">
      <w:pPr>
        <w:rPr>
          <w:rFonts w:ascii="Times New Roman" w:hAnsi="Times New Roman" w:cs="Times New Roman"/>
          <w:sz w:val="24"/>
          <w:szCs w:val="24"/>
        </w:rPr>
      </w:pPr>
    </w:p>
    <w:p w14:paraId="7E0CF059" w14:textId="77777777" w:rsidR="00824E66" w:rsidRPr="00E11605" w:rsidRDefault="00824E66" w:rsidP="00824E66">
      <w:pPr>
        <w:rPr>
          <w:rFonts w:ascii="Times New Roman" w:hAnsi="Times New Roman" w:cs="Times New Roman"/>
          <w:sz w:val="24"/>
          <w:szCs w:val="24"/>
        </w:rPr>
      </w:pPr>
    </w:p>
    <w:p w14:paraId="33DC3369" w14:textId="77777777" w:rsidR="00824E66" w:rsidRPr="00E11605" w:rsidRDefault="00824E66" w:rsidP="00824E66">
      <w:pPr>
        <w:rPr>
          <w:rFonts w:ascii="Times New Roman" w:hAnsi="Times New Roman" w:cs="Times New Roman"/>
          <w:szCs w:val="24"/>
        </w:rPr>
      </w:pPr>
      <w:r w:rsidRPr="00E11605">
        <w:rPr>
          <w:rFonts w:ascii="Times New Roman" w:hAnsi="Times New Roman" w:cs="Times New Roman"/>
          <w:szCs w:val="24"/>
        </w:rPr>
        <w:t>* niewłaściwe skreślić</w:t>
      </w:r>
    </w:p>
    <w:sectPr w:rsidR="00824E66" w:rsidRPr="00E116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3D9D" w14:textId="77777777" w:rsidR="00643013" w:rsidRDefault="00643013" w:rsidP="008A1F47">
      <w:pPr>
        <w:spacing w:after="0" w:line="240" w:lineRule="auto"/>
      </w:pPr>
      <w:r>
        <w:separator/>
      </w:r>
    </w:p>
  </w:endnote>
  <w:endnote w:type="continuationSeparator" w:id="0">
    <w:p w14:paraId="559F5076" w14:textId="77777777" w:rsidR="00643013" w:rsidRDefault="00643013" w:rsidP="008A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897B" w14:textId="77777777" w:rsidR="00643013" w:rsidRDefault="00643013" w:rsidP="008A1F47">
      <w:pPr>
        <w:spacing w:after="0" w:line="240" w:lineRule="auto"/>
      </w:pPr>
      <w:r>
        <w:separator/>
      </w:r>
    </w:p>
  </w:footnote>
  <w:footnote w:type="continuationSeparator" w:id="0">
    <w:p w14:paraId="332DDD7C" w14:textId="77777777" w:rsidR="00643013" w:rsidRDefault="00643013" w:rsidP="008A1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Number"/>
      <w:lvlText w:val="%1."/>
      <w:lvlJc w:val="left"/>
      <w:pPr>
        <w:tabs>
          <w:tab w:val="num" w:pos="4601"/>
        </w:tabs>
        <w:ind w:left="4601" w:hanging="360"/>
      </w:pPr>
    </w:lvl>
  </w:abstractNum>
  <w:abstractNum w:abstractNumId="1" w15:restartNumberingAfterBreak="0">
    <w:nsid w:val="FFFFFF89"/>
    <w:multiLevelType w:val="singleLevel"/>
    <w:tmpl w:val="F73C66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3"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5128CF"/>
    <w:multiLevelType w:val="hybridMultilevel"/>
    <w:tmpl w:val="67D61BBC"/>
    <w:lvl w:ilvl="0" w:tplc="F35A8D76">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0A341C88"/>
    <w:multiLevelType w:val="hybridMultilevel"/>
    <w:tmpl w:val="01707EDC"/>
    <w:styleLink w:val="WWNum201111"/>
    <w:lvl w:ilvl="0" w:tplc="62D03EFC">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6"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0F6139D6"/>
    <w:multiLevelType w:val="multilevel"/>
    <w:tmpl w:val="F072CC98"/>
    <w:styleLink w:val="WWNum251111"/>
    <w:lvl w:ilvl="0">
      <w:start w:val="1"/>
      <w:numFmt w:val="decimal"/>
      <w:lvlText w:val="%1."/>
      <w:lvlJc w:val="left"/>
      <w:pPr>
        <w:ind w:left="54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9" w15:restartNumberingAfterBreak="0">
    <w:nsid w:val="1130083A"/>
    <w:multiLevelType w:val="hybridMultilevel"/>
    <w:tmpl w:val="C01EBB02"/>
    <w:styleLink w:val="WWNum241211"/>
    <w:lvl w:ilvl="0" w:tplc="D26E42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12E350CE"/>
    <w:multiLevelType w:val="hybridMultilevel"/>
    <w:tmpl w:val="0A862A74"/>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750E8A"/>
    <w:multiLevelType w:val="hybridMultilevel"/>
    <w:tmpl w:val="064039AE"/>
    <w:styleLink w:val="Styl12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4"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7FD7F1F"/>
    <w:multiLevelType w:val="hybridMultilevel"/>
    <w:tmpl w:val="32BA5F18"/>
    <w:lvl w:ilvl="0" w:tplc="4FA4B76C">
      <w:start w:val="6"/>
      <w:numFmt w:val="decimal"/>
      <w:lvlText w:val="%1."/>
      <w:lvlJc w:val="left"/>
      <w:pPr>
        <w:tabs>
          <w:tab w:val="num" w:pos="360"/>
        </w:tabs>
        <w:ind w:left="757" w:hanging="397"/>
      </w:pPr>
      <w:rPr>
        <w:rFonts w:cs="Times New Roman"/>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7" w15:restartNumberingAfterBreak="0">
    <w:nsid w:val="18C15918"/>
    <w:multiLevelType w:val="multilevel"/>
    <w:tmpl w:val="96DCF398"/>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616641"/>
    <w:multiLevelType w:val="hybridMultilevel"/>
    <w:tmpl w:val="4622F8A4"/>
    <w:styleLink w:val="WWNum3821"/>
    <w:lvl w:ilvl="0" w:tplc="353A64D0">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19"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D78EC"/>
    <w:multiLevelType w:val="hybridMultilevel"/>
    <w:tmpl w:val="DE7A6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14775"/>
    <w:multiLevelType w:val="hybridMultilevel"/>
    <w:tmpl w:val="B9207592"/>
    <w:styleLink w:val="WWNum241111"/>
    <w:lvl w:ilvl="0" w:tplc="F0CC8524">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2" w15:restartNumberingAfterBreak="0">
    <w:nsid w:val="25A027DA"/>
    <w:multiLevelType w:val="multilevel"/>
    <w:tmpl w:val="22CC3022"/>
    <w:styleLink w:val="Styl11"/>
    <w:lvl w:ilvl="0">
      <w:start w:val="1"/>
      <w:numFmt w:val="decimal"/>
      <w:lvlText w:val="%1."/>
      <w:lvlJc w:val="left"/>
      <w:pPr>
        <w:tabs>
          <w:tab w:val="num" w:pos="720"/>
        </w:tabs>
        <w:ind w:left="720" w:hanging="360"/>
      </w:pPr>
      <w:rPr>
        <w:rFonts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66F38B9"/>
    <w:multiLevelType w:val="hybridMultilevel"/>
    <w:tmpl w:val="9DB4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77978D1"/>
    <w:multiLevelType w:val="multilevel"/>
    <w:tmpl w:val="833C37B4"/>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5"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673ED"/>
    <w:multiLevelType w:val="hybridMultilevel"/>
    <w:tmpl w:val="25569FF0"/>
    <w:styleLink w:val="WWNum161111"/>
    <w:lvl w:ilvl="0" w:tplc="24703286">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28" w15:restartNumberingAfterBreak="0">
    <w:nsid w:val="2ADE44B8"/>
    <w:multiLevelType w:val="singleLevel"/>
    <w:tmpl w:val="CDF61234"/>
    <w:styleLink w:val="WWNum191"/>
    <w:lvl w:ilvl="0">
      <w:start w:val="1"/>
      <w:numFmt w:val="decimal"/>
      <w:lvlText w:val="%1."/>
      <w:lvlJc w:val="left"/>
      <w:pPr>
        <w:tabs>
          <w:tab w:val="num" w:pos="360"/>
        </w:tabs>
        <w:ind w:left="360" w:hanging="360"/>
      </w:pPr>
      <w:rPr>
        <w:b w:val="0"/>
        <w:i w:val="0"/>
      </w:rPr>
    </w:lvl>
  </w:abstractNum>
  <w:abstractNum w:abstractNumId="29"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2B1D431B"/>
    <w:multiLevelType w:val="hybridMultilevel"/>
    <w:tmpl w:val="20DAB17E"/>
    <w:lvl w:ilvl="0" w:tplc="18EEAAEA">
      <w:start w:val="2"/>
      <w:numFmt w:val="decimal"/>
      <w:lvlText w:val="%1."/>
      <w:lvlJc w:val="left"/>
      <w:pPr>
        <w:tabs>
          <w:tab w:val="num" w:pos="786"/>
        </w:tabs>
        <w:ind w:left="786"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F80C7D"/>
    <w:multiLevelType w:val="hybridMultilevel"/>
    <w:tmpl w:val="39D8680A"/>
    <w:lvl w:ilvl="0" w:tplc="B888F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19056E"/>
    <w:multiLevelType w:val="multilevel"/>
    <w:tmpl w:val="521A0550"/>
    <w:lvl w:ilvl="0">
      <w:start w:val="1"/>
      <w:numFmt w:val="decimal"/>
      <w:lvlText w:val="%1."/>
      <w:lvlJc w:val="left"/>
      <w:pPr>
        <w:tabs>
          <w:tab w:val="num" w:pos="705"/>
        </w:tabs>
        <w:ind w:left="705" w:hanging="705"/>
      </w:pPr>
      <w:rPr>
        <w:rFonts w:hint="default"/>
        <w:b w:val="0"/>
        <w:i w:val="0"/>
      </w:rPr>
    </w:lvl>
    <w:lvl w:ilvl="1" w:tentative="1">
      <w:start w:val="1"/>
      <w:numFmt w:val="lowerLetter"/>
      <w:lvlText w:val="%2."/>
      <w:lvlJc w:val="left"/>
      <w:pPr>
        <w:ind w:left="1146" w:hanging="360"/>
      </w:pPr>
    </w:lvl>
    <w:lvl w:ilvl="2" w:tentative="1">
      <w:start w:val="1"/>
      <w:numFmt w:val="lowerRoman"/>
      <w:lvlText w:val="%3."/>
      <w:lvlJc w:val="right"/>
      <w:pPr>
        <w:ind w:left="1866" w:hanging="180"/>
      </w:pPr>
    </w:lvl>
    <w:lvl w:ilvl="3" w:tentative="1">
      <w:start w:val="1"/>
      <w:numFmt w:val="decimal"/>
      <w:lvlText w:val="%4."/>
      <w:lvlJc w:val="left"/>
      <w:pPr>
        <w:ind w:left="2586" w:hanging="360"/>
      </w:pPr>
    </w:lvl>
    <w:lvl w:ilvl="4" w:tentative="1">
      <w:start w:val="1"/>
      <w:numFmt w:val="lowerLetter"/>
      <w:lvlText w:val="%5."/>
      <w:lvlJc w:val="left"/>
      <w:pPr>
        <w:ind w:left="3306" w:hanging="360"/>
      </w:pPr>
    </w:lvl>
    <w:lvl w:ilvl="5" w:tentative="1">
      <w:start w:val="1"/>
      <w:numFmt w:val="lowerRoman"/>
      <w:lvlText w:val="%6."/>
      <w:lvlJc w:val="right"/>
      <w:pPr>
        <w:ind w:left="4026" w:hanging="180"/>
      </w:pPr>
    </w:lvl>
    <w:lvl w:ilvl="6" w:tentative="1">
      <w:start w:val="1"/>
      <w:numFmt w:val="decimal"/>
      <w:lvlText w:val="%7."/>
      <w:lvlJc w:val="left"/>
      <w:pPr>
        <w:ind w:left="4746" w:hanging="360"/>
      </w:pPr>
    </w:lvl>
    <w:lvl w:ilvl="7" w:tentative="1">
      <w:start w:val="1"/>
      <w:numFmt w:val="lowerLetter"/>
      <w:lvlText w:val="%8."/>
      <w:lvlJc w:val="left"/>
      <w:pPr>
        <w:ind w:left="5466" w:hanging="360"/>
      </w:pPr>
    </w:lvl>
    <w:lvl w:ilvl="8" w:tentative="1">
      <w:start w:val="1"/>
      <w:numFmt w:val="lowerRoman"/>
      <w:lvlText w:val="%9."/>
      <w:lvlJc w:val="right"/>
      <w:pPr>
        <w:ind w:left="6186" w:hanging="180"/>
      </w:pPr>
    </w:lvl>
  </w:abstractNum>
  <w:abstractNum w:abstractNumId="34"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7"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C264B0"/>
    <w:multiLevelType w:val="hybridMultilevel"/>
    <w:tmpl w:val="17440D3E"/>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39"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1" w15:restartNumberingAfterBreak="0">
    <w:nsid w:val="40996905"/>
    <w:multiLevelType w:val="hybridMultilevel"/>
    <w:tmpl w:val="0B12FC1E"/>
    <w:lvl w:ilvl="0" w:tplc="504856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44"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5"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6"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8" w15:restartNumberingAfterBreak="0">
    <w:nsid w:val="443A2E86"/>
    <w:multiLevelType w:val="multilevel"/>
    <w:tmpl w:val="D346A9FA"/>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49" w15:restartNumberingAfterBreak="0">
    <w:nsid w:val="46197DD1"/>
    <w:multiLevelType w:val="hybridMultilevel"/>
    <w:tmpl w:val="5770BADA"/>
    <w:styleLink w:val="WWNum181111"/>
    <w:lvl w:ilvl="0" w:tplc="F0CC6B78">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08B0ACF8">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50"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52"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53" w15:restartNumberingAfterBreak="0">
    <w:nsid w:val="49C96D72"/>
    <w:multiLevelType w:val="multilevel"/>
    <w:tmpl w:val="AB6619DC"/>
    <w:styleLink w:val="WWNum25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4"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03616E"/>
    <w:multiLevelType w:val="multilevel"/>
    <w:tmpl w:val="BBC4D9B6"/>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56"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7"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8" w15:restartNumberingAfterBreak="0">
    <w:nsid w:val="547D0224"/>
    <w:multiLevelType w:val="hybridMultilevel"/>
    <w:tmpl w:val="9B26AFEC"/>
    <w:lvl w:ilvl="0" w:tplc="8E664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60"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61" w15:restartNumberingAfterBreak="0">
    <w:nsid w:val="5BC425A4"/>
    <w:multiLevelType w:val="hybridMultilevel"/>
    <w:tmpl w:val="A1908C88"/>
    <w:styleLink w:val="WWNum18131"/>
    <w:lvl w:ilvl="0" w:tplc="C934607A">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62"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3"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D282320"/>
    <w:multiLevelType w:val="hybridMultilevel"/>
    <w:tmpl w:val="6E565698"/>
    <w:lvl w:ilvl="0" w:tplc="8E664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1C47282"/>
    <w:multiLevelType w:val="singleLevel"/>
    <w:tmpl w:val="D8582AF8"/>
    <w:lvl w:ilvl="0">
      <w:start w:val="1"/>
      <w:numFmt w:val="decimal"/>
      <w:lvlText w:val="%1."/>
      <w:lvlJc w:val="left"/>
      <w:pPr>
        <w:tabs>
          <w:tab w:val="num" w:pos="360"/>
        </w:tabs>
        <w:ind w:left="360" w:hanging="360"/>
      </w:pPr>
      <w:rPr>
        <w:rFonts w:hint="default"/>
        <w:i w:val="0"/>
      </w:rPr>
    </w:lvl>
  </w:abstractNum>
  <w:abstractNum w:abstractNumId="67" w15:restartNumberingAfterBreak="0">
    <w:nsid w:val="621F06A1"/>
    <w:multiLevelType w:val="multilevel"/>
    <w:tmpl w:val="749AB34C"/>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68"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69" w15:restartNumberingAfterBreak="0">
    <w:nsid w:val="6F9D1BCC"/>
    <w:multiLevelType w:val="hybridMultilevel"/>
    <w:tmpl w:val="1CD0D138"/>
    <w:styleLink w:val="WWNum38131"/>
    <w:lvl w:ilvl="0" w:tplc="E1AE550E">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70"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2" w15:restartNumberingAfterBreak="0">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53544C1"/>
    <w:multiLevelType w:val="hybridMultilevel"/>
    <w:tmpl w:val="A5F2B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945228B"/>
    <w:multiLevelType w:val="hybridMultilevel"/>
    <w:tmpl w:val="8AAC4BDC"/>
    <w:lvl w:ilvl="0" w:tplc="CC6CEC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7" w15:restartNumberingAfterBreak="0">
    <w:nsid w:val="7C341C7C"/>
    <w:multiLevelType w:val="hybridMultilevel"/>
    <w:tmpl w:val="D272E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C5A6BAF"/>
    <w:multiLevelType w:val="hybridMultilevel"/>
    <w:tmpl w:val="749602D8"/>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9" w15:restartNumberingAfterBreak="0">
    <w:nsid w:val="7D6F4D3E"/>
    <w:multiLevelType w:val="multilevel"/>
    <w:tmpl w:val="17BCC89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80" w15:restartNumberingAfterBreak="0">
    <w:nsid w:val="7DD36CB9"/>
    <w:multiLevelType w:val="multilevel"/>
    <w:tmpl w:val="97AABEF0"/>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num w:numId="1">
    <w:abstractNumId w:val="38"/>
  </w:num>
  <w:num w:numId="2">
    <w:abstractNumId w:val="13"/>
  </w:num>
  <w:num w:numId="3">
    <w:abstractNumId w:val="52"/>
  </w:num>
  <w:num w:numId="4">
    <w:abstractNumId w:val="45"/>
  </w:num>
  <w:num w:numId="5">
    <w:abstractNumId w:val="31"/>
  </w:num>
  <w:num w:numId="6">
    <w:abstractNumId w:val="54"/>
  </w:num>
  <w:num w:numId="7">
    <w:abstractNumId w:val="7"/>
  </w:num>
  <w:num w:numId="8">
    <w:abstractNumId w:val="2"/>
  </w:num>
  <w:num w:numId="9">
    <w:abstractNumId w:val="60"/>
  </w:num>
  <w:num w:numId="10">
    <w:abstractNumId w:val="51"/>
  </w:num>
  <w:num w:numId="11">
    <w:abstractNumId w:val="43"/>
  </w:num>
  <w:num w:numId="12">
    <w:abstractNumId w:val="25"/>
  </w:num>
  <w:num w:numId="13">
    <w:abstractNumId w:val="14"/>
  </w:num>
  <w:num w:numId="14">
    <w:abstractNumId w:val="68"/>
  </w:num>
  <w:num w:numId="15">
    <w:abstractNumId w:val="44"/>
  </w:num>
  <w:num w:numId="16">
    <w:abstractNumId w:val="71"/>
  </w:num>
  <w:num w:numId="17">
    <w:abstractNumId w:val="42"/>
  </w:num>
  <w:num w:numId="18">
    <w:abstractNumId w:val="1"/>
  </w:num>
  <w:num w:numId="19">
    <w:abstractNumId w:val="57"/>
  </w:num>
  <w:num w:numId="20">
    <w:abstractNumId w:val="63"/>
  </w:num>
  <w:num w:numId="21">
    <w:abstractNumId w:val="62"/>
  </w:num>
  <w:num w:numId="22">
    <w:abstractNumId w:val="34"/>
  </w:num>
  <w:num w:numId="23">
    <w:abstractNumId w:val="12"/>
  </w:num>
  <w:num w:numId="24">
    <w:abstractNumId w:val="35"/>
  </w:num>
  <w:num w:numId="25">
    <w:abstractNumId w:val="47"/>
  </w:num>
  <w:num w:numId="26">
    <w:abstractNumId w:val="50"/>
  </w:num>
  <w:num w:numId="27">
    <w:abstractNumId w:val="36"/>
  </w:num>
  <w:num w:numId="28">
    <w:abstractNumId w:val="40"/>
  </w:num>
  <w:num w:numId="29">
    <w:abstractNumId w:val="26"/>
  </w:num>
  <w:num w:numId="30">
    <w:abstractNumId w:val="59"/>
  </w:num>
  <w:num w:numId="31">
    <w:abstractNumId w:val="70"/>
  </w:num>
  <w:num w:numId="32">
    <w:abstractNumId w:val="56"/>
  </w:num>
  <w:num w:numId="33">
    <w:abstractNumId w:val="19"/>
  </w:num>
  <w:num w:numId="34">
    <w:abstractNumId w:val="6"/>
  </w:num>
  <w:num w:numId="35">
    <w:abstractNumId w:val="37"/>
  </w:num>
  <w:num w:numId="36">
    <w:abstractNumId w:val="65"/>
  </w:num>
  <w:num w:numId="37">
    <w:abstractNumId w:val="39"/>
  </w:num>
  <w:num w:numId="38">
    <w:abstractNumId w:val="0"/>
  </w:num>
  <w:num w:numId="39">
    <w:abstractNumId w:val="29"/>
  </w:num>
  <w:num w:numId="40">
    <w:abstractNumId w:val="16"/>
  </w:num>
  <w:num w:numId="41">
    <w:abstractNumId w:val="76"/>
  </w:num>
  <w:num w:numId="42">
    <w:abstractNumId w:val="5"/>
  </w:num>
  <w:num w:numId="43">
    <w:abstractNumId w:val="8"/>
  </w:num>
  <w:num w:numId="44">
    <w:abstractNumId w:val="18"/>
  </w:num>
  <w:num w:numId="45">
    <w:abstractNumId w:val="24"/>
  </w:num>
  <w:num w:numId="46">
    <w:abstractNumId w:val="27"/>
  </w:num>
  <w:num w:numId="47">
    <w:abstractNumId w:val="49"/>
  </w:num>
  <w:num w:numId="48">
    <w:abstractNumId w:val="55"/>
  </w:num>
  <w:num w:numId="49">
    <w:abstractNumId w:val="67"/>
  </w:num>
  <w:num w:numId="50">
    <w:abstractNumId w:val="69"/>
  </w:num>
  <w:num w:numId="51">
    <w:abstractNumId w:val="79"/>
  </w:num>
  <w:num w:numId="52">
    <w:abstractNumId w:val="80"/>
  </w:num>
  <w:num w:numId="53">
    <w:abstractNumId w:val="9"/>
  </w:num>
  <w:num w:numId="54">
    <w:abstractNumId w:val="21"/>
  </w:num>
  <w:num w:numId="55">
    <w:abstractNumId w:val="48"/>
  </w:num>
  <w:num w:numId="56">
    <w:abstractNumId w:val="61"/>
  </w:num>
  <w:num w:numId="57">
    <w:abstractNumId w:val="28"/>
  </w:num>
  <w:num w:numId="58">
    <w:abstractNumId w:val="72"/>
  </w:num>
  <w:num w:numId="59">
    <w:abstractNumId w:val="53"/>
  </w:num>
  <w:num w:numId="60">
    <w:abstractNumId w:val="22"/>
  </w:num>
  <w:num w:numId="61">
    <w:abstractNumId w:val="41"/>
  </w:num>
  <w:num w:numId="62">
    <w:abstractNumId w:val="66"/>
  </w:num>
  <w:num w:numId="63">
    <w:abstractNumId w:val="33"/>
  </w:num>
  <w:num w:numId="64">
    <w:abstractNumId w:val="20"/>
  </w:num>
  <w:num w:numId="65">
    <w:abstractNumId w:val="11"/>
  </w:num>
  <w:num w:numId="66">
    <w:abstractNumId w:val="4"/>
  </w:num>
  <w:num w:numId="67">
    <w:abstractNumId w:val="32"/>
  </w:num>
  <w:num w:numId="68">
    <w:abstractNumId w:val="64"/>
  </w:num>
  <w:num w:numId="69">
    <w:abstractNumId w:val="75"/>
  </w:num>
  <w:num w:numId="70">
    <w:abstractNumId w:val="58"/>
  </w:num>
  <w:num w:numId="71">
    <w:abstractNumId w:val="74"/>
  </w:num>
  <w:num w:numId="72">
    <w:abstractNumId w:val="30"/>
  </w:num>
  <w:num w:numId="73">
    <w:abstractNumId w:val="17"/>
  </w:num>
  <w:num w:numId="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num>
  <w:num w:numId="7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num>
  <w:num w:numId="80">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77"/>
    <w:rsid w:val="00001E8C"/>
    <w:rsid w:val="00010C2A"/>
    <w:rsid w:val="00020662"/>
    <w:rsid w:val="00022B80"/>
    <w:rsid w:val="00047121"/>
    <w:rsid w:val="00063FCE"/>
    <w:rsid w:val="00070219"/>
    <w:rsid w:val="000834C5"/>
    <w:rsid w:val="000A1C44"/>
    <w:rsid w:val="000B1A56"/>
    <w:rsid w:val="000B4DBD"/>
    <w:rsid w:val="000C0FAA"/>
    <w:rsid w:val="000D44DE"/>
    <w:rsid w:val="000F2E28"/>
    <w:rsid w:val="001002E5"/>
    <w:rsid w:val="00105224"/>
    <w:rsid w:val="00110EC1"/>
    <w:rsid w:val="001122E2"/>
    <w:rsid w:val="00131274"/>
    <w:rsid w:val="001429D4"/>
    <w:rsid w:val="00153772"/>
    <w:rsid w:val="001670AA"/>
    <w:rsid w:val="001B2762"/>
    <w:rsid w:val="001C1A77"/>
    <w:rsid w:val="001E1C9B"/>
    <w:rsid w:val="001F070F"/>
    <w:rsid w:val="00206CEE"/>
    <w:rsid w:val="00232211"/>
    <w:rsid w:val="00242A8A"/>
    <w:rsid w:val="00255F12"/>
    <w:rsid w:val="00257C6B"/>
    <w:rsid w:val="00270FF8"/>
    <w:rsid w:val="002737A9"/>
    <w:rsid w:val="00290048"/>
    <w:rsid w:val="002A3E30"/>
    <w:rsid w:val="002D2363"/>
    <w:rsid w:val="002F159D"/>
    <w:rsid w:val="003245A1"/>
    <w:rsid w:val="00344173"/>
    <w:rsid w:val="003728C6"/>
    <w:rsid w:val="00373AEC"/>
    <w:rsid w:val="0039196B"/>
    <w:rsid w:val="003957C5"/>
    <w:rsid w:val="00397161"/>
    <w:rsid w:val="003A0D9B"/>
    <w:rsid w:val="003B68E3"/>
    <w:rsid w:val="003D1BCF"/>
    <w:rsid w:val="003D3A0A"/>
    <w:rsid w:val="003D7C2A"/>
    <w:rsid w:val="003E088E"/>
    <w:rsid w:val="003E4007"/>
    <w:rsid w:val="003F2188"/>
    <w:rsid w:val="004047C2"/>
    <w:rsid w:val="0042398D"/>
    <w:rsid w:val="00442802"/>
    <w:rsid w:val="0047248E"/>
    <w:rsid w:val="00490B62"/>
    <w:rsid w:val="00495F0C"/>
    <w:rsid w:val="004D1FE5"/>
    <w:rsid w:val="00520B74"/>
    <w:rsid w:val="0054478F"/>
    <w:rsid w:val="00545136"/>
    <w:rsid w:val="00581C9B"/>
    <w:rsid w:val="0058498B"/>
    <w:rsid w:val="005F3CE4"/>
    <w:rsid w:val="0060350E"/>
    <w:rsid w:val="006041D5"/>
    <w:rsid w:val="006332CD"/>
    <w:rsid w:val="00633458"/>
    <w:rsid w:val="00643013"/>
    <w:rsid w:val="00661149"/>
    <w:rsid w:val="00667016"/>
    <w:rsid w:val="00684760"/>
    <w:rsid w:val="00686F41"/>
    <w:rsid w:val="006A2F85"/>
    <w:rsid w:val="00702C95"/>
    <w:rsid w:val="00737052"/>
    <w:rsid w:val="00746BBF"/>
    <w:rsid w:val="007A0108"/>
    <w:rsid w:val="007B6CEB"/>
    <w:rsid w:val="007D79FE"/>
    <w:rsid w:val="007E362F"/>
    <w:rsid w:val="00816020"/>
    <w:rsid w:val="00824E66"/>
    <w:rsid w:val="0084221E"/>
    <w:rsid w:val="00845409"/>
    <w:rsid w:val="00855826"/>
    <w:rsid w:val="0088784F"/>
    <w:rsid w:val="0089212A"/>
    <w:rsid w:val="008A1F47"/>
    <w:rsid w:val="008B0278"/>
    <w:rsid w:val="008D3A81"/>
    <w:rsid w:val="008E277B"/>
    <w:rsid w:val="0095737A"/>
    <w:rsid w:val="00960D57"/>
    <w:rsid w:val="009635F6"/>
    <w:rsid w:val="00981CB7"/>
    <w:rsid w:val="00986A7C"/>
    <w:rsid w:val="00986D4A"/>
    <w:rsid w:val="009902A1"/>
    <w:rsid w:val="009B4AA8"/>
    <w:rsid w:val="009B7E77"/>
    <w:rsid w:val="009D7A3A"/>
    <w:rsid w:val="009E615D"/>
    <w:rsid w:val="00A132BE"/>
    <w:rsid w:val="00A702BA"/>
    <w:rsid w:val="00AB1B36"/>
    <w:rsid w:val="00AB740D"/>
    <w:rsid w:val="00AF1047"/>
    <w:rsid w:val="00B04763"/>
    <w:rsid w:val="00B07984"/>
    <w:rsid w:val="00B17216"/>
    <w:rsid w:val="00B42318"/>
    <w:rsid w:val="00B47B38"/>
    <w:rsid w:val="00B50262"/>
    <w:rsid w:val="00B71A15"/>
    <w:rsid w:val="00B911E4"/>
    <w:rsid w:val="00BC5543"/>
    <w:rsid w:val="00BE0260"/>
    <w:rsid w:val="00BF53BF"/>
    <w:rsid w:val="00C15B51"/>
    <w:rsid w:val="00C23B3A"/>
    <w:rsid w:val="00C26699"/>
    <w:rsid w:val="00C30138"/>
    <w:rsid w:val="00C84474"/>
    <w:rsid w:val="00C84560"/>
    <w:rsid w:val="00C863ED"/>
    <w:rsid w:val="00C909D1"/>
    <w:rsid w:val="00C9710C"/>
    <w:rsid w:val="00CA2B62"/>
    <w:rsid w:val="00CC6B9B"/>
    <w:rsid w:val="00CE3CC9"/>
    <w:rsid w:val="00CE7D64"/>
    <w:rsid w:val="00CF4A0E"/>
    <w:rsid w:val="00D04788"/>
    <w:rsid w:val="00D12768"/>
    <w:rsid w:val="00D30EC9"/>
    <w:rsid w:val="00D61A0F"/>
    <w:rsid w:val="00D64840"/>
    <w:rsid w:val="00D81CD4"/>
    <w:rsid w:val="00D86F39"/>
    <w:rsid w:val="00D94E28"/>
    <w:rsid w:val="00DB23AA"/>
    <w:rsid w:val="00DC2490"/>
    <w:rsid w:val="00DC3B44"/>
    <w:rsid w:val="00DE264C"/>
    <w:rsid w:val="00E02737"/>
    <w:rsid w:val="00E07354"/>
    <w:rsid w:val="00E11605"/>
    <w:rsid w:val="00E1247A"/>
    <w:rsid w:val="00E60CD5"/>
    <w:rsid w:val="00E6530D"/>
    <w:rsid w:val="00EB5F68"/>
    <w:rsid w:val="00EB7E5E"/>
    <w:rsid w:val="00ED25CC"/>
    <w:rsid w:val="00EE2B30"/>
    <w:rsid w:val="00F02769"/>
    <w:rsid w:val="00F2284D"/>
    <w:rsid w:val="00F26A64"/>
    <w:rsid w:val="00F31EEC"/>
    <w:rsid w:val="00F419DD"/>
    <w:rsid w:val="00F43E20"/>
    <w:rsid w:val="00F6016E"/>
    <w:rsid w:val="00F62519"/>
    <w:rsid w:val="00FC6DF4"/>
    <w:rsid w:val="00FC7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FF77"/>
  <w15:chartTrackingRefBased/>
  <w15:docId w15:val="{5CE230B2-2396-4CBC-90FA-BCFA755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63"/>
  </w:style>
  <w:style w:type="paragraph" w:styleId="Heading1">
    <w:name w:val="heading 1"/>
    <w:aliases w:val="H1 Znak,h1 Znak,II+ Znak,I Znak,Kurstitel Znak,1 ghost Znak,g Znak,ghost Znak,1 h3 Znak,Capitolo Znak,H11 Znak,H12 Znak,H13 Znak,H14 Znak,H15 Znak,H16 Znak,H17 Znak,H18 Znak,H111 Znak,H121 Znak,H131 Znak,H141 Znak,H151 Znak,H1,1,h1,Header 1"/>
    <w:basedOn w:val="Normal"/>
    <w:next w:val="Normal"/>
    <w:link w:val="Heading1Char"/>
    <w:uiPriority w:val="9"/>
    <w:qFormat/>
    <w:rsid w:val="002D236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D236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D236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2D236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2D236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2D236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2D236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aliases w:val="l8"/>
    <w:basedOn w:val="Normal"/>
    <w:next w:val="Normal"/>
    <w:link w:val="Heading8Char"/>
    <w:uiPriority w:val="9"/>
    <w:unhideWhenUsed/>
    <w:qFormat/>
    <w:rsid w:val="002D236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2D236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fn"/>
    <w:basedOn w:val="Normal"/>
    <w:link w:val="FootnoteTextChar"/>
    <w:uiPriority w:val="99"/>
    <w:unhideWhenUsed/>
    <w:rsid w:val="008A1F47"/>
    <w:pPr>
      <w:spacing w:after="0" w:line="240" w:lineRule="auto"/>
    </w:pPr>
    <w:rPr>
      <w:sz w:val="20"/>
      <w:szCs w:val="20"/>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uiPriority w:val="99"/>
    <w:rsid w:val="008A1F47"/>
    <w:rPr>
      <w:sz w:val="20"/>
      <w:szCs w:val="20"/>
    </w:rPr>
  </w:style>
  <w:style w:type="character" w:styleId="FootnoteReference">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8A1F47"/>
    <w:rPr>
      <w:vertAlign w:val="superscript"/>
    </w:rPr>
  </w:style>
  <w:style w:type="paragraph" w:styleId="ListParagraph">
    <w:name w:val="List Paragraph"/>
    <w:aliases w:val="L1,Numerowanie,BulletC,Wyliczanie,Obiekt,normalny tekst,Akapit z listą31,Bullets,List Paragraph1,Akapit z listą5,RR PGE Akapit z listą,Styl 1,1.Nagłówek,maz_wyliczenie,opis dzialania,K-P_odwolanie,A_wyliczenie,lp1,Preambuła"/>
    <w:basedOn w:val="Normal"/>
    <w:link w:val="ListParagraphChar"/>
    <w:uiPriority w:val="34"/>
    <w:qFormat/>
    <w:rsid w:val="008A1F47"/>
    <w:pPr>
      <w:ind w:left="720"/>
      <w:contextualSpacing/>
    </w:pPr>
  </w:style>
  <w:style w:type="character" w:styleId="Hyperlink">
    <w:name w:val="Hyperlink"/>
    <w:basedOn w:val="DefaultParagraphFont"/>
    <w:uiPriority w:val="99"/>
    <w:unhideWhenUsed/>
    <w:rsid w:val="00855826"/>
    <w:rPr>
      <w:color w:val="0563C1" w:themeColor="hyperlink"/>
      <w:u w:val="single"/>
    </w:rPr>
  </w:style>
  <w:style w:type="character" w:customStyle="1" w:styleId="Nierozpoznanawzmianka1">
    <w:name w:val="Nierozpoznana wzmianka1"/>
    <w:basedOn w:val="DefaultParagraphFont"/>
    <w:uiPriority w:val="99"/>
    <w:semiHidden/>
    <w:unhideWhenUsed/>
    <w:rsid w:val="00855826"/>
    <w:rPr>
      <w:color w:val="605E5C"/>
      <w:shd w:val="clear" w:color="auto" w:fill="E1DFDD"/>
    </w:rPr>
  </w:style>
  <w:style w:type="character" w:styleId="CommentReference">
    <w:name w:val="annotation reference"/>
    <w:basedOn w:val="DefaultParagraphFont"/>
    <w:uiPriority w:val="99"/>
    <w:unhideWhenUsed/>
    <w:rsid w:val="00CC6B9B"/>
    <w:rPr>
      <w:sz w:val="16"/>
      <w:szCs w:val="16"/>
    </w:rPr>
  </w:style>
  <w:style w:type="paragraph" w:styleId="CommentText">
    <w:name w:val="annotation text"/>
    <w:basedOn w:val="Normal"/>
    <w:link w:val="CommentTextChar"/>
    <w:uiPriority w:val="99"/>
    <w:unhideWhenUsed/>
    <w:rsid w:val="00CC6B9B"/>
    <w:pPr>
      <w:spacing w:line="240" w:lineRule="auto"/>
    </w:pPr>
    <w:rPr>
      <w:sz w:val="20"/>
      <w:szCs w:val="20"/>
    </w:rPr>
  </w:style>
  <w:style w:type="character" w:customStyle="1" w:styleId="CommentTextChar">
    <w:name w:val="Comment Text Char"/>
    <w:basedOn w:val="DefaultParagraphFont"/>
    <w:link w:val="CommentText"/>
    <w:uiPriority w:val="99"/>
    <w:rsid w:val="00CC6B9B"/>
    <w:rPr>
      <w:sz w:val="20"/>
      <w:szCs w:val="20"/>
    </w:rPr>
  </w:style>
  <w:style w:type="paragraph" w:styleId="CommentSubject">
    <w:name w:val="annotation subject"/>
    <w:basedOn w:val="CommentText"/>
    <w:next w:val="CommentText"/>
    <w:link w:val="CommentSubjectChar"/>
    <w:uiPriority w:val="99"/>
    <w:semiHidden/>
    <w:unhideWhenUsed/>
    <w:rsid w:val="00CC6B9B"/>
    <w:rPr>
      <w:b/>
      <w:bCs/>
    </w:rPr>
  </w:style>
  <w:style w:type="character" w:customStyle="1" w:styleId="CommentSubjectChar">
    <w:name w:val="Comment Subject Char"/>
    <w:basedOn w:val="CommentTextChar"/>
    <w:link w:val="CommentSubject"/>
    <w:uiPriority w:val="99"/>
    <w:semiHidden/>
    <w:rsid w:val="00CC6B9B"/>
    <w:rPr>
      <w:b/>
      <w:bCs/>
      <w:sz w:val="20"/>
      <w:szCs w:val="20"/>
    </w:rPr>
  </w:style>
  <w:style w:type="character" w:customStyle="1" w:styleId="Heading1Char">
    <w:name w:val="Heading 1 Char"/>
    <w:aliases w:val="H1 Znak Char,h1 Znak Char,II+ Znak Char,I Znak Char,Kurstitel Znak Char,1 ghost Znak Char,g Znak Char,ghost Znak Char,1 h3 Znak Char,Capitolo Znak Char,H11 Znak Char,H12 Znak Char,H13 Znak Char,H14 Znak Char,H15 Znak Char,H16 Znak Char"/>
    <w:basedOn w:val="DefaultParagraphFont"/>
    <w:link w:val="Heading1"/>
    <w:uiPriority w:val="9"/>
    <w:rsid w:val="002D2363"/>
    <w:rPr>
      <w:rFonts w:asciiTheme="majorHAnsi" w:eastAsiaTheme="majorEastAsia" w:hAnsiTheme="majorHAnsi" w:cstheme="majorBidi"/>
      <w:caps/>
      <w:sz w:val="36"/>
      <w:szCs w:val="36"/>
    </w:rPr>
  </w:style>
  <w:style w:type="paragraph" w:customStyle="1" w:styleId="h291">
    <w:name w:val="h291"/>
    <w:basedOn w:val="Normal"/>
    <w:next w:val="Normal"/>
    <w:unhideWhenUsed/>
    <w:rsid w:val="004047C2"/>
    <w:pPr>
      <w:keepNext/>
      <w:keepLines/>
      <w:widowControl w:val="0"/>
      <w:autoSpaceDE w:val="0"/>
      <w:autoSpaceDN w:val="0"/>
      <w:spacing w:before="40" w:after="0" w:line="240" w:lineRule="auto"/>
      <w:outlineLvl w:val="1"/>
    </w:pPr>
    <w:rPr>
      <w:rFonts w:ascii="Cambria" w:eastAsia="Times New Roman" w:hAnsi="Cambria" w:cs="Times New Roman"/>
      <w:color w:val="365F91"/>
      <w:sz w:val="26"/>
      <w:szCs w:val="26"/>
    </w:rPr>
  </w:style>
  <w:style w:type="paragraph" w:customStyle="1" w:styleId="Nagwek31">
    <w:name w:val="Nagłówek 31"/>
    <w:basedOn w:val="Normal"/>
    <w:next w:val="Normal"/>
    <w:unhideWhenUsed/>
    <w:rsid w:val="004047C2"/>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rsid w:val="002D2363"/>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2D236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2D236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2D236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aliases w:val="l8 Char"/>
    <w:basedOn w:val="DefaultParagraphFont"/>
    <w:link w:val="Heading8"/>
    <w:uiPriority w:val="9"/>
    <w:rsid w:val="002D236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2D2363"/>
    <w:rPr>
      <w:rFonts w:asciiTheme="majorHAnsi" w:eastAsiaTheme="majorEastAsia" w:hAnsiTheme="majorHAnsi" w:cstheme="majorBidi"/>
      <w:b/>
      <w:bCs/>
      <w:i/>
      <w:iCs/>
      <w:caps/>
      <w:color w:val="7F7F7F" w:themeColor="text1" w:themeTint="80"/>
      <w:sz w:val="20"/>
      <w:szCs w:val="20"/>
    </w:rPr>
  </w:style>
  <w:style w:type="numbering" w:customStyle="1" w:styleId="Bezlisty1">
    <w:name w:val="Bez listy1"/>
    <w:next w:val="NoList"/>
    <w:uiPriority w:val="99"/>
    <w:semiHidden/>
    <w:unhideWhenUsed/>
    <w:rsid w:val="004047C2"/>
  </w:style>
  <w:style w:type="table" w:customStyle="1" w:styleId="TableNormal1">
    <w:name w:val="Table Normal1"/>
    <w:uiPriority w:val="2"/>
    <w:semiHidden/>
    <w:unhideWhenUsed/>
    <w:qFormat/>
    <w:rsid w:val="004047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OC1">
    <w:name w:val="toc 1"/>
    <w:basedOn w:val="Normal"/>
    <w:uiPriority w:val="39"/>
    <w:rsid w:val="004047C2"/>
    <w:pPr>
      <w:widowControl w:val="0"/>
      <w:autoSpaceDE w:val="0"/>
      <w:autoSpaceDN w:val="0"/>
      <w:spacing w:before="129" w:after="0" w:line="240" w:lineRule="auto"/>
      <w:ind w:left="258"/>
    </w:pPr>
    <w:rPr>
      <w:rFonts w:ascii="Times New Roman" w:eastAsia="Times New Roman" w:hAnsi="Times New Roman" w:cs="Times New Roman"/>
      <w:b/>
      <w:bCs/>
      <w:sz w:val="20"/>
      <w:szCs w:val="20"/>
    </w:rPr>
  </w:style>
  <w:style w:type="paragraph" w:styleId="TOC2">
    <w:name w:val="toc 2"/>
    <w:basedOn w:val="Normal"/>
    <w:uiPriority w:val="39"/>
    <w:rsid w:val="004047C2"/>
    <w:pPr>
      <w:widowControl w:val="0"/>
      <w:autoSpaceDE w:val="0"/>
      <w:autoSpaceDN w:val="0"/>
      <w:spacing w:after="0" w:line="240" w:lineRule="auto"/>
      <w:ind w:left="542"/>
    </w:pPr>
    <w:rPr>
      <w:rFonts w:ascii="Times New Roman" w:eastAsia="Times New Roman" w:hAnsi="Times New Roman" w:cs="Times New Roman"/>
      <w:b/>
      <w:bCs/>
      <w:sz w:val="20"/>
      <w:szCs w:val="20"/>
    </w:rPr>
  </w:style>
  <w:style w:type="paragraph" w:styleId="BodyText">
    <w:name w:val="Body Text"/>
    <w:aliases w:val="Tekst podstawow.(F2),(F2),body text,contents,Szövegtörzs,Tekst podstawowy Znak Znak Znak,Tekst podstawowy Znak Znak Znak Znak Znak,Tekst podstawowy Znak Znak Znak Znak,wypunktowanie"/>
    <w:basedOn w:val="Normal"/>
    <w:link w:val="BodyTextChar"/>
    <w:uiPriority w:val="1"/>
    <w:qFormat/>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aliases w:val="Tekst podstawow.(F2) Char,(F2) Char,body text Char,contents Char,Szövegtörzs Char,Tekst podstawowy Znak Znak Znak Char,Tekst podstawowy Znak Znak Znak Znak Znak Char,Tekst podstawowy Znak Znak Znak Znak Char,wypunktowanie Char"/>
    <w:basedOn w:val="DefaultParagraphFont"/>
    <w:link w:val="BodyText"/>
    <w:uiPriority w:val="1"/>
    <w:rsid w:val="004047C2"/>
    <w:rPr>
      <w:rFonts w:ascii="Times New Roman" w:eastAsia="Times New Roman" w:hAnsi="Times New Roman" w:cs="Times New Roman"/>
    </w:rPr>
  </w:style>
  <w:style w:type="paragraph" w:customStyle="1" w:styleId="TableParagraph">
    <w:name w:val="Table Paragraph"/>
    <w:basedOn w:val="Normal"/>
    <w:uiPriority w:val="1"/>
    <w:rsid w:val="004047C2"/>
    <w:pPr>
      <w:widowControl w:val="0"/>
      <w:autoSpaceDE w:val="0"/>
      <w:autoSpaceDN w:val="0"/>
      <w:spacing w:after="0" w:line="240" w:lineRule="auto"/>
    </w:pPr>
    <w:rPr>
      <w:rFonts w:ascii="Times New Roman" w:eastAsia="Times New Roman" w:hAnsi="Times New Roman" w:cs="Times New Roman"/>
    </w:rPr>
  </w:style>
  <w:style w:type="character" w:customStyle="1" w:styleId="Nierozpoznanawzmianka10">
    <w:name w:val="Nierozpoznana wzmianka1"/>
    <w:basedOn w:val="DefaultParagraphFont"/>
    <w:uiPriority w:val="99"/>
    <w:semiHidden/>
    <w:unhideWhenUsed/>
    <w:rsid w:val="004047C2"/>
    <w:rPr>
      <w:color w:val="605E5C"/>
      <w:shd w:val="clear" w:color="auto" w:fill="E1DFDD"/>
    </w:rPr>
  </w:style>
  <w:style w:type="table" w:styleId="TableGrid">
    <w:name w:val="Table Grid"/>
    <w:basedOn w:val="TableNormal"/>
    <w:uiPriority w:val="59"/>
    <w:rsid w:val="004047C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47C2"/>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4047C2"/>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236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D2363"/>
    <w:rPr>
      <w:rFonts w:asciiTheme="majorHAnsi" w:eastAsiaTheme="majorEastAsia" w:hAnsiTheme="majorHAnsi" w:cstheme="majorBidi"/>
      <w:smallCaps/>
      <w:sz w:val="28"/>
      <w:szCs w:val="28"/>
    </w:rPr>
  </w:style>
  <w:style w:type="numbering" w:customStyle="1" w:styleId="Bezlisty11">
    <w:name w:val="Bez listy11"/>
    <w:next w:val="NoList"/>
    <w:uiPriority w:val="99"/>
    <w:semiHidden/>
    <w:unhideWhenUsed/>
    <w:rsid w:val="004047C2"/>
  </w:style>
  <w:style w:type="paragraph" w:styleId="BodyTextIndent">
    <w:name w:val="Body Text Indent"/>
    <w:basedOn w:val="Normal"/>
    <w:link w:val="BodyTextIndentChar"/>
    <w:uiPriority w:val="99"/>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BodyTextIndentChar">
    <w:name w:val="Body Text Indent Char"/>
    <w:basedOn w:val="DefaultParagraphFont"/>
    <w:link w:val="BodyTextIndent"/>
    <w:uiPriority w:val="99"/>
    <w:rsid w:val="004047C2"/>
    <w:rPr>
      <w:rFonts w:ascii="Times New Roman" w:eastAsia="Times New Roman" w:hAnsi="Times New Roman" w:cs="Times New Roman"/>
      <w:sz w:val="24"/>
      <w:szCs w:val="20"/>
      <w:lang w:eastAsia="pl-PL"/>
    </w:rPr>
  </w:style>
  <w:style w:type="paragraph" w:styleId="EndnoteText">
    <w:name w:val="endnote text"/>
    <w:basedOn w:val="Normal"/>
    <w:link w:val="EndnoteTextChar"/>
    <w:rsid w:val="004047C2"/>
    <w:pPr>
      <w:spacing w:after="0" w:line="240" w:lineRule="auto"/>
    </w:pPr>
    <w:rPr>
      <w:rFonts w:ascii="Times New Roman" w:eastAsia="Times New Roman" w:hAnsi="Times New Roman" w:cs="Times New Roman"/>
      <w:sz w:val="20"/>
      <w:szCs w:val="20"/>
      <w:lang w:eastAsia="pl-PL"/>
    </w:rPr>
  </w:style>
  <w:style w:type="character" w:customStyle="1" w:styleId="EndnoteTextChar">
    <w:name w:val="Endnote Text Char"/>
    <w:basedOn w:val="DefaultParagraphFont"/>
    <w:link w:val="EndnoteText"/>
    <w:rsid w:val="004047C2"/>
    <w:rPr>
      <w:rFonts w:ascii="Times New Roman" w:eastAsia="Times New Roman" w:hAnsi="Times New Roman" w:cs="Times New Roman"/>
      <w:sz w:val="20"/>
      <w:szCs w:val="20"/>
      <w:lang w:eastAsia="pl-PL"/>
    </w:rPr>
  </w:style>
  <w:style w:type="paragraph" w:styleId="ListBullet2">
    <w:name w:val="List Bullet 2"/>
    <w:basedOn w:val="Normal"/>
    <w:autoRedefine/>
    <w:rsid w:val="004047C2"/>
    <w:pPr>
      <w:spacing w:after="0" w:line="240" w:lineRule="auto"/>
      <w:ind w:left="349"/>
      <w:jc w:val="both"/>
    </w:pPr>
    <w:rPr>
      <w:rFonts w:ascii="Times New Roman" w:eastAsia="Times New Roman" w:hAnsi="Times New Roman" w:cs="Times New Roman"/>
      <w:sz w:val="23"/>
      <w:szCs w:val="20"/>
      <w:lang w:eastAsia="pl-PL"/>
    </w:rPr>
  </w:style>
  <w:style w:type="paragraph" w:styleId="Footer">
    <w:name w:val="footer"/>
    <w:basedOn w:val="Normal"/>
    <w:link w:val="FooterChar"/>
    <w:uiPriority w:val="99"/>
    <w:rsid w:val="004047C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FooterChar">
    <w:name w:val="Footer Char"/>
    <w:basedOn w:val="DefaultParagraphFont"/>
    <w:link w:val="Footer"/>
    <w:uiPriority w:val="99"/>
    <w:rsid w:val="004047C2"/>
    <w:rPr>
      <w:rFonts w:ascii="Times New Roman" w:eastAsia="Times New Roman" w:hAnsi="Times New Roman" w:cs="Times New Roman"/>
      <w:sz w:val="24"/>
      <w:szCs w:val="20"/>
      <w:lang w:eastAsia="pl-PL"/>
    </w:rPr>
  </w:style>
  <w:style w:type="paragraph" w:customStyle="1" w:styleId="Tekstpodstawowy31">
    <w:name w:val="Tekst podstawowy 31"/>
    <w:basedOn w:val="Normal"/>
    <w:rsid w:val="004047C2"/>
    <w:pPr>
      <w:spacing w:after="0" w:line="240" w:lineRule="auto"/>
      <w:jc w:val="both"/>
    </w:pPr>
    <w:rPr>
      <w:rFonts w:ascii="Times New Roman" w:eastAsia="Times New Roman" w:hAnsi="Times New Roman" w:cs="Times New Roman"/>
      <w:sz w:val="24"/>
      <w:szCs w:val="20"/>
      <w:lang w:eastAsia="pl-PL"/>
    </w:rPr>
  </w:style>
  <w:style w:type="paragraph" w:styleId="BodyTextIndent2">
    <w:name w:val="Body Text Indent 2"/>
    <w:basedOn w:val="Normal"/>
    <w:link w:val="BodyTextIndent2Char"/>
    <w:uiPriority w:val="99"/>
    <w:rsid w:val="004047C2"/>
    <w:pPr>
      <w:spacing w:after="120" w:line="480" w:lineRule="auto"/>
      <w:ind w:left="283"/>
    </w:pPr>
    <w:rPr>
      <w:rFonts w:ascii="Times New Roman" w:eastAsia="Times New Roman" w:hAnsi="Times New Roman" w:cs="Times New Roman"/>
      <w:sz w:val="20"/>
      <w:szCs w:val="20"/>
      <w:lang w:eastAsia="pl-PL"/>
    </w:rPr>
  </w:style>
  <w:style w:type="character" w:customStyle="1" w:styleId="BodyTextIndent2Char">
    <w:name w:val="Body Text Indent 2 Char"/>
    <w:basedOn w:val="DefaultParagraphFont"/>
    <w:link w:val="BodyTextIndent2"/>
    <w:uiPriority w:val="99"/>
    <w:rsid w:val="004047C2"/>
    <w:rPr>
      <w:rFonts w:ascii="Times New Roman" w:eastAsia="Times New Roman" w:hAnsi="Times New Roman" w:cs="Times New Roman"/>
      <w:sz w:val="20"/>
      <w:szCs w:val="20"/>
      <w:lang w:eastAsia="pl-PL"/>
    </w:rPr>
  </w:style>
  <w:style w:type="paragraph" w:styleId="BodyText2">
    <w:name w:val="Body Text 2"/>
    <w:basedOn w:val="Normal"/>
    <w:link w:val="BodyText2Char"/>
    <w:unhideWhenUsed/>
    <w:rsid w:val="004047C2"/>
    <w:pPr>
      <w:spacing w:after="120" w:line="480" w:lineRule="auto"/>
    </w:pPr>
    <w:rPr>
      <w:rFonts w:ascii="Times New Roman" w:eastAsia="Times New Roman" w:hAnsi="Times New Roman" w:cs="Times New Roman"/>
      <w:sz w:val="20"/>
      <w:szCs w:val="20"/>
      <w:lang w:eastAsia="pl-PL"/>
    </w:rPr>
  </w:style>
  <w:style w:type="character" w:customStyle="1" w:styleId="BodyText2Char">
    <w:name w:val="Body Text 2 Char"/>
    <w:basedOn w:val="DefaultParagraphFont"/>
    <w:link w:val="BodyText2"/>
    <w:rsid w:val="004047C2"/>
    <w:rPr>
      <w:rFonts w:ascii="Times New Roman" w:eastAsia="Times New Roman" w:hAnsi="Times New Roman" w:cs="Times New Roman"/>
      <w:sz w:val="20"/>
      <w:szCs w:val="20"/>
      <w:lang w:eastAsia="pl-PL"/>
    </w:rPr>
  </w:style>
  <w:style w:type="paragraph" w:styleId="Header">
    <w:name w:val="header"/>
    <w:basedOn w:val="Normal"/>
    <w:link w:val="HeaderChar"/>
    <w:uiPriority w:val="99"/>
    <w:rsid w:val="004047C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HeaderChar">
    <w:name w:val="Header Char"/>
    <w:basedOn w:val="DefaultParagraphFont"/>
    <w:link w:val="Header"/>
    <w:uiPriority w:val="99"/>
    <w:rsid w:val="004047C2"/>
    <w:rPr>
      <w:rFonts w:ascii="Times New Roman" w:eastAsia="Times New Roman" w:hAnsi="Times New Roman" w:cs="Times New Roman"/>
      <w:sz w:val="20"/>
      <w:szCs w:val="20"/>
      <w:lang w:eastAsia="pl-PL"/>
    </w:rPr>
  </w:style>
  <w:style w:type="paragraph" w:customStyle="1" w:styleId="Tekstpodstawowy21">
    <w:name w:val="Tekst podstawowy 21"/>
    <w:basedOn w:val="Normal"/>
    <w:rsid w:val="004047C2"/>
    <w:pPr>
      <w:spacing w:after="0" w:line="240" w:lineRule="auto"/>
      <w:jc w:val="both"/>
    </w:pPr>
    <w:rPr>
      <w:rFonts w:ascii="Times New Roman" w:eastAsia="Times New Roman" w:hAnsi="Times New Roman" w:cs="Times New Roman"/>
      <w:b/>
      <w:sz w:val="24"/>
      <w:szCs w:val="20"/>
      <w:lang w:eastAsia="pl-PL"/>
    </w:rPr>
  </w:style>
  <w:style w:type="paragraph" w:styleId="HTMLPreformatted">
    <w:name w:val="HTML Preformatted"/>
    <w:basedOn w:val="Normal"/>
    <w:link w:val="HTMLPreformattedChar"/>
    <w:uiPriority w:val="99"/>
    <w:unhideWhenUsed/>
    <w:rsid w:val="0040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4047C2"/>
    <w:rPr>
      <w:rFonts w:ascii="Courier New" w:eastAsia="Times New Roman" w:hAnsi="Courier New" w:cs="Courier New"/>
      <w:sz w:val="20"/>
      <w:szCs w:val="20"/>
      <w:lang w:eastAsia="pl-PL"/>
    </w:rPr>
  </w:style>
  <w:style w:type="paragraph" w:customStyle="1" w:styleId="xl25">
    <w:name w:val="xl25"/>
    <w:basedOn w:val="Normal"/>
    <w:rsid w:val="004047C2"/>
    <w:pPr>
      <w:spacing w:before="100" w:beforeAutospacing="1" w:after="100" w:afterAutospacing="1" w:line="240" w:lineRule="auto"/>
    </w:pPr>
    <w:rPr>
      <w:rFonts w:ascii="Arial" w:eastAsia="Times New Roman" w:hAnsi="Arial" w:cs="Arial"/>
      <w:b/>
      <w:bCs/>
      <w:sz w:val="24"/>
      <w:szCs w:val="24"/>
      <w:lang w:val="en-US"/>
    </w:rPr>
  </w:style>
  <w:style w:type="paragraph" w:customStyle="1" w:styleId="Default">
    <w:name w:val="Default"/>
    <w:rsid w:val="004047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59">
    <w:name w:val="Font Style59"/>
    <w:basedOn w:val="DefaultParagraphFont"/>
    <w:rsid w:val="004047C2"/>
    <w:rPr>
      <w:rFonts w:ascii="Times New Roman" w:hAnsi="Times New Roman" w:cs="Times New Roman"/>
      <w:i/>
      <w:iCs/>
      <w:sz w:val="22"/>
      <w:szCs w:val="22"/>
    </w:rPr>
  </w:style>
  <w:style w:type="table" w:customStyle="1" w:styleId="Tabela-Siatka1">
    <w:name w:val="Tabela - Siatka1"/>
    <w:basedOn w:val="TableNormal"/>
    <w:next w:val="TableGrid"/>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D2363"/>
    <w:pPr>
      <w:spacing w:line="240" w:lineRule="auto"/>
    </w:pPr>
    <w:rPr>
      <w:b/>
      <w:bCs/>
      <w:smallCaps/>
      <w:color w:val="595959" w:themeColor="text1" w:themeTint="A6"/>
    </w:rPr>
  </w:style>
  <w:style w:type="paragraph" w:customStyle="1" w:styleId="Style1">
    <w:name w:val="Style1"/>
    <w:basedOn w:val="Normal"/>
    <w:rsid w:val="004047C2"/>
    <w:pPr>
      <w:tabs>
        <w:tab w:val="left" w:pos="851"/>
        <w:tab w:val="left" w:pos="4536"/>
      </w:tabs>
      <w:spacing w:after="0" w:line="240" w:lineRule="auto"/>
      <w:jc w:val="both"/>
    </w:pPr>
    <w:rPr>
      <w:rFonts w:ascii="PL NewBrunswick" w:eastAsia="Times New Roman" w:hAnsi="PL NewBrunswick" w:cs="Times New Roman"/>
      <w:sz w:val="24"/>
      <w:szCs w:val="20"/>
      <w:lang w:eastAsia="pl-PL"/>
    </w:rPr>
  </w:style>
  <w:style w:type="character" w:customStyle="1" w:styleId="FontStyle21">
    <w:name w:val="Font Style21"/>
    <w:basedOn w:val="DefaultParagraphFont"/>
    <w:rsid w:val="004047C2"/>
    <w:rPr>
      <w:rFonts w:ascii="Times New Roman" w:hAnsi="Times New Roman" w:cs="Times New Roman"/>
      <w:sz w:val="22"/>
      <w:szCs w:val="22"/>
    </w:rPr>
  </w:style>
  <w:style w:type="paragraph" w:customStyle="1" w:styleId="Style5">
    <w:name w:val="Style5"/>
    <w:basedOn w:val="Normal"/>
    <w:rsid w:val="004047C2"/>
    <w:pPr>
      <w:widowControl w:val="0"/>
      <w:autoSpaceDE w:val="0"/>
      <w:autoSpaceDN w:val="0"/>
      <w:adjustRightInd w:val="0"/>
      <w:spacing w:after="0" w:line="415" w:lineRule="exact"/>
      <w:jc w:val="both"/>
    </w:pPr>
    <w:rPr>
      <w:rFonts w:ascii="Calibri" w:eastAsia="Times New Roman" w:hAnsi="Calibri" w:cs="Times New Roman"/>
      <w:sz w:val="24"/>
      <w:szCs w:val="24"/>
      <w:lang w:eastAsia="pl-PL"/>
    </w:rPr>
  </w:style>
  <w:style w:type="paragraph" w:customStyle="1" w:styleId="Style7">
    <w:name w:val="Style7"/>
    <w:basedOn w:val="Normal"/>
    <w:rsid w:val="004047C2"/>
    <w:pPr>
      <w:widowControl w:val="0"/>
      <w:autoSpaceDE w:val="0"/>
      <w:autoSpaceDN w:val="0"/>
      <w:adjustRightInd w:val="0"/>
      <w:spacing w:after="0" w:line="384" w:lineRule="exact"/>
      <w:ind w:firstLine="425"/>
    </w:pPr>
    <w:rPr>
      <w:rFonts w:ascii="Calibri" w:eastAsia="Times New Roman" w:hAnsi="Calibri" w:cs="Times New Roman"/>
      <w:sz w:val="24"/>
      <w:szCs w:val="24"/>
      <w:lang w:eastAsia="pl-PL"/>
    </w:rPr>
  </w:style>
  <w:style w:type="character" w:customStyle="1" w:styleId="FontStyle22">
    <w:name w:val="Font Style22"/>
    <w:basedOn w:val="DefaultParagraphFont"/>
    <w:rsid w:val="004047C2"/>
    <w:rPr>
      <w:rFonts w:ascii="Times New Roman" w:hAnsi="Times New Roman" w:cs="Times New Roman"/>
      <w:i/>
      <w:iCs/>
      <w:sz w:val="18"/>
      <w:szCs w:val="18"/>
    </w:rPr>
  </w:style>
  <w:style w:type="paragraph" w:customStyle="1" w:styleId="WW-Domylnie">
    <w:name w:val="WW-Domyślnie"/>
    <w:rsid w:val="004047C2"/>
    <w:pPr>
      <w:suppressAutoHyphens/>
      <w:spacing w:after="0" w:line="240" w:lineRule="auto"/>
    </w:pPr>
    <w:rPr>
      <w:rFonts w:ascii="Arial" w:eastAsia="Arial" w:hAnsi="Arial" w:cs="Times New Roman"/>
      <w:sz w:val="20"/>
      <w:szCs w:val="20"/>
    </w:rPr>
  </w:style>
  <w:style w:type="paragraph" w:styleId="BodyText3">
    <w:name w:val="Body Text 3"/>
    <w:basedOn w:val="Normal"/>
    <w:link w:val="BodyText3Char"/>
    <w:rsid w:val="004047C2"/>
    <w:pPr>
      <w:spacing w:after="120" w:line="240" w:lineRule="auto"/>
    </w:pPr>
    <w:rPr>
      <w:rFonts w:ascii="Times New Roman" w:eastAsia="Times New Roman" w:hAnsi="Times New Roman" w:cs="Times New Roman"/>
      <w:sz w:val="16"/>
      <w:szCs w:val="16"/>
      <w:lang w:eastAsia="pl-PL"/>
    </w:rPr>
  </w:style>
  <w:style w:type="character" w:customStyle="1" w:styleId="BodyText3Char">
    <w:name w:val="Body Text 3 Char"/>
    <w:basedOn w:val="DefaultParagraphFont"/>
    <w:link w:val="BodyText3"/>
    <w:rsid w:val="004047C2"/>
    <w:rPr>
      <w:rFonts w:ascii="Times New Roman" w:eastAsia="Times New Roman" w:hAnsi="Times New Roman" w:cs="Times New Roman"/>
      <w:sz w:val="16"/>
      <w:szCs w:val="16"/>
      <w:lang w:eastAsia="pl-PL"/>
    </w:rPr>
  </w:style>
  <w:style w:type="paragraph" w:styleId="NormalWeb">
    <w:name w:val="Normal (Web)"/>
    <w:basedOn w:val="Normal"/>
    <w:uiPriority w:val="99"/>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4047C2"/>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4047C2"/>
    <w:rPr>
      <w:sz w:val="24"/>
    </w:rPr>
  </w:style>
  <w:style w:type="paragraph" w:customStyle="1" w:styleId="Nagwek11">
    <w:name w:val="Nagłówek 11"/>
    <w:basedOn w:val="Standard"/>
    <w:next w:val="Textbody"/>
    <w:rsid w:val="004047C2"/>
    <w:pPr>
      <w:keepNext/>
      <w:jc w:val="center"/>
      <w:outlineLvl w:val="0"/>
    </w:pPr>
    <w:rPr>
      <w:sz w:val="24"/>
    </w:rPr>
  </w:style>
  <w:style w:type="paragraph" w:customStyle="1" w:styleId="Nagwek21">
    <w:name w:val="Nagłówek 21"/>
    <w:basedOn w:val="Standard"/>
    <w:next w:val="Textbody"/>
    <w:rsid w:val="004047C2"/>
    <w:pPr>
      <w:keepNext/>
      <w:jc w:val="center"/>
      <w:outlineLvl w:val="1"/>
    </w:pPr>
    <w:rPr>
      <w:b/>
      <w:sz w:val="24"/>
    </w:rPr>
  </w:style>
  <w:style w:type="numbering" w:customStyle="1" w:styleId="WWNum18">
    <w:name w:val="WWNum18"/>
    <w:basedOn w:val="NoList"/>
    <w:rsid w:val="004047C2"/>
    <w:pPr>
      <w:numPr>
        <w:numId w:val="14"/>
      </w:numPr>
    </w:pPr>
  </w:style>
  <w:style w:type="paragraph" w:customStyle="1" w:styleId="WW-Tekstpodstawowy2">
    <w:name w:val="WW-Tekst podstawowy 2"/>
    <w:basedOn w:val="Normal"/>
    <w:uiPriority w:val="99"/>
    <w:rsid w:val="004047C2"/>
    <w:pPr>
      <w:widowControl w:val="0"/>
      <w:pBdr>
        <w:top w:val="single" w:sz="1" w:space="1" w:color="000000"/>
        <w:left w:val="single" w:sz="1" w:space="1" w:color="000000"/>
        <w:bottom w:val="single" w:sz="1" w:space="0" w:color="000000"/>
        <w:right w:val="single" w:sz="1" w:space="3" w:color="000000"/>
      </w:pBdr>
      <w:suppressAutoHyphens/>
      <w:spacing w:after="0" w:line="480" w:lineRule="auto"/>
      <w:jc w:val="center"/>
    </w:pPr>
    <w:rPr>
      <w:rFonts w:ascii="Arial" w:eastAsia="Times New Roman" w:hAnsi="Arial" w:cs="Times New Roman"/>
      <w:szCs w:val="20"/>
      <w:lang w:eastAsia="ar-SA"/>
    </w:rPr>
  </w:style>
  <w:style w:type="numbering" w:customStyle="1" w:styleId="WWNum24">
    <w:name w:val="WWNum24"/>
    <w:basedOn w:val="NoList"/>
    <w:rsid w:val="004047C2"/>
  </w:style>
  <w:style w:type="numbering" w:customStyle="1" w:styleId="WWNum19">
    <w:name w:val="WWNum19"/>
    <w:basedOn w:val="NoList"/>
    <w:rsid w:val="004047C2"/>
  </w:style>
  <w:style w:type="numbering" w:customStyle="1" w:styleId="WWNum16">
    <w:name w:val="WWNum16"/>
    <w:basedOn w:val="NoList"/>
    <w:rsid w:val="004047C2"/>
  </w:style>
  <w:style w:type="numbering" w:customStyle="1" w:styleId="WWNum38">
    <w:name w:val="WWNum38"/>
    <w:basedOn w:val="NoList"/>
    <w:rsid w:val="004047C2"/>
  </w:style>
  <w:style w:type="numbering" w:customStyle="1" w:styleId="WWNum25">
    <w:name w:val="WWNum25"/>
    <w:basedOn w:val="NoList"/>
    <w:rsid w:val="004047C2"/>
    <w:pPr>
      <w:numPr>
        <w:numId w:val="12"/>
      </w:numPr>
    </w:pPr>
  </w:style>
  <w:style w:type="numbering" w:customStyle="1" w:styleId="WWNum20">
    <w:name w:val="WWNum20"/>
    <w:basedOn w:val="NoList"/>
    <w:rsid w:val="004047C2"/>
  </w:style>
  <w:style w:type="character" w:styleId="EndnoteReference">
    <w:name w:val="endnote reference"/>
    <w:basedOn w:val="DefaultParagraphFont"/>
    <w:uiPriority w:val="99"/>
    <w:semiHidden/>
    <w:unhideWhenUsed/>
    <w:rsid w:val="004047C2"/>
    <w:rPr>
      <w:vertAlign w:val="superscript"/>
    </w:rPr>
  </w:style>
  <w:style w:type="character" w:customStyle="1" w:styleId="Absatz-Standardschriftart">
    <w:name w:val="Absatz-Standardschriftart"/>
    <w:rsid w:val="004047C2"/>
  </w:style>
  <w:style w:type="character" w:customStyle="1" w:styleId="WW-Absatz-Standardschriftart">
    <w:name w:val="WW-Absatz-Standardschriftart"/>
    <w:rsid w:val="004047C2"/>
  </w:style>
  <w:style w:type="character" w:customStyle="1" w:styleId="WW-Absatz-Standardschriftart1">
    <w:name w:val="WW-Absatz-Standardschriftart1"/>
    <w:rsid w:val="004047C2"/>
  </w:style>
  <w:style w:type="character" w:customStyle="1" w:styleId="WW-Absatz-Standardschriftart11">
    <w:name w:val="WW-Absatz-Standardschriftart11"/>
    <w:rsid w:val="004047C2"/>
  </w:style>
  <w:style w:type="character" w:customStyle="1" w:styleId="WW-Absatz-Standardschriftart111">
    <w:name w:val="WW-Absatz-Standardschriftart111"/>
    <w:rsid w:val="004047C2"/>
  </w:style>
  <w:style w:type="character" w:customStyle="1" w:styleId="WW-Absatz-Standardschriftart1111">
    <w:name w:val="WW-Absatz-Standardschriftart1111"/>
    <w:rsid w:val="004047C2"/>
  </w:style>
  <w:style w:type="character" w:customStyle="1" w:styleId="WW-Absatz-Standardschriftart11111">
    <w:name w:val="WW-Absatz-Standardschriftart11111"/>
    <w:rsid w:val="004047C2"/>
  </w:style>
  <w:style w:type="character" w:customStyle="1" w:styleId="WW-Absatz-Standardschriftart111111">
    <w:name w:val="WW-Absatz-Standardschriftart111111"/>
    <w:rsid w:val="004047C2"/>
  </w:style>
  <w:style w:type="character" w:customStyle="1" w:styleId="WW-Absatz-Standardschriftart1111111">
    <w:name w:val="WW-Absatz-Standardschriftart1111111"/>
    <w:rsid w:val="004047C2"/>
  </w:style>
  <w:style w:type="character" w:customStyle="1" w:styleId="WW-Absatz-Standardschriftart11111111">
    <w:name w:val="WW-Absatz-Standardschriftart11111111"/>
    <w:rsid w:val="004047C2"/>
  </w:style>
  <w:style w:type="paragraph" w:customStyle="1" w:styleId="Nagwek1">
    <w:name w:val="Nagłówek1"/>
    <w:basedOn w:val="Normal"/>
    <w:next w:val="BodyText"/>
    <w:rsid w:val="004047C2"/>
    <w:pPr>
      <w:keepNext/>
      <w:widowControl w:val="0"/>
      <w:suppressAutoHyphens/>
      <w:spacing w:before="240" w:after="120" w:line="240" w:lineRule="auto"/>
    </w:pPr>
    <w:rPr>
      <w:rFonts w:ascii="Arial" w:eastAsia="MS Mincho" w:hAnsi="Arial" w:cs="Tahoma"/>
      <w:kern w:val="1"/>
      <w:sz w:val="28"/>
      <w:szCs w:val="28"/>
      <w:lang w:eastAsia="pl-PL"/>
    </w:rPr>
  </w:style>
  <w:style w:type="paragraph" w:styleId="List">
    <w:name w:val="List"/>
    <w:basedOn w:val="BodyText"/>
    <w:rsid w:val="004047C2"/>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
    <w:rsid w:val="004047C2"/>
    <w:pPr>
      <w:widowControl w:val="0"/>
      <w:suppressLineNumbers/>
      <w:suppressAutoHyphens/>
      <w:spacing w:before="120" w:after="120" w:line="240" w:lineRule="auto"/>
    </w:pPr>
    <w:rPr>
      <w:rFonts w:ascii="Times New Roman" w:eastAsia="Arial Unicode MS" w:hAnsi="Times New Roman" w:cs="Tahoma"/>
      <w:i/>
      <w:iCs/>
      <w:kern w:val="1"/>
      <w:sz w:val="24"/>
      <w:szCs w:val="24"/>
      <w:lang w:eastAsia="pl-PL"/>
    </w:rPr>
  </w:style>
  <w:style w:type="paragraph" w:customStyle="1" w:styleId="Indeks">
    <w:name w:val="Indeks"/>
    <w:basedOn w:val="Normal"/>
    <w:rsid w:val="004047C2"/>
    <w:pPr>
      <w:widowControl w:val="0"/>
      <w:suppressLineNumbers/>
      <w:suppressAutoHyphens/>
      <w:spacing w:after="0" w:line="240" w:lineRule="auto"/>
    </w:pPr>
    <w:rPr>
      <w:rFonts w:ascii="Times New Roman" w:eastAsia="Arial Unicode MS" w:hAnsi="Times New Roman" w:cs="Tahoma"/>
      <w:kern w:val="1"/>
      <w:sz w:val="24"/>
      <w:szCs w:val="24"/>
      <w:lang w:eastAsia="pl-PL"/>
    </w:rPr>
  </w:style>
  <w:style w:type="paragraph" w:styleId="NoSpacing">
    <w:name w:val="No Spacing"/>
    <w:link w:val="NoSpacingChar"/>
    <w:uiPriority w:val="1"/>
    <w:qFormat/>
    <w:rsid w:val="002D2363"/>
    <w:pPr>
      <w:spacing w:after="0" w:line="240" w:lineRule="auto"/>
    </w:pPr>
  </w:style>
  <w:style w:type="character" w:customStyle="1" w:styleId="NoSpacingChar">
    <w:name w:val="No Spacing Char"/>
    <w:basedOn w:val="DefaultParagraphFont"/>
    <w:link w:val="NoSpacing"/>
    <w:uiPriority w:val="1"/>
    <w:rsid w:val="004047C2"/>
  </w:style>
  <w:style w:type="table" w:styleId="ColorfulList-Accent4">
    <w:name w:val="Colorful List Accent 4"/>
    <w:basedOn w:val="TableNormal"/>
    <w:uiPriority w:val="72"/>
    <w:rsid w:val="004047C2"/>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List-Accent3">
    <w:name w:val="Light List Accent 3"/>
    <w:basedOn w:val="TableNormal"/>
    <w:uiPriority w:val="61"/>
    <w:rsid w:val="004047C2"/>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itle">
    <w:name w:val="Title"/>
    <w:basedOn w:val="Normal"/>
    <w:next w:val="Normal"/>
    <w:link w:val="TitleChar"/>
    <w:uiPriority w:val="10"/>
    <w:qFormat/>
    <w:rsid w:val="002D236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D2363"/>
    <w:rPr>
      <w:rFonts w:asciiTheme="majorHAnsi" w:eastAsiaTheme="majorEastAsia" w:hAnsiTheme="majorHAnsi" w:cstheme="majorBidi"/>
      <w:caps/>
      <w:color w:val="404040" w:themeColor="text1" w:themeTint="BF"/>
      <w:spacing w:val="-10"/>
      <w:sz w:val="72"/>
      <w:szCs w:val="72"/>
    </w:rPr>
  </w:style>
  <w:style w:type="paragraph" w:customStyle="1" w:styleId="Akapitzlist1">
    <w:name w:val="Akapit z listą1"/>
    <w:basedOn w:val="Normal"/>
    <w:rsid w:val="004047C2"/>
    <w:pPr>
      <w:spacing w:after="0" w:line="240" w:lineRule="auto"/>
      <w:ind w:left="720"/>
      <w:contextualSpacing/>
    </w:pPr>
    <w:rPr>
      <w:rFonts w:ascii="Times New Roman" w:eastAsia="Times New Roman" w:hAnsi="Times New Roman" w:cs="Times New Roman"/>
      <w:sz w:val="24"/>
      <w:szCs w:val="24"/>
      <w:lang w:eastAsia="pl-PL"/>
    </w:rPr>
  </w:style>
  <w:style w:type="paragraph" w:styleId="Subtitle">
    <w:name w:val="Subtitle"/>
    <w:basedOn w:val="Normal"/>
    <w:next w:val="Normal"/>
    <w:link w:val="SubtitleChar"/>
    <w:uiPriority w:val="11"/>
    <w:qFormat/>
    <w:rsid w:val="002D236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D2363"/>
    <w:rPr>
      <w:rFonts w:asciiTheme="majorHAnsi" w:eastAsiaTheme="majorEastAsia" w:hAnsiTheme="majorHAnsi" w:cstheme="majorBidi"/>
      <w:smallCaps/>
      <w:color w:val="595959" w:themeColor="text1" w:themeTint="A6"/>
      <w:sz w:val="28"/>
      <w:szCs w:val="28"/>
    </w:rPr>
  </w:style>
  <w:style w:type="character" w:styleId="Strong">
    <w:name w:val="Strong"/>
    <w:aliases w:val="Tekst treści + MS Reference Sans Serif,126 pt"/>
    <w:basedOn w:val="DefaultParagraphFont"/>
    <w:uiPriority w:val="22"/>
    <w:qFormat/>
    <w:rsid w:val="002D2363"/>
    <w:rPr>
      <w:b/>
      <w:bCs/>
    </w:rPr>
  </w:style>
  <w:style w:type="paragraph" w:customStyle="1" w:styleId="TableText">
    <w:name w:val="Table Text"/>
    <w:basedOn w:val="Normal"/>
    <w:uiPriority w:val="99"/>
    <w:rsid w:val="004047C2"/>
    <w:pPr>
      <w:autoSpaceDE w:val="0"/>
      <w:autoSpaceDN w:val="0"/>
      <w:spacing w:after="0" w:line="240" w:lineRule="auto"/>
    </w:pPr>
    <w:rPr>
      <w:rFonts w:ascii="Times New Roman" w:eastAsia="Times New Roman" w:hAnsi="Times New Roman" w:cs="Times New Roman"/>
      <w:noProof/>
      <w:sz w:val="20"/>
      <w:szCs w:val="20"/>
      <w:lang w:val="en-US" w:eastAsia="pl-PL"/>
    </w:rPr>
  </w:style>
  <w:style w:type="numbering" w:customStyle="1" w:styleId="Styl1">
    <w:name w:val="Styl1"/>
    <w:rsid w:val="004047C2"/>
    <w:pPr>
      <w:numPr>
        <w:numId w:val="15"/>
      </w:numPr>
    </w:pPr>
  </w:style>
  <w:style w:type="numbering" w:customStyle="1" w:styleId="Styl2">
    <w:name w:val="Styl2"/>
    <w:rsid w:val="004047C2"/>
    <w:pPr>
      <w:numPr>
        <w:numId w:val="16"/>
      </w:numPr>
    </w:pPr>
  </w:style>
  <w:style w:type="paragraph" w:customStyle="1" w:styleId="Text">
    <w:name w:val="Text"/>
    <w:basedOn w:val="Normal"/>
    <w:rsid w:val="004047C2"/>
    <w:pPr>
      <w:suppressAutoHyphens/>
      <w:spacing w:after="240" w:line="240" w:lineRule="auto"/>
      <w:ind w:firstLine="1440"/>
    </w:pPr>
    <w:rPr>
      <w:rFonts w:ascii="Times New Roman" w:eastAsia="Calibri" w:hAnsi="Times New Roman" w:cs="Times New Roman"/>
      <w:sz w:val="24"/>
      <w:szCs w:val="20"/>
      <w:lang w:val="en-US" w:eastAsia="ar-SA"/>
    </w:rPr>
  </w:style>
  <w:style w:type="paragraph" w:customStyle="1" w:styleId="WypunktowanieKOEFS">
    <w:name w:val="Wypunktowanie KOEFS"/>
    <w:basedOn w:val="Normal"/>
    <w:next w:val="Normal"/>
    <w:rsid w:val="004047C2"/>
    <w:pPr>
      <w:numPr>
        <w:numId w:val="17"/>
      </w:numPr>
      <w:spacing w:after="0" w:line="360" w:lineRule="auto"/>
      <w:jc w:val="both"/>
    </w:pPr>
    <w:rPr>
      <w:rFonts w:ascii="Calibri" w:eastAsia="Calibri" w:hAnsi="Calibri" w:cs="Times New Roman"/>
    </w:rPr>
  </w:style>
  <w:style w:type="character" w:styleId="FollowedHyperlink">
    <w:name w:val="FollowedHyperlink"/>
    <w:basedOn w:val="DefaultParagraphFont"/>
    <w:uiPriority w:val="99"/>
    <w:semiHidden/>
    <w:unhideWhenUsed/>
    <w:rsid w:val="004047C2"/>
    <w:rPr>
      <w:color w:val="800080"/>
      <w:u w:val="single"/>
    </w:rPr>
  </w:style>
  <w:style w:type="character" w:customStyle="1" w:styleId="TekstkomentarzaZnak1">
    <w:name w:val="Tekst komentarza Znak1"/>
    <w:basedOn w:val="DefaultParagraphFont"/>
    <w:semiHidden/>
    <w:locked/>
    <w:rsid w:val="004047C2"/>
    <w:rPr>
      <w:rFonts w:ascii="Times New Roman" w:eastAsia="Arial Unicode MS" w:hAnsi="Times New Roman" w:cs="Times New Roman"/>
      <w:kern w:val="2"/>
      <w:sz w:val="20"/>
      <w:szCs w:val="20"/>
    </w:rPr>
  </w:style>
  <w:style w:type="paragraph" w:styleId="Revision">
    <w:name w:val="Revision"/>
    <w:hidden/>
    <w:uiPriority w:val="99"/>
    <w:semiHidden/>
    <w:rsid w:val="004047C2"/>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4047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047C2"/>
    <w:rPr>
      <w:rFonts w:ascii="Consolas" w:eastAsia="Calibri" w:hAnsi="Consolas" w:cs="Times New Roman"/>
      <w:sz w:val="21"/>
      <w:szCs w:val="21"/>
    </w:rPr>
  </w:style>
  <w:style w:type="paragraph" w:customStyle="1" w:styleId="CM19">
    <w:name w:val="CM19"/>
    <w:basedOn w:val="Default"/>
    <w:next w:val="Default"/>
    <w:uiPriority w:val="99"/>
    <w:rsid w:val="004047C2"/>
    <w:pPr>
      <w:widowControl w:val="0"/>
    </w:pPr>
    <w:rPr>
      <w:rFonts w:ascii="Calibri" w:hAnsi="Calibri"/>
      <w:color w:val="auto"/>
    </w:rPr>
  </w:style>
  <w:style w:type="paragraph" w:customStyle="1" w:styleId="CM2">
    <w:name w:val="CM2"/>
    <w:basedOn w:val="Default"/>
    <w:next w:val="Default"/>
    <w:uiPriority w:val="99"/>
    <w:rsid w:val="004047C2"/>
    <w:pPr>
      <w:widowControl w:val="0"/>
      <w:spacing w:line="293" w:lineRule="atLeast"/>
    </w:pPr>
    <w:rPr>
      <w:rFonts w:ascii="Calibri" w:hAnsi="Calibri"/>
      <w:color w:val="auto"/>
    </w:rPr>
  </w:style>
  <w:style w:type="paragraph" w:customStyle="1" w:styleId="CM18">
    <w:name w:val="CM18"/>
    <w:basedOn w:val="Default"/>
    <w:next w:val="Default"/>
    <w:uiPriority w:val="99"/>
    <w:rsid w:val="004047C2"/>
    <w:pPr>
      <w:widowControl w:val="0"/>
    </w:pPr>
    <w:rPr>
      <w:rFonts w:ascii="Calibri" w:hAnsi="Calibri"/>
      <w:color w:val="auto"/>
    </w:rPr>
  </w:style>
  <w:style w:type="paragraph" w:customStyle="1" w:styleId="CM22">
    <w:name w:val="CM22"/>
    <w:basedOn w:val="Default"/>
    <w:next w:val="Default"/>
    <w:uiPriority w:val="99"/>
    <w:rsid w:val="004047C2"/>
    <w:pPr>
      <w:widowControl w:val="0"/>
    </w:pPr>
    <w:rPr>
      <w:rFonts w:ascii="Calibri" w:hAnsi="Calibri"/>
      <w:color w:val="auto"/>
    </w:rPr>
  </w:style>
  <w:style w:type="paragraph" w:customStyle="1" w:styleId="CM21">
    <w:name w:val="CM21"/>
    <w:basedOn w:val="Default"/>
    <w:next w:val="Default"/>
    <w:uiPriority w:val="99"/>
    <w:rsid w:val="004047C2"/>
    <w:pPr>
      <w:widowControl w:val="0"/>
    </w:pPr>
    <w:rPr>
      <w:rFonts w:ascii="Calibri" w:hAnsi="Calibri"/>
      <w:color w:val="auto"/>
    </w:rPr>
  </w:style>
  <w:style w:type="paragraph" w:customStyle="1" w:styleId="Akapitzlist2">
    <w:name w:val="Akapit z listą2"/>
    <w:basedOn w:val="Normal"/>
    <w:uiPriority w:val="99"/>
    <w:rsid w:val="004047C2"/>
    <w:pPr>
      <w:spacing w:after="200" w:line="276" w:lineRule="auto"/>
      <w:ind w:left="720"/>
      <w:contextualSpacing/>
    </w:pPr>
    <w:rPr>
      <w:rFonts w:ascii="Calibri" w:eastAsia="Times New Roman" w:hAnsi="Calibri" w:cs="Times New Roman"/>
    </w:rPr>
  </w:style>
  <w:style w:type="paragraph" w:styleId="TOCHeading">
    <w:name w:val="TOC Heading"/>
    <w:basedOn w:val="Heading1"/>
    <w:next w:val="Normal"/>
    <w:uiPriority w:val="39"/>
    <w:unhideWhenUsed/>
    <w:qFormat/>
    <w:rsid w:val="002D2363"/>
    <w:pPr>
      <w:outlineLvl w:val="9"/>
    </w:pPr>
  </w:style>
  <w:style w:type="paragraph" w:styleId="TOC3">
    <w:name w:val="toc 3"/>
    <w:basedOn w:val="Normal"/>
    <w:next w:val="Normal"/>
    <w:autoRedefine/>
    <w:uiPriority w:val="39"/>
    <w:rsid w:val="004047C2"/>
    <w:pPr>
      <w:spacing w:after="100" w:line="276" w:lineRule="auto"/>
      <w:ind w:left="440"/>
    </w:pPr>
    <w:rPr>
      <w:rFonts w:ascii="Calibri" w:eastAsia="Times New Roman" w:hAnsi="Calibri" w:cs="Times New Roman"/>
    </w:rPr>
  </w:style>
  <w:style w:type="paragraph" w:styleId="BodyTextIndent3">
    <w:name w:val="Body Text Indent 3"/>
    <w:basedOn w:val="Normal"/>
    <w:link w:val="BodyTextIndent3Char"/>
    <w:uiPriority w:val="99"/>
    <w:unhideWhenUsed/>
    <w:rsid w:val="004047C2"/>
    <w:pPr>
      <w:spacing w:after="120" w:line="240" w:lineRule="auto"/>
      <w:ind w:left="283"/>
    </w:pPr>
    <w:rPr>
      <w:rFonts w:ascii="Times New Roman" w:eastAsia="Times New Roman" w:hAnsi="Times New Roman" w:cs="Times New Roman"/>
      <w:sz w:val="16"/>
      <w:szCs w:val="16"/>
      <w:lang w:eastAsia="pl-PL"/>
    </w:rPr>
  </w:style>
  <w:style w:type="character" w:customStyle="1" w:styleId="BodyTextIndent3Char">
    <w:name w:val="Body Text Indent 3 Char"/>
    <w:basedOn w:val="DefaultParagraphFont"/>
    <w:link w:val="BodyTextIndent3"/>
    <w:uiPriority w:val="99"/>
    <w:rsid w:val="004047C2"/>
    <w:rPr>
      <w:rFonts w:ascii="Times New Roman" w:eastAsia="Times New Roman" w:hAnsi="Times New Roman" w:cs="Times New Roman"/>
      <w:sz w:val="16"/>
      <w:szCs w:val="16"/>
      <w:lang w:eastAsia="pl-PL"/>
    </w:rPr>
  </w:style>
  <w:style w:type="paragraph" w:customStyle="1" w:styleId="Akapitzlist3">
    <w:name w:val="Akapit z listą3"/>
    <w:basedOn w:val="Normal"/>
    <w:rsid w:val="004047C2"/>
    <w:pPr>
      <w:spacing w:after="200" w:line="276" w:lineRule="auto"/>
      <w:ind w:left="720"/>
      <w:contextualSpacing/>
    </w:pPr>
    <w:rPr>
      <w:rFonts w:ascii="Calibri" w:eastAsia="Times New Roman" w:hAnsi="Calibri" w:cs="Times New Roman"/>
    </w:rPr>
  </w:style>
  <w:style w:type="paragraph" w:customStyle="1" w:styleId="TekstnormalnyKOEFS">
    <w:name w:val="Tekst normalny KOEFS"/>
    <w:basedOn w:val="Normal"/>
    <w:rsid w:val="004047C2"/>
    <w:pPr>
      <w:spacing w:after="0" w:line="360" w:lineRule="auto"/>
      <w:ind w:firstLine="397"/>
      <w:jc w:val="both"/>
    </w:pPr>
    <w:rPr>
      <w:rFonts w:ascii="Calibri" w:eastAsia="Calibri" w:hAnsi="Calibri" w:cs="Times New Roman"/>
    </w:rPr>
  </w:style>
  <w:style w:type="paragraph" w:styleId="ListBullet">
    <w:name w:val="List Bullet"/>
    <w:basedOn w:val="Normal"/>
    <w:uiPriority w:val="99"/>
    <w:rsid w:val="004047C2"/>
    <w:pPr>
      <w:widowControl w:val="0"/>
      <w:numPr>
        <w:numId w:val="18"/>
      </w:numPr>
      <w:suppressAutoHyphens/>
      <w:spacing w:after="0" w:line="240" w:lineRule="auto"/>
      <w:contextualSpacing/>
    </w:pPr>
    <w:rPr>
      <w:rFonts w:ascii="Times New Roman" w:eastAsia="Arial Unicode MS" w:hAnsi="Times New Roman" w:cs="Times New Roman"/>
      <w:kern w:val="1"/>
      <w:sz w:val="24"/>
      <w:szCs w:val="24"/>
      <w:lang w:eastAsia="uk-UA"/>
    </w:rPr>
  </w:style>
  <w:style w:type="paragraph" w:customStyle="1" w:styleId="BodyA">
    <w:name w:val="Body A"/>
    <w:rsid w:val="004047C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efaultParagraphFont"/>
    <w:rsid w:val="004047C2"/>
  </w:style>
  <w:style w:type="paragraph" w:styleId="z-BottomofForm">
    <w:name w:val="HTML Bottom of Form"/>
    <w:basedOn w:val="Normal"/>
    <w:next w:val="Normal"/>
    <w:link w:val="z-BottomofFormChar"/>
    <w:hidden/>
    <w:uiPriority w:val="99"/>
    <w:semiHidden/>
    <w:unhideWhenUsed/>
    <w:rsid w:val="004047C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BottomofFormChar">
    <w:name w:val="z-Bottom of Form Char"/>
    <w:basedOn w:val="DefaultParagraphFont"/>
    <w:link w:val="z-BottomofForm"/>
    <w:uiPriority w:val="99"/>
    <w:semiHidden/>
    <w:rsid w:val="004047C2"/>
    <w:rPr>
      <w:rFonts w:ascii="Arial" w:eastAsia="Times New Roman" w:hAnsi="Arial" w:cs="Arial"/>
      <w:vanish/>
      <w:sz w:val="16"/>
      <w:szCs w:val="16"/>
      <w:lang w:eastAsia="pl-PL"/>
    </w:rPr>
  </w:style>
  <w:style w:type="character" w:customStyle="1" w:styleId="ListParagraphChar">
    <w:name w:val="List Paragraph Char"/>
    <w:aliases w:val="L1 Char,Numerowanie Char,BulletC Char,Wyliczanie Char,Obiekt Char,normalny tekst Char,Akapit z listą31 Char,Bullets Char,List Paragraph1 Char,Akapit z listą5 Char,RR PGE Akapit z listą Char,Styl 1 Char,1.Nagłówek Char,lp1 Char"/>
    <w:link w:val="ListParagraph"/>
    <w:uiPriority w:val="34"/>
    <w:qFormat/>
    <w:rsid w:val="004047C2"/>
  </w:style>
  <w:style w:type="paragraph" w:customStyle="1" w:styleId="Kropki">
    <w:name w:val="Kropki"/>
    <w:basedOn w:val="Normal"/>
    <w:rsid w:val="004047C2"/>
    <w:pPr>
      <w:tabs>
        <w:tab w:val="left" w:leader="dot" w:pos="9072"/>
      </w:tabs>
      <w:spacing w:after="0" w:line="360" w:lineRule="auto"/>
      <w:jc w:val="right"/>
    </w:pPr>
    <w:rPr>
      <w:rFonts w:ascii="Arial" w:eastAsia="Times New Roman" w:hAnsi="Arial" w:cs="Times New Roman"/>
      <w:sz w:val="24"/>
      <w:szCs w:val="20"/>
      <w:lang w:eastAsia="ar-SA"/>
    </w:rPr>
  </w:style>
  <w:style w:type="paragraph" w:customStyle="1" w:styleId="pkt">
    <w:name w:val="pkt"/>
    <w:basedOn w:val="Normal"/>
    <w:link w:val="pktZnak"/>
    <w:rsid w:val="004047C2"/>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4047C2"/>
    <w:rPr>
      <w:rFonts w:ascii="Times New Roman" w:eastAsia="Times New Roman" w:hAnsi="Times New Roman" w:cs="Times New Roman"/>
      <w:sz w:val="24"/>
      <w:szCs w:val="20"/>
      <w:lang w:eastAsia="pl-PL"/>
    </w:rPr>
  </w:style>
  <w:style w:type="numbering" w:customStyle="1" w:styleId="WWNum2">
    <w:name w:val="WWNum2"/>
    <w:basedOn w:val="NoList"/>
    <w:rsid w:val="004047C2"/>
    <w:pPr>
      <w:numPr>
        <w:numId w:val="19"/>
      </w:numPr>
    </w:pPr>
  </w:style>
  <w:style w:type="character" w:styleId="PlaceholderText">
    <w:name w:val="Placeholder Text"/>
    <w:basedOn w:val="DefaultParagraphFont"/>
    <w:uiPriority w:val="99"/>
    <w:semiHidden/>
    <w:rsid w:val="004047C2"/>
    <w:rPr>
      <w:color w:val="808080"/>
    </w:rPr>
  </w:style>
  <w:style w:type="character" w:customStyle="1" w:styleId="hps">
    <w:name w:val="hps"/>
    <w:rsid w:val="004047C2"/>
  </w:style>
  <w:style w:type="paragraph" w:styleId="DocumentMap">
    <w:name w:val="Document Map"/>
    <w:aliases w:val="Plan dokumentu"/>
    <w:basedOn w:val="Normal"/>
    <w:link w:val="DocumentMapChar"/>
    <w:uiPriority w:val="99"/>
    <w:semiHidden/>
    <w:unhideWhenUsed/>
    <w:rsid w:val="004047C2"/>
    <w:pPr>
      <w:spacing w:after="0" w:line="240" w:lineRule="auto"/>
    </w:pPr>
    <w:rPr>
      <w:rFonts w:ascii="Tahoma" w:eastAsia="Times New Roman" w:hAnsi="Tahoma" w:cs="Tahoma"/>
      <w:sz w:val="16"/>
      <w:szCs w:val="16"/>
      <w:lang w:eastAsia="pl-PL"/>
    </w:rPr>
  </w:style>
  <w:style w:type="character" w:customStyle="1" w:styleId="DocumentMapChar">
    <w:name w:val="Document Map Char"/>
    <w:aliases w:val="Plan dokumentu Char"/>
    <w:basedOn w:val="DefaultParagraphFont"/>
    <w:link w:val="DocumentMap"/>
    <w:uiPriority w:val="99"/>
    <w:semiHidden/>
    <w:rsid w:val="004047C2"/>
    <w:rPr>
      <w:rFonts w:ascii="Tahoma" w:eastAsia="Times New Roman" w:hAnsi="Tahoma" w:cs="Tahoma"/>
      <w:sz w:val="16"/>
      <w:szCs w:val="16"/>
      <w:lang w:eastAsia="pl-PL"/>
    </w:rPr>
  </w:style>
  <w:style w:type="character" w:customStyle="1" w:styleId="Teksttreci">
    <w:name w:val="Tekst treści_"/>
    <w:basedOn w:val="DefaultParagraphFont"/>
    <w:link w:val="Teksttreci1"/>
    <w:uiPriority w:val="99"/>
    <w:rsid w:val="004047C2"/>
    <w:rPr>
      <w:rFonts w:ascii="Times New Roman" w:hAnsi="Times New Roman"/>
      <w:sz w:val="21"/>
      <w:szCs w:val="21"/>
      <w:shd w:val="clear" w:color="auto" w:fill="FFFFFF"/>
    </w:rPr>
  </w:style>
  <w:style w:type="paragraph" w:customStyle="1" w:styleId="Teksttreci1">
    <w:name w:val="Tekst treści1"/>
    <w:basedOn w:val="Normal"/>
    <w:link w:val="Teksttreci"/>
    <w:uiPriority w:val="99"/>
    <w:rsid w:val="004047C2"/>
    <w:pPr>
      <w:widowControl w:val="0"/>
      <w:shd w:val="clear" w:color="auto" w:fill="FFFFFF"/>
      <w:spacing w:after="780" w:line="269" w:lineRule="exact"/>
      <w:ind w:hanging="420"/>
      <w:jc w:val="center"/>
    </w:pPr>
    <w:rPr>
      <w:rFonts w:ascii="Times New Roman" w:hAnsi="Times New Roman"/>
      <w:sz w:val="21"/>
      <w:szCs w:val="21"/>
    </w:rPr>
  </w:style>
  <w:style w:type="numbering" w:customStyle="1" w:styleId="WWNum1">
    <w:name w:val="WWNum1"/>
    <w:basedOn w:val="NoList"/>
    <w:rsid w:val="004047C2"/>
    <w:pPr>
      <w:numPr>
        <w:numId w:val="20"/>
      </w:numPr>
    </w:pPr>
  </w:style>
  <w:style w:type="paragraph" w:customStyle="1" w:styleId="CMSHeadL7">
    <w:name w:val="CMS Head L7"/>
    <w:basedOn w:val="Normal"/>
    <w:rsid w:val="004047C2"/>
    <w:pPr>
      <w:numPr>
        <w:ilvl w:val="6"/>
        <w:numId w:val="21"/>
      </w:numPr>
      <w:spacing w:after="240" w:line="240" w:lineRule="auto"/>
      <w:outlineLvl w:val="6"/>
    </w:pPr>
    <w:rPr>
      <w:rFonts w:ascii="Times New Roman" w:eastAsia="Times New Roman" w:hAnsi="Times New Roman" w:cs="Times New Roman"/>
      <w:szCs w:val="24"/>
      <w:lang w:val="en-GB"/>
    </w:rPr>
  </w:style>
  <w:style w:type="paragraph" w:customStyle="1" w:styleId="Nagwek110">
    <w:name w:val="Nagłówek 110"/>
    <w:basedOn w:val="Standard"/>
    <w:next w:val="Normal"/>
    <w:rsid w:val="004047C2"/>
    <w:pPr>
      <w:keepNext/>
      <w:jc w:val="center"/>
      <w:outlineLvl w:val="0"/>
    </w:pPr>
    <w:rPr>
      <w:sz w:val="24"/>
    </w:rPr>
  </w:style>
  <w:style w:type="paragraph" w:customStyle="1" w:styleId="Nagwek111">
    <w:name w:val="Nagłówek 111"/>
    <w:basedOn w:val="Standard"/>
    <w:next w:val="Normal"/>
    <w:rsid w:val="004047C2"/>
    <w:pPr>
      <w:keepNext/>
      <w:jc w:val="center"/>
      <w:outlineLvl w:val="0"/>
    </w:pPr>
    <w:rPr>
      <w:sz w:val="24"/>
    </w:rPr>
  </w:style>
  <w:style w:type="character" w:customStyle="1" w:styleId="PlandokumentuZnak">
    <w:name w:val="Plan dokumentu Znak"/>
    <w:uiPriority w:val="99"/>
    <w:semiHidden/>
    <w:rsid w:val="004047C2"/>
    <w:rPr>
      <w:rFonts w:ascii="Tahoma" w:eastAsia="Times New Roman" w:hAnsi="Tahoma" w:cs="Tahoma"/>
      <w:sz w:val="16"/>
      <w:szCs w:val="16"/>
    </w:rPr>
  </w:style>
  <w:style w:type="paragraph" w:customStyle="1" w:styleId="m40">
    <w:name w:val="m40"/>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Emphasis">
    <w:name w:val="Emphasis"/>
    <w:basedOn w:val="DefaultParagraphFont"/>
    <w:uiPriority w:val="20"/>
    <w:qFormat/>
    <w:rsid w:val="002D2363"/>
    <w:rPr>
      <w:i/>
      <w:iCs/>
    </w:rPr>
  </w:style>
  <w:style w:type="numbering" w:customStyle="1" w:styleId="WWNum201">
    <w:name w:val="WWNum201"/>
    <w:basedOn w:val="NoList"/>
    <w:rsid w:val="004047C2"/>
  </w:style>
  <w:style w:type="numbering" w:customStyle="1" w:styleId="Styl11">
    <w:name w:val="Styl11"/>
    <w:rsid w:val="004047C2"/>
    <w:pPr>
      <w:numPr>
        <w:numId w:val="60"/>
      </w:numPr>
    </w:pPr>
  </w:style>
  <w:style w:type="numbering" w:customStyle="1" w:styleId="WWNum181">
    <w:name w:val="WWNum181"/>
    <w:basedOn w:val="NoList"/>
    <w:rsid w:val="004047C2"/>
  </w:style>
  <w:style w:type="numbering" w:customStyle="1" w:styleId="WWNum241">
    <w:name w:val="WWNum241"/>
    <w:basedOn w:val="NoList"/>
    <w:rsid w:val="004047C2"/>
  </w:style>
  <w:style w:type="numbering" w:customStyle="1" w:styleId="WWNum191">
    <w:name w:val="WWNum191"/>
    <w:basedOn w:val="NoList"/>
    <w:rsid w:val="004047C2"/>
    <w:pPr>
      <w:numPr>
        <w:numId w:val="57"/>
      </w:numPr>
    </w:pPr>
  </w:style>
  <w:style w:type="numbering" w:customStyle="1" w:styleId="WWNum161">
    <w:name w:val="WWNum161"/>
    <w:basedOn w:val="NoList"/>
    <w:rsid w:val="004047C2"/>
    <w:pPr>
      <w:numPr>
        <w:numId w:val="58"/>
      </w:numPr>
    </w:pPr>
  </w:style>
  <w:style w:type="numbering" w:customStyle="1" w:styleId="WWNum381">
    <w:name w:val="WWNum381"/>
    <w:basedOn w:val="NoList"/>
    <w:rsid w:val="004047C2"/>
  </w:style>
  <w:style w:type="numbering" w:customStyle="1" w:styleId="WWNum251">
    <w:name w:val="WWNum251"/>
    <w:basedOn w:val="NoList"/>
    <w:rsid w:val="004047C2"/>
    <w:pPr>
      <w:numPr>
        <w:numId w:val="59"/>
      </w:numPr>
    </w:pPr>
  </w:style>
  <w:style w:type="numbering" w:customStyle="1" w:styleId="WWNum202">
    <w:name w:val="WWNum202"/>
    <w:basedOn w:val="NoList"/>
    <w:rsid w:val="004047C2"/>
  </w:style>
  <w:style w:type="numbering" w:customStyle="1" w:styleId="Styl12">
    <w:name w:val="Styl12"/>
    <w:rsid w:val="004047C2"/>
  </w:style>
  <w:style w:type="numbering" w:customStyle="1" w:styleId="Styl21">
    <w:name w:val="Styl21"/>
    <w:rsid w:val="004047C2"/>
  </w:style>
  <w:style w:type="character" w:customStyle="1" w:styleId="MapadokumentuZnak2">
    <w:name w:val="Mapa dokumentu Znak2"/>
    <w:uiPriority w:val="99"/>
    <w:semiHidden/>
    <w:rsid w:val="004047C2"/>
    <w:rPr>
      <w:rFonts w:ascii="Tahoma" w:eastAsia="Times New Roman" w:hAnsi="Tahoma"/>
      <w:sz w:val="16"/>
      <w:szCs w:val="16"/>
      <w:lang w:val="x-none" w:eastAsia="x-none"/>
    </w:rPr>
  </w:style>
  <w:style w:type="paragraph" w:customStyle="1" w:styleId="Tekstpodstawowywcity21">
    <w:name w:val="Tekst podstawowy wcięty 21"/>
    <w:basedOn w:val="Normal"/>
    <w:rsid w:val="004047C2"/>
    <w:pPr>
      <w:suppressAutoHyphens/>
      <w:spacing w:after="0" w:line="284" w:lineRule="atLeast"/>
      <w:ind w:left="375" w:firstLine="480"/>
      <w:jc w:val="both"/>
    </w:pPr>
    <w:rPr>
      <w:rFonts w:ascii="Times New Roman" w:eastAsia="Times New Roman" w:hAnsi="Times New Roman" w:cs="Times New Roman"/>
      <w:kern w:val="1"/>
      <w:sz w:val="26"/>
      <w:szCs w:val="26"/>
      <w:lang w:eastAsia="pl-PL"/>
    </w:rPr>
  </w:style>
  <w:style w:type="paragraph" w:customStyle="1" w:styleId="tekst-tabelka-lub-formularz">
    <w:name w:val="tekst-tabelka-lub-formularz"/>
    <w:basedOn w:val="Normal"/>
    <w:rsid w:val="004047C2"/>
    <w:pPr>
      <w:keepLines/>
      <w:tabs>
        <w:tab w:val="left" w:pos="2540"/>
      </w:tabs>
      <w:spacing w:after="0" w:line="220" w:lineRule="exact"/>
      <w:jc w:val="both"/>
    </w:pPr>
    <w:rPr>
      <w:rFonts w:ascii="SlimbachItcTEE" w:eastAsia="Times New Roman" w:hAnsi="SlimbachItcTEE" w:cs="Times New Roman"/>
      <w:noProof/>
      <w:sz w:val="18"/>
      <w:szCs w:val="20"/>
      <w:lang w:eastAsia="pl-PL"/>
    </w:rPr>
  </w:style>
  <w:style w:type="numbering" w:customStyle="1" w:styleId="WWNum1811">
    <w:name w:val="WWNum1811"/>
    <w:basedOn w:val="NoList"/>
    <w:rsid w:val="004047C2"/>
  </w:style>
  <w:style w:type="numbering" w:customStyle="1" w:styleId="WWNum2411">
    <w:name w:val="WWNum2411"/>
    <w:basedOn w:val="NoList"/>
    <w:rsid w:val="004047C2"/>
  </w:style>
  <w:style w:type="numbering" w:customStyle="1" w:styleId="WWNum1911">
    <w:name w:val="WWNum1911"/>
    <w:basedOn w:val="NoList"/>
    <w:rsid w:val="004047C2"/>
  </w:style>
  <w:style w:type="numbering" w:customStyle="1" w:styleId="WWNum1611">
    <w:name w:val="WWNum1611"/>
    <w:basedOn w:val="NoList"/>
    <w:rsid w:val="004047C2"/>
  </w:style>
  <w:style w:type="numbering" w:customStyle="1" w:styleId="WWNum3811">
    <w:name w:val="WWNum3811"/>
    <w:basedOn w:val="NoList"/>
    <w:rsid w:val="004047C2"/>
  </w:style>
  <w:style w:type="numbering" w:customStyle="1" w:styleId="WWNum2511">
    <w:name w:val="WWNum2511"/>
    <w:basedOn w:val="NoList"/>
    <w:rsid w:val="004047C2"/>
  </w:style>
  <w:style w:type="numbering" w:customStyle="1" w:styleId="WWNum2011">
    <w:name w:val="WWNum2011"/>
    <w:basedOn w:val="NoList"/>
    <w:rsid w:val="004047C2"/>
  </w:style>
  <w:style w:type="numbering" w:customStyle="1" w:styleId="Styl111">
    <w:name w:val="Styl111"/>
    <w:rsid w:val="004047C2"/>
  </w:style>
  <w:style w:type="numbering" w:customStyle="1" w:styleId="Styl211">
    <w:name w:val="Styl211"/>
    <w:rsid w:val="004047C2"/>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character" w:styleId="PageNumber">
    <w:name w:val="page number"/>
    <w:rsid w:val="004047C2"/>
  </w:style>
  <w:style w:type="paragraph" w:customStyle="1" w:styleId="Normalny12">
    <w:name w:val="Normalny 12"/>
    <w:basedOn w:val="Normal"/>
    <w:rsid w:val="004047C2"/>
    <w:pPr>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
    <w:rsid w:val="004047C2"/>
    <w:pPr>
      <w:spacing w:before="100" w:after="100" w:line="240" w:lineRule="auto"/>
      <w:ind w:left="360" w:right="360"/>
    </w:pPr>
    <w:rPr>
      <w:rFonts w:ascii="Times New Roman" w:eastAsia="Times New Roman" w:hAnsi="Times New Roman" w:cs="Times New Roman"/>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
    <w:name w:val="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
    <w:name w:val="Znak Znak Znak1"/>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
    <w:name w:val="Znak Znak Znak1 Znak"/>
    <w:basedOn w:val="Normal"/>
    <w:rsid w:val="004047C2"/>
    <w:pPr>
      <w:spacing w:after="0" w:line="240" w:lineRule="auto"/>
    </w:pPr>
    <w:rPr>
      <w:rFonts w:ascii="Times New Roman" w:eastAsia="Times New Roman" w:hAnsi="Times New Roman" w:cs="Times New Roman"/>
      <w:sz w:val="24"/>
      <w:szCs w:val="24"/>
      <w:lang w:eastAsia="pl-PL"/>
    </w:rPr>
  </w:style>
  <w:style w:type="character" w:customStyle="1" w:styleId="sbold1">
    <w:name w:val="sbold1"/>
    <w:rsid w:val="004047C2"/>
    <w:rPr>
      <w:rFonts w:ascii="Verdana" w:hAnsi="Verdana" w:hint="default"/>
      <w:b/>
      <w:bCs/>
      <w:strike w:val="0"/>
      <w:dstrike w:val="0"/>
      <w:color w:val="863F69"/>
      <w:sz w:val="11"/>
      <w:szCs w:val="11"/>
      <w:u w:val="none"/>
      <w:effect w:val="none"/>
    </w:rPr>
  </w:style>
  <w:style w:type="paragraph" w:customStyle="1" w:styleId="BOB">
    <w:name w:val="BOB"/>
    <w:basedOn w:val="Normal"/>
    <w:link w:val="BOBZnak"/>
    <w:rsid w:val="004047C2"/>
    <w:pPr>
      <w:spacing w:after="0" w:line="240" w:lineRule="auto"/>
    </w:pPr>
    <w:rPr>
      <w:rFonts w:ascii="Arial" w:eastAsia="Times New Roman" w:hAnsi="Arial" w:cs="Times New Roman"/>
      <w:sz w:val="24"/>
      <w:szCs w:val="24"/>
      <w:lang w:eastAsia="pl-PL"/>
    </w:rPr>
  </w:style>
  <w:style w:type="character" w:customStyle="1" w:styleId="BOBZnak">
    <w:name w:val="BOB Znak"/>
    <w:link w:val="BOB"/>
    <w:rsid w:val="004047C2"/>
    <w:rPr>
      <w:rFonts w:ascii="Arial" w:eastAsia="Times New Roman" w:hAnsi="Arial" w:cs="Times New Roman"/>
      <w:sz w:val="24"/>
      <w:szCs w:val="24"/>
      <w:lang w:eastAsia="pl-PL"/>
    </w:rPr>
  </w:style>
  <w:style w:type="character" w:customStyle="1" w:styleId="czarny11b1">
    <w:name w:val="czarny_11b1"/>
    <w:rsid w:val="004047C2"/>
    <w:rPr>
      <w:rFonts w:ascii="Verdana" w:hAnsi="Verdana" w:hint="default"/>
      <w:b/>
      <w:bCs/>
      <w:i w:val="0"/>
      <w:iCs w:val="0"/>
      <w:smallCaps w:val="0"/>
      <w:color w:val="000000"/>
      <w:sz w:val="17"/>
      <w:szCs w:val="17"/>
    </w:rPr>
  </w:style>
  <w:style w:type="character" w:customStyle="1" w:styleId="cszary101">
    <w:name w:val="c_szary_101"/>
    <w:rsid w:val="004047C2"/>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
    <w:name w:val="Znak Znak Znak1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H4">
    <w:name w:val="H4"/>
    <w:basedOn w:val="Normal"/>
    <w:next w:val="Normal"/>
    <w:rsid w:val="004047C2"/>
    <w:pPr>
      <w:keepNext/>
      <w:spacing w:before="100" w:after="100" w:line="240" w:lineRule="auto"/>
      <w:outlineLvl w:val="4"/>
    </w:pPr>
    <w:rPr>
      <w:rFonts w:ascii="Times New Roman" w:eastAsia="Times New Roman" w:hAnsi="Times New Roman" w:cs="Times New Roman"/>
      <w:b/>
      <w:snapToGrid w:val="0"/>
      <w:sz w:val="24"/>
      <w:szCs w:val="20"/>
      <w:lang w:eastAsia="pl-PL"/>
    </w:rPr>
  </w:style>
  <w:style w:type="paragraph" w:customStyle="1" w:styleId="ZnakZnakZnakZnakZnakZnakZnakZnakZnakZnakZnakZnakZnak">
    <w:name w:val="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ZnakZnakZnakZnakZnakZnak">
    <w:name w:val="Domyślna czcionka akapitu Akapit Znak Znak Znak Znak Znak Znak Znak"/>
    <w:basedOn w:val="Normal"/>
    <w:rsid w:val="004047C2"/>
    <w:pPr>
      <w:framePr w:hSpace="141" w:wrap="around" w:vAnchor="text" w:hAnchor="margin" w:xAlign="center" w:y="1212"/>
      <w:spacing w:after="0" w:line="240" w:lineRule="auto"/>
      <w:jc w:val="both"/>
    </w:pPr>
    <w:rPr>
      <w:rFonts w:ascii="Times New Roman" w:eastAsia="Times New Roman" w:hAnsi="Times New Roman" w:cs="Times New Roman"/>
      <w:sz w:val="24"/>
      <w:szCs w:val="24"/>
      <w:lang w:eastAsia="pl-PL"/>
    </w:rPr>
  </w:style>
  <w:style w:type="paragraph" w:customStyle="1" w:styleId="p3">
    <w:name w:val="p3"/>
    <w:basedOn w:val="Normal"/>
    <w:rsid w:val="004047C2"/>
    <w:pPr>
      <w:tabs>
        <w:tab w:val="left" w:pos="720"/>
      </w:tabs>
      <w:spacing w:after="0" w:line="280" w:lineRule="auto"/>
      <w:jc w:val="both"/>
    </w:pPr>
    <w:rPr>
      <w:rFonts w:ascii="Times New Roman" w:eastAsia="Times New Roman" w:hAnsi="Times New Roman" w:cs="Times New Roman"/>
      <w:sz w:val="24"/>
      <w:szCs w:val="20"/>
      <w:lang w:eastAsia="pl-PL"/>
    </w:rPr>
  </w:style>
  <w:style w:type="paragraph" w:customStyle="1" w:styleId="ZnakZnakZnakZnakZnakZnakZnakZnakZnakZnakZnakZnakZnakZnakZnakZnak">
    <w:name w:val="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St4-punkt">
    <w:name w:val="St4-punkt"/>
    <w:rsid w:val="004047C2"/>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Style2">
    <w:name w:val="Style 2"/>
    <w:basedOn w:val="Normal"/>
    <w:rsid w:val="004047C2"/>
    <w:pPr>
      <w:widowControl w:val="0"/>
      <w:autoSpaceDE w:val="0"/>
      <w:autoSpaceDN w:val="0"/>
      <w:spacing w:after="0" w:line="360" w:lineRule="auto"/>
      <w:ind w:left="360" w:right="72"/>
      <w:jc w:val="both"/>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DomylnaczcionkaakapituAkapitZnak">
    <w:name w:val="Domyślna czcionka akapitu Akapit Znak"/>
    <w:basedOn w:val="Normal"/>
    <w:rsid w:val="004047C2"/>
    <w:pPr>
      <w:spacing w:after="0" w:line="240" w:lineRule="auto"/>
    </w:pPr>
    <w:rPr>
      <w:rFonts w:ascii="Times New Roman" w:eastAsia="Times New Roman" w:hAnsi="Times New Roman" w:cs="Times New Roman"/>
      <w:sz w:val="24"/>
      <w:szCs w:val="24"/>
      <w:lang w:eastAsia="pl-PL"/>
    </w:rPr>
  </w:style>
  <w:style w:type="paragraph" w:customStyle="1" w:styleId="BodyText21">
    <w:name w:val="Body Text 21"/>
    <w:basedOn w:val="Normal"/>
    <w:rsid w:val="004047C2"/>
    <w:pPr>
      <w:widowControl w:val="0"/>
      <w:suppressAutoHyphens/>
      <w:spacing w:after="0" w:line="360" w:lineRule="auto"/>
      <w:jc w:val="center"/>
    </w:pPr>
    <w:rPr>
      <w:rFonts w:ascii="Times New Roman" w:eastAsia="Times New Roman" w:hAnsi="Times New Roman" w:cs="Times New Roman"/>
      <w:b/>
      <w:sz w:val="24"/>
      <w:szCs w:val="20"/>
      <w:lang w:eastAsia="ar-SA"/>
    </w:rPr>
  </w:style>
  <w:style w:type="paragraph" w:customStyle="1" w:styleId="StandardowyNormalny1">
    <w:name w:val="Standardowy.Normalny1"/>
    <w:rsid w:val="004047C2"/>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
    <w:rsid w:val="004047C2"/>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paragraph" w:customStyle="1" w:styleId="BodyTextIndent31">
    <w:name w:val="Body Text Indent 31"/>
    <w:basedOn w:val="Normal"/>
    <w:rsid w:val="004047C2"/>
    <w:pPr>
      <w:spacing w:after="0" w:line="240" w:lineRule="auto"/>
      <w:ind w:left="851"/>
    </w:pPr>
    <w:rPr>
      <w:rFonts w:ascii="Times New Roman" w:eastAsia="Calibri" w:hAnsi="Times New Roman" w:cs="Times New Roman"/>
      <w:sz w:val="24"/>
      <w:szCs w:val="24"/>
      <w:lang w:eastAsia="pl-PL"/>
    </w:rPr>
  </w:style>
  <w:style w:type="character" w:customStyle="1" w:styleId="FontStyle60">
    <w:name w:val="Font Style60"/>
    <w:rsid w:val="004047C2"/>
    <w:rPr>
      <w:rFonts w:ascii="Times New Roman" w:hAnsi="Times New Roman" w:cs="Times New Roman"/>
      <w:sz w:val="22"/>
      <w:szCs w:val="22"/>
    </w:rPr>
  </w:style>
  <w:style w:type="paragraph" w:customStyle="1" w:styleId="Tekstpodstawowy32">
    <w:name w:val="Tekst podstawowy 32"/>
    <w:basedOn w:val="Normal"/>
    <w:rsid w:val="004047C2"/>
    <w:pPr>
      <w:spacing w:after="0" w:line="240" w:lineRule="auto"/>
      <w:jc w:val="both"/>
    </w:pPr>
    <w:rPr>
      <w:rFonts w:ascii="Times New Roman" w:eastAsia="Times New Roman" w:hAnsi="Times New Roman" w:cs="Times New Roman"/>
      <w:sz w:val="24"/>
      <w:szCs w:val="20"/>
      <w:lang w:eastAsia="pl-PL"/>
    </w:rPr>
  </w:style>
  <w:style w:type="character" w:customStyle="1" w:styleId="A2">
    <w:name w:val="A2"/>
    <w:rsid w:val="004047C2"/>
    <w:rPr>
      <w:rFonts w:cs="Verdana"/>
      <w:color w:val="000000"/>
      <w:sz w:val="18"/>
      <w:szCs w:val="18"/>
    </w:rPr>
  </w:style>
  <w:style w:type="paragraph" w:styleId="ListNumber">
    <w:name w:val="List Number"/>
    <w:basedOn w:val="Normal"/>
    <w:rsid w:val="004047C2"/>
    <w:pPr>
      <w:numPr>
        <w:numId w:val="38"/>
      </w:numPr>
      <w:spacing w:after="0" w:line="240" w:lineRule="auto"/>
      <w:contextualSpacing/>
    </w:pPr>
    <w:rPr>
      <w:rFonts w:ascii="Times New Roman" w:eastAsia="Times New Roman" w:hAnsi="Times New Roman" w:cs="Times New Roman"/>
      <w:sz w:val="20"/>
      <w:szCs w:val="20"/>
      <w:lang w:eastAsia="pl-PL"/>
    </w:rPr>
  </w:style>
  <w:style w:type="paragraph" w:customStyle="1" w:styleId="ZnakZnak">
    <w:name w:val="Znak Znak"/>
    <w:basedOn w:val="Normal"/>
    <w:rsid w:val="004047C2"/>
    <w:pPr>
      <w:spacing w:after="0" w:line="360" w:lineRule="auto"/>
      <w:jc w:val="both"/>
    </w:pPr>
    <w:rPr>
      <w:rFonts w:ascii="Verdana" w:eastAsia="Times New Roman" w:hAnsi="Verdana" w:cs="Times New Roman"/>
      <w:sz w:val="20"/>
      <w:szCs w:val="20"/>
      <w:lang w:eastAsia="pl-PL"/>
    </w:rPr>
  </w:style>
  <w:style w:type="character" w:customStyle="1" w:styleId="BodyTextIndent2Char1">
    <w:name w:val="Body Text Indent 2 Char1"/>
    <w:uiPriority w:val="99"/>
    <w:rsid w:val="004047C2"/>
    <w:rPr>
      <w:rFonts w:ascii="Times New Roman" w:eastAsia="Times New Roman" w:hAnsi="Times New Roman" w:cs="Times New Roman"/>
      <w:sz w:val="20"/>
      <w:szCs w:val="20"/>
      <w:lang w:eastAsia="pl-PL"/>
    </w:rPr>
  </w:style>
  <w:style w:type="numbering" w:customStyle="1" w:styleId="Bezlisty2">
    <w:name w:val="Bez listy2"/>
    <w:next w:val="NoList"/>
    <w:uiPriority w:val="99"/>
    <w:semiHidden/>
    <w:unhideWhenUsed/>
    <w:rsid w:val="004047C2"/>
  </w:style>
  <w:style w:type="table" w:customStyle="1" w:styleId="TableNormal10">
    <w:name w:val="Table Normal1"/>
    <w:uiPriority w:val="2"/>
    <w:semiHidden/>
    <w:unhideWhenUsed/>
    <w:qFormat/>
    <w:rsid w:val="004047C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4047C2"/>
    <w:rPr>
      <w:rFonts w:ascii="Tahoma" w:eastAsia="Times New Roman" w:hAnsi="Tahoma" w:cs="Tahoma"/>
      <w:sz w:val="16"/>
      <w:szCs w:val="16"/>
    </w:rPr>
  </w:style>
  <w:style w:type="numbering" w:customStyle="1" w:styleId="WWNum74">
    <w:name w:val="WWNum74"/>
    <w:rsid w:val="004047C2"/>
  </w:style>
  <w:style w:type="character" w:customStyle="1" w:styleId="SBBULLETSChar">
    <w:name w:val="SB BULLETS Char"/>
    <w:link w:val="SBBULLETS"/>
    <w:rsid w:val="004047C2"/>
    <w:rPr>
      <w:color w:val="595959"/>
      <w:szCs w:val="24"/>
      <w:lang w:eastAsia="ar-SA"/>
    </w:rPr>
  </w:style>
  <w:style w:type="paragraph" w:customStyle="1" w:styleId="SBText">
    <w:name w:val="SB Text"/>
    <w:autoRedefine/>
    <w:rsid w:val="004047C2"/>
    <w:pPr>
      <w:spacing w:before="120" w:after="120" w:line="240" w:lineRule="auto"/>
    </w:pPr>
    <w:rPr>
      <w:rFonts w:ascii="Calibri" w:eastAsia="Times New Roman" w:hAnsi="Calibri" w:cs="Times New Roman"/>
      <w:color w:val="595959"/>
      <w:sz w:val="24"/>
      <w:szCs w:val="24"/>
      <w:lang w:val="en-US" w:eastAsia="pl-PL"/>
    </w:rPr>
  </w:style>
  <w:style w:type="paragraph" w:customStyle="1" w:styleId="SBBULLETS">
    <w:name w:val="SB BULLETS"/>
    <w:link w:val="SBBULLETSChar"/>
    <w:autoRedefine/>
    <w:rsid w:val="004047C2"/>
    <w:pPr>
      <w:spacing w:after="0" w:line="240" w:lineRule="auto"/>
    </w:pPr>
    <w:rPr>
      <w:color w:val="595959"/>
      <w:szCs w:val="24"/>
      <w:lang w:eastAsia="ar-SA"/>
    </w:rPr>
  </w:style>
  <w:style w:type="numbering" w:customStyle="1" w:styleId="WWNum1812">
    <w:name w:val="WWNum1812"/>
    <w:basedOn w:val="NoList"/>
    <w:rsid w:val="004047C2"/>
  </w:style>
  <w:style w:type="numbering" w:customStyle="1" w:styleId="WWNum2412">
    <w:name w:val="WWNum2412"/>
    <w:basedOn w:val="NoList"/>
    <w:rsid w:val="004047C2"/>
  </w:style>
  <w:style w:type="numbering" w:customStyle="1" w:styleId="WWNum1912">
    <w:name w:val="WWNum1912"/>
    <w:basedOn w:val="NoList"/>
    <w:rsid w:val="004047C2"/>
  </w:style>
  <w:style w:type="numbering" w:customStyle="1" w:styleId="WWNum1612">
    <w:name w:val="WWNum1612"/>
    <w:basedOn w:val="NoList"/>
    <w:rsid w:val="004047C2"/>
  </w:style>
  <w:style w:type="numbering" w:customStyle="1" w:styleId="WWNum3812">
    <w:name w:val="WWNum3812"/>
    <w:basedOn w:val="NoList"/>
    <w:rsid w:val="004047C2"/>
  </w:style>
  <w:style w:type="numbering" w:customStyle="1" w:styleId="WWNum2512">
    <w:name w:val="WWNum2512"/>
    <w:basedOn w:val="NoList"/>
    <w:rsid w:val="004047C2"/>
  </w:style>
  <w:style w:type="numbering" w:customStyle="1" w:styleId="WWNum2012">
    <w:name w:val="WWNum2012"/>
    <w:basedOn w:val="NoList"/>
    <w:rsid w:val="004047C2"/>
  </w:style>
  <w:style w:type="numbering" w:customStyle="1" w:styleId="Styl112">
    <w:name w:val="Styl112"/>
    <w:rsid w:val="004047C2"/>
  </w:style>
  <w:style w:type="numbering" w:customStyle="1" w:styleId="Styl212">
    <w:name w:val="Styl212"/>
    <w:rsid w:val="004047C2"/>
  </w:style>
  <w:style w:type="table" w:customStyle="1" w:styleId="Tabela-Siatka2">
    <w:name w:val="Tabela - Siatka2"/>
    <w:basedOn w:val="TableNormal"/>
    <w:next w:val="TableGrid"/>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NoList"/>
    <w:uiPriority w:val="99"/>
    <w:semiHidden/>
    <w:unhideWhenUsed/>
    <w:rsid w:val="004047C2"/>
  </w:style>
  <w:style w:type="numbering" w:customStyle="1" w:styleId="Bezlisty4">
    <w:name w:val="Bez listy4"/>
    <w:next w:val="NoList"/>
    <w:uiPriority w:val="99"/>
    <w:semiHidden/>
    <w:unhideWhenUsed/>
    <w:rsid w:val="004047C2"/>
  </w:style>
  <w:style w:type="numbering" w:customStyle="1" w:styleId="Bezlisty5">
    <w:name w:val="Bez listy5"/>
    <w:next w:val="NoList"/>
    <w:uiPriority w:val="99"/>
    <w:semiHidden/>
    <w:unhideWhenUsed/>
    <w:rsid w:val="004047C2"/>
  </w:style>
  <w:style w:type="numbering" w:customStyle="1" w:styleId="Bezlisty111">
    <w:name w:val="Bez listy111"/>
    <w:next w:val="NoList"/>
    <w:uiPriority w:val="99"/>
    <w:semiHidden/>
    <w:unhideWhenUsed/>
    <w:rsid w:val="004047C2"/>
  </w:style>
  <w:style w:type="numbering" w:customStyle="1" w:styleId="WWNum182">
    <w:name w:val="WWNum182"/>
    <w:basedOn w:val="NoList"/>
    <w:rsid w:val="004047C2"/>
  </w:style>
  <w:style w:type="numbering" w:customStyle="1" w:styleId="WWNum242">
    <w:name w:val="WWNum242"/>
    <w:basedOn w:val="NoList"/>
    <w:rsid w:val="004047C2"/>
  </w:style>
  <w:style w:type="numbering" w:customStyle="1" w:styleId="WWNum192">
    <w:name w:val="WWNum192"/>
    <w:basedOn w:val="NoList"/>
    <w:rsid w:val="004047C2"/>
  </w:style>
  <w:style w:type="numbering" w:customStyle="1" w:styleId="WWNum162">
    <w:name w:val="WWNum162"/>
    <w:basedOn w:val="NoList"/>
    <w:rsid w:val="004047C2"/>
  </w:style>
  <w:style w:type="numbering" w:customStyle="1" w:styleId="WWNum382">
    <w:name w:val="WWNum382"/>
    <w:basedOn w:val="NoList"/>
    <w:rsid w:val="004047C2"/>
  </w:style>
  <w:style w:type="numbering" w:customStyle="1" w:styleId="WWNum252">
    <w:name w:val="WWNum252"/>
    <w:basedOn w:val="NoList"/>
    <w:rsid w:val="004047C2"/>
  </w:style>
  <w:style w:type="numbering" w:customStyle="1" w:styleId="WWNum203">
    <w:name w:val="WWNum203"/>
    <w:basedOn w:val="NoList"/>
    <w:rsid w:val="004047C2"/>
  </w:style>
  <w:style w:type="numbering" w:customStyle="1" w:styleId="Styl13">
    <w:name w:val="Styl13"/>
    <w:rsid w:val="004047C2"/>
  </w:style>
  <w:style w:type="numbering" w:customStyle="1" w:styleId="Styl22">
    <w:name w:val="Styl22"/>
    <w:rsid w:val="004047C2"/>
  </w:style>
  <w:style w:type="numbering" w:customStyle="1" w:styleId="WWNum21">
    <w:name w:val="WWNum21"/>
    <w:basedOn w:val="NoList"/>
    <w:rsid w:val="004047C2"/>
  </w:style>
  <w:style w:type="numbering" w:customStyle="1" w:styleId="WWNum2013">
    <w:name w:val="WWNum2013"/>
    <w:basedOn w:val="NoList"/>
    <w:rsid w:val="004047C2"/>
  </w:style>
  <w:style w:type="numbering" w:customStyle="1" w:styleId="Styl113">
    <w:name w:val="Styl113"/>
    <w:rsid w:val="004047C2"/>
  </w:style>
  <w:style w:type="numbering" w:customStyle="1" w:styleId="WWNum1813">
    <w:name w:val="WWNum1813"/>
    <w:basedOn w:val="NoList"/>
    <w:rsid w:val="004047C2"/>
    <w:pPr>
      <w:numPr>
        <w:numId w:val="30"/>
      </w:numPr>
    </w:pPr>
  </w:style>
  <w:style w:type="numbering" w:customStyle="1" w:styleId="WWNum2413">
    <w:name w:val="WWNum2413"/>
    <w:basedOn w:val="NoList"/>
    <w:rsid w:val="004047C2"/>
    <w:pPr>
      <w:numPr>
        <w:numId w:val="24"/>
      </w:numPr>
    </w:pPr>
  </w:style>
  <w:style w:type="numbering" w:customStyle="1" w:styleId="WWNum1913">
    <w:name w:val="WWNum1913"/>
    <w:basedOn w:val="NoList"/>
    <w:rsid w:val="004047C2"/>
    <w:pPr>
      <w:numPr>
        <w:numId w:val="25"/>
      </w:numPr>
    </w:pPr>
  </w:style>
  <w:style w:type="numbering" w:customStyle="1" w:styleId="WWNum1613">
    <w:name w:val="WWNum1613"/>
    <w:basedOn w:val="NoList"/>
    <w:rsid w:val="004047C2"/>
    <w:pPr>
      <w:numPr>
        <w:numId w:val="26"/>
      </w:numPr>
    </w:pPr>
  </w:style>
  <w:style w:type="numbering" w:customStyle="1" w:styleId="WWNum3813">
    <w:name w:val="WWNum3813"/>
    <w:basedOn w:val="NoList"/>
    <w:rsid w:val="004047C2"/>
    <w:pPr>
      <w:numPr>
        <w:numId w:val="27"/>
      </w:numPr>
    </w:pPr>
  </w:style>
  <w:style w:type="numbering" w:customStyle="1" w:styleId="WWNum2513">
    <w:name w:val="WWNum2513"/>
    <w:basedOn w:val="NoList"/>
    <w:rsid w:val="004047C2"/>
    <w:pPr>
      <w:numPr>
        <w:numId w:val="28"/>
      </w:numPr>
    </w:pPr>
  </w:style>
  <w:style w:type="numbering" w:customStyle="1" w:styleId="WWNum2021">
    <w:name w:val="WWNum2021"/>
    <w:basedOn w:val="NoList"/>
    <w:rsid w:val="004047C2"/>
    <w:pPr>
      <w:numPr>
        <w:numId w:val="29"/>
      </w:numPr>
    </w:pPr>
  </w:style>
  <w:style w:type="numbering" w:customStyle="1" w:styleId="Styl121">
    <w:name w:val="Styl121"/>
    <w:rsid w:val="004047C2"/>
    <w:pPr>
      <w:numPr>
        <w:numId w:val="31"/>
      </w:numPr>
    </w:pPr>
  </w:style>
  <w:style w:type="numbering" w:customStyle="1" w:styleId="Styl213">
    <w:name w:val="Styl213"/>
    <w:rsid w:val="004047C2"/>
  </w:style>
  <w:style w:type="numbering" w:customStyle="1" w:styleId="Bezlisty1111">
    <w:name w:val="Bez listy1111"/>
    <w:next w:val="NoList"/>
    <w:uiPriority w:val="99"/>
    <w:semiHidden/>
    <w:unhideWhenUsed/>
    <w:rsid w:val="004047C2"/>
  </w:style>
  <w:style w:type="numbering" w:customStyle="1" w:styleId="WWNum18111">
    <w:name w:val="WWNum18111"/>
    <w:basedOn w:val="NoList"/>
    <w:rsid w:val="004047C2"/>
  </w:style>
  <w:style w:type="numbering" w:customStyle="1" w:styleId="WWNum24111">
    <w:name w:val="WWNum24111"/>
    <w:basedOn w:val="NoList"/>
    <w:rsid w:val="004047C2"/>
  </w:style>
  <w:style w:type="numbering" w:customStyle="1" w:styleId="WWNum19111">
    <w:name w:val="WWNum19111"/>
    <w:basedOn w:val="NoList"/>
    <w:rsid w:val="004047C2"/>
  </w:style>
  <w:style w:type="numbering" w:customStyle="1" w:styleId="WWNum16111">
    <w:name w:val="WWNum16111"/>
    <w:basedOn w:val="NoList"/>
    <w:rsid w:val="004047C2"/>
  </w:style>
  <w:style w:type="numbering" w:customStyle="1" w:styleId="WWNum38111">
    <w:name w:val="WWNum38111"/>
    <w:basedOn w:val="NoList"/>
    <w:rsid w:val="004047C2"/>
    <w:pPr>
      <w:numPr>
        <w:numId w:val="37"/>
      </w:numPr>
    </w:pPr>
  </w:style>
  <w:style w:type="numbering" w:customStyle="1" w:styleId="WWNum25111">
    <w:name w:val="WWNum25111"/>
    <w:basedOn w:val="NoList"/>
    <w:rsid w:val="004047C2"/>
  </w:style>
  <w:style w:type="numbering" w:customStyle="1" w:styleId="WWNum20111">
    <w:name w:val="WWNum20111"/>
    <w:basedOn w:val="NoList"/>
    <w:rsid w:val="004047C2"/>
  </w:style>
  <w:style w:type="numbering" w:customStyle="1" w:styleId="Styl1111">
    <w:name w:val="Styl1111"/>
    <w:rsid w:val="004047C2"/>
    <w:pPr>
      <w:numPr>
        <w:numId w:val="40"/>
      </w:numPr>
    </w:pPr>
  </w:style>
  <w:style w:type="numbering" w:customStyle="1" w:styleId="Styl2111">
    <w:name w:val="Styl2111"/>
    <w:rsid w:val="004047C2"/>
    <w:pPr>
      <w:numPr>
        <w:numId w:val="41"/>
      </w:numPr>
    </w:pPr>
  </w:style>
  <w:style w:type="numbering" w:customStyle="1" w:styleId="Bezlisty21">
    <w:name w:val="Bez listy21"/>
    <w:next w:val="NoList"/>
    <w:uiPriority w:val="99"/>
    <w:semiHidden/>
    <w:unhideWhenUsed/>
    <w:rsid w:val="004047C2"/>
  </w:style>
  <w:style w:type="numbering" w:customStyle="1" w:styleId="WWNum741">
    <w:name w:val="WWNum741"/>
    <w:rsid w:val="004047C2"/>
    <w:pPr>
      <w:numPr>
        <w:numId w:val="39"/>
      </w:numPr>
    </w:pPr>
  </w:style>
  <w:style w:type="numbering" w:customStyle="1" w:styleId="WWNum18121">
    <w:name w:val="WWNum18121"/>
    <w:basedOn w:val="NoList"/>
    <w:rsid w:val="004047C2"/>
    <w:pPr>
      <w:numPr>
        <w:numId w:val="34"/>
      </w:numPr>
    </w:pPr>
  </w:style>
  <w:style w:type="numbering" w:customStyle="1" w:styleId="WWNum24121">
    <w:name w:val="WWNum24121"/>
    <w:basedOn w:val="NoList"/>
    <w:rsid w:val="004047C2"/>
    <w:pPr>
      <w:numPr>
        <w:numId w:val="32"/>
      </w:numPr>
    </w:pPr>
  </w:style>
  <w:style w:type="numbering" w:customStyle="1" w:styleId="WWNum19121">
    <w:name w:val="WWNum19121"/>
    <w:basedOn w:val="NoList"/>
    <w:rsid w:val="004047C2"/>
  </w:style>
  <w:style w:type="numbering" w:customStyle="1" w:styleId="WWNum16121">
    <w:name w:val="WWNum16121"/>
    <w:basedOn w:val="NoList"/>
    <w:rsid w:val="004047C2"/>
  </w:style>
  <w:style w:type="numbering" w:customStyle="1" w:styleId="WWNum38121">
    <w:name w:val="WWNum38121"/>
    <w:basedOn w:val="NoList"/>
    <w:rsid w:val="004047C2"/>
  </w:style>
  <w:style w:type="numbering" w:customStyle="1" w:styleId="WWNum25121">
    <w:name w:val="WWNum25121"/>
    <w:basedOn w:val="NoList"/>
    <w:rsid w:val="004047C2"/>
  </w:style>
  <w:style w:type="numbering" w:customStyle="1" w:styleId="WWNum20121">
    <w:name w:val="WWNum20121"/>
    <w:basedOn w:val="NoList"/>
    <w:rsid w:val="004047C2"/>
    <w:pPr>
      <w:numPr>
        <w:numId w:val="33"/>
      </w:numPr>
    </w:pPr>
  </w:style>
  <w:style w:type="numbering" w:customStyle="1" w:styleId="Styl1121">
    <w:name w:val="Styl1121"/>
    <w:rsid w:val="004047C2"/>
    <w:pPr>
      <w:numPr>
        <w:numId w:val="35"/>
      </w:numPr>
    </w:pPr>
  </w:style>
  <w:style w:type="numbering" w:customStyle="1" w:styleId="Styl2121">
    <w:name w:val="Styl2121"/>
    <w:rsid w:val="004047C2"/>
    <w:pPr>
      <w:numPr>
        <w:numId w:val="36"/>
      </w:numPr>
    </w:pPr>
  </w:style>
  <w:style w:type="numbering" w:customStyle="1" w:styleId="Bezlisty31">
    <w:name w:val="Bez listy31"/>
    <w:next w:val="NoList"/>
    <w:uiPriority w:val="99"/>
    <w:semiHidden/>
    <w:unhideWhenUsed/>
    <w:rsid w:val="004047C2"/>
  </w:style>
  <w:style w:type="numbering" w:customStyle="1" w:styleId="Bezlisty41">
    <w:name w:val="Bez listy41"/>
    <w:next w:val="NoList"/>
    <w:uiPriority w:val="99"/>
    <w:semiHidden/>
    <w:unhideWhenUsed/>
    <w:rsid w:val="004047C2"/>
  </w:style>
  <w:style w:type="character" w:customStyle="1" w:styleId="MapadokumentuZnak3">
    <w:name w:val="Mapa dokumentu Znak3"/>
    <w:uiPriority w:val="99"/>
    <w:semiHidden/>
    <w:rsid w:val="004047C2"/>
    <w:rPr>
      <w:rFonts w:ascii="Segoe UI" w:hAnsi="Segoe UI" w:cs="Segoe UI"/>
      <w:sz w:val="16"/>
      <w:szCs w:val="16"/>
    </w:rPr>
  </w:style>
  <w:style w:type="paragraph" w:customStyle="1" w:styleId="Normalny1">
    <w:name w:val="Normalny1"/>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6">
    <w:name w:val="Bez listy6"/>
    <w:next w:val="NoList"/>
    <w:uiPriority w:val="99"/>
    <w:semiHidden/>
    <w:unhideWhenUsed/>
    <w:rsid w:val="004047C2"/>
  </w:style>
  <w:style w:type="table" w:customStyle="1" w:styleId="Tabela-Siatka3">
    <w:name w:val="Tabela - Siatka3"/>
    <w:basedOn w:val="TableNormal"/>
    <w:next w:val="TableGrid"/>
    <w:uiPriority w:val="39"/>
    <w:rsid w:val="004047C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NoList"/>
    <w:rsid w:val="004047C2"/>
  </w:style>
  <w:style w:type="numbering" w:customStyle="1" w:styleId="WWNum243">
    <w:name w:val="WWNum243"/>
    <w:basedOn w:val="NoList"/>
    <w:rsid w:val="004047C2"/>
  </w:style>
  <w:style w:type="numbering" w:customStyle="1" w:styleId="WWNum193">
    <w:name w:val="WWNum193"/>
    <w:basedOn w:val="NoList"/>
    <w:rsid w:val="004047C2"/>
  </w:style>
  <w:style w:type="numbering" w:customStyle="1" w:styleId="WWNum163">
    <w:name w:val="WWNum163"/>
    <w:basedOn w:val="NoList"/>
    <w:rsid w:val="004047C2"/>
  </w:style>
  <w:style w:type="numbering" w:customStyle="1" w:styleId="WWNum383">
    <w:name w:val="WWNum383"/>
    <w:basedOn w:val="NoList"/>
    <w:rsid w:val="004047C2"/>
  </w:style>
  <w:style w:type="numbering" w:customStyle="1" w:styleId="WWNum253">
    <w:name w:val="WWNum253"/>
    <w:basedOn w:val="NoList"/>
    <w:rsid w:val="004047C2"/>
  </w:style>
  <w:style w:type="numbering" w:customStyle="1" w:styleId="WWNum204">
    <w:name w:val="WWNum204"/>
    <w:basedOn w:val="NoList"/>
    <w:rsid w:val="004047C2"/>
  </w:style>
  <w:style w:type="numbering" w:customStyle="1" w:styleId="Styl14">
    <w:name w:val="Styl14"/>
    <w:rsid w:val="004047C2"/>
  </w:style>
  <w:style w:type="numbering" w:customStyle="1" w:styleId="Styl23">
    <w:name w:val="Styl23"/>
    <w:rsid w:val="004047C2"/>
  </w:style>
  <w:style w:type="numbering" w:customStyle="1" w:styleId="WWNum22">
    <w:name w:val="WWNum22"/>
    <w:basedOn w:val="NoList"/>
    <w:rsid w:val="004047C2"/>
  </w:style>
  <w:style w:type="numbering" w:customStyle="1" w:styleId="WWNum2014">
    <w:name w:val="WWNum2014"/>
    <w:basedOn w:val="NoList"/>
    <w:rsid w:val="004047C2"/>
  </w:style>
  <w:style w:type="numbering" w:customStyle="1" w:styleId="Styl114">
    <w:name w:val="Styl114"/>
    <w:rsid w:val="004047C2"/>
  </w:style>
  <w:style w:type="numbering" w:customStyle="1" w:styleId="WWNum1814">
    <w:name w:val="WWNum1814"/>
    <w:basedOn w:val="NoList"/>
    <w:rsid w:val="004047C2"/>
  </w:style>
  <w:style w:type="numbering" w:customStyle="1" w:styleId="WWNum2414">
    <w:name w:val="WWNum2414"/>
    <w:basedOn w:val="NoList"/>
    <w:rsid w:val="004047C2"/>
  </w:style>
  <w:style w:type="numbering" w:customStyle="1" w:styleId="WWNum1914">
    <w:name w:val="WWNum1914"/>
    <w:basedOn w:val="NoList"/>
    <w:rsid w:val="004047C2"/>
  </w:style>
  <w:style w:type="numbering" w:customStyle="1" w:styleId="WWNum1614">
    <w:name w:val="WWNum1614"/>
    <w:basedOn w:val="NoList"/>
    <w:rsid w:val="004047C2"/>
  </w:style>
  <w:style w:type="numbering" w:customStyle="1" w:styleId="WWNum3814">
    <w:name w:val="WWNum3814"/>
    <w:basedOn w:val="NoList"/>
    <w:rsid w:val="004047C2"/>
  </w:style>
  <w:style w:type="numbering" w:customStyle="1" w:styleId="WWNum2514">
    <w:name w:val="WWNum2514"/>
    <w:basedOn w:val="NoList"/>
    <w:rsid w:val="004047C2"/>
  </w:style>
  <w:style w:type="numbering" w:customStyle="1" w:styleId="WWNum2022">
    <w:name w:val="WWNum2022"/>
    <w:basedOn w:val="NoList"/>
    <w:rsid w:val="004047C2"/>
  </w:style>
  <w:style w:type="numbering" w:customStyle="1" w:styleId="Styl122">
    <w:name w:val="Styl122"/>
    <w:rsid w:val="004047C2"/>
  </w:style>
  <w:style w:type="numbering" w:customStyle="1" w:styleId="Styl214">
    <w:name w:val="Styl214"/>
    <w:rsid w:val="004047C2"/>
  </w:style>
  <w:style w:type="numbering" w:customStyle="1" w:styleId="Bezlisty12">
    <w:name w:val="Bez listy12"/>
    <w:next w:val="NoList"/>
    <w:uiPriority w:val="99"/>
    <w:semiHidden/>
    <w:unhideWhenUsed/>
    <w:rsid w:val="004047C2"/>
  </w:style>
  <w:style w:type="numbering" w:customStyle="1" w:styleId="WWNum18112">
    <w:name w:val="WWNum18112"/>
    <w:basedOn w:val="NoList"/>
    <w:rsid w:val="004047C2"/>
  </w:style>
  <w:style w:type="numbering" w:customStyle="1" w:styleId="WWNum24112">
    <w:name w:val="WWNum24112"/>
    <w:basedOn w:val="NoList"/>
    <w:rsid w:val="004047C2"/>
  </w:style>
  <w:style w:type="numbering" w:customStyle="1" w:styleId="WWNum19112">
    <w:name w:val="WWNum19112"/>
    <w:basedOn w:val="NoList"/>
    <w:rsid w:val="004047C2"/>
  </w:style>
  <w:style w:type="numbering" w:customStyle="1" w:styleId="WWNum16112">
    <w:name w:val="WWNum16112"/>
    <w:basedOn w:val="NoList"/>
    <w:rsid w:val="004047C2"/>
  </w:style>
  <w:style w:type="numbering" w:customStyle="1" w:styleId="WWNum38112">
    <w:name w:val="WWNum38112"/>
    <w:basedOn w:val="NoList"/>
    <w:rsid w:val="004047C2"/>
  </w:style>
  <w:style w:type="numbering" w:customStyle="1" w:styleId="WWNum25112">
    <w:name w:val="WWNum25112"/>
    <w:basedOn w:val="NoList"/>
    <w:rsid w:val="004047C2"/>
  </w:style>
  <w:style w:type="numbering" w:customStyle="1" w:styleId="WWNum20112">
    <w:name w:val="WWNum20112"/>
    <w:basedOn w:val="NoList"/>
    <w:rsid w:val="004047C2"/>
  </w:style>
  <w:style w:type="numbering" w:customStyle="1" w:styleId="Styl1112">
    <w:name w:val="Styl1112"/>
    <w:rsid w:val="004047C2"/>
  </w:style>
  <w:style w:type="numbering" w:customStyle="1" w:styleId="Styl2112">
    <w:name w:val="Styl2112"/>
    <w:rsid w:val="004047C2"/>
  </w:style>
  <w:style w:type="numbering" w:customStyle="1" w:styleId="Bezlisty22">
    <w:name w:val="Bez listy22"/>
    <w:next w:val="NoList"/>
    <w:uiPriority w:val="99"/>
    <w:semiHidden/>
    <w:unhideWhenUsed/>
    <w:rsid w:val="004047C2"/>
  </w:style>
  <w:style w:type="numbering" w:customStyle="1" w:styleId="WWNum742">
    <w:name w:val="WWNum742"/>
    <w:rsid w:val="004047C2"/>
  </w:style>
  <w:style w:type="numbering" w:customStyle="1" w:styleId="WWNum18122">
    <w:name w:val="WWNum18122"/>
    <w:basedOn w:val="NoList"/>
    <w:rsid w:val="004047C2"/>
  </w:style>
  <w:style w:type="numbering" w:customStyle="1" w:styleId="WWNum24122">
    <w:name w:val="WWNum24122"/>
    <w:basedOn w:val="NoList"/>
    <w:rsid w:val="004047C2"/>
  </w:style>
  <w:style w:type="numbering" w:customStyle="1" w:styleId="WWNum19122">
    <w:name w:val="WWNum19122"/>
    <w:basedOn w:val="NoList"/>
    <w:rsid w:val="004047C2"/>
  </w:style>
  <w:style w:type="numbering" w:customStyle="1" w:styleId="WWNum16122">
    <w:name w:val="WWNum16122"/>
    <w:basedOn w:val="NoList"/>
    <w:rsid w:val="004047C2"/>
  </w:style>
  <w:style w:type="numbering" w:customStyle="1" w:styleId="WWNum38122">
    <w:name w:val="WWNum38122"/>
    <w:basedOn w:val="NoList"/>
    <w:rsid w:val="004047C2"/>
  </w:style>
  <w:style w:type="numbering" w:customStyle="1" w:styleId="WWNum25122">
    <w:name w:val="WWNum25122"/>
    <w:basedOn w:val="NoList"/>
    <w:rsid w:val="004047C2"/>
  </w:style>
  <w:style w:type="numbering" w:customStyle="1" w:styleId="WWNum20122">
    <w:name w:val="WWNum20122"/>
    <w:basedOn w:val="NoList"/>
    <w:rsid w:val="004047C2"/>
  </w:style>
  <w:style w:type="numbering" w:customStyle="1" w:styleId="Styl1122">
    <w:name w:val="Styl1122"/>
    <w:rsid w:val="004047C2"/>
  </w:style>
  <w:style w:type="numbering" w:customStyle="1" w:styleId="Styl2122">
    <w:name w:val="Styl2122"/>
    <w:rsid w:val="004047C2"/>
  </w:style>
  <w:style w:type="table" w:customStyle="1" w:styleId="Tabela-Siatka11">
    <w:name w:val="Tabela - Siatka11"/>
    <w:basedOn w:val="TableNormal"/>
    <w:next w:val="TableGrid"/>
    <w:uiPriority w:val="39"/>
    <w:rsid w:val="004047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NoList"/>
    <w:uiPriority w:val="99"/>
    <w:semiHidden/>
    <w:unhideWhenUsed/>
    <w:rsid w:val="004047C2"/>
  </w:style>
  <w:style w:type="numbering" w:customStyle="1" w:styleId="Bezlisty42">
    <w:name w:val="Bez listy42"/>
    <w:next w:val="NoList"/>
    <w:uiPriority w:val="99"/>
    <w:semiHidden/>
    <w:unhideWhenUsed/>
    <w:rsid w:val="004047C2"/>
  </w:style>
  <w:style w:type="numbering" w:customStyle="1" w:styleId="Bezlisty51">
    <w:name w:val="Bez listy51"/>
    <w:next w:val="NoList"/>
    <w:uiPriority w:val="99"/>
    <w:semiHidden/>
    <w:unhideWhenUsed/>
    <w:rsid w:val="004047C2"/>
  </w:style>
  <w:style w:type="numbering" w:customStyle="1" w:styleId="Bezlisty112">
    <w:name w:val="Bez listy112"/>
    <w:next w:val="NoList"/>
    <w:uiPriority w:val="99"/>
    <w:semiHidden/>
    <w:unhideWhenUsed/>
    <w:rsid w:val="004047C2"/>
  </w:style>
  <w:style w:type="numbering" w:customStyle="1" w:styleId="WWNum1821">
    <w:name w:val="WWNum1821"/>
    <w:basedOn w:val="NoList"/>
    <w:rsid w:val="004047C2"/>
  </w:style>
  <w:style w:type="numbering" w:customStyle="1" w:styleId="WWNum2421">
    <w:name w:val="WWNum2421"/>
    <w:basedOn w:val="NoList"/>
    <w:rsid w:val="004047C2"/>
  </w:style>
  <w:style w:type="numbering" w:customStyle="1" w:styleId="WWNum1921">
    <w:name w:val="WWNum1921"/>
    <w:basedOn w:val="NoList"/>
    <w:rsid w:val="004047C2"/>
  </w:style>
  <w:style w:type="numbering" w:customStyle="1" w:styleId="WWNum1621">
    <w:name w:val="WWNum1621"/>
    <w:basedOn w:val="NoList"/>
    <w:rsid w:val="004047C2"/>
  </w:style>
  <w:style w:type="numbering" w:customStyle="1" w:styleId="WWNum3821">
    <w:name w:val="WWNum3821"/>
    <w:basedOn w:val="NoList"/>
    <w:rsid w:val="004047C2"/>
    <w:pPr>
      <w:numPr>
        <w:numId w:val="44"/>
      </w:numPr>
    </w:pPr>
  </w:style>
  <w:style w:type="numbering" w:customStyle="1" w:styleId="WWNum2521">
    <w:name w:val="WWNum2521"/>
    <w:basedOn w:val="NoList"/>
    <w:rsid w:val="004047C2"/>
  </w:style>
  <w:style w:type="numbering" w:customStyle="1" w:styleId="WWNum2031">
    <w:name w:val="WWNum2031"/>
    <w:basedOn w:val="NoList"/>
    <w:rsid w:val="004047C2"/>
  </w:style>
  <w:style w:type="numbering" w:customStyle="1" w:styleId="Styl131">
    <w:name w:val="Styl131"/>
    <w:rsid w:val="004047C2"/>
  </w:style>
  <w:style w:type="numbering" w:customStyle="1" w:styleId="Styl221">
    <w:name w:val="Styl221"/>
    <w:rsid w:val="004047C2"/>
  </w:style>
  <w:style w:type="numbering" w:customStyle="1" w:styleId="WWNum211">
    <w:name w:val="WWNum211"/>
    <w:basedOn w:val="NoList"/>
    <w:rsid w:val="004047C2"/>
    <w:pPr>
      <w:numPr>
        <w:numId w:val="13"/>
      </w:numPr>
    </w:pPr>
  </w:style>
  <w:style w:type="paragraph" w:customStyle="1" w:styleId="2">
    <w:name w:val="2"/>
    <w:basedOn w:val="Normal"/>
    <w:next w:val="DocumentMap"/>
    <w:uiPriority w:val="99"/>
    <w:unhideWhenUsed/>
    <w:rsid w:val="004047C2"/>
    <w:pPr>
      <w:spacing w:after="0" w:line="240" w:lineRule="auto"/>
    </w:pPr>
    <w:rPr>
      <w:rFonts w:ascii="Tahoma" w:eastAsia="Times New Roman" w:hAnsi="Tahoma" w:cs="Tahoma"/>
      <w:sz w:val="16"/>
      <w:szCs w:val="16"/>
    </w:rPr>
  </w:style>
  <w:style w:type="numbering" w:customStyle="1" w:styleId="WWNum20131">
    <w:name w:val="WWNum20131"/>
    <w:basedOn w:val="NoList"/>
    <w:rsid w:val="004047C2"/>
  </w:style>
  <w:style w:type="numbering" w:customStyle="1" w:styleId="Styl1131">
    <w:name w:val="Styl1131"/>
    <w:rsid w:val="004047C2"/>
  </w:style>
  <w:style w:type="numbering" w:customStyle="1" w:styleId="WWNum18131">
    <w:name w:val="WWNum18131"/>
    <w:basedOn w:val="NoList"/>
    <w:rsid w:val="004047C2"/>
    <w:pPr>
      <w:numPr>
        <w:numId w:val="56"/>
      </w:numPr>
    </w:pPr>
  </w:style>
  <w:style w:type="numbering" w:customStyle="1" w:styleId="WWNum24131">
    <w:name w:val="WWNum24131"/>
    <w:basedOn w:val="NoList"/>
    <w:rsid w:val="004047C2"/>
    <w:pPr>
      <w:numPr>
        <w:numId w:val="1"/>
      </w:numPr>
    </w:pPr>
  </w:style>
  <w:style w:type="numbering" w:customStyle="1" w:styleId="WWNum19131">
    <w:name w:val="WWNum19131"/>
    <w:basedOn w:val="NoList"/>
    <w:rsid w:val="004047C2"/>
    <w:pPr>
      <w:numPr>
        <w:numId w:val="55"/>
      </w:numPr>
    </w:pPr>
  </w:style>
  <w:style w:type="numbering" w:customStyle="1" w:styleId="WWNum16131">
    <w:name w:val="WWNum16131"/>
    <w:basedOn w:val="NoList"/>
    <w:rsid w:val="004047C2"/>
    <w:pPr>
      <w:numPr>
        <w:numId w:val="48"/>
      </w:numPr>
    </w:pPr>
  </w:style>
  <w:style w:type="numbering" w:customStyle="1" w:styleId="WWNum38131">
    <w:name w:val="WWNum38131"/>
    <w:basedOn w:val="NoList"/>
    <w:rsid w:val="004047C2"/>
    <w:pPr>
      <w:numPr>
        <w:numId w:val="50"/>
      </w:numPr>
    </w:pPr>
  </w:style>
  <w:style w:type="numbering" w:customStyle="1" w:styleId="WWNum25131">
    <w:name w:val="WWNum25131"/>
    <w:basedOn w:val="NoList"/>
    <w:rsid w:val="004047C2"/>
    <w:pPr>
      <w:numPr>
        <w:numId w:val="51"/>
      </w:numPr>
    </w:pPr>
  </w:style>
  <w:style w:type="numbering" w:customStyle="1" w:styleId="WWNum20211">
    <w:name w:val="WWNum20211"/>
    <w:basedOn w:val="NoList"/>
    <w:rsid w:val="004047C2"/>
    <w:pPr>
      <w:numPr>
        <w:numId w:val="45"/>
      </w:numPr>
    </w:pPr>
  </w:style>
  <w:style w:type="numbering" w:customStyle="1" w:styleId="Styl1211">
    <w:name w:val="Styl1211"/>
    <w:rsid w:val="004047C2"/>
    <w:pPr>
      <w:numPr>
        <w:numId w:val="2"/>
      </w:numPr>
    </w:pPr>
  </w:style>
  <w:style w:type="numbering" w:customStyle="1" w:styleId="Styl2131">
    <w:name w:val="Styl2131"/>
    <w:rsid w:val="004047C2"/>
  </w:style>
  <w:style w:type="numbering" w:customStyle="1" w:styleId="Bezlisty11111">
    <w:name w:val="Bez listy11111"/>
    <w:next w:val="NoList"/>
    <w:uiPriority w:val="99"/>
    <w:semiHidden/>
    <w:unhideWhenUsed/>
    <w:rsid w:val="004047C2"/>
  </w:style>
  <w:style w:type="numbering" w:customStyle="1" w:styleId="WWNum181111">
    <w:name w:val="WWNum181111"/>
    <w:basedOn w:val="NoList"/>
    <w:rsid w:val="004047C2"/>
    <w:pPr>
      <w:numPr>
        <w:numId w:val="47"/>
      </w:numPr>
    </w:pPr>
  </w:style>
  <w:style w:type="numbering" w:customStyle="1" w:styleId="WWNum241111">
    <w:name w:val="WWNum241111"/>
    <w:basedOn w:val="NoList"/>
    <w:rsid w:val="004047C2"/>
    <w:pPr>
      <w:numPr>
        <w:numId w:val="54"/>
      </w:numPr>
    </w:pPr>
  </w:style>
  <w:style w:type="numbering" w:customStyle="1" w:styleId="WWNum191111">
    <w:name w:val="WWNum191111"/>
    <w:basedOn w:val="NoList"/>
    <w:rsid w:val="004047C2"/>
    <w:pPr>
      <w:numPr>
        <w:numId w:val="49"/>
      </w:numPr>
    </w:pPr>
  </w:style>
  <w:style w:type="numbering" w:customStyle="1" w:styleId="WWNum161111">
    <w:name w:val="WWNum161111"/>
    <w:basedOn w:val="NoList"/>
    <w:rsid w:val="004047C2"/>
    <w:pPr>
      <w:numPr>
        <w:numId w:val="46"/>
      </w:numPr>
    </w:pPr>
  </w:style>
  <w:style w:type="numbering" w:customStyle="1" w:styleId="WWNum381111">
    <w:name w:val="WWNum381111"/>
    <w:basedOn w:val="NoList"/>
    <w:rsid w:val="004047C2"/>
    <w:pPr>
      <w:numPr>
        <w:numId w:val="22"/>
      </w:numPr>
    </w:pPr>
  </w:style>
  <w:style w:type="numbering" w:customStyle="1" w:styleId="WWNum251111">
    <w:name w:val="WWNum251111"/>
    <w:basedOn w:val="NoList"/>
    <w:rsid w:val="004047C2"/>
    <w:pPr>
      <w:numPr>
        <w:numId w:val="43"/>
      </w:numPr>
    </w:pPr>
  </w:style>
  <w:style w:type="numbering" w:customStyle="1" w:styleId="WWNum201111">
    <w:name w:val="WWNum201111"/>
    <w:basedOn w:val="NoList"/>
    <w:rsid w:val="004047C2"/>
    <w:pPr>
      <w:numPr>
        <w:numId w:val="42"/>
      </w:numPr>
    </w:pPr>
  </w:style>
  <w:style w:type="numbering" w:customStyle="1" w:styleId="Styl11111">
    <w:name w:val="Styl11111"/>
    <w:rsid w:val="004047C2"/>
    <w:pPr>
      <w:numPr>
        <w:numId w:val="3"/>
      </w:numPr>
    </w:pPr>
  </w:style>
  <w:style w:type="numbering" w:customStyle="1" w:styleId="Styl21111">
    <w:name w:val="Styl21111"/>
    <w:rsid w:val="004047C2"/>
    <w:pPr>
      <w:numPr>
        <w:numId w:val="52"/>
      </w:numPr>
    </w:pPr>
  </w:style>
  <w:style w:type="numbering" w:customStyle="1" w:styleId="Bezlisty211">
    <w:name w:val="Bez listy211"/>
    <w:next w:val="NoList"/>
    <w:uiPriority w:val="99"/>
    <w:semiHidden/>
    <w:unhideWhenUsed/>
    <w:rsid w:val="004047C2"/>
  </w:style>
  <w:style w:type="numbering" w:customStyle="1" w:styleId="WWNum7411">
    <w:name w:val="WWNum7411"/>
    <w:rsid w:val="004047C2"/>
    <w:pPr>
      <w:numPr>
        <w:numId w:val="23"/>
      </w:numPr>
    </w:pPr>
  </w:style>
  <w:style w:type="numbering" w:customStyle="1" w:styleId="WWNum181211">
    <w:name w:val="WWNum181211"/>
    <w:basedOn w:val="NoList"/>
    <w:rsid w:val="004047C2"/>
    <w:pPr>
      <w:numPr>
        <w:numId w:val="9"/>
      </w:numPr>
    </w:pPr>
  </w:style>
  <w:style w:type="numbering" w:customStyle="1" w:styleId="WWNum241211">
    <w:name w:val="WWNum241211"/>
    <w:basedOn w:val="NoList"/>
    <w:rsid w:val="004047C2"/>
    <w:pPr>
      <w:numPr>
        <w:numId w:val="53"/>
      </w:numPr>
    </w:pPr>
  </w:style>
  <w:style w:type="numbering" w:customStyle="1" w:styleId="WWNum191211">
    <w:name w:val="WWNum191211"/>
    <w:basedOn w:val="NoList"/>
    <w:rsid w:val="004047C2"/>
    <w:pPr>
      <w:numPr>
        <w:numId w:val="4"/>
      </w:numPr>
    </w:pPr>
  </w:style>
  <w:style w:type="numbering" w:customStyle="1" w:styleId="WWNum161211">
    <w:name w:val="WWNum161211"/>
    <w:basedOn w:val="NoList"/>
    <w:rsid w:val="004047C2"/>
    <w:pPr>
      <w:numPr>
        <w:numId w:val="5"/>
      </w:numPr>
    </w:pPr>
  </w:style>
  <w:style w:type="numbering" w:customStyle="1" w:styleId="WWNum381211">
    <w:name w:val="WWNum381211"/>
    <w:basedOn w:val="NoList"/>
    <w:rsid w:val="004047C2"/>
    <w:pPr>
      <w:numPr>
        <w:numId w:val="6"/>
      </w:numPr>
    </w:pPr>
  </w:style>
  <w:style w:type="numbering" w:customStyle="1" w:styleId="WWNum251211">
    <w:name w:val="WWNum251211"/>
    <w:basedOn w:val="NoList"/>
    <w:rsid w:val="004047C2"/>
    <w:pPr>
      <w:numPr>
        <w:numId w:val="7"/>
      </w:numPr>
    </w:pPr>
  </w:style>
  <w:style w:type="numbering" w:customStyle="1" w:styleId="WWNum201211">
    <w:name w:val="WWNum201211"/>
    <w:basedOn w:val="NoList"/>
    <w:rsid w:val="004047C2"/>
    <w:pPr>
      <w:numPr>
        <w:numId w:val="8"/>
      </w:numPr>
    </w:pPr>
  </w:style>
  <w:style w:type="numbering" w:customStyle="1" w:styleId="Styl11211">
    <w:name w:val="Styl11211"/>
    <w:rsid w:val="004047C2"/>
    <w:pPr>
      <w:numPr>
        <w:numId w:val="10"/>
      </w:numPr>
    </w:pPr>
  </w:style>
  <w:style w:type="numbering" w:customStyle="1" w:styleId="Styl21211">
    <w:name w:val="Styl21211"/>
    <w:rsid w:val="004047C2"/>
    <w:pPr>
      <w:numPr>
        <w:numId w:val="11"/>
      </w:numPr>
    </w:pPr>
  </w:style>
  <w:style w:type="numbering" w:customStyle="1" w:styleId="Bezlisty311">
    <w:name w:val="Bez listy311"/>
    <w:next w:val="NoList"/>
    <w:uiPriority w:val="99"/>
    <w:semiHidden/>
    <w:unhideWhenUsed/>
    <w:rsid w:val="004047C2"/>
  </w:style>
  <w:style w:type="numbering" w:customStyle="1" w:styleId="Bezlisty411">
    <w:name w:val="Bez listy411"/>
    <w:next w:val="NoList"/>
    <w:uiPriority w:val="99"/>
    <w:semiHidden/>
    <w:unhideWhenUsed/>
    <w:rsid w:val="004047C2"/>
  </w:style>
  <w:style w:type="paragraph" w:customStyle="1" w:styleId="pf0">
    <w:name w:val="pf0"/>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rsid w:val="004047C2"/>
    <w:rPr>
      <w:rFonts w:ascii="Segoe UI" w:hAnsi="Segoe UI" w:cs="Segoe UI" w:hint="default"/>
      <w:sz w:val="18"/>
      <w:szCs w:val="18"/>
    </w:rPr>
  </w:style>
  <w:style w:type="paragraph" w:customStyle="1" w:styleId="msonormal0">
    <w:name w:val="msonormal"/>
    <w:basedOn w:val="Normal"/>
    <w:rsid w:val="004047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6">
    <w:name w:val="font6"/>
    <w:basedOn w:val="Normal"/>
    <w:rsid w:val="004047C2"/>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7">
    <w:name w:val="font7"/>
    <w:basedOn w:val="Normal"/>
    <w:rsid w:val="004047C2"/>
    <w:pPr>
      <w:spacing w:before="100" w:beforeAutospacing="1" w:after="100" w:afterAutospacing="1" w:line="240" w:lineRule="auto"/>
    </w:pPr>
    <w:rPr>
      <w:rFonts w:ascii="Times New Roman" w:eastAsia="Times New Roman" w:hAnsi="Times New Roman" w:cs="Times New Roman"/>
      <w:color w:val="FF0000"/>
      <w:sz w:val="20"/>
      <w:szCs w:val="20"/>
      <w:lang w:eastAsia="pl-PL"/>
    </w:rPr>
  </w:style>
  <w:style w:type="paragraph" w:customStyle="1" w:styleId="xl65">
    <w:name w:val="xl65"/>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6">
    <w:name w:val="xl66"/>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7">
    <w:name w:val="xl67"/>
    <w:basedOn w:val="Normal"/>
    <w:rsid w:val="004047C2"/>
    <w:pPr>
      <w:pBdr>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8">
    <w:name w:val="xl68"/>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69">
    <w:name w:val="xl69"/>
    <w:basedOn w:val="Normal"/>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0">
    <w:name w:val="xl70"/>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1">
    <w:name w:val="xl71"/>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72">
    <w:name w:val="xl72"/>
    <w:basedOn w:val="Normal"/>
    <w:rsid w:val="004047C2"/>
    <w:pPr>
      <w:pBdr>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3">
    <w:name w:val="xl73"/>
    <w:basedOn w:val="Normal"/>
    <w:rsid w:val="004047C2"/>
    <w:pPr>
      <w:pBdr>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4">
    <w:name w:val="xl74"/>
    <w:basedOn w:val="Normal"/>
    <w:rsid w:val="004047C2"/>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5">
    <w:name w:val="xl75"/>
    <w:basedOn w:val="Normal"/>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6">
    <w:name w:val="xl76"/>
    <w:basedOn w:val="Normal"/>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7">
    <w:name w:val="xl77"/>
    <w:basedOn w:val="Normal"/>
    <w:rsid w:val="004047C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8">
    <w:name w:val="xl78"/>
    <w:basedOn w:val="Normal"/>
    <w:rsid w:val="004047C2"/>
    <w:pPr>
      <w:pBdr>
        <w:top w:val="single" w:sz="8" w:space="0" w:color="auto"/>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79">
    <w:name w:val="xl79"/>
    <w:basedOn w:val="Normal"/>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0">
    <w:name w:val="xl80"/>
    <w:basedOn w:val="Normal"/>
    <w:rsid w:val="004047C2"/>
    <w:pPr>
      <w:pBdr>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1">
    <w:name w:val="xl81"/>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2">
    <w:name w:val="xl82"/>
    <w:basedOn w:val="Normal"/>
    <w:rsid w:val="004047C2"/>
    <w:pPr>
      <w:pBdr>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83">
    <w:name w:val="xl83"/>
    <w:basedOn w:val="Normal"/>
    <w:rsid w:val="004047C2"/>
    <w:pPr>
      <w:pBdr>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4">
    <w:name w:val="xl84"/>
    <w:basedOn w:val="Normal"/>
    <w:rsid w:val="004047C2"/>
    <w:pPr>
      <w:pBdr>
        <w:top w:val="single" w:sz="8" w:space="0" w:color="auto"/>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5">
    <w:name w:val="xl85"/>
    <w:basedOn w:val="Normal"/>
    <w:rsid w:val="004047C2"/>
    <w:pPr>
      <w:pBdr>
        <w:left w:val="single" w:sz="8" w:space="0" w:color="auto"/>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6">
    <w:name w:val="xl86"/>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7">
    <w:name w:val="xl87"/>
    <w:basedOn w:val="Normal"/>
    <w:rsid w:val="00404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8">
    <w:name w:val="xl88"/>
    <w:basedOn w:val="Normal"/>
    <w:rsid w:val="004047C2"/>
    <w:pPr>
      <w:pBdr>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89">
    <w:name w:val="xl89"/>
    <w:basedOn w:val="Normal"/>
    <w:rsid w:val="004047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0">
    <w:name w:val="xl90"/>
    <w:basedOn w:val="Normal"/>
    <w:rsid w:val="004047C2"/>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1">
    <w:name w:val="xl91"/>
    <w:basedOn w:val="Normal"/>
    <w:rsid w:val="004047C2"/>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2">
    <w:name w:val="xl92"/>
    <w:basedOn w:val="Normal"/>
    <w:rsid w:val="004047C2"/>
    <w:pPr>
      <w:pBdr>
        <w:top w:val="single" w:sz="8" w:space="0" w:color="FFFFFF"/>
        <w:left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3">
    <w:name w:val="xl93"/>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pPr>
    <w:rPr>
      <w:rFonts w:ascii="Times New Roman" w:eastAsia="Times New Roman" w:hAnsi="Times New Roman" w:cs="Times New Roman"/>
      <w:b/>
      <w:bCs/>
      <w:color w:val="FFFFFF"/>
      <w:sz w:val="20"/>
      <w:szCs w:val="20"/>
      <w:lang w:eastAsia="pl-PL"/>
    </w:rPr>
  </w:style>
  <w:style w:type="paragraph" w:customStyle="1" w:styleId="xl94">
    <w:name w:val="xl94"/>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5">
    <w:name w:val="xl95"/>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6">
    <w:name w:val="xl96"/>
    <w:basedOn w:val="Normal"/>
    <w:rsid w:val="004047C2"/>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7">
    <w:name w:val="xl97"/>
    <w:basedOn w:val="Normal"/>
    <w:rsid w:val="004047C2"/>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8">
    <w:name w:val="xl98"/>
    <w:basedOn w:val="Normal"/>
    <w:rsid w:val="004047C2"/>
    <w:pPr>
      <w:pBdr>
        <w:top w:val="single" w:sz="8" w:space="0" w:color="000000"/>
        <w:left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xl99">
    <w:name w:val="xl99"/>
    <w:basedOn w:val="Normal"/>
    <w:rsid w:val="004047C2"/>
    <w:pPr>
      <w:pBdr>
        <w:left w:val="single" w:sz="8" w:space="0" w:color="000000"/>
        <w:bottom w:val="single" w:sz="8" w:space="0" w:color="000000"/>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Style10">
    <w:name w:val="Style10"/>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13">
    <w:name w:val="Style13"/>
    <w:basedOn w:val="Normal"/>
    <w:rsid w:val="004047C2"/>
    <w:pPr>
      <w:widowControl w:val="0"/>
      <w:autoSpaceDE w:val="0"/>
      <w:autoSpaceDN w:val="0"/>
      <w:adjustRightInd w:val="0"/>
      <w:spacing w:before="120" w:after="120" w:line="398" w:lineRule="exact"/>
      <w:jc w:val="center"/>
    </w:pPr>
    <w:rPr>
      <w:rFonts w:ascii="Times New Roman" w:eastAsia="Times New Roman" w:hAnsi="Times New Roman" w:cs="Times New Roman"/>
      <w:szCs w:val="24"/>
      <w:lang w:eastAsia="pl-PL"/>
    </w:rPr>
  </w:style>
  <w:style w:type="paragraph" w:customStyle="1" w:styleId="Style15">
    <w:name w:val="Style15"/>
    <w:basedOn w:val="Normal"/>
    <w:rsid w:val="004047C2"/>
    <w:pPr>
      <w:widowControl w:val="0"/>
      <w:autoSpaceDE w:val="0"/>
      <w:autoSpaceDN w:val="0"/>
      <w:adjustRightInd w:val="0"/>
      <w:spacing w:before="120" w:after="120" w:line="260" w:lineRule="exact"/>
      <w:jc w:val="both"/>
    </w:pPr>
    <w:rPr>
      <w:rFonts w:ascii="Times New Roman" w:eastAsia="Times New Roman" w:hAnsi="Times New Roman" w:cs="Times New Roman"/>
      <w:szCs w:val="24"/>
      <w:lang w:eastAsia="pl-PL"/>
    </w:rPr>
  </w:style>
  <w:style w:type="paragraph" w:customStyle="1" w:styleId="Style18">
    <w:name w:val="Style18"/>
    <w:basedOn w:val="Normal"/>
    <w:rsid w:val="004047C2"/>
    <w:pPr>
      <w:widowControl w:val="0"/>
      <w:autoSpaceDE w:val="0"/>
      <w:autoSpaceDN w:val="0"/>
      <w:adjustRightInd w:val="0"/>
      <w:spacing w:before="120" w:after="120" w:line="259" w:lineRule="exact"/>
      <w:ind w:hanging="336"/>
      <w:jc w:val="both"/>
    </w:pPr>
    <w:rPr>
      <w:rFonts w:ascii="Times New Roman" w:eastAsia="Times New Roman" w:hAnsi="Times New Roman" w:cs="Times New Roman"/>
      <w:szCs w:val="24"/>
      <w:lang w:eastAsia="pl-PL"/>
    </w:rPr>
  </w:style>
  <w:style w:type="paragraph" w:customStyle="1" w:styleId="Style31">
    <w:name w:val="Style31"/>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paragraph" w:customStyle="1" w:styleId="Style34">
    <w:name w:val="Style34"/>
    <w:basedOn w:val="Normal"/>
    <w:rsid w:val="004047C2"/>
    <w:pPr>
      <w:widowControl w:val="0"/>
      <w:autoSpaceDE w:val="0"/>
      <w:autoSpaceDN w:val="0"/>
      <w:adjustRightInd w:val="0"/>
      <w:spacing w:before="120" w:after="120" w:line="240" w:lineRule="auto"/>
      <w:jc w:val="both"/>
    </w:pPr>
    <w:rPr>
      <w:rFonts w:ascii="Times New Roman" w:eastAsia="Times New Roman" w:hAnsi="Times New Roman" w:cs="Times New Roman"/>
      <w:szCs w:val="24"/>
      <w:lang w:eastAsia="pl-PL"/>
    </w:rPr>
  </w:style>
  <w:style w:type="character" w:customStyle="1" w:styleId="FontStyle50">
    <w:name w:val="Font Style50"/>
    <w:rsid w:val="004047C2"/>
    <w:rPr>
      <w:rFonts w:ascii="Times New Roman" w:hAnsi="Times New Roman" w:cs="Times New Roman"/>
      <w:b/>
      <w:bCs/>
      <w:sz w:val="22"/>
      <w:szCs w:val="22"/>
    </w:rPr>
  </w:style>
  <w:style w:type="character" w:customStyle="1" w:styleId="FontStyle55">
    <w:name w:val="Font Style55"/>
    <w:rsid w:val="004047C2"/>
    <w:rPr>
      <w:rFonts w:ascii="Times New Roman" w:hAnsi="Times New Roman" w:cs="Times New Roman"/>
      <w:b/>
      <w:bCs/>
      <w:sz w:val="24"/>
      <w:szCs w:val="24"/>
    </w:rPr>
  </w:style>
  <w:style w:type="character" w:customStyle="1" w:styleId="FontStyle61">
    <w:name w:val="Font Style61"/>
    <w:rsid w:val="004047C2"/>
    <w:rPr>
      <w:rFonts w:ascii="Times New Roman" w:hAnsi="Times New Roman" w:cs="Times New Roman"/>
      <w:b/>
      <w:bCs/>
      <w:sz w:val="22"/>
      <w:szCs w:val="22"/>
    </w:rPr>
  </w:style>
  <w:style w:type="paragraph" w:customStyle="1" w:styleId="ecxmsonormal">
    <w:name w:val="ecxmsonormal"/>
    <w:basedOn w:val="Normal"/>
    <w:rsid w:val="004047C2"/>
    <w:pPr>
      <w:spacing w:before="100" w:beforeAutospacing="1" w:after="100" w:afterAutospacing="1" w:line="240" w:lineRule="auto"/>
      <w:jc w:val="both"/>
    </w:pPr>
    <w:rPr>
      <w:rFonts w:ascii="Times New Roman" w:eastAsia="Times New Roman" w:hAnsi="Times New Roman" w:cs="Times New Roman"/>
      <w:szCs w:val="24"/>
      <w:lang w:eastAsia="pl-PL"/>
    </w:rPr>
  </w:style>
  <w:style w:type="paragraph" w:customStyle="1" w:styleId="p69">
    <w:name w:val="p69"/>
    <w:basedOn w:val="Normal"/>
    <w:uiPriority w:val="99"/>
    <w:rsid w:val="004047C2"/>
    <w:pPr>
      <w:widowControl w:val="0"/>
      <w:tabs>
        <w:tab w:val="left" w:pos="204"/>
      </w:tabs>
      <w:autoSpaceDE w:val="0"/>
      <w:autoSpaceDN w:val="0"/>
      <w:adjustRightInd w:val="0"/>
      <w:spacing w:before="120" w:after="120" w:line="240" w:lineRule="atLeast"/>
      <w:jc w:val="both"/>
    </w:pPr>
    <w:rPr>
      <w:rFonts w:ascii="Times New Roman" w:eastAsia="Times New Roman" w:hAnsi="Times New Roman" w:cs="Times New Roman"/>
      <w:szCs w:val="24"/>
      <w:lang w:val="en-US" w:eastAsia="pl-PL"/>
    </w:rPr>
  </w:style>
  <w:style w:type="paragraph" w:customStyle="1" w:styleId="tabela">
    <w:name w:val="tabela"/>
    <w:basedOn w:val="Normal"/>
    <w:rsid w:val="004047C2"/>
    <w:pPr>
      <w:tabs>
        <w:tab w:val="left" w:pos="567"/>
      </w:tabs>
      <w:suppressAutoHyphens/>
      <w:spacing w:after="0" w:line="240" w:lineRule="auto"/>
    </w:pPr>
    <w:rPr>
      <w:rFonts w:ascii="Times New Roman" w:eastAsia="Times New Roman" w:hAnsi="Times New Roman" w:cs="Times New Roman"/>
      <w:sz w:val="20"/>
      <w:szCs w:val="24"/>
      <w:lang w:eastAsia="ar-SA"/>
    </w:rPr>
  </w:style>
  <w:style w:type="paragraph" w:customStyle="1" w:styleId="Pisma">
    <w:name w:val="Pisma"/>
    <w:basedOn w:val="Normal"/>
    <w:rsid w:val="004047C2"/>
    <w:pPr>
      <w:autoSpaceDE w:val="0"/>
      <w:autoSpaceDN w:val="0"/>
      <w:spacing w:after="0" w:line="240" w:lineRule="auto"/>
      <w:jc w:val="both"/>
    </w:pPr>
    <w:rPr>
      <w:rFonts w:ascii="Times New Roman" w:eastAsia="Times New Roman" w:hAnsi="Times New Roman" w:cs="Times New Roman"/>
      <w:sz w:val="20"/>
      <w:szCs w:val="24"/>
      <w:lang w:eastAsia="pl-PL"/>
    </w:rPr>
  </w:style>
  <w:style w:type="character" w:customStyle="1" w:styleId="Znakiprzypiswdolnych">
    <w:name w:val="Znaki przypisów dolnych"/>
    <w:rsid w:val="004047C2"/>
    <w:rPr>
      <w:vertAlign w:val="superscript"/>
    </w:rPr>
  </w:style>
  <w:style w:type="numbering" w:customStyle="1" w:styleId="WWNum11">
    <w:name w:val="WWNum11"/>
    <w:basedOn w:val="NoList"/>
    <w:rsid w:val="004047C2"/>
  </w:style>
  <w:style w:type="paragraph" w:customStyle="1" w:styleId="Nagwek12">
    <w:name w:val="Nagłówek 12"/>
    <w:basedOn w:val="Standard"/>
    <w:next w:val="Textbody"/>
    <w:rsid w:val="004047C2"/>
    <w:pPr>
      <w:keepNext/>
      <w:jc w:val="center"/>
      <w:outlineLvl w:val="0"/>
    </w:pPr>
    <w:rPr>
      <w:sz w:val="24"/>
    </w:rPr>
  </w:style>
  <w:style w:type="paragraph" w:customStyle="1" w:styleId="Nagwek22">
    <w:name w:val="Nagłówek 22"/>
    <w:basedOn w:val="Standard"/>
    <w:next w:val="Textbody"/>
    <w:rsid w:val="004047C2"/>
    <w:pPr>
      <w:keepNext/>
      <w:jc w:val="center"/>
      <w:outlineLvl w:val="1"/>
    </w:pPr>
    <w:rPr>
      <w:b/>
      <w:sz w:val="24"/>
    </w:rPr>
  </w:style>
  <w:style w:type="paragraph" w:customStyle="1" w:styleId="xl63">
    <w:name w:val="xl63"/>
    <w:basedOn w:val="Normal"/>
    <w:rsid w:val="004047C2"/>
    <w:pPr>
      <w:pBdr>
        <w:left w:val="single" w:sz="8" w:space="0" w:color="FFFFFF"/>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paragraph" w:customStyle="1" w:styleId="xl64">
    <w:name w:val="xl64"/>
    <w:basedOn w:val="Normal"/>
    <w:rsid w:val="004047C2"/>
    <w:pPr>
      <w:pBdr>
        <w:bottom w:val="single" w:sz="8" w:space="0" w:color="FFFFFF"/>
        <w:right w:val="single" w:sz="8" w:space="0" w:color="FFFFFF"/>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color w:val="FFFFFF"/>
      <w:sz w:val="20"/>
      <w:szCs w:val="20"/>
      <w:lang w:eastAsia="pl-PL"/>
    </w:rPr>
  </w:style>
  <w:style w:type="character" w:customStyle="1" w:styleId="Nagwek2Znak1">
    <w:name w:val="Nagłówek 2 Znak1"/>
    <w:basedOn w:val="DefaultParagraphFont"/>
    <w:uiPriority w:val="9"/>
    <w:semiHidden/>
    <w:rsid w:val="004047C2"/>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efaultParagraphFont"/>
    <w:uiPriority w:val="9"/>
    <w:semiHidden/>
    <w:rsid w:val="004047C2"/>
    <w:rPr>
      <w:rFonts w:asciiTheme="majorHAnsi" w:eastAsiaTheme="majorEastAsia" w:hAnsiTheme="majorHAnsi" w:cstheme="majorBidi"/>
      <w:color w:val="1F3763" w:themeColor="accent1" w:themeShade="7F"/>
      <w:sz w:val="24"/>
      <w:szCs w:val="24"/>
    </w:rPr>
  </w:style>
  <w:style w:type="paragraph" w:customStyle="1" w:styleId="FR1">
    <w:name w:val="FR1"/>
    <w:rsid w:val="000C0FAA"/>
    <w:pPr>
      <w:widowControl w:val="0"/>
      <w:autoSpaceDE w:val="0"/>
      <w:autoSpaceDN w:val="0"/>
      <w:adjustRightInd w:val="0"/>
      <w:spacing w:before="360" w:after="0" w:line="240" w:lineRule="auto"/>
      <w:ind w:left="4200"/>
    </w:pPr>
    <w:rPr>
      <w:rFonts w:ascii="Arial" w:eastAsia="Times New Roman" w:hAnsi="Arial" w:cs="Arial"/>
      <w:noProof/>
      <w:sz w:val="24"/>
      <w:szCs w:val="24"/>
      <w:lang w:eastAsia="pl-PL"/>
    </w:rPr>
  </w:style>
  <w:style w:type="paragraph" w:styleId="Quote">
    <w:name w:val="Quote"/>
    <w:basedOn w:val="Normal"/>
    <w:next w:val="Normal"/>
    <w:link w:val="QuoteChar"/>
    <w:uiPriority w:val="29"/>
    <w:qFormat/>
    <w:rsid w:val="002D236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D236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D236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D2363"/>
    <w:rPr>
      <w:color w:val="404040" w:themeColor="text1" w:themeTint="BF"/>
      <w:sz w:val="32"/>
      <w:szCs w:val="32"/>
    </w:rPr>
  </w:style>
  <w:style w:type="character" w:styleId="SubtleEmphasis">
    <w:name w:val="Subtle Emphasis"/>
    <w:basedOn w:val="DefaultParagraphFont"/>
    <w:uiPriority w:val="19"/>
    <w:qFormat/>
    <w:rsid w:val="002D2363"/>
    <w:rPr>
      <w:i/>
      <w:iCs/>
      <w:color w:val="595959" w:themeColor="text1" w:themeTint="A6"/>
    </w:rPr>
  </w:style>
  <w:style w:type="character" w:styleId="IntenseEmphasis">
    <w:name w:val="Intense Emphasis"/>
    <w:basedOn w:val="DefaultParagraphFont"/>
    <w:uiPriority w:val="21"/>
    <w:qFormat/>
    <w:rsid w:val="002D2363"/>
    <w:rPr>
      <w:b/>
      <w:bCs/>
      <w:i/>
      <w:iCs/>
    </w:rPr>
  </w:style>
  <w:style w:type="character" w:styleId="SubtleReference">
    <w:name w:val="Subtle Reference"/>
    <w:basedOn w:val="DefaultParagraphFont"/>
    <w:uiPriority w:val="31"/>
    <w:qFormat/>
    <w:rsid w:val="002D236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2363"/>
    <w:rPr>
      <w:b/>
      <w:bCs/>
      <w:caps w:val="0"/>
      <w:smallCaps/>
      <w:color w:val="auto"/>
      <w:spacing w:val="3"/>
      <w:u w:val="single"/>
    </w:rPr>
  </w:style>
  <w:style w:type="character" w:styleId="BookTitle">
    <w:name w:val="Book Title"/>
    <w:basedOn w:val="DefaultParagraphFont"/>
    <w:uiPriority w:val="33"/>
    <w:qFormat/>
    <w:rsid w:val="002D2363"/>
    <w:rPr>
      <w:b/>
      <w:bCs/>
      <w:smallCaps/>
      <w:spacing w:val="7"/>
    </w:rPr>
  </w:style>
  <w:style w:type="character" w:styleId="UnresolvedMention">
    <w:name w:val="Unresolved Mention"/>
    <w:basedOn w:val="DefaultParagraphFont"/>
    <w:uiPriority w:val="99"/>
    <w:semiHidden/>
    <w:unhideWhenUsed/>
    <w:rsid w:val="0042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40A7-003B-4DB2-8855-B13CD078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2959</Words>
  <Characters>17756</Characters>
  <Application>Microsoft Office Word</Application>
  <DocSecurity>0</DocSecurity>
  <Lines>147</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Pietrzak</dc:creator>
  <cp:keywords/>
  <dc:description/>
  <cp:lastModifiedBy>Joanna Chudoba</cp:lastModifiedBy>
  <cp:revision>6</cp:revision>
  <cp:lastPrinted>2022-02-02T10:16:00Z</cp:lastPrinted>
  <dcterms:created xsi:type="dcterms:W3CDTF">2022-03-01T08:02:00Z</dcterms:created>
  <dcterms:modified xsi:type="dcterms:W3CDTF">2022-03-16T08:52:00Z</dcterms:modified>
</cp:coreProperties>
</file>