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2F7A04" w:rsidRPr="007F5685" w14:paraId="632A1FBE" w14:textId="77777777" w:rsidTr="002F7A04">
        <w:trPr>
          <w:trHeight w:val="570"/>
          <w:jc w:val="center"/>
        </w:trPr>
        <w:tc>
          <w:tcPr>
            <w:tcW w:w="5000" w:type="pct"/>
          </w:tcPr>
          <w:p w14:paraId="1DD72EC6" w14:textId="29DCD5FD" w:rsidR="002F7A04" w:rsidRPr="007F5685" w:rsidRDefault="00C428F3" w:rsidP="006D5F04">
            <w:pPr>
              <w:spacing w:line="276" w:lineRule="auto"/>
              <w:ind w:right="116"/>
              <w:jc w:val="right"/>
              <w:rPr>
                <w:rFonts w:asciiTheme="minorHAnsi" w:hAnsiTheme="minorHAnsi" w:cstheme="minorHAnsi"/>
                <w:b/>
                <w:i/>
              </w:rPr>
            </w:pPr>
            <w:bookmarkStart w:id="0" w:name="_Hlk78871191"/>
            <w:bookmarkStart w:id="1" w:name="_Hlk76024746"/>
            <w:bookmarkStart w:id="2" w:name="_Hlk68089992"/>
            <w:r>
              <w:rPr>
                <w:rFonts w:asciiTheme="minorHAnsi" w:hAnsiTheme="minorHAnsi" w:cstheme="minorHAnsi"/>
                <w:b/>
              </w:rPr>
              <w:t>W</w:t>
            </w:r>
            <w:r w:rsidR="002F7A04" w:rsidRPr="00AB407D">
              <w:rPr>
                <w:rFonts w:asciiTheme="minorHAnsi" w:hAnsiTheme="minorHAnsi" w:cstheme="minorHAnsi"/>
                <w:b/>
              </w:rPr>
              <w:t>A.263.</w:t>
            </w:r>
            <w:r w:rsidR="002F7A04">
              <w:rPr>
                <w:rFonts w:asciiTheme="minorHAnsi" w:hAnsiTheme="minorHAnsi" w:cstheme="minorHAnsi"/>
                <w:b/>
              </w:rPr>
              <w:t>40</w:t>
            </w:r>
            <w:r w:rsidR="002F7A04" w:rsidRPr="00AB407D">
              <w:rPr>
                <w:rFonts w:asciiTheme="minorHAnsi" w:hAnsiTheme="minorHAnsi" w:cstheme="minorHAnsi"/>
                <w:b/>
              </w:rPr>
              <w:t>.2022.</w:t>
            </w:r>
            <w:r w:rsidR="002F7A04">
              <w:rPr>
                <w:rFonts w:asciiTheme="minorHAnsi" w:hAnsiTheme="minorHAnsi" w:cstheme="minorHAnsi"/>
                <w:b/>
              </w:rPr>
              <w:t>SSz</w:t>
            </w:r>
            <w:r w:rsidR="002F7A04" w:rsidRPr="00AB407D">
              <w:rPr>
                <w:rFonts w:asciiTheme="minorHAnsi" w:hAnsiTheme="minorHAnsi" w:cstheme="minorHAnsi"/>
                <w:b/>
              </w:rPr>
              <w:t xml:space="preserve">                                                                                                   ZAŁĄCZNIK NR </w:t>
            </w:r>
            <w:r w:rsidR="002F7A04">
              <w:rPr>
                <w:rFonts w:asciiTheme="minorHAnsi" w:hAnsiTheme="minorHAnsi" w:cstheme="minorHAnsi"/>
                <w:b/>
              </w:rPr>
              <w:t>1</w:t>
            </w:r>
            <w:r w:rsidR="002F7A04" w:rsidRPr="00AB407D">
              <w:rPr>
                <w:rFonts w:asciiTheme="minorHAnsi" w:hAnsiTheme="minorHAnsi" w:cstheme="minorHAnsi"/>
                <w:b/>
              </w:rPr>
              <w:t xml:space="preserve"> do SWZ</w:t>
            </w:r>
          </w:p>
        </w:tc>
      </w:tr>
      <w:tr w:rsidR="002F7A04" w:rsidRPr="00AB407D" w14:paraId="363A3871" w14:textId="77777777" w:rsidTr="006D5F04">
        <w:trPr>
          <w:trHeight w:val="360"/>
          <w:jc w:val="center"/>
        </w:trPr>
        <w:tc>
          <w:tcPr>
            <w:tcW w:w="5000" w:type="pct"/>
          </w:tcPr>
          <w:p w14:paraId="77A4E7E9" w14:textId="3E05B92C" w:rsidR="002F7A04" w:rsidRPr="009A712C" w:rsidRDefault="002F7A04" w:rsidP="002F7A04">
            <w:pPr>
              <w:pStyle w:val="Nagwek1"/>
              <w:spacing w:line="276" w:lineRule="auto"/>
              <w:ind w:right="611"/>
              <w:jc w:val="center"/>
              <w:rPr>
                <w:rFonts w:asciiTheme="minorHAnsi" w:hAnsiTheme="minorHAnsi" w:cstheme="minorHAnsi"/>
              </w:rPr>
            </w:pPr>
            <w:r w:rsidRPr="009A712C">
              <w:rPr>
                <w:rFonts w:asciiTheme="minorHAnsi" w:hAnsiTheme="minorHAnsi" w:cstheme="minorHAnsi"/>
              </w:rPr>
              <w:t>FORMULARZ OFERTY</w:t>
            </w:r>
          </w:p>
          <w:p w14:paraId="6210B69B" w14:textId="4A42C03C" w:rsidR="002F7A04" w:rsidRPr="00AB407D" w:rsidRDefault="002F7A04" w:rsidP="002F7A04">
            <w:pPr>
              <w:spacing w:line="276" w:lineRule="auto"/>
              <w:ind w:left="749" w:right="611"/>
              <w:jc w:val="center"/>
              <w:rPr>
                <w:rFonts w:asciiTheme="minorHAnsi" w:hAnsiTheme="minorHAnsi" w:cstheme="minorHAnsi"/>
                <w:b/>
              </w:rPr>
            </w:pPr>
          </w:p>
        </w:tc>
      </w:tr>
    </w:tbl>
    <w:p w14:paraId="6CF93A2D" w14:textId="77777777" w:rsidR="002F7A04" w:rsidRDefault="002F7A04" w:rsidP="00711E90">
      <w:pPr>
        <w:pStyle w:val="Nagwek1"/>
        <w:spacing w:line="276" w:lineRule="auto"/>
        <w:ind w:right="611"/>
        <w:jc w:val="center"/>
        <w:rPr>
          <w:rFonts w:asciiTheme="minorHAnsi" w:hAnsiTheme="minorHAnsi" w:cstheme="minorHAnsi"/>
        </w:rPr>
      </w:pPr>
    </w:p>
    <w:p w14:paraId="0322B672" w14:textId="77777777" w:rsidR="00711E90" w:rsidRPr="009A712C" w:rsidRDefault="00711E90" w:rsidP="00711E90">
      <w:pPr>
        <w:pStyle w:val="Tekstpodstawowy"/>
        <w:spacing w:line="276" w:lineRule="auto"/>
        <w:rPr>
          <w:rFonts w:asciiTheme="minorHAnsi" w:hAnsiTheme="minorHAnsi" w:cstheme="minorHAnsi"/>
          <w:b/>
        </w:rPr>
      </w:pPr>
    </w:p>
    <w:p w14:paraId="65BDD787"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Ja/my* niżej podpisani:</w:t>
      </w:r>
    </w:p>
    <w:p w14:paraId="3F024504"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51E754E" w14:textId="77777777" w:rsidR="00711E90" w:rsidRPr="009A712C" w:rsidRDefault="00711E90" w:rsidP="00711E90">
      <w:pPr>
        <w:spacing w:line="276" w:lineRule="auto"/>
        <w:ind w:left="749" w:right="611"/>
        <w:jc w:val="center"/>
        <w:rPr>
          <w:rFonts w:asciiTheme="minorHAnsi" w:hAnsiTheme="minorHAnsi" w:cstheme="minorHAnsi"/>
          <w:i/>
        </w:rPr>
      </w:pPr>
      <w:r w:rsidRPr="009A712C">
        <w:rPr>
          <w:rFonts w:asciiTheme="minorHAnsi" w:hAnsiTheme="minorHAnsi" w:cstheme="minorHAnsi"/>
          <w:i/>
        </w:rPr>
        <w:t>(imię, nazwisko, stanowisko/podstawa do reprezentacji)</w:t>
      </w:r>
    </w:p>
    <w:p w14:paraId="0C871CC9"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działając w imieniu i na rzecz:</w:t>
      </w:r>
    </w:p>
    <w:p w14:paraId="366810A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152C083"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6EB03B20" w14:textId="77777777" w:rsidR="00711E90" w:rsidRPr="009A712C" w:rsidRDefault="00711E90" w:rsidP="00711E90">
      <w:pPr>
        <w:spacing w:line="276" w:lineRule="auto"/>
        <w:ind w:left="313" w:right="172"/>
        <w:jc w:val="center"/>
        <w:rPr>
          <w:rFonts w:asciiTheme="minorHAnsi" w:hAnsiTheme="minorHAnsi" w:cstheme="minorHAnsi"/>
          <w:i/>
        </w:rPr>
      </w:pPr>
      <w:r w:rsidRPr="009A712C">
        <w:rPr>
          <w:rFonts w:asciiTheme="minorHAnsi" w:hAnsiTheme="minorHAnsi" w:cstheme="minorHAnsi"/>
          <w:i/>
        </w:rPr>
        <w:t>(pełna nazwa Wykonawcy/Wykonawców w przypadku wykonawców wspólnie ubiegających się o udzielenie zamówienia)</w:t>
      </w:r>
    </w:p>
    <w:p w14:paraId="79D93D26"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w:t>
      </w:r>
    </w:p>
    <w:p w14:paraId="1E0BC4D5" w14:textId="77777777" w:rsidR="00711E90" w:rsidRPr="009A712C" w:rsidRDefault="00711E90" w:rsidP="00711E90">
      <w:pPr>
        <w:pStyle w:val="Tekstpodstawowy"/>
        <w:spacing w:line="276" w:lineRule="auto"/>
        <w:ind w:left="258" w:right="152"/>
        <w:rPr>
          <w:rFonts w:asciiTheme="minorHAnsi" w:hAnsiTheme="minorHAnsi" w:cstheme="minorHAnsi"/>
        </w:rPr>
      </w:pPr>
      <w:r w:rsidRPr="009A712C">
        <w:rPr>
          <w:rFonts w:asciiTheme="minorHAnsi" w:hAnsiTheme="minorHAnsi" w:cstheme="minorHAnsi"/>
        </w:rPr>
        <w:t>…………………………………………………………………………………………………………… Kraj</w:t>
      </w:r>
      <w:r w:rsidRPr="009A712C">
        <w:rPr>
          <w:rFonts w:asciiTheme="minorHAnsi" w:hAnsiTheme="minorHAnsi" w:cstheme="minorHAnsi"/>
          <w:spacing w:val="-2"/>
        </w:rPr>
        <w:t xml:space="preserve"> </w:t>
      </w:r>
      <w:r w:rsidRPr="009A712C">
        <w:rPr>
          <w:rFonts w:asciiTheme="minorHAnsi" w:hAnsiTheme="minorHAnsi" w:cstheme="minorHAnsi"/>
        </w:rPr>
        <w:t>…………………………………..</w:t>
      </w:r>
    </w:p>
    <w:p w14:paraId="448AD3C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REGON</w:t>
      </w:r>
      <w:r w:rsidRPr="009A712C">
        <w:rPr>
          <w:rFonts w:asciiTheme="minorHAnsi" w:hAnsiTheme="minorHAnsi" w:cstheme="minorHAnsi"/>
          <w:spacing w:val="-5"/>
        </w:rPr>
        <w:t xml:space="preserve"> </w:t>
      </w:r>
      <w:r w:rsidRPr="009A712C">
        <w:rPr>
          <w:rFonts w:asciiTheme="minorHAnsi" w:hAnsiTheme="minorHAnsi" w:cstheme="minorHAnsi"/>
        </w:rPr>
        <w:t>………………………………</w:t>
      </w:r>
    </w:p>
    <w:p w14:paraId="1CEA6BAE"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NIP:</w:t>
      </w:r>
      <w:r w:rsidRPr="009A712C">
        <w:rPr>
          <w:rFonts w:asciiTheme="minorHAnsi" w:hAnsiTheme="minorHAnsi" w:cstheme="minorHAnsi"/>
          <w:spacing w:val="-4"/>
        </w:rPr>
        <w:t xml:space="preserve"> </w:t>
      </w:r>
      <w:r w:rsidRPr="009A712C">
        <w:rPr>
          <w:rFonts w:asciiTheme="minorHAnsi" w:hAnsiTheme="minorHAnsi" w:cstheme="minorHAnsi"/>
        </w:rPr>
        <w:t>…………………………………..</w:t>
      </w:r>
    </w:p>
    <w:p w14:paraId="6831C082"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TEL.</w:t>
      </w:r>
      <w:r w:rsidRPr="009A712C">
        <w:rPr>
          <w:rFonts w:asciiTheme="minorHAnsi" w:hAnsiTheme="minorHAnsi" w:cstheme="minorHAnsi"/>
          <w:spacing w:val="-4"/>
        </w:rPr>
        <w:t xml:space="preserve"> </w:t>
      </w:r>
      <w:r w:rsidRPr="009A712C">
        <w:rPr>
          <w:rFonts w:asciiTheme="minorHAnsi" w:hAnsiTheme="minorHAnsi" w:cstheme="minorHAnsi"/>
        </w:rPr>
        <w:t>………………………………….</w:t>
      </w:r>
    </w:p>
    <w:p w14:paraId="57B3344F"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 xml:space="preserve">Adres skrzynki </w:t>
      </w:r>
      <w:proofErr w:type="spellStart"/>
      <w:r w:rsidRPr="009A712C">
        <w:rPr>
          <w:rFonts w:asciiTheme="minorHAnsi" w:hAnsiTheme="minorHAnsi" w:cstheme="minorHAnsi"/>
        </w:rPr>
        <w:t>ePUAP</w:t>
      </w:r>
      <w:proofErr w:type="spellEnd"/>
      <w:r w:rsidRPr="009A712C">
        <w:rPr>
          <w:rFonts w:asciiTheme="minorHAnsi" w:hAnsiTheme="minorHAnsi" w:cstheme="minorHAnsi"/>
        </w:rPr>
        <w:t xml:space="preserve"> ……………………………………………</w:t>
      </w:r>
    </w:p>
    <w:p w14:paraId="10EAA8EC"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 e-mail:……………………………………</w:t>
      </w:r>
    </w:p>
    <w:p w14:paraId="155F20A2" w14:textId="77777777" w:rsidR="00711E90" w:rsidRPr="009A712C" w:rsidRDefault="00711E90" w:rsidP="00711E90">
      <w:pPr>
        <w:spacing w:line="276" w:lineRule="auto"/>
        <w:ind w:left="258"/>
        <w:rPr>
          <w:rFonts w:asciiTheme="minorHAnsi" w:hAnsiTheme="minorHAnsi" w:cstheme="minorHAnsi"/>
          <w:i/>
        </w:rPr>
      </w:pPr>
      <w:r w:rsidRPr="009A712C">
        <w:rPr>
          <w:rFonts w:asciiTheme="minorHAnsi" w:hAnsiTheme="minorHAnsi" w:cstheme="minorHAnsi"/>
          <w:i/>
        </w:rPr>
        <w:t>(na który Zamawiający ma przesyłać korespondencję)</w:t>
      </w:r>
    </w:p>
    <w:p w14:paraId="7D73917B" w14:textId="77777777" w:rsidR="00711E90" w:rsidRPr="00C16942" w:rsidRDefault="00711E90" w:rsidP="00711E90">
      <w:pPr>
        <w:pStyle w:val="Tekstpodstawowy"/>
        <w:spacing w:line="276" w:lineRule="auto"/>
        <w:ind w:left="258"/>
        <w:rPr>
          <w:rFonts w:asciiTheme="minorHAnsi" w:hAnsiTheme="minorHAnsi" w:cstheme="minorHAnsi"/>
          <w:i/>
          <w:iCs/>
          <w:sz w:val="20"/>
          <w:szCs w:val="20"/>
        </w:rPr>
      </w:pPr>
      <w:r w:rsidRPr="009A712C">
        <w:rPr>
          <w:rFonts w:asciiTheme="minorHAnsi" w:hAnsiTheme="minorHAnsi" w:cstheme="minorHAnsi"/>
        </w:rPr>
        <w:t xml:space="preserve">Wykonawca jest mikro, małym, średnim przedsiębiorcą - </w:t>
      </w:r>
      <w:r w:rsidRPr="009A712C">
        <w:rPr>
          <w:rFonts w:asciiTheme="minorHAnsi" w:hAnsiTheme="minorHAnsi" w:cstheme="minorHAnsi"/>
          <w:b/>
        </w:rPr>
        <w:t>TAK/NIE</w:t>
      </w:r>
      <w:r w:rsidRPr="009A712C">
        <w:rPr>
          <w:rFonts w:asciiTheme="minorHAnsi" w:hAnsiTheme="minorHAnsi" w:cstheme="minorHAnsi"/>
        </w:rPr>
        <w:t xml:space="preserve">*  </w:t>
      </w:r>
      <w:r w:rsidRPr="00C16942">
        <w:rPr>
          <w:rFonts w:asciiTheme="minorHAnsi" w:hAnsiTheme="minorHAnsi" w:cstheme="minorHAnsi"/>
          <w:i/>
          <w:iCs/>
          <w:sz w:val="20"/>
          <w:szCs w:val="20"/>
        </w:rPr>
        <w:t>(*niepotrzebne skreślić)</w:t>
      </w:r>
    </w:p>
    <w:p w14:paraId="629C7739" w14:textId="69317E2E" w:rsidR="00DB53A5" w:rsidRPr="00DB53A5" w:rsidRDefault="00E5276E" w:rsidP="00DB53A5">
      <w:pPr>
        <w:widowControl/>
        <w:autoSpaceDE/>
        <w:autoSpaceDN/>
        <w:ind w:left="284"/>
        <w:jc w:val="both"/>
        <w:rPr>
          <w:rFonts w:ascii="Calibri" w:hAnsi="Calibri" w:cs="Calibri"/>
          <w:b/>
          <w:bCs/>
          <w:i/>
          <w:lang w:eastAsia="pl-PL"/>
        </w:rPr>
      </w:pPr>
      <w:r w:rsidRPr="00E5276E">
        <w:rPr>
          <w:rFonts w:ascii="Calibri" w:hAnsi="Calibri" w:cs="Calibri"/>
          <w:lang w:val="x-none" w:eastAsia="pl-PL"/>
        </w:rPr>
        <w:t xml:space="preserve">w odpowiedzi na </w:t>
      </w:r>
      <w:r w:rsidR="00E016C2">
        <w:rPr>
          <w:rFonts w:ascii="Calibri" w:hAnsi="Calibri" w:cs="Calibri"/>
          <w:lang w:eastAsia="pl-PL"/>
        </w:rPr>
        <w:t>p</w:t>
      </w:r>
      <w:r w:rsidRPr="00E5276E">
        <w:rPr>
          <w:rFonts w:ascii="Calibri" w:hAnsi="Calibri" w:cs="Calibri"/>
          <w:lang w:eastAsia="pl-PL"/>
        </w:rPr>
        <w:t>ubliczne ogłoszenie o zamówieniu nr WA</w:t>
      </w:r>
      <w:r w:rsidR="005E0174">
        <w:rPr>
          <w:rFonts w:ascii="Calibri" w:hAnsi="Calibri" w:cs="Calibri"/>
          <w:lang w:eastAsia="pl-PL"/>
        </w:rPr>
        <w:t>.263.</w:t>
      </w:r>
      <w:r w:rsidR="00DB53A5">
        <w:rPr>
          <w:rFonts w:ascii="Calibri" w:hAnsi="Calibri" w:cs="Calibri"/>
          <w:lang w:eastAsia="pl-PL"/>
        </w:rPr>
        <w:t>40</w:t>
      </w:r>
      <w:r w:rsidR="005E0174">
        <w:rPr>
          <w:rFonts w:ascii="Calibri" w:hAnsi="Calibri" w:cs="Calibri"/>
          <w:lang w:eastAsia="pl-PL"/>
        </w:rPr>
        <w:t>.2022.SSz</w:t>
      </w:r>
      <w:r w:rsidRPr="00E5276E">
        <w:rPr>
          <w:rFonts w:ascii="Calibri" w:hAnsi="Calibri" w:cs="Calibri"/>
          <w:lang w:val="x-none" w:eastAsia="pl-PL"/>
        </w:rPr>
        <w:t xml:space="preserve"> dotyczące postępowania prowadzonego przez Centrum Projektów Europejskich w trybie </w:t>
      </w:r>
      <w:r w:rsidR="005E0174">
        <w:rPr>
          <w:rFonts w:ascii="Calibri" w:hAnsi="Calibri" w:cs="Calibri"/>
          <w:lang w:eastAsia="pl-PL"/>
        </w:rPr>
        <w:t>podstawowym</w:t>
      </w:r>
      <w:r w:rsidRPr="00E5276E">
        <w:rPr>
          <w:rFonts w:ascii="Calibri" w:hAnsi="Calibri" w:cs="Calibri"/>
          <w:lang w:val="x-none" w:eastAsia="pl-PL"/>
        </w:rPr>
        <w:t xml:space="preserve"> na </w:t>
      </w:r>
      <w:r w:rsidRPr="00E016C2">
        <w:rPr>
          <w:rFonts w:ascii="Calibri" w:hAnsi="Calibri" w:cs="Calibri"/>
          <w:b/>
          <w:lang w:eastAsia="pl-PL"/>
        </w:rPr>
        <w:t xml:space="preserve">dostarczenie wybranych usług </w:t>
      </w:r>
      <w:r w:rsidR="00DB53A5" w:rsidRPr="00E016C2">
        <w:rPr>
          <w:rFonts w:ascii="Calibri" w:hAnsi="Calibri" w:cs="Calibri"/>
          <w:b/>
          <w:i/>
          <w:lang w:eastAsia="pl-PL"/>
        </w:rPr>
        <w:t>w ramach organizacji Pierwszego Posiedzenia Komitetu Monitorującego</w:t>
      </w:r>
      <w:r w:rsidR="00DB53A5" w:rsidRPr="00DB53A5">
        <w:rPr>
          <w:rFonts w:ascii="Calibri" w:hAnsi="Calibri" w:cs="Calibri"/>
          <w:b/>
          <w:bCs/>
          <w:i/>
          <w:lang w:eastAsia="pl-PL"/>
        </w:rPr>
        <w:t xml:space="preserve"> Programu </w:t>
      </w:r>
      <w:proofErr w:type="spellStart"/>
      <w:r w:rsidR="00DB53A5" w:rsidRPr="00DB53A5">
        <w:rPr>
          <w:rFonts w:ascii="Calibri" w:hAnsi="Calibri" w:cs="Calibri"/>
          <w:b/>
          <w:bCs/>
          <w:i/>
          <w:lang w:eastAsia="pl-PL"/>
        </w:rPr>
        <w:t>Interreg</w:t>
      </w:r>
      <w:proofErr w:type="spellEnd"/>
      <w:r w:rsidR="00DB53A5" w:rsidRPr="00DB53A5">
        <w:rPr>
          <w:rFonts w:ascii="Calibri" w:hAnsi="Calibri" w:cs="Calibri"/>
          <w:b/>
          <w:bCs/>
          <w:i/>
          <w:lang w:eastAsia="pl-PL"/>
        </w:rPr>
        <w:t xml:space="preserve"> </w:t>
      </w:r>
      <w:proofErr w:type="spellStart"/>
      <w:r w:rsidR="00DB53A5" w:rsidRPr="00DB53A5">
        <w:rPr>
          <w:rFonts w:ascii="Calibri" w:hAnsi="Calibri" w:cs="Calibri"/>
          <w:b/>
          <w:bCs/>
          <w:i/>
          <w:lang w:eastAsia="pl-PL"/>
        </w:rPr>
        <w:t>Next</w:t>
      </w:r>
      <w:proofErr w:type="spellEnd"/>
      <w:r w:rsidR="00DB53A5" w:rsidRPr="00DB53A5">
        <w:rPr>
          <w:rFonts w:ascii="Calibri" w:hAnsi="Calibri" w:cs="Calibri"/>
          <w:b/>
          <w:bCs/>
          <w:i/>
          <w:lang w:eastAsia="pl-PL"/>
        </w:rPr>
        <w:t xml:space="preserve"> Polska-Ukraina 2021-2027</w:t>
      </w:r>
      <w:r w:rsidR="000C387F">
        <w:rPr>
          <w:rFonts w:ascii="Calibri" w:hAnsi="Calibri" w:cs="Calibri"/>
          <w:b/>
          <w:bCs/>
          <w:i/>
          <w:lang w:eastAsia="pl-PL"/>
        </w:rPr>
        <w:t xml:space="preserve"> </w:t>
      </w:r>
      <w:r w:rsidR="000C387F" w:rsidRPr="000C387F">
        <w:rPr>
          <w:rFonts w:ascii="Calibri" w:hAnsi="Calibri" w:cs="Calibri"/>
          <w:iCs/>
          <w:lang w:eastAsia="pl-PL"/>
        </w:rPr>
        <w:t>których wykaz znajduje się w OPZ</w:t>
      </w:r>
    </w:p>
    <w:p w14:paraId="14C77568" w14:textId="2796A1C2" w:rsidR="00E5276E" w:rsidRPr="00E5276E" w:rsidRDefault="00E5276E" w:rsidP="00DB53A5">
      <w:pPr>
        <w:widowControl/>
        <w:autoSpaceDE/>
        <w:autoSpaceDN/>
        <w:ind w:left="284"/>
        <w:jc w:val="both"/>
        <w:rPr>
          <w:rFonts w:ascii="Calibri" w:hAnsi="Calibri" w:cs="Calibri"/>
          <w:lang w:eastAsia="pl-PL"/>
        </w:rPr>
      </w:pPr>
    </w:p>
    <w:p w14:paraId="42EFDA24" w14:textId="77777777" w:rsidR="00E5276E" w:rsidRPr="00E5276E" w:rsidRDefault="00E5276E" w:rsidP="00E016C2">
      <w:pPr>
        <w:widowControl/>
        <w:autoSpaceDE/>
        <w:autoSpaceDN/>
        <w:ind w:firstLine="258"/>
        <w:jc w:val="both"/>
        <w:rPr>
          <w:rFonts w:ascii="Calibri" w:hAnsi="Calibri" w:cs="Calibri"/>
          <w:lang w:eastAsia="pl-PL"/>
        </w:rPr>
      </w:pPr>
      <w:r w:rsidRPr="00E5276E">
        <w:rPr>
          <w:rFonts w:ascii="Calibri" w:hAnsi="Calibri" w:cs="Calibri"/>
          <w:u w:val="single"/>
          <w:lang w:eastAsia="pl-PL"/>
        </w:rPr>
        <w:t>przedstawiamy szacunkowe koszty</w:t>
      </w:r>
      <w:r w:rsidRPr="00E5276E">
        <w:rPr>
          <w:rFonts w:ascii="Calibri" w:hAnsi="Calibri" w:cs="Calibri"/>
          <w:lang w:eastAsia="pl-PL"/>
        </w:rPr>
        <w:t>:</w:t>
      </w:r>
    </w:p>
    <w:p w14:paraId="06907C3C" w14:textId="77777777" w:rsidR="00E5276E" w:rsidRPr="00E5276E" w:rsidRDefault="00E5276E" w:rsidP="00E5276E">
      <w:pPr>
        <w:widowControl/>
        <w:autoSpaceDE/>
        <w:autoSpaceDN/>
        <w:jc w:val="both"/>
        <w:rPr>
          <w:rFonts w:ascii="Calibri" w:hAnsi="Calibri" w:cs="Calibri"/>
          <w:lang w:eastAsia="pl-PL"/>
        </w:rPr>
      </w:pPr>
    </w:p>
    <w:p w14:paraId="6FFAC583" w14:textId="0115003A" w:rsidR="00E5276E" w:rsidRPr="00A65218" w:rsidRDefault="00E5276E" w:rsidP="00A65218">
      <w:pPr>
        <w:pStyle w:val="Akapitzlist"/>
        <w:widowControl/>
        <w:numPr>
          <w:ilvl w:val="1"/>
          <w:numId w:val="14"/>
        </w:numPr>
        <w:autoSpaceDE/>
        <w:autoSpaceDN/>
        <w:rPr>
          <w:rFonts w:ascii="Calibri" w:hAnsi="Calibri" w:cs="Calibri"/>
          <w:b/>
          <w:bCs/>
          <w:lang w:eastAsia="pl-PL"/>
        </w:rPr>
      </w:pPr>
      <w:r w:rsidRPr="00A65218">
        <w:rPr>
          <w:rFonts w:ascii="Calibri" w:hAnsi="Calibri" w:cs="Calibri"/>
          <w:b/>
          <w:bCs/>
          <w:lang w:eastAsia="pl-PL"/>
        </w:rPr>
        <w:t>Kryterium cena brutto zamówienia</w:t>
      </w:r>
      <w:r w:rsidR="005E0174">
        <w:rPr>
          <w:rFonts w:ascii="Calibri" w:hAnsi="Calibri" w:cs="Calibri"/>
          <w:b/>
          <w:bCs/>
          <w:lang w:eastAsia="pl-PL"/>
        </w:rPr>
        <w:t xml:space="preserve"> – 75 punktów</w:t>
      </w:r>
      <w:r w:rsidRPr="00A65218">
        <w:rPr>
          <w:rFonts w:ascii="Calibri" w:hAnsi="Calibri" w:cs="Calibri"/>
          <w:b/>
          <w:bCs/>
          <w:lang w:eastAsia="pl-PL"/>
        </w:rPr>
        <w:t>:</w:t>
      </w:r>
    </w:p>
    <w:p w14:paraId="027829E1" w14:textId="77777777" w:rsidR="00E5276E" w:rsidRPr="00E5276E" w:rsidRDefault="00E5276E" w:rsidP="00E5276E">
      <w:pPr>
        <w:widowControl/>
        <w:autoSpaceDE/>
        <w:autoSpaceDN/>
        <w:jc w:val="both"/>
        <w:rPr>
          <w:rFonts w:ascii="Calibri" w:hAnsi="Calibri" w:cs="Calibri"/>
          <w:lang w:eastAsia="pl-PL"/>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345"/>
        <w:gridCol w:w="2049"/>
        <w:gridCol w:w="1029"/>
        <w:gridCol w:w="1543"/>
        <w:gridCol w:w="2691"/>
      </w:tblGrid>
      <w:tr w:rsidR="00E5276E" w:rsidRPr="00E5276E" w14:paraId="29A70CA5" w14:textId="77777777" w:rsidTr="003925B5">
        <w:trPr>
          <w:trHeight w:val="1096"/>
        </w:trPr>
        <w:tc>
          <w:tcPr>
            <w:tcW w:w="595" w:type="dxa"/>
          </w:tcPr>
          <w:p w14:paraId="56EB56CE"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Lp.</w:t>
            </w:r>
          </w:p>
        </w:tc>
        <w:tc>
          <w:tcPr>
            <w:tcW w:w="2345" w:type="dxa"/>
          </w:tcPr>
          <w:p w14:paraId="1D6E1447"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Produkt</w:t>
            </w:r>
          </w:p>
        </w:tc>
        <w:tc>
          <w:tcPr>
            <w:tcW w:w="2049" w:type="dxa"/>
          </w:tcPr>
          <w:p w14:paraId="230CA071"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Jednostkowa cena brutto</w:t>
            </w:r>
          </w:p>
        </w:tc>
        <w:tc>
          <w:tcPr>
            <w:tcW w:w="1029" w:type="dxa"/>
          </w:tcPr>
          <w:p w14:paraId="3673CED1"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Ilość</w:t>
            </w:r>
          </w:p>
          <w:p w14:paraId="13D1F182"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sztuk</w:t>
            </w:r>
          </w:p>
        </w:tc>
        <w:tc>
          <w:tcPr>
            <w:tcW w:w="1543" w:type="dxa"/>
          </w:tcPr>
          <w:p w14:paraId="782AC9F0"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Ilość</w:t>
            </w:r>
          </w:p>
        </w:tc>
        <w:tc>
          <w:tcPr>
            <w:tcW w:w="2691" w:type="dxa"/>
          </w:tcPr>
          <w:p w14:paraId="1C91E17E"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 xml:space="preserve">Cena brutto łączna za </w:t>
            </w:r>
            <w:r w:rsidRPr="00A65218">
              <w:rPr>
                <w:rFonts w:asciiTheme="minorHAnsi" w:hAnsiTheme="minorHAnsi" w:cstheme="minorHAnsi"/>
                <w:b/>
                <w:bCs/>
                <w:sz w:val="18"/>
                <w:szCs w:val="18"/>
                <w:lang w:eastAsia="pl-PL"/>
              </w:rPr>
              <w:t>poszczególne usługi</w:t>
            </w:r>
            <w:r w:rsidRPr="00A65218">
              <w:rPr>
                <w:rFonts w:asciiTheme="minorHAnsi" w:hAnsiTheme="minorHAnsi" w:cstheme="minorHAnsi"/>
                <w:b/>
                <w:sz w:val="18"/>
                <w:szCs w:val="18"/>
                <w:lang w:eastAsia="pl-PL"/>
              </w:rPr>
              <w:t xml:space="preserve"> w zamawianej ilości</w:t>
            </w:r>
          </w:p>
          <w:p w14:paraId="2384686E"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(3x4x5)</w:t>
            </w:r>
          </w:p>
        </w:tc>
      </w:tr>
      <w:tr w:rsidR="00E5276E" w:rsidRPr="00E5276E" w14:paraId="1A099929" w14:textId="77777777" w:rsidTr="003925B5">
        <w:trPr>
          <w:trHeight w:val="242"/>
        </w:trPr>
        <w:tc>
          <w:tcPr>
            <w:tcW w:w="595" w:type="dxa"/>
          </w:tcPr>
          <w:p w14:paraId="089CD0C4"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1</w:t>
            </w:r>
          </w:p>
        </w:tc>
        <w:tc>
          <w:tcPr>
            <w:tcW w:w="2345" w:type="dxa"/>
          </w:tcPr>
          <w:p w14:paraId="030192DF"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2</w:t>
            </w:r>
          </w:p>
        </w:tc>
        <w:tc>
          <w:tcPr>
            <w:tcW w:w="2049" w:type="dxa"/>
          </w:tcPr>
          <w:p w14:paraId="6E6C3A2B"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3</w:t>
            </w:r>
          </w:p>
        </w:tc>
        <w:tc>
          <w:tcPr>
            <w:tcW w:w="1029" w:type="dxa"/>
          </w:tcPr>
          <w:p w14:paraId="49007690"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4</w:t>
            </w:r>
          </w:p>
        </w:tc>
        <w:tc>
          <w:tcPr>
            <w:tcW w:w="1543" w:type="dxa"/>
          </w:tcPr>
          <w:p w14:paraId="31D1554B"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5</w:t>
            </w:r>
          </w:p>
        </w:tc>
        <w:tc>
          <w:tcPr>
            <w:tcW w:w="2691" w:type="dxa"/>
          </w:tcPr>
          <w:p w14:paraId="46C1F610"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6</w:t>
            </w:r>
          </w:p>
        </w:tc>
      </w:tr>
      <w:tr w:rsidR="00FD655E" w:rsidRPr="00E5276E" w14:paraId="7921454A" w14:textId="77777777" w:rsidTr="00FD655E">
        <w:trPr>
          <w:trHeight w:val="242"/>
        </w:trPr>
        <w:tc>
          <w:tcPr>
            <w:tcW w:w="595" w:type="dxa"/>
          </w:tcPr>
          <w:p w14:paraId="7D456919" w14:textId="77777777" w:rsidR="00FD655E" w:rsidRPr="00FD655E" w:rsidRDefault="00FD655E" w:rsidP="00FD655E">
            <w:pPr>
              <w:widowControl/>
              <w:autoSpaceDE/>
              <w:autoSpaceDN/>
              <w:jc w:val="center"/>
              <w:rPr>
                <w:rFonts w:asciiTheme="minorHAnsi" w:hAnsiTheme="minorHAnsi" w:cstheme="minorHAnsi"/>
                <w:bCs/>
                <w:sz w:val="18"/>
                <w:szCs w:val="18"/>
                <w:lang w:eastAsia="pl-PL"/>
              </w:rPr>
            </w:pPr>
            <w:r w:rsidRPr="00FD655E">
              <w:rPr>
                <w:rFonts w:asciiTheme="minorHAnsi" w:hAnsiTheme="minorHAnsi" w:cstheme="minorHAnsi"/>
                <w:bCs/>
                <w:sz w:val="18"/>
                <w:szCs w:val="18"/>
                <w:lang w:eastAsia="pl-PL"/>
              </w:rPr>
              <w:t>1.</w:t>
            </w:r>
          </w:p>
        </w:tc>
        <w:tc>
          <w:tcPr>
            <w:tcW w:w="2345" w:type="dxa"/>
          </w:tcPr>
          <w:p w14:paraId="6ADDCE8E" w14:textId="3768A767" w:rsidR="00FD655E" w:rsidRPr="00FD655E" w:rsidRDefault="00FD655E" w:rsidP="00FD655E">
            <w:pPr>
              <w:widowControl/>
              <w:autoSpaceDE/>
              <w:autoSpaceDN/>
              <w:jc w:val="center"/>
              <w:rPr>
                <w:rFonts w:asciiTheme="minorHAnsi" w:hAnsiTheme="minorHAnsi" w:cstheme="minorHAnsi"/>
                <w:bCs/>
                <w:sz w:val="18"/>
                <w:szCs w:val="18"/>
                <w:lang w:eastAsia="pl-PL"/>
              </w:rPr>
            </w:pPr>
            <w:r w:rsidRPr="00FD655E">
              <w:rPr>
                <w:rFonts w:asciiTheme="minorHAnsi" w:hAnsiTheme="minorHAnsi" w:cstheme="minorHAnsi"/>
                <w:color w:val="000000"/>
                <w:sz w:val="18"/>
                <w:szCs w:val="18"/>
              </w:rPr>
              <w:t>Cena za salę konferencyjną zgodnie z punktem 1. OPZ</w:t>
            </w:r>
          </w:p>
        </w:tc>
        <w:tc>
          <w:tcPr>
            <w:tcW w:w="2049" w:type="dxa"/>
          </w:tcPr>
          <w:p w14:paraId="5A49FBC5" w14:textId="77777777" w:rsidR="00FD655E" w:rsidRPr="00FD655E" w:rsidRDefault="00FD655E" w:rsidP="00FD655E">
            <w:pPr>
              <w:widowControl/>
              <w:autoSpaceDE/>
              <w:autoSpaceDN/>
              <w:jc w:val="center"/>
              <w:rPr>
                <w:rFonts w:asciiTheme="minorHAnsi" w:hAnsiTheme="minorHAnsi" w:cstheme="minorHAnsi"/>
                <w:bCs/>
                <w:sz w:val="18"/>
                <w:szCs w:val="18"/>
                <w:lang w:eastAsia="pl-PL"/>
              </w:rPr>
            </w:pPr>
          </w:p>
        </w:tc>
        <w:tc>
          <w:tcPr>
            <w:tcW w:w="1029" w:type="dxa"/>
          </w:tcPr>
          <w:p w14:paraId="634C9AD7" w14:textId="44EAFAA0" w:rsidR="00FD655E" w:rsidRPr="00FD655E" w:rsidRDefault="00FD655E" w:rsidP="00FD655E">
            <w:pPr>
              <w:widowControl/>
              <w:autoSpaceDE/>
              <w:autoSpaceDN/>
              <w:jc w:val="center"/>
              <w:rPr>
                <w:rFonts w:asciiTheme="minorHAnsi" w:hAnsiTheme="minorHAnsi" w:cstheme="minorHAnsi"/>
                <w:bCs/>
                <w:sz w:val="18"/>
                <w:szCs w:val="18"/>
                <w:lang w:eastAsia="pl-PL"/>
              </w:rPr>
            </w:pPr>
            <w:r w:rsidRPr="00FD655E">
              <w:rPr>
                <w:rFonts w:asciiTheme="minorHAnsi" w:hAnsiTheme="minorHAnsi" w:cstheme="minorHAnsi"/>
                <w:color w:val="000000"/>
                <w:sz w:val="18"/>
                <w:szCs w:val="18"/>
              </w:rPr>
              <w:t>1</w:t>
            </w:r>
          </w:p>
        </w:tc>
        <w:tc>
          <w:tcPr>
            <w:tcW w:w="1543" w:type="dxa"/>
          </w:tcPr>
          <w:p w14:paraId="0CDD27FD" w14:textId="059DAEA9" w:rsidR="00FD655E" w:rsidRPr="00FD655E" w:rsidRDefault="00FD655E" w:rsidP="00FD655E">
            <w:pPr>
              <w:widowControl/>
              <w:autoSpaceDE/>
              <w:autoSpaceDN/>
              <w:jc w:val="center"/>
              <w:rPr>
                <w:rFonts w:asciiTheme="minorHAnsi" w:hAnsiTheme="minorHAnsi" w:cstheme="minorHAnsi"/>
                <w:bCs/>
                <w:sz w:val="18"/>
                <w:szCs w:val="18"/>
                <w:lang w:eastAsia="pl-PL"/>
              </w:rPr>
            </w:pPr>
            <w:r w:rsidRPr="00FD655E">
              <w:rPr>
                <w:rFonts w:asciiTheme="minorHAnsi" w:hAnsiTheme="minorHAnsi" w:cstheme="minorHAnsi"/>
                <w:color w:val="000000"/>
                <w:sz w:val="18"/>
                <w:szCs w:val="18"/>
              </w:rPr>
              <w:t>2</w:t>
            </w:r>
          </w:p>
        </w:tc>
        <w:tc>
          <w:tcPr>
            <w:tcW w:w="2691" w:type="dxa"/>
          </w:tcPr>
          <w:p w14:paraId="1B53CE62" w14:textId="77777777" w:rsidR="00FD655E" w:rsidRPr="00FD655E" w:rsidRDefault="00FD655E" w:rsidP="00FD655E">
            <w:pPr>
              <w:widowControl/>
              <w:autoSpaceDE/>
              <w:autoSpaceDN/>
              <w:jc w:val="center"/>
              <w:rPr>
                <w:rFonts w:asciiTheme="minorHAnsi" w:hAnsiTheme="minorHAnsi" w:cstheme="minorHAnsi"/>
                <w:bCs/>
                <w:sz w:val="18"/>
                <w:szCs w:val="18"/>
                <w:lang w:eastAsia="pl-PL"/>
              </w:rPr>
            </w:pPr>
          </w:p>
        </w:tc>
      </w:tr>
      <w:tr w:rsidR="00FD655E" w:rsidRPr="00E5276E" w14:paraId="5BA8656B" w14:textId="77777777" w:rsidTr="00FD655E">
        <w:trPr>
          <w:trHeight w:val="229"/>
        </w:trPr>
        <w:tc>
          <w:tcPr>
            <w:tcW w:w="595" w:type="dxa"/>
          </w:tcPr>
          <w:p w14:paraId="0C6C10DC"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w:t>
            </w:r>
          </w:p>
        </w:tc>
        <w:tc>
          <w:tcPr>
            <w:tcW w:w="2345" w:type="dxa"/>
          </w:tcPr>
          <w:p w14:paraId="28CF8DD5" w14:textId="0D42376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pokój jednoosobowy zgodnie z punktem 2.1 OPZ</w:t>
            </w:r>
          </w:p>
        </w:tc>
        <w:tc>
          <w:tcPr>
            <w:tcW w:w="2049" w:type="dxa"/>
          </w:tcPr>
          <w:p w14:paraId="3D80E9EA" w14:textId="77777777" w:rsidR="00FD655E" w:rsidRPr="00FD655E" w:rsidRDefault="00FD655E" w:rsidP="00FD655E">
            <w:pPr>
              <w:widowControl/>
              <w:autoSpaceDE/>
              <w:autoSpaceDN/>
              <w:contextualSpacing/>
              <w:jc w:val="center"/>
              <w:rPr>
                <w:rFonts w:asciiTheme="minorHAnsi" w:hAnsiTheme="minorHAnsi" w:cstheme="minorHAnsi"/>
                <w:sz w:val="18"/>
                <w:szCs w:val="18"/>
                <w:lang w:eastAsia="pl-PL"/>
              </w:rPr>
            </w:pPr>
          </w:p>
        </w:tc>
        <w:tc>
          <w:tcPr>
            <w:tcW w:w="1029" w:type="dxa"/>
          </w:tcPr>
          <w:p w14:paraId="159A7F11" w14:textId="40543220"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50</w:t>
            </w:r>
          </w:p>
        </w:tc>
        <w:tc>
          <w:tcPr>
            <w:tcW w:w="1543" w:type="dxa"/>
          </w:tcPr>
          <w:p w14:paraId="63096679" w14:textId="7913C8F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7AAD0BBE"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2A7D6477" w14:textId="77777777" w:rsidTr="00FD655E">
        <w:trPr>
          <w:trHeight w:val="458"/>
        </w:trPr>
        <w:tc>
          <w:tcPr>
            <w:tcW w:w="595" w:type="dxa"/>
          </w:tcPr>
          <w:p w14:paraId="66479B33"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3.</w:t>
            </w:r>
          </w:p>
        </w:tc>
        <w:tc>
          <w:tcPr>
            <w:tcW w:w="2345" w:type="dxa"/>
          </w:tcPr>
          <w:p w14:paraId="0710C528" w14:textId="77777777" w:rsidR="00FD655E" w:rsidRPr="00FD655E" w:rsidRDefault="00FD655E" w:rsidP="00FD655E">
            <w:pPr>
              <w:jc w:val="center"/>
              <w:rPr>
                <w:rFonts w:asciiTheme="minorHAnsi" w:hAnsiTheme="minorHAnsi" w:cstheme="minorHAnsi"/>
                <w:color w:val="000000"/>
                <w:sz w:val="18"/>
                <w:szCs w:val="18"/>
              </w:rPr>
            </w:pPr>
            <w:r w:rsidRPr="00FD655E">
              <w:rPr>
                <w:rFonts w:asciiTheme="minorHAnsi" w:hAnsiTheme="minorHAnsi" w:cstheme="minorHAnsi"/>
                <w:color w:val="000000"/>
                <w:sz w:val="18"/>
                <w:szCs w:val="18"/>
              </w:rPr>
              <w:t>Cena za pokój jednoosobowy zgodnie z punktem 2.2 OPZ</w:t>
            </w:r>
          </w:p>
          <w:p w14:paraId="6419F1DB" w14:textId="29684FE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ZAMÓWIENIE OPCJONALNE</w:t>
            </w:r>
          </w:p>
        </w:tc>
        <w:tc>
          <w:tcPr>
            <w:tcW w:w="2049" w:type="dxa"/>
          </w:tcPr>
          <w:p w14:paraId="526041D6"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51CAA26E" w14:textId="21CDDF28"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16</w:t>
            </w:r>
          </w:p>
        </w:tc>
        <w:tc>
          <w:tcPr>
            <w:tcW w:w="1543" w:type="dxa"/>
          </w:tcPr>
          <w:p w14:paraId="65C6412E" w14:textId="71F6C8A3"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01BF7F25"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6AA7EE58" w14:textId="77777777" w:rsidTr="00FD655E">
        <w:trPr>
          <w:trHeight w:val="458"/>
        </w:trPr>
        <w:tc>
          <w:tcPr>
            <w:tcW w:w="595" w:type="dxa"/>
          </w:tcPr>
          <w:p w14:paraId="278401A6"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4.</w:t>
            </w:r>
          </w:p>
        </w:tc>
        <w:tc>
          <w:tcPr>
            <w:tcW w:w="2345" w:type="dxa"/>
          </w:tcPr>
          <w:p w14:paraId="237BFD84" w14:textId="77777777" w:rsidR="00FD655E" w:rsidRPr="00FD655E" w:rsidRDefault="00FD655E" w:rsidP="00FD655E">
            <w:pPr>
              <w:jc w:val="center"/>
              <w:rPr>
                <w:rFonts w:asciiTheme="minorHAnsi" w:hAnsiTheme="minorHAnsi" w:cstheme="minorHAnsi"/>
                <w:color w:val="000000"/>
                <w:sz w:val="18"/>
                <w:szCs w:val="18"/>
              </w:rPr>
            </w:pPr>
            <w:r w:rsidRPr="00FD655E">
              <w:rPr>
                <w:rFonts w:asciiTheme="minorHAnsi" w:hAnsiTheme="minorHAnsi" w:cstheme="minorHAnsi"/>
                <w:sz w:val="18"/>
                <w:szCs w:val="18"/>
              </w:rPr>
              <w:t>Cena za parking samochodów osobowych i minibusów</w:t>
            </w:r>
            <w:r w:rsidRPr="00FD655E">
              <w:rPr>
                <w:rFonts w:asciiTheme="minorHAnsi" w:hAnsiTheme="minorHAnsi" w:cstheme="minorHAnsi"/>
                <w:color w:val="000000"/>
                <w:sz w:val="18"/>
                <w:szCs w:val="18"/>
              </w:rPr>
              <w:t xml:space="preserve"> zgodnie z punktem 2.4 OPZ</w:t>
            </w:r>
          </w:p>
          <w:p w14:paraId="0E4014AD" w14:textId="66B984CC"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ZAMÓWIENIE OPCJONALNE</w:t>
            </w:r>
          </w:p>
        </w:tc>
        <w:tc>
          <w:tcPr>
            <w:tcW w:w="2049" w:type="dxa"/>
          </w:tcPr>
          <w:p w14:paraId="4B65DC6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1DC46389" w14:textId="762869C3"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13</w:t>
            </w:r>
          </w:p>
        </w:tc>
        <w:tc>
          <w:tcPr>
            <w:tcW w:w="1543" w:type="dxa"/>
          </w:tcPr>
          <w:p w14:paraId="122B40A2" w14:textId="076E4E03"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2</w:t>
            </w:r>
          </w:p>
        </w:tc>
        <w:tc>
          <w:tcPr>
            <w:tcW w:w="2691" w:type="dxa"/>
          </w:tcPr>
          <w:p w14:paraId="205B53BB"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76D9A0B7" w14:textId="77777777" w:rsidTr="00FD655E">
        <w:trPr>
          <w:trHeight w:val="458"/>
        </w:trPr>
        <w:tc>
          <w:tcPr>
            <w:tcW w:w="595" w:type="dxa"/>
          </w:tcPr>
          <w:p w14:paraId="476F95C3"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5.</w:t>
            </w:r>
          </w:p>
        </w:tc>
        <w:tc>
          <w:tcPr>
            <w:tcW w:w="2345" w:type="dxa"/>
          </w:tcPr>
          <w:p w14:paraId="1ED133FB" w14:textId="2DB3796C"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 xml:space="preserve">Cena za pokój jednoosobowy w hotelu w </w:t>
            </w:r>
            <w:r w:rsidRPr="00FD655E">
              <w:rPr>
                <w:rFonts w:asciiTheme="minorHAnsi" w:hAnsiTheme="minorHAnsi" w:cstheme="minorHAnsi"/>
                <w:sz w:val="18"/>
                <w:szCs w:val="18"/>
              </w:rPr>
              <w:lastRenderedPageBreak/>
              <w:t>Warszawie w dniu 1 lutego zgodnie z punktem 2.5 OPZ ZAMÓWIENIE OPCJONALNE</w:t>
            </w:r>
          </w:p>
        </w:tc>
        <w:tc>
          <w:tcPr>
            <w:tcW w:w="2049" w:type="dxa"/>
          </w:tcPr>
          <w:p w14:paraId="5AC3EB5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29293E0E" w14:textId="5945DDC7"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5</w:t>
            </w:r>
          </w:p>
        </w:tc>
        <w:tc>
          <w:tcPr>
            <w:tcW w:w="1543" w:type="dxa"/>
          </w:tcPr>
          <w:p w14:paraId="2E3E6ED0" w14:textId="685A0850"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2691" w:type="dxa"/>
          </w:tcPr>
          <w:p w14:paraId="2C2DDF3B"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62D8871F" w14:textId="77777777" w:rsidTr="00FD655E">
        <w:trPr>
          <w:trHeight w:val="458"/>
        </w:trPr>
        <w:tc>
          <w:tcPr>
            <w:tcW w:w="595" w:type="dxa"/>
          </w:tcPr>
          <w:p w14:paraId="15F774DC"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6.</w:t>
            </w:r>
          </w:p>
        </w:tc>
        <w:tc>
          <w:tcPr>
            <w:tcW w:w="2345" w:type="dxa"/>
          </w:tcPr>
          <w:p w14:paraId="514AD072" w14:textId="60FDC9EA"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przerwę kawową ciągłą zgodnie z punktem 3.1 OPZ</w:t>
            </w:r>
          </w:p>
        </w:tc>
        <w:tc>
          <w:tcPr>
            <w:tcW w:w="2049" w:type="dxa"/>
          </w:tcPr>
          <w:p w14:paraId="3E2B8BEB"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27A37C6E" w14:textId="03380295"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50</w:t>
            </w:r>
          </w:p>
        </w:tc>
        <w:tc>
          <w:tcPr>
            <w:tcW w:w="1543" w:type="dxa"/>
          </w:tcPr>
          <w:p w14:paraId="45E95B6E" w14:textId="16C7C92D"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2</w:t>
            </w:r>
          </w:p>
        </w:tc>
        <w:tc>
          <w:tcPr>
            <w:tcW w:w="2691" w:type="dxa"/>
          </w:tcPr>
          <w:p w14:paraId="24657224"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2DBBC93C" w14:textId="77777777" w:rsidTr="00FD655E">
        <w:trPr>
          <w:trHeight w:val="229"/>
        </w:trPr>
        <w:tc>
          <w:tcPr>
            <w:tcW w:w="595" w:type="dxa"/>
          </w:tcPr>
          <w:p w14:paraId="27C4AB5F"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7.</w:t>
            </w:r>
          </w:p>
        </w:tc>
        <w:tc>
          <w:tcPr>
            <w:tcW w:w="2345" w:type="dxa"/>
          </w:tcPr>
          <w:p w14:paraId="3EEF1FB2" w14:textId="097D7BED"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obiad w formie bufetu zgodnie z punktem 3.2 OPZ</w:t>
            </w:r>
          </w:p>
        </w:tc>
        <w:tc>
          <w:tcPr>
            <w:tcW w:w="2049" w:type="dxa"/>
          </w:tcPr>
          <w:p w14:paraId="769FD4B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6CB15822" w14:textId="2E07DC89"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50</w:t>
            </w:r>
          </w:p>
        </w:tc>
        <w:tc>
          <w:tcPr>
            <w:tcW w:w="1543" w:type="dxa"/>
          </w:tcPr>
          <w:p w14:paraId="6A8F0BC2" w14:textId="7EA43866"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2</w:t>
            </w:r>
          </w:p>
        </w:tc>
        <w:tc>
          <w:tcPr>
            <w:tcW w:w="2691" w:type="dxa"/>
          </w:tcPr>
          <w:p w14:paraId="0CC2F19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07D18163" w14:textId="77777777" w:rsidTr="00FD655E">
        <w:trPr>
          <w:trHeight w:val="229"/>
        </w:trPr>
        <w:tc>
          <w:tcPr>
            <w:tcW w:w="595" w:type="dxa"/>
          </w:tcPr>
          <w:p w14:paraId="1823DB4A"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8.</w:t>
            </w:r>
          </w:p>
        </w:tc>
        <w:tc>
          <w:tcPr>
            <w:tcW w:w="2345" w:type="dxa"/>
          </w:tcPr>
          <w:p w14:paraId="32A06D37" w14:textId="7D14AFF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wodę gazowaną i niegazowaną na stole obrad zgodnie z punktem 3.3 OPZ</w:t>
            </w:r>
          </w:p>
        </w:tc>
        <w:tc>
          <w:tcPr>
            <w:tcW w:w="2049" w:type="dxa"/>
          </w:tcPr>
          <w:p w14:paraId="4F8AADD2"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163B3F23" w14:textId="1DAE9961"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50</w:t>
            </w:r>
          </w:p>
        </w:tc>
        <w:tc>
          <w:tcPr>
            <w:tcW w:w="1543" w:type="dxa"/>
          </w:tcPr>
          <w:p w14:paraId="79F1E020" w14:textId="4E3ED636"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2</w:t>
            </w:r>
          </w:p>
        </w:tc>
        <w:tc>
          <w:tcPr>
            <w:tcW w:w="2691" w:type="dxa"/>
          </w:tcPr>
          <w:p w14:paraId="4F30379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28448CE7" w14:textId="77777777" w:rsidTr="00FD655E">
        <w:trPr>
          <w:trHeight w:val="229"/>
        </w:trPr>
        <w:tc>
          <w:tcPr>
            <w:tcW w:w="595" w:type="dxa"/>
          </w:tcPr>
          <w:p w14:paraId="0B5D6B2A"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9.</w:t>
            </w:r>
          </w:p>
        </w:tc>
        <w:tc>
          <w:tcPr>
            <w:tcW w:w="2345" w:type="dxa"/>
          </w:tcPr>
          <w:p w14:paraId="19E4E694" w14:textId="5BACA364"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uroczystą  kolację „</w:t>
            </w:r>
            <w:proofErr w:type="spellStart"/>
            <w:r w:rsidRPr="00FD655E">
              <w:rPr>
                <w:rFonts w:asciiTheme="minorHAnsi" w:hAnsiTheme="minorHAnsi" w:cstheme="minorHAnsi"/>
                <w:sz w:val="18"/>
                <w:szCs w:val="18"/>
              </w:rPr>
              <w:t>zasiadaną</w:t>
            </w:r>
            <w:proofErr w:type="spellEnd"/>
            <w:r w:rsidRPr="00FD655E">
              <w:rPr>
                <w:rFonts w:asciiTheme="minorHAnsi" w:hAnsiTheme="minorHAnsi" w:cstheme="minorHAnsi"/>
                <w:sz w:val="18"/>
                <w:szCs w:val="18"/>
              </w:rPr>
              <w:t>” w restauracji</w:t>
            </w:r>
            <w:r w:rsidRPr="00FD655E">
              <w:rPr>
                <w:rFonts w:asciiTheme="minorHAnsi" w:hAnsiTheme="minorHAnsi" w:cstheme="minorHAnsi"/>
                <w:color w:val="000000"/>
                <w:sz w:val="18"/>
                <w:szCs w:val="18"/>
              </w:rPr>
              <w:t xml:space="preserve"> w dniu 2 lutego</w:t>
            </w:r>
            <w:r w:rsidRPr="00FD655E">
              <w:rPr>
                <w:rFonts w:asciiTheme="minorHAnsi" w:hAnsiTheme="minorHAnsi" w:cstheme="minorHAnsi"/>
                <w:sz w:val="18"/>
                <w:szCs w:val="18"/>
              </w:rPr>
              <w:t>, zgodnie z punktem 3.4 OPZ</w:t>
            </w:r>
          </w:p>
        </w:tc>
        <w:tc>
          <w:tcPr>
            <w:tcW w:w="2049" w:type="dxa"/>
          </w:tcPr>
          <w:p w14:paraId="7D6E77B4"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11F34096" w14:textId="09052200"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50</w:t>
            </w:r>
          </w:p>
        </w:tc>
        <w:tc>
          <w:tcPr>
            <w:tcW w:w="1543" w:type="dxa"/>
          </w:tcPr>
          <w:p w14:paraId="3C016846" w14:textId="24F61858"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2691" w:type="dxa"/>
          </w:tcPr>
          <w:p w14:paraId="1D0A1E99"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1A8392A4" w14:textId="77777777" w:rsidTr="00FD655E">
        <w:trPr>
          <w:trHeight w:val="229"/>
        </w:trPr>
        <w:tc>
          <w:tcPr>
            <w:tcW w:w="595" w:type="dxa"/>
          </w:tcPr>
          <w:p w14:paraId="68DE520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10.</w:t>
            </w:r>
          </w:p>
        </w:tc>
        <w:tc>
          <w:tcPr>
            <w:tcW w:w="2345" w:type="dxa"/>
          </w:tcPr>
          <w:p w14:paraId="33FDEE20" w14:textId="1010A03E"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kolację na żądanie w dniu 3 lutego zgodnie z punktem 3.5 OPZ. ZAMÓWIENIE OPCJONALNE</w:t>
            </w:r>
          </w:p>
        </w:tc>
        <w:tc>
          <w:tcPr>
            <w:tcW w:w="2049" w:type="dxa"/>
          </w:tcPr>
          <w:p w14:paraId="2FA506B6"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68FF39B9" w14:textId="68E02DCF"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16</w:t>
            </w:r>
          </w:p>
        </w:tc>
        <w:tc>
          <w:tcPr>
            <w:tcW w:w="1543" w:type="dxa"/>
          </w:tcPr>
          <w:p w14:paraId="22566499" w14:textId="7B4A3C6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675DF4C2"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58A9F3AA" w14:textId="77777777" w:rsidTr="00FD655E">
        <w:trPr>
          <w:trHeight w:val="229"/>
        </w:trPr>
        <w:tc>
          <w:tcPr>
            <w:tcW w:w="595" w:type="dxa"/>
          </w:tcPr>
          <w:p w14:paraId="449D611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11.</w:t>
            </w:r>
          </w:p>
        </w:tc>
        <w:tc>
          <w:tcPr>
            <w:tcW w:w="2345" w:type="dxa"/>
          </w:tcPr>
          <w:p w14:paraId="64A27C15" w14:textId="69FB61CD"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Cena za obsługę techniczną konferencji na żywo (dwa dni konferencji) zgodnie z punktem 4.1. OPZ</w:t>
            </w:r>
          </w:p>
        </w:tc>
        <w:tc>
          <w:tcPr>
            <w:tcW w:w="2049" w:type="dxa"/>
          </w:tcPr>
          <w:p w14:paraId="487F0B7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4CE7CC44" w14:textId="6BE3EC62"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1543" w:type="dxa"/>
          </w:tcPr>
          <w:p w14:paraId="73942617" w14:textId="21F04F8F"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2</w:t>
            </w:r>
          </w:p>
        </w:tc>
        <w:tc>
          <w:tcPr>
            <w:tcW w:w="2691" w:type="dxa"/>
          </w:tcPr>
          <w:p w14:paraId="158634F2"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2EB04D96" w14:textId="77777777" w:rsidTr="00FD655E">
        <w:trPr>
          <w:trHeight w:val="229"/>
        </w:trPr>
        <w:tc>
          <w:tcPr>
            <w:tcW w:w="595" w:type="dxa"/>
          </w:tcPr>
          <w:p w14:paraId="0AF5B31A"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12.</w:t>
            </w:r>
          </w:p>
        </w:tc>
        <w:tc>
          <w:tcPr>
            <w:tcW w:w="2345" w:type="dxa"/>
          </w:tcPr>
          <w:p w14:paraId="0EE4A6F8" w14:textId="1B28E06B"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Cena za koordynację spotkania na platformie Zoom (dwa dni konferencji) zgodnie z punktem 4.2. OPZ</w:t>
            </w:r>
          </w:p>
        </w:tc>
        <w:tc>
          <w:tcPr>
            <w:tcW w:w="2049" w:type="dxa"/>
          </w:tcPr>
          <w:p w14:paraId="74E6263F"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3C563AE5" w14:textId="0A36169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1543" w:type="dxa"/>
          </w:tcPr>
          <w:p w14:paraId="531E2E58" w14:textId="580CFDF6"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2</w:t>
            </w:r>
          </w:p>
        </w:tc>
        <w:tc>
          <w:tcPr>
            <w:tcW w:w="2691" w:type="dxa"/>
          </w:tcPr>
          <w:p w14:paraId="47E4C6E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77C6F4CE" w14:textId="77777777" w:rsidTr="00FD655E">
        <w:trPr>
          <w:trHeight w:val="229"/>
        </w:trPr>
        <w:tc>
          <w:tcPr>
            <w:tcW w:w="595" w:type="dxa"/>
          </w:tcPr>
          <w:p w14:paraId="3C9D4504"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13.</w:t>
            </w:r>
          </w:p>
        </w:tc>
        <w:tc>
          <w:tcPr>
            <w:tcW w:w="2345" w:type="dxa"/>
          </w:tcPr>
          <w:p w14:paraId="786D75E7" w14:textId="0577AA2D"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Zakup biletów na trasie Białystok-miejsce spotkania-Białystok zgodnie z pkt 5.1 OPZ ZAMÓWIENIE OPCJONALNE</w:t>
            </w:r>
          </w:p>
        </w:tc>
        <w:tc>
          <w:tcPr>
            <w:tcW w:w="2049" w:type="dxa"/>
          </w:tcPr>
          <w:p w14:paraId="1A511BC0"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34A25FE7" w14:textId="5AC831B9"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3</w:t>
            </w:r>
          </w:p>
        </w:tc>
        <w:tc>
          <w:tcPr>
            <w:tcW w:w="1543" w:type="dxa"/>
          </w:tcPr>
          <w:p w14:paraId="544601E0" w14:textId="4D287AF2"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1</w:t>
            </w:r>
          </w:p>
        </w:tc>
        <w:tc>
          <w:tcPr>
            <w:tcW w:w="2691" w:type="dxa"/>
          </w:tcPr>
          <w:p w14:paraId="1CC2C9D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0892B9E2" w14:textId="77777777" w:rsidTr="00FD655E">
        <w:trPr>
          <w:trHeight w:val="229"/>
        </w:trPr>
        <w:tc>
          <w:tcPr>
            <w:tcW w:w="595" w:type="dxa"/>
          </w:tcPr>
          <w:p w14:paraId="26AA74A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14.</w:t>
            </w:r>
          </w:p>
        </w:tc>
        <w:tc>
          <w:tcPr>
            <w:tcW w:w="2345" w:type="dxa"/>
          </w:tcPr>
          <w:p w14:paraId="744A0135" w14:textId="25016F9B"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Zakup biletów na trasie Lublin-miejsce spotkania-Lublin zgodnie z pkt 5.2 OPZ ZAMÓWIENIE OPCJONALNE</w:t>
            </w:r>
          </w:p>
        </w:tc>
        <w:tc>
          <w:tcPr>
            <w:tcW w:w="2049" w:type="dxa"/>
          </w:tcPr>
          <w:p w14:paraId="561D4696"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3C29DDE8" w14:textId="4323510B"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3</w:t>
            </w:r>
          </w:p>
        </w:tc>
        <w:tc>
          <w:tcPr>
            <w:tcW w:w="1543" w:type="dxa"/>
          </w:tcPr>
          <w:p w14:paraId="2D32D8F6" w14:textId="3CE8F4A1"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1</w:t>
            </w:r>
          </w:p>
        </w:tc>
        <w:tc>
          <w:tcPr>
            <w:tcW w:w="2691" w:type="dxa"/>
          </w:tcPr>
          <w:p w14:paraId="12BA1A6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3D109FE7" w14:textId="77777777" w:rsidTr="00FD655E">
        <w:trPr>
          <w:trHeight w:val="229"/>
        </w:trPr>
        <w:tc>
          <w:tcPr>
            <w:tcW w:w="595" w:type="dxa"/>
          </w:tcPr>
          <w:p w14:paraId="7FF1C0E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15.</w:t>
            </w:r>
          </w:p>
        </w:tc>
        <w:tc>
          <w:tcPr>
            <w:tcW w:w="2345" w:type="dxa"/>
          </w:tcPr>
          <w:p w14:paraId="78817743" w14:textId="4FFD91F7"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Zakup biletów na trasie Rzeszów-miejsce spotkania-Rzeszów zgodnie z pkt 5.3 OPZ ZAMÓWIENIE OPCJONALNE</w:t>
            </w:r>
          </w:p>
        </w:tc>
        <w:tc>
          <w:tcPr>
            <w:tcW w:w="2049" w:type="dxa"/>
          </w:tcPr>
          <w:p w14:paraId="19C94B8A"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5A63ACE5" w14:textId="4DD5838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3</w:t>
            </w:r>
          </w:p>
        </w:tc>
        <w:tc>
          <w:tcPr>
            <w:tcW w:w="1543" w:type="dxa"/>
          </w:tcPr>
          <w:p w14:paraId="3CECBD23" w14:textId="1323A0DF"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1</w:t>
            </w:r>
          </w:p>
        </w:tc>
        <w:tc>
          <w:tcPr>
            <w:tcW w:w="2691" w:type="dxa"/>
          </w:tcPr>
          <w:p w14:paraId="6120A96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7E7943D3" w14:textId="77777777" w:rsidTr="00FD655E">
        <w:trPr>
          <w:trHeight w:val="229"/>
        </w:trPr>
        <w:tc>
          <w:tcPr>
            <w:tcW w:w="595" w:type="dxa"/>
          </w:tcPr>
          <w:p w14:paraId="41D32A93"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16.</w:t>
            </w:r>
          </w:p>
        </w:tc>
        <w:tc>
          <w:tcPr>
            <w:tcW w:w="2345" w:type="dxa"/>
          </w:tcPr>
          <w:p w14:paraId="5D151215" w14:textId="58DF41C8"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Zakup biletów na trasie Siedlce-miejsce spotkania-Siedlce zgodnie z pkt 5.4 OPZ ZAMÓWIENIE OPCJONALNE</w:t>
            </w:r>
          </w:p>
        </w:tc>
        <w:tc>
          <w:tcPr>
            <w:tcW w:w="2049" w:type="dxa"/>
          </w:tcPr>
          <w:p w14:paraId="0C6390D0"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62B74597" w14:textId="07EB8D6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1543" w:type="dxa"/>
          </w:tcPr>
          <w:p w14:paraId="2BF59D61" w14:textId="729C1934"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1</w:t>
            </w:r>
          </w:p>
        </w:tc>
        <w:tc>
          <w:tcPr>
            <w:tcW w:w="2691" w:type="dxa"/>
          </w:tcPr>
          <w:p w14:paraId="08A35ED2"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66BBBAC9" w14:textId="77777777" w:rsidTr="00FD655E">
        <w:trPr>
          <w:trHeight w:val="229"/>
        </w:trPr>
        <w:tc>
          <w:tcPr>
            <w:tcW w:w="595" w:type="dxa"/>
          </w:tcPr>
          <w:p w14:paraId="0D2BF5EF"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17.</w:t>
            </w:r>
          </w:p>
        </w:tc>
        <w:tc>
          <w:tcPr>
            <w:tcW w:w="2345" w:type="dxa"/>
          </w:tcPr>
          <w:p w14:paraId="6A868419" w14:textId="697FE4F6"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sz w:val="18"/>
                <w:szCs w:val="18"/>
              </w:rPr>
              <w:t xml:space="preserve">Cena za transport </w:t>
            </w:r>
            <w:proofErr w:type="spellStart"/>
            <w:r w:rsidRPr="00FD655E">
              <w:rPr>
                <w:rFonts w:asciiTheme="minorHAnsi" w:hAnsiTheme="minorHAnsi" w:cstheme="minorHAnsi"/>
                <w:sz w:val="18"/>
                <w:szCs w:val="18"/>
              </w:rPr>
              <w:t>busem</w:t>
            </w:r>
            <w:proofErr w:type="spellEnd"/>
            <w:r w:rsidRPr="00FD655E">
              <w:rPr>
                <w:rFonts w:asciiTheme="minorHAnsi" w:hAnsiTheme="minorHAnsi" w:cstheme="minorHAnsi"/>
                <w:sz w:val="18"/>
                <w:szCs w:val="18"/>
              </w:rPr>
              <w:t>/minibusem na trasie: Warszawa - miejsce spotkania – Warszawa zgodnie z pkt 6.1 OPZ. ZAMÓWIENIE OPCJONALNE</w:t>
            </w:r>
          </w:p>
        </w:tc>
        <w:tc>
          <w:tcPr>
            <w:tcW w:w="2049" w:type="dxa"/>
          </w:tcPr>
          <w:p w14:paraId="4586AEB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5AE97114" w14:textId="6A7FA1FB"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25</w:t>
            </w:r>
          </w:p>
        </w:tc>
        <w:tc>
          <w:tcPr>
            <w:tcW w:w="1543" w:type="dxa"/>
          </w:tcPr>
          <w:p w14:paraId="48A3FADC" w14:textId="3D761A9C"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1</w:t>
            </w:r>
          </w:p>
        </w:tc>
        <w:tc>
          <w:tcPr>
            <w:tcW w:w="2691" w:type="dxa"/>
          </w:tcPr>
          <w:p w14:paraId="55DBA7A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3E02F78C" w14:textId="77777777" w:rsidTr="00FD655E">
        <w:trPr>
          <w:trHeight w:val="229"/>
        </w:trPr>
        <w:tc>
          <w:tcPr>
            <w:tcW w:w="595" w:type="dxa"/>
          </w:tcPr>
          <w:p w14:paraId="4AF99A4B"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18.</w:t>
            </w:r>
          </w:p>
        </w:tc>
        <w:tc>
          <w:tcPr>
            <w:tcW w:w="2345" w:type="dxa"/>
          </w:tcPr>
          <w:p w14:paraId="64A110F3" w14:textId="76E7B93F"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Cena za transport uczestników zakwaterowanych poza miejscem spotkania z hotelu na spotkanie i z powrotem zgodnie z punktem 6.2. OPZ ZAMÓWIENIE OPCJONALNE</w:t>
            </w:r>
          </w:p>
        </w:tc>
        <w:tc>
          <w:tcPr>
            <w:tcW w:w="2049" w:type="dxa"/>
          </w:tcPr>
          <w:p w14:paraId="1214351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2C455BAB" w14:textId="32BA994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50</w:t>
            </w:r>
          </w:p>
        </w:tc>
        <w:tc>
          <w:tcPr>
            <w:tcW w:w="1543" w:type="dxa"/>
          </w:tcPr>
          <w:p w14:paraId="7BDA7E51" w14:textId="3B970825" w:rsidR="00FD655E" w:rsidRPr="00FD655E" w:rsidRDefault="00FD655E" w:rsidP="00FD655E">
            <w:pPr>
              <w:widowControl/>
              <w:autoSpaceDE/>
              <w:autoSpaceDN/>
              <w:jc w:val="center"/>
              <w:rPr>
                <w:rFonts w:asciiTheme="minorHAnsi" w:hAnsiTheme="minorHAnsi" w:cstheme="minorHAnsi"/>
                <w:color w:val="000000"/>
                <w:sz w:val="18"/>
                <w:szCs w:val="18"/>
                <w:lang w:eastAsia="pl-PL"/>
              </w:rPr>
            </w:pPr>
            <w:r w:rsidRPr="00FD655E">
              <w:rPr>
                <w:rFonts w:asciiTheme="minorHAnsi" w:hAnsiTheme="minorHAnsi" w:cstheme="minorHAnsi"/>
                <w:color w:val="000000"/>
                <w:sz w:val="18"/>
                <w:szCs w:val="18"/>
              </w:rPr>
              <w:t>2</w:t>
            </w:r>
          </w:p>
        </w:tc>
        <w:tc>
          <w:tcPr>
            <w:tcW w:w="2691" w:type="dxa"/>
          </w:tcPr>
          <w:p w14:paraId="082CE96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664BD948" w14:textId="77777777" w:rsidTr="00FD655E">
        <w:trPr>
          <w:trHeight w:val="229"/>
        </w:trPr>
        <w:tc>
          <w:tcPr>
            <w:tcW w:w="595" w:type="dxa"/>
          </w:tcPr>
          <w:p w14:paraId="12DF9B9D"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19.</w:t>
            </w:r>
          </w:p>
        </w:tc>
        <w:tc>
          <w:tcPr>
            <w:tcW w:w="2345" w:type="dxa"/>
          </w:tcPr>
          <w:p w14:paraId="2761A323" w14:textId="2C2034A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transport uczestników autokarem na uroczystą kolację zgodnie z punktem 6.3. OPZ. ZAMÓWIENIE OPCJONALNE</w:t>
            </w:r>
          </w:p>
        </w:tc>
        <w:tc>
          <w:tcPr>
            <w:tcW w:w="2049" w:type="dxa"/>
          </w:tcPr>
          <w:p w14:paraId="67BC4C0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3DBDB256" w14:textId="6A8FDF60"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50</w:t>
            </w:r>
          </w:p>
        </w:tc>
        <w:tc>
          <w:tcPr>
            <w:tcW w:w="1543" w:type="dxa"/>
          </w:tcPr>
          <w:p w14:paraId="316F6882" w14:textId="2C794C6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1A08FFD9"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0AB22ED6" w14:textId="77777777" w:rsidTr="00FD655E">
        <w:trPr>
          <w:trHeight w:val="229"/>
        </w:trPr>
        <w:tc>
          <w:tcPr>
            <w:tcW w:w="595" w:type="dxa"/>
          </w:tcPr>
          <w:p w14:paraId="06DB9ADE"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lastRenderedPageBreak/>
              <w:t>20.</w:t>
            </w:r>
          </w:p>
        </w:tc>
        <w:tc>
          <w:tcPr>
            <w:tcW w:w="2345" w:type="dxa"/>
          </w:tcPr>
          <w:p w14:paraId="31D0E5DB" w14:textId="4473EB4C"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transport materiałów konferencyjnych w dwie strony zgodnie z punktem 6.4. OPZ</w:t>
            </w:r>
          </w:p>
        </w:tc>
        <w:tc>
          <w:tcPr>
            <w:tcW w:w="2049" w:type="dxa"/>
          </w:tcPr>
          <w:p w14:paraId="360EC6AB"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6FE86C3A" w14:textId="2E16961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1543" w:type="dxa"/>
          </w:tcPr>
          <w:p w14:paraId="428CF2AB" w14:textId="3388647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34465EDE"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448027E2" w14:textId="77777777" w:rsidTr="00FD655E">
        <w:trPr>
          <w:trHeight w:val="229"/>
        </w:trPr>
        <w:tc>
          <w:tcPr>
            <w:tcW w:w="595" w:type="dxa"/>
          </w:tcPr>
          <w:p w14:paraId="70BB8674"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21.</w:t>
            </w:r>
          </w:p>
        </w:tc>
        <w:tc>
          <w:tcPr>
            <w:tcW w:w="2345" w:type="dxa"/>
          </w:tcPr>
          <w:p w14:paraId="6522119D" w14:textId="128221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wydruk materiałów informacyjnych zgodnie z pkt 7.1 OPZ. ZAMÓWIENIE OPCJONALNE</w:t>
            </w:r>
          </w:p>
        </w:tc>
        <w:tc>
          <w:tcPr>
            <w:tcW w:w="2049" w:type="dxa"/>
          </w:tcPr>
          <w:p w14:paraId="670AAF7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1FF9621C" w14:textId="254A809D"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50</w:t>
            </w:r>
          </w:p>
        </w:tc>
        <w:tc>
          <w:tcPr>
            <w:tcW w:w="1543" w:type="dxa"/>
          </w:tcPr>
          <w:p w14:paraId="3D35A0C4" w14:textId="3634CB39"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4D655BD0"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6D2942DC" w14:textId="77777777" w:rsidTr="00FD655E">
        <w:trPr>
          <w:trHeight w:val="229"/>
        </w:trPr>
        <w:tc>
          <w:tcPr>
            <w:tcW w:w="595" w:type="dxa"/>
          </w:tcPr>
          <w:p w14:paraId="0386E37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22.</w:t>
            </w:r>
          </w:p>
        </w:tc>
        <w:tc>
          <w:tcPr>
            <w:tcW w:w="2345" w:type="dxa"/>
          </w:tcPr>
          <w:p w14:paraId="68D12851" w14:textId="2265086D"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dostawę eleganckiego notatnika zgodnie z pkt 7.2.OPZ</w:t>
            </w:r>
          </w:p>
        </w:tc>
        <w:tc>
          <w:tcPr>
            <w:tcW w:w="2049" w:type="dxa"/>
          </w:tcPr>
          <w:p w14:paraId="3B048E55"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38D523BA" w14:textId="1900F25A"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100</w:t>
            </w:r>
          </w:p>
        </w:tc>
        <w:tc>
          <w:tcPr>
            <w:tcW w:w="1543" w:type="dxa"/>
          </w:tcPr>
          <w:p w14:paraId="63C87008" w14:textId="545E1560"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1B7EDE7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5622ED6D" w14:textId="77777777" w:rsidTr="00FD655E">
        <w:trPr>
          <w:trHeight w:val="229"/>
        </w:trPr>
        <w:tc>
          <w:tcPr>
            <w:tcW w:w="595" w:type="dxa"/>
          </w:tcPr>
          <w:p w14:paraId="3DD1BAF5" w14:textId="6282A24C"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23.</w:t>
            </w:r>
          </w:p>
        </w:tc>
        <w:tc>
          <w:tcPr>
            <w:tcW w:w="2345" w:type="dxa"/>
          </w:tcPr>
          <w:p w14:paraId="31FE2983" w14:textId="5DA2953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zaprojektowanie i wyprodukowanie torebek reklamowych zgodnie z punktem 7.3. OPZ</w:t>
            </w:r>
          </w:p>
        </w:tc>
        <w:tc>
          <w:tcPr>
            <w:tcW w:w="2049" w:type="dxa"/>
          </w:tcPr>
          <w:p w14:paraId="7E8B5EA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43BA30BD" w14:textId="5E431C6B"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100</w:t>
            </w:r>
          </w:p>
        </w:tc>
        <w:tc>
          <w:tcPr>
            <w:tcW w:w="1543" w:type="dxa"/>
          </w:tcPr>
          <w:p w14:paraId="58EC8C04" w14:textId="4FA6117B"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05C448A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5F2F0695" w14:textId="77777777" w:rsidTr="00FD655E">
        <w:trPr>
          <w:trHeight w:val="229"/>
        </w:trPr>
        <w:tc>
          <w:tcPr>
            <w:tcW w:w="595" w:type="dxa"/>
          </w:tcPr>
          <w:p w14:paraId="14FB5D7F" w14:textId="5F05346F"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24.</w:t>
            </w:r>
          </w:p>
        </w:tc>
        <w:tc>
          <w:tcPr>
            <w:tcW w:w="2345" w:type="dxa"/>
          </w:tcPr>
          <w:p w14:paraId="0A3E7E06" w14:textId="30F9890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dostawę eleganckiego długopisu zgodnie z pkt 7.4. OPZ</w:t>
            </w:r>
          </w:p>
        </w:tc>
        <w:tc>
          <w:tcPr>
            <w:tcW w:w="2049" w:type="dxa"/>
          </w:tcPr>
          <w:p w14:paraId="1A75581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22C12EC4" w14:textId="7009C5B9"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100</w:t>
            </w:r>
          </w:p>
        </w:tc>
        <w:tc>
          <w:tcPr>
            <w:tcW w:w="1543" w:type="dxa"/>
          </w:tcPr>
          <w:p w14:paraId="682BE8D2" w14:textId="41F34CA8"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1</w:t>
            </w:r>
          </w:p>
        </w:tc>
        <w:tc>
          <w:tcPr>
            <w:tcW w:w="2691" w:type="dxa"/>
          </w:tcPr>
          <w:p w14:paraId="778FB566"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781FCA0B" w14:textId="77777777" w:rsidTr="00FD655E">
        <w:trPr>
          <w:trHeight w:val="229"/>
        </w:trPr>
        <w:tc>
          <w:tcPr>
            <w:tcW w:w="595" w:type="dxa"/>
          </w:tcPr>
          <w:p w14:paraId="2A1C7E23" w14:textId="3575A722"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25.</w:t>
            </w:r>
          </w:p>
        </w:tc>
        <w:tc>
          <w:tcPr>
            <w:tcW w:w="2345" w:type="dxa"/>
          </w:tcPr>
          <w:p w14:paraId="221FCFCC" w14:textId="2DD0AC03"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color w:val="000000"/>
                <w:sz w:val="18"/>
                <w:szCs w:val="18"/>
              </w:rPr>
              <w:t>Cena za dostawę eleganckich nalepek zgodnie z pkt 7.5. OPZ</w:t>
            </w:r>
          </w:p>
        </w:tc>
        <w:tc>
          <w:tcPr>
            <w:tcW w:w="2049" w:type="dxa"/>
          </w:tcPr>
          <w:p w14:paraId="397378BC"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1DEBA3E8" w14:textId="3963C6E8"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100</w:t>
            </w:r>
          </w:p>
        </w:tc>
        <w:tc>
          <w:tcPr>
            <w:tcW w:w="1543" w:type="dxa"/>
          </w:tcPr>
          <w:p w14:paraId="73FBCC6D" w14:textId="43D287A0"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2691" w:type="dxa"/>
          </w:tcPr>
          <w:p w14:paraId="1DDE66F0"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2B28DCB2" w14:textId="77777777" w:rsidTr="00FD655E">
        <w:trPr>
          <w:trHeight w:val="229"/>
        </w:trPr>
        <w:tc>
          <w:tcPr>
            <w:tcW w:w="595" w:type="dxa"/>
          </w:tcPr>
          <w:p w14:paraId="7697056C" w14:textId="3728FCC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26.</w:t>
            </w:r>
          </w:p>
        </w:tc>
        <w:tc>
          <w:tcPr>
            <w:tcW w:w="2345" w:type="dxa"/>
          </w:tcPr>
          <w:p w14:paraId="1AB80323" w14:textId="7EA9DAB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dostawę trzech ścianek tekstylnych zgodnie z punktem 8 OPZ</w:t>
            </w:r>
          </w:p>
        </w:tc>
        <w:tc>
          <w:tcPr>
            <w:tcW w:w="2049" w:type="dxa"/>
          </w:tcPr>
          <w:p w14:paraId="205D15C8"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2E1958BF" w14:textId="5537A2C6"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3</w:t>
            </w:r>
          </w:p>
        </w:tc>
        <w:tc>
          <w:tcPr>
            <w:tcW w:w="1543" w:type="dxa"/>
          </w:tcPr>
          <w:p w14:paraId="1D6E6EFB" w14:textId="526C641D"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2691" w:type="dxa"/>
          </w:tcPr>
          <w:p w14:paraId="30A453A0"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0DC881C7" w14:textId="77777777" w:rsidTr="00FD655E">
        <w:trPr>
          <w:trHeight w:val="229"/>
        </w:trPr>
        <w:tc>
          <w:tcPr>
            <w:tcW w:w="595" w:type="dxa"/>
          </w:tcPr>
          <w:p w14:paraId="59A75BA6" w14:textId="7DC7111A"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27.</w:t>
            </w:r>
          </w:p>
        </w:tc>
        <w:tc>
          <w:tcPr>
            <w:tcW w:w="2345" w:type="dxa"/>
          </w:tcPr>
          <w:p w14:paraId="0473D7FC" w14:textId="234992BD"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dostępność dla osób z niepełnosprawnościami zgodnie z punktem 9. OPZ. ZAMÓWIENIE OPCJONALNE</w:t>
            </w:r>
          </w:p>
        </w:tc>
        <w:tc>
          <w:tcPr>
            <w:tcW w:w="2049" w:type="dxa"/>
          </w:tcPr>
          <w:p w14:paraId="6B318881"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664EB246" w14:textId="588F2D3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1543" w:type="dxa"/>
          </w:tcPr>
          <w:p w14:paraId="741A198B" w14:textId="07C62E36"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2691" w:type="dxa"/>
          </w:tcPr>
          <w:p w14:paraId="2852DBD7"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14DD7924" w14:textId="77777777" w:rsidTr="00FD655E">
        <w:trPr>
          <w:trHeight w:val="229"/>
        </w:trPr>
        <w:tc>
          <w:tcPr>
            <w:tcW w:w="595" w:type="dxa"/>
          </w:tcPr>
          <w:p w14:paraId="60276B62" w14:textId="11BACFEE"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28.</w:t>
            </w:r>
          </w:p>
        </w:tc>
        <w:tc>
          <w:tcPr>
            <w:tcW w:w="2345" w:type="dxa"/>
          </w:tcPr>
          <w:p w14:paraId="634F825D" w14:textId="4142502B"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Cena za usługi fotografa zgodnie z punktem 10. OPZ.</w:t>
            </w:r>
          </w:p>
        </w:tc>
        <w:tc>
          <w:tcPr>
            <w:tcW w:w="2049" w:type="dxa"/>
          </w:tcPr>
          <w:p w14:paraId="7C491BF9"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c>
          <w:tcPr>
            <w:tcW w:w="1029" w:type="dxa"/>
          </w:tcPr>
          <w:p w14:paraId="1BC318C5" w14:textId="461672F5"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1543" w:type="dxa"/>
          </w:tcPr>
          <w:p w14:paraId="2699F40B" w14:textId="6644FB71"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rPr>
              <w:t>1</w:t>
            </w:r>
          </w:p>
        </w:tc>
        <w:tc>
          <w:tcPr>
            <w:tcW w:w="2691" w:type="dxa"/>
          </w:tcPr>
          <w:p w14:paraId="7B33FF7E" w14:textId="77777777" w:rsidR="00FD655E" w:rsidRPr="00FD655E" w:rsidRDefault="00FD655E" w:rsidP="00FD655E">
            <w:pPr>
              <w:widowControl/>
              <w:autoSpaceDE/>
              <w:autoSpaceDN/>
              <w:jc w:val="center"/>
              <w:rPr>
                <w:rFonts w:asciiTheme="minorHAnsi" w:hAnsiTheme="minorHAnsi" w:cstheme="minorHAnsi"/>
                <w:sz w:val="18"/>
                <w:szCs w:val="18"/>
                <w:lang w:eastAsia="pl-PL"/>
              </w:rPr>
            </w:pPr>
          </w:p>
        </w:tc>
      </w:tr>
      <w:tr w:rsidR="00FD655E" w:rsidRPr="00E5276E" w14:paraId="758FBC9A" w14:textId="77777777" w:rsidTr="00FD655E">
        <w:trPr>
          <w:trHeight w:val="293"/>
        </w:trPr>
        <w:tc>
          <w:tcPr>
            <w:tcW w:w="595" w:type="dxa"/>
          </w:tcPr>
          <w:p w14:paraId="62F6E4A3" w14:textId="2C655339" w:rsidR="00FD655E" w:rsidRPr="00FD655E" w:rsidRDefault="00FD655E" w:rsidP="00FD655E">
            <w:pPr>
              <w:widowControl/>
              <w:autoSpaceDE/>
              <w:autoSpaceDN/>
              <w:jc w:val="center"/>
              <w:rPr>
                <w:rFonts w:asciiTheme="minorHAnsi" w:hAnsiTheme="minorHAnsi" w:cstheme="minorHAnsi"/>
                <w:sz w:val="18"/>
                <w:szCs w:val="18"/>
                <w:lang w:eastAsia="pl-PL"/>
              </w:rPr>
            </w:pPr>
            <w:r w:rsidRPr="00FD655E">
              <w:rPr>
                <w:rFonts w:asciiTheme="minorHAnsi" w:hAnsiTheme="minorHAnsi" w:cstheme="minorHAnsi"/>
                <w:sz w:val="18"/>
                <w:szCs w:val="18"/>
                <w:lang w:eastAsia="pl-PL"/>
              </w:rPr>
              <w:t>29.</w:t>
            </w:r>
          </w:p>
        </w:tc>
        <w:tc>
          <w:tcPr>
            <w:tcW w:w="5423" w:type="dxa"/>
            <w:gridSpan w:val="3"/>
          </w:tcPr>
          <w:p w14:paraId="34AE1EA7" w14:textId="7F6F011A" w:rsidR="00FD655E" w:rsidRPr="00FD655E" w:rsidRDefault="00FD655E" w:rsidP="00FD655E">
            <w:pPr>
              <w:widowControl/>
              <w:autoSpaceDE/>
              <w:autoSpaceDN/>
              <w:jc w:val="center"/>
              <w:rPr>
                <w:rFonts w:asciiTheme="minorHAnsi" w:hAnsiTheme="minorHAnsi" w:cstheme="minorHAnsi"/>
                <w:b/>
                <w:sz w:val="18"/>
                <w:szCs w:val="18"/>
                <w:lang w:val="en-US" w:eastAsia="pl-PL"/>
              </w:rPr>
            </w:pPr>
            <w:r w:rsidRPr="00FD655E">
              <w:rPr>
                <w:rFonts w:asciiTheme="minorHAnsi" w:hAnsiTheme="minorHAnsi" w:cstheme="minorHAnsi"/>
                <w:b/>
                <w:sz w:val="18"/>
                <w:szCs w:val="18"/>
                <w:lang w:val="en-US"/>
              </w:rPr>
              <w:t>RAZEM SUMA</w:t>
            </w:r>
            <w:r w:rsidRPr="00FD655E">
              <w:rPr>
                <w:rFonts w:asciiTheme="minorHAnsi" w:hAnsiTheme="minorHAnsi" w:cstheme="minorHAnsi"/>
                <w:b/>
                <w:sz w:val="18"/>
                <w:szCs w:val="18"/>
                <w:vertAlign w:val="superscript"/>
                <w:lang w:val="en-US"/>
              </w:rPr>
              <w:t xml:space="preserve"> </w:t>
            </w:r>
            <w:proofErr w:type="spellStart"/>
            <w:r w:rsidRPr="00FD655E">
              <w:rPr>
                <w:rFonts w:asciiTheme="minorHAnsi" w:hAnsiTheme="minorHAnsi" w:cstheme="minorHAnsi"/>
                <w:b/>
                <w:sz w:val="18"/>
                <w:szCs w:val="18"/>
                <w:lang w:val="en-US"/>
              </w:rPr>
              <w:t>kol</w:t>
            </w:r>
            <w:proofErr w:type="spellEnd"/>
            <w:r w:rsidRPr="00FD655E">
              <w:rPr>
                <w:rFonts w:asciiTheme="minorHAnsi" w:hAnsiTheme="minorHAnsi" w:cstheme="minorHAnsi"/>
                <w:b/>
                <w:sz w:val="18"/>
                <w:szCs w:val="18"/>
                <w:lang w:val="en-US"/>
              </w:rPr>
              <w:t xml:space="preserve">. 6 </w:t>
            </w:r>
            <w:proofErr w:type="spellStart"/>
            <w:r w:rsidRPr="00FD655E">
              <w:rPr>
                <w:rFonts w:asciiTheme="minorHAnsi" w:hAnsiTheme="minorHAnsi" w:cstheme="minorHAnsi"/>
                <w:b/>
                <w:sz w:val="18"/>
                <w:szCs w:val="18"/>
                <w:lang w:val="en-US"/>
              </w:rPr>
              <w:t>wers</w:t>
            </w:r>
            <w:proofErr w:type="spellEnd"/>
            <w:r w:rsidRPr="00FD655E">
              <w:rPr>
                <w:rFonts w:asciiTheme="minorHAnsi" w:hAnsiTheme="minorHAnsi" w:cstheme="minorHAnsi"/>
                <w:b/>
                <w:sz w:val="18"/>
                <w:szCs w:val="18"/>
                <w:lang w:val="en-US"/>
              </w:rPr>
              <w:t xml:space="preserve"> 1-28</w:t>
            </w:r>
          </w:p>
        </w:tc>
        <w:tc>
          <w:tcPr>
            <w:tcW w:w="1543" w:type="dxa"/>
          </w:tcPr>
          <w:p w14:paraId="16DAB38E" w14:textId="77777777" w:rsidR="00FD655E" w:rsidRPr="00FD655E" w:rsidRDefault="00FD655E" w:rsidP="00FD655E">
            <w:pPr>
              <w:widowControl/>
              <w:autoSpaceDE/>
              <w:autoSpaceDN/>
              <w:jc w:val="center"/>
              <w:rPr>
                <w:rFonts w:asciiTheme="minorHAnsi" w:hAnsiTheme="minorHAnsi" w:cstheme="minorHAnsi"/>
                <w:noProof/>
                <w:sz w:val="18"/>
                <w:szCs w:val="18"/>
                <w:lang w:val="en-US" w:eastAsia="pl-PL"/>
              </w:rPr>
            </w:pPr>
          </w:p>
        </w:tc>
        <w:tc>
          <w:tcPr>
            <w:tcW w:w="2691" w:type="dxa"/>
          </w:tcPr>
          <w:p w14:paraId="5F26FB9E" w14:textId="77777777" w:rsidR="00FD655E" w:rsidRPr="00FD655E" w:rsidRDefault="00FD655E" w:rsidP="00FD655E">
            <w:pPr>
              <w:widowControl/>
              <w:autoSpaceDE/>
              <w:autoSpaceDN/>
              <w:jc w:val="center"/>
              <w:rPr>
                <w:rFonts w:asciiTheme="minorHAnsi" w:hAnsiTheme="minorHAnsi" w:cstheme="minorHAnsi"/>
                <w:noProof/>
                <w:sz w:val="18"/>
                <w:szCs w:val="18"/>
                <w:lang w:val="en-US" w:eastAsia="pl-PL"/>
              </w:rPr>
            </w:pPr>
          </w:p>
        </w:tc>
      </w:tr>
    </w:tbl>
    <w:p w14:paraId="109AAE1E" w14:textId="26EBD62D" w:rsidR="00456705" w:rsidRDefault="00456705" w:rsidP="00456705">
      <w:pPr>
        <w:widowControl/>
        <w:autoSpaceDE/>
        <w:autoSpaceDN/>
        <w:spacing w:after="200"/>
        <w:ind w:left="720"/>
        <w:contextualSpacing/>
        <w:jc w:val="both"/>
        <w:rPr>
          <w:rFonts w:ascii="Arial" w:hAnsi="Arial" w:cs="Arial"/>
          <w:lang w:val="x-none" w:eastAsia="pl-PL"/>
        </w:rPr>
      </w:pPr>
    </w:p>
    <w:p w14:paraId="5D9E5972" w14:textId="2C08AFD9" w:rsidR="00FE51F3" w:rsidRPr="00515F39" w:rsidRDefault="00FE51F3" w:rsidP="00FE51F3">
      <w:pPr>
        <w:widowControl/>
        <w:autoSpaceDE/>
        <w:autoSpaceDN/>
        <w:spacing w:after="200"/>
        <w:contextualSpacing/>
        <w:jc w:val="both"/>
        <w:rPr>
          <w:rFonts w:ascii="Calibri" w:hAnsi="Calibri" w:cs="Calibri"/>
          <w:lang w:val="x-none" w:eastAsia="pl-PL"/>
        </w:rPr>
      </w:pPr>
      <w:r w:rsidRPr="00515F39">
        <w:rPr>
          <w:rFonts w:ascii="Calibri" w:hAnsi="Calibri" w:cs="Calibri"/>
          <w:lang w:val="x-none" w:eastAsia="pl-PL"/>
        </w:rPr>
        <w:t xml:space="preserve">ŁĄCZNA CENA </w:t>
      </w:r>
      <w:r w:rsidRPr="00515F39">
        <w:rPr>
          <w:rFonts w:ascii="Calibri" w:hAnsi="Calibri" w:cs="Calibri"/>
          <w:lang w:eastAsia="pl-PL"/>
        </w:rPr>
        <w:t>NETTO</w:t>
      </w:r>
      <w:r w:rsidRPr="00515F39">
        <w:rPr>
          <w:rFonts w:ascii="Calibri" w:hAnsi="Calibri" w:cs="Calibri"/>
          <w:lang w:val="x-none" w:eastAsia="pl-PL"/>
        </w:rPr>
        <w:t xml:space="preserve"> ZAMÓWIENIA*: </w:t>
      </w:r>
    </w:p>
    <w:p w14:paraId="40845224" w14:textId="239F1410" w:rsidR="0064357D" w:rsidRPr="00515F39" w:rsidRDefault="00FE51F3" w:rsidP="00FE51F3">
      <w:pPr>
        <w:widowControl/>
        <w:autoSpaceDE/>
        <w:autoSpaceDN/>
        <w:spacing w:after="200"/>
        <w:contextualSpacing/>
        <w:jc w:val="both"/>
        <w:rPr>
          <w:rFonts w:ascii="Calibri" w:hAnsi="Calibri" w:cs="Calibri"/>
          <w:lang w:val="x-none" w:eastAsia="pl-PL"/>
        </w:rPr>
      </w:pPr>
      <w:r w:rsidRPr="00515F39">
        <w:rPr>
          <w:rFonts w:ascii="Calibri" w:hAnsi="Calibri" w:cs="Calibri"/>
          <w:lang w:val="x-none" w:eastAsia="pl-PL"/>
        </w:rPr>
        <w:t xml:space="preserve">Łączna cena </w:t>
      </w:r>
      <w:r w:rsidRPr="00515F39">
        <w:rPr>
          <w:rFonts w:ascii="Calibri" w:hAnsi="Calibri" w:cs="Calibri"/>
          <w:lang w:eastAsia="pl-PL"/>
        </w:rPr>
        <w:t>netto</w:t>
      </w:r>
      <w:r w:rsidRPr="00515F39">
        <w:rPr>
          <w:rFonts w:ascii="Calibri" w:hAnsi="Calibri" w:cs="Calibri"/>
          <w:lang w:val="x-none" w:eastAsia="pl-PL"/>
        </w:rPr>
        <w:t xml:space="preserve"> zamówienia =……………………………….zł</w:t>
      </w:r>
    </w:p>
    <w:p w14:paraId="66A5A11B" w14:textId="77777777" w:rsidR="00FE51F3" w:rsidRDefault="00FE51F3" w:rsidP="00E016C2">
      <w:pPr>
        <w:widowControl/>
        <w:autoSpaceDE/>
        <w:autoSpaceDN/>
        <w:ind w:left="142"/>
        <w:jc w:val="both"/>
        <w:rPr>
          <w:rFonts w:ascii="Calibri" w:hAnsi="Calibri" w:cs="Calibri"/>
          <w:b/>
          <w:u w:val="single"/>
          <w:lang w:val="x-none" w:eastAsia="pl-PL"/>
        </w:rPr>
      </w:pPr>
    </w:p>
    <w:p w14:paraId="14FE00DF" w14:textId="7B22796C" w:rsidR="0064357D" w:rsidRPr="0064357D" w:rsidRDefault="0064357D" w:rsidP="00E016C2">
      <w:pPr>
        <w:widowControl/>
        <w:autoSpaceDE/>
        <w:autoSpaceDN/>
        <w:ind w:left="142"/>
        <w:jc w:val="both"/>
        <w:rPr>
          <w:rFonts w:ascii="Calibri" w:hAnsi="Calibri" w:cs="Calibri"/>
          <w:b/>
          <w:u w:val="single"/>
          <w:lang w:val="x-none" w:eastAsia="pl-PL"/>
        </w:rPr>
      </w:pPr>
      <w:r w:rsidRPr="0064357D">
        <w:rPr>
          <w:rFonts w:ascii="Calibri" w:hAnsi="Calibri" w:cs="Calibri"/>
          <w:b/>
          <w:u w:val="single"/>
          <w:lang w:val="x-none" w:eastAsia="pl-PL"/>
        </w:rPr>
        <w:t xml:space="preserve">ŁĄCZNA CENA BRUTTO ZAMÓWIENIA*: </w:t>
      </w:r>
    </w:p>
    <w:p w14:paraId="6F743A6F" w14:textId="10200906" w:rsidR="0064357D" w:rsidRPr="0064357D" w:rsidRDefault="0064357D" w:rsidP="00E016C2">
      <w:pPr>
        <w:widowControl/>
        <w:autoSpaceDE/>
        <w:autoSpaceDN/>
        <w:ind w:left="142"/>
        <w:rPr>
          <w:rFonts w:ascii="Calibri" w:hAnsi="Calibri" w:cs="Calibri"/>
          <w:lang w:eastAsia="pl-PL"/>
        </w:rPr>
      </w:pPr>
      <w:r w:rsidRPr="0064357D">
        <w:rPr>
          <w:rFonts w:ascii="Calibri" w:hAnsi="Calibri" w:cs="Calibri"/>
          <w:lang w:val="x-none" w:eastAsia="pl-PL"/>
        </w:rPr>
        <w:t>Łączna cena brutto zamówienia (</w:t>
      </w:r>
      <w:r w:rsidRPr="0064357D">
        <w:rPr>
          <w:rFonts w:ascii="Calibri" w:hAnsi="Calibri" w:cs="Calibri"/>
          <w:lang w:eastAsia="pl-PL"/>
        </w:rPr>
        <w:t>wers 29 kol. 6</w:t>
      </w:r>
      <w:r w:rsidRPr="0064357D">
        <w:rPr>
          <w:rFonts w:ascii="Calibri" w:hAnsi="Calibri" w:cs="Calibri"/>
          <w:lang w:val="x-none" w:eastAsia="pl-PL"/>
        </w:rPr>
        <w:t>) =……………………………….zł</w:t>
      </w:r>
      <w:r>
        <w:rPr>
          <w:rFonts w:ascii="Calibri" w:hAnsi="Calibri" w:cs="Calibri"/>
          <w:lang w:eastAsia="pl-PL"/>
        </w:rPr>
        <w:t>*</w:t>
      </w:r>
    </w:p>
    <w:p w14:paraId="2C535278" w14:textId="77777777" w:rsidR="0064357D" w:rsidRPr="00456705" w:rsidRDefault="0064357D" w:rsidP="00456705">
      <w:pPr>
        <w:widowControl/>
        <w:autoSpaceDE/>
        <w:autoSpaceDN/>
        <w:spacing w:after="200"/>
        <w:ind w:left="720"/>
        <w:contextualSpacing/>
        <w:jc w:val="both"/>
        <w:rPr>
          <w:rFonts w:ascii="Arial" w:hAnsi="Arial" w:cs="Arial"/>
          <w:lang w:val="x-none" w:eastAsia="pl-PL"/>
        </w:rPr>
      </w:pPr>
    </w:p>
    <w:p w14:paraId="19167C88" w14:textId="77777777" w:rsidR="00456705" w:rsidRPr="00456705" w:rsidRDefault="00456705" w:rsidP="00456705">
      <w:pPr>
        <w:spacing w:line="276" w:lineRule="auto"/>
        <w:jc w:val="both"/>
        <w:rPr>
          <w:rFonts w:ascii="Calibri" w:hAnsi="Calibri" w:cs="Calibri"/>
          <w:i/>
          <w:lang w:val="x-none"/>
        </w:rPr>
      </w:pPr>
      <w:r w:rsidRPr="00456705">
        <w:rPr>
          <w:rFonts w:ascii="Calibri" w:hAnsi="Calibri" w:cs="Calibri"/>
          <w:i/>
          <w:lang w:val="x-none"/>
        </w:rPr>
        <w:t>*Jest to maksymalne wynagrodzenie Wykonawcy</w:t>
      </w:r>
    </w:p>
    <w:p w14:paraId="0EB439C3" w14:textId="77777777" w:rsidR="00456705" w:rsidRPr="00456705" w:rsidRDefault="00456705" w:rsidP="00456705">
      <w:pPr>
        <w:spacing w:line="276" w:lineRule="auto"/>
        <w:ind w:left="142"/>
        <w:jc w:val="both"/>
        <w:rPr>
          <w:rFonts w:ascii="Calibri" w:hAnsi="Calibri" w:cs="Calibri"/>
          <w:lang w:val="x-none"/>
        </w:rPr>
      </w:pPr>
    </w:p>
    <w:p w14:paraId="3318A4D7" w14:textId="77777777" w:rsidR="00456705" w:rsidRPr="00456705" w:rsidRDefault="00456705" w:rsidP="00456705">
      <w:pPr>
        <w:spacing w:line="276" w:lineRule="auto"/>
        <w:ind w:left="142"/>
        <w:jc w:val="both"/>
        <w:rPr>
          <w:rFonts w:ascii="Calibri" w:hAnsi="Calibri" w:cs="Calibri"/>
          <w:b/>
          <w:bCs/>
        </w:rPr>
      </w:pPr>
      <w:r w:rsidRPr="00456705">
        <w:rPr>
          <w:rFonts w:ascii="Calibri" w:hAnsi="Calibri" w:cs="Calibri"/>
          <w:b/>
          <w:bCs/>
        </w:rPr>
        <w:t>Przedmiot umowy objęty jest stawką VAT 23% lub (………%)***, zgodnie z ustawą o podatku od towarów i usług z dnia 11.03.2004 r.</w:t>
      </w:r>
    </w:p>
    <w:p w14:paraId="53788C05" w14:textId="77777777" w:rsidR="00456705" w:rsidRPr="00456705" w:rsidRDefault="00456705" w:rsidP="00456705">
      <w:pPr>
        <w:spacing w:line="276" w:lineRule="auto"/>
        <w:ind w:left="142"/>
        <w:jc w:val="both"/>
        <w:rPr>
          <w:rFonts w:ascii="Calibri" w:hAnsi="Calibri" w:cs="Calibri"/>
        </w:rPr>
      </w:pPr>
      <w:r w:rsidRPr="00456705">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52A07355" w14:textId="77777777" w:rsidR="00456705" w:rsidRPr="00456705" w:rsidRDefault="00456705" w:rsidP="00456705">
      <w:pPr>
        <w:spacing w:line="276" w:lineRule="auto"/>
        <w:ind w:left="142"/>
        <w:jc w:val="both"/>
        <w:rPr>
          <w:rFonts w:ascii="Calibri" w:hAnsi="Calibri" w:cs="Calibri"/>
        </w:rPr>
      </w:pPr>
    </w:p>
    <w:p w14:paraId="707563B6" w14:textId="26B9CE60" w:rsidR="00456705" w:rsidRPr="00AA7A00" w:rsidRDefault="00456705" w:rsidP="00AA7A00">
      <w:pPr>
        <w:pStyle w:val="Akapitzlist"/>
        <w:widowControl/>
        <w:numPr>
          <w:ilvl w:val="1"/>
          <w:numId w:val="14"/>
        </w:numPr>
        <w:autoSpaceDE/>
        <w:autoSpaceDN/>
        <w:spacing w:after="160" w:line="276" w:lineRule="auto"/>
        <w:rPr>
          <w:rFonts w:ascii="Calibri" w:hAnsi="Calibri" w:cs="Calibri"/>
          <w:u w:val="single"/>
        </w:rPr>
      </w:pPr>
      <w:r w:rsidRPr="00AA7A00">
        <w:rPr>
          <w:rFonts w:ascii="Calibri" w:hAnsi="Calibri" w:cs="Calibri"/>
          <w:u w:val="single"/>
        </w:rPr>
        <w:t xml:space="preserve">Kryterium doświadczenie koordynatora-20 pkt </w:t>
      </w:r>
    </w:p>
    <w:p w14:paraId="627F232B" w14:textId="6069FF1F" w:rsidR="00456705" w:rsidRDefault="00456705" w:rsidP="00AA7A00">
      <w:pPr>
        <w:spacing w:line="276" w:lineRule="auto"/>
        <w:ind w:left="567"/>
        <w:jc w:val="both"/>
        <w:rPr>
          <w:rFonts w:ascii="Calibri" w:hAnsi="Calibri" w:cs="Calibri"/>
        </w:rPr>
      </w:pPr>
      <w:r w:rsidRPr="00456705">
        <w:rPr>
          <w:rFonts w:ascii="Calibri" w:hAnsi="Calibri" w:cs="Calibri"/>
        </w:rPr>
        <w:t xml:space="preserve">Koordynator posiada doświadczenie w realizacji usług polegających na </w:t>
      </w:r>
      <w:r w:rsidR="00AA7A00" w:rsidRPr="00AA7A00">
        <w:rPr>
          <w:rFonts w:ascii="Calibri" w:hAnsi="Calibri" w:cs="Calibri"/>
        </w:rPr>
        <w:t>organizacji konferencji/spotkania</w:t>
      </w:r>
      <w:r w:rsidR="00AF2866">
        <w:rPr>
          <w:rFonts w:ascii="Calibri" w:hAnsi="Calibri" w:cs="Calibri"/>
        </w:rPr>
        <w:t xml:space="preserve"> </w:t>
      </w:r>
      <w:r w:rsidR="00AF2866" w:rsidRPr="00AF2866">
        <w:rPr>
          <w:rFonts w:ascii="Calibri" w:hAnsi="Calibri" w:cs="Calibri"/>
        </w:rPr>
        <w:t>z zapewnieniem co najmniej sali konferencyjnej, wyżywienia, zakwaterowania uczestników  dla minimum  50 osób** każda</w:t>
      </w:r>
    </w:p>
    <w:p w14:paraId="5D6D373B" w14:textId="77777777" w:rsidR="00E7797F" w:rsidRDefault="00E7797F" w:rsidP="00AA7A00">
      <w:pPr>
        <w:spacing w:line="276" w:lineRule="auto"/>
        <w:ind w:left="567"/>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763"/>
        <w:gridCol w:w="1501"/>
        <w:gridCol w:w="1501"/>
        <w:gridCol w:w="1085"/>
        <w:gridCol w:w="2176"/>
      </w:tblGrid>
      <w:tr w:rsidR="00DF653D" w:rsidRPr="00B924E4" w14:paraId="75A0F90F" w14:textId="5F9EE9D5" w:rsidTr="00DF653D">
        <w:tc>
          <w:tcPr>
            <w:tcW w:w="497" w:type="dxa"/>
            <w:shd w:val="clear" w:color="auto" w:fill="auto"/>
          </w:tcPr>
          <w:p w14:paraId="7D03DB5A"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l.p. </w:t>
            </w:r>
          </w:p>
        </w:tc>
        <w:tc>
          <w:tcPr>
            <w:tcW w:w="1763" w:type="dxa"/>
            <w:shd w:val="clear" w:color="auto" w:fill="auto"/>
          </w:tcPr>
          <w:p w14:paraId="1802F679"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Podmiot zlecający organizację spotkania </w:t>
            </w:r>
          </w:p>
        </w:tc>
        <w:tc>
          <w:tcPr>
            <w:tcW w:w="1501" w:type="dxa"/>
            <w:shd w:val="clear" w:color="auto" w:fill="auto"/>
          </w:tcPr>
          <w:p w14:paraId="44B62D4A"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Nazwa spotkania </w:t>
            </w:r>
          </w:p>
        </w:tc>
        <w:tc>
          <w:tcPr>
            <w:tcW w:w="1501" w:type="dxa"/>
            <w:shd w:val="clear" w:color="auto" w:fill="auto"/>
          </w:tcPr>
          <w:p w14:paraId="1BF4459A"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Data spotkania </w:t>
            </w:r>
          </w:p>
        </w:tc>
        <w:tc>
          <w:tcPr>
            <w:tcW w:w="1085" w:type="dxa"/>
            <w:shd w:val="clear" w:color="auto" w:fill="auto"/>
          </w:tcPr>
          <w:p w14:paraId="051EF6FF" w14:textId="45033BF9"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Miejsce spotkania </w:t>
            </w:r>
          </w:p>
        </w:tc>
        <w:tc>
          <w:tcPr>
            <w:tcW w:w="2176" w:type="dxa"/>
          </w:tcPr>
          <w:p w14:paraId="4DCA8CF7" w14:textId="77777777" w:rsidR="00DF653D" w:rsidRDefault="00DF653D" w:rsidP="00A0683A">
            <w:pPr>
              <w:widowControl/>
              <w:tabs>
                <w:tab w:val="left" w:pos="709"/>
              </w:tabs>
              <w:autoSpaceDE/>
              <w:autoSpaceDN/>
              <w:jc w:val="both"/>
              <w:rPr>
                <w:rFonts w:ascii="Calibri" w:hAnsi="Calibri" w:cs="Calibri"/>
                <w:lang w:eastAsia="pl-PL"/>
              </w:rPr>
            </w:pPr>
            <w:r>
              <w:rPr>
                <w:rFonts w:ascii="Calibri" w:hAnsi="Calibri" w:cs="Calibri"/>
                <w:lang w:eastAsia="pl-PL"/>
              </w:rPr>
              <w:t>Usługa obejmowała</w:t>
            </w:r>
            <w:r>
              <w:t xml:space="preserve"> </w:t>
            </w:r>
            <w:r w:rsidRPr="00DF653D">
              <w:rPr>
                <w:rFonts w:ascii="Calibri" w:hAnsi="Calibri" w:cs="Calibri"/>
                <w:lang w:eastAsia="pl-PL"/>
              </w:rPr>
              <w:t>organizacj</w:t>
            </w:r>
            <w:r>
              <w:rPr>
                <w:rFonts w:ascii="Calibri" w:hAnsi="Calibri" w:cs="Calibri"/>
                <w:lang w:eastAsia="pl-PL"/>
              </w:rPr>
              <w:t xml:space="preserve">ę </w:t>
            </w:r>
            <w:r w:rsidRPr="00DF653D">
              <w:rPr>
                <w:rFonts w:ascii="Calibri" w:hAnsi="Calibri" w:cs="Calibri"/>
                <w:lang w:eastAsia="pl-PL"/>
              </w:rPr>
              <w:t xml:space="preserve">konferencji/spotkania z zapewnieniem co najmniej sali </w:t>
            </w:r>
            <w:r w:rsidRPr="00DF653D">
              <w:rPr>
                <w:rFonts w:ascii="Calibri" w:hAnsi="Calibri" w:cs="Calibri"/>
                <w:lang w:eastAsia="pl-PL"/>
              </w:rPr>
              <w:lastRenderedPageBreak/>
              <w:t>konferencyjnej, wyżywienia, zakwaterowania uczestników, dla minimum  50 osób</w:t>
            </w:r>
            <w:r>
              <w:rPr>
                <w:rFonts w:ascii="Calibri" w:hAnsi="Calibri" w:cs="Calibri"/>
                <w:lang w:eastAsia="pl-PL"/>
              </w:rPr>
              <w:t xml:space="preserve"> </w:t>
            </w:r>
          </w:p>
          <w:p w14:paraId="6E7D6A37" w14:textId="2578EF35" w:rsidR="00DF653D" w:rsidRPr="00B924E4" w:rsidRDefault="00DF653D" w:rsidP="00A0683A">
            <w:pPr>
              <w:widowControl/>
              <w:tabs>
                <w:tab w:val="left" w:pos="709"/>
              </w:tabs>
              <w:autoSpaceDE/>
              <w:autoSpaceDN/>
              <w:jc w:val="both"/>
              <w:rPr>
                <w:rFonts w:ascii="Calibri" w:hAnsi="Calibri" w:cs="Calibri"/>
                <w:lang w:eastAsia="pl-PL"/>
              </w:rPr>
            </w:pPr>
            <w:r>
              <w:rPr>
                <w:rFonts w:ascii="Calibri" w:hAnsi="Calibri" w:cs="Calibri"/>
                <w:lang w:eastAsia="pl-PL"/>
              </w:rPr>
              <w:t>TAK/NIE*</w:t>
            </w:r>
          </w:p>
        </w:tc>
      </w:tr>
      <w:tr w:rsidR="00DF653D" w:rsidRPr="00B924E4" w14:paraId="4EA00374" w14:textId="5C60B804" w:rsidTr="00DF653D">
        <w:tc>
          <w:tcPr>
            <w:tcW w:w="497" w:type="dxa"/>
            <w:shd w:val="clear" w:color="auto" w:fill="auto"/>
          </w:tcPr>
          <w:p w14:paraId="3B7FA870"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lastRenderedPageBreak/>
              <w:t>1.</w:t>
            </w:r>
          </w:p>
        </w:tc>
        <w:tc>
          <w:tcPr>
            <w:tcW w:w="1763" w:type="dxa"/>
            <w:shd w:val="clear" w:color="auto" w:fill="auto"/>
          </w:tcPr>
          <w:p w14:paraId="2B6DB16C"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2A3C42D2"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64DC29CF"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085" w:type="dxa"/>
            <w:shd w:val="clear" w:color="auto" w:fill="auto"/>
          </w:tcPr>
          <w:p w14:paraId="6D3CDAE4"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2176" w:type="dxa"/>
          </w:tcPr>
          <w:p w14:paraId="05804AFF" w14:textId="77777777" w:rsidR="00DF653D" w:rsidRPr="00B924E4" w:rsidRDefault="00DF653D" w:rsidP="00A0683A">
            <w:pPr>
              <w:widowControl/>
              <w:tabs>
                <w:tab w:val="left" w:pos="709"/>
              </w:tabs>
              <w:autoSpaceDE/>
              <w:autoSpaceDN/>
              <w:jc w:val="both"/>
              <w:rPr>
                <w:rFonts w:ascii="Calibri" w:hAnsi="Calibri" w:cs="Calibri"/>
                <w:lang w:eastAsia="pl-PL"/>
              </w:rPr>
            </w:pPr>
          </w:p>
        </w:tc>
      </w:tr>
      <w:tr w:rsidR="00DF653D" w:rsidRPr="00B924E4" w14:paraId="51AD1EDA" w14:textId="25C9CE70" w:rsidTr="00DF653D">
        <w:tc>
          <w:tcPr>
            <w:tcW w:w="497" w:type="dxa"/>
            <w:shd w:val="clear" w:color="auto" w:fill="auto"/>
          </w:tcPr>
          <w:p w14:paraId="6BB14D82"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2.</w:t>
            </w:r>
          </w:p>
        </w:tc>
        <w:tc>
          <w:tcPr>
            <w:tcW w:w="1763" w:type="dxa"/>
            <w:shd w:val="clear" w:color="auto" w:fill="auto"/>
          </w:tcPr>
          <w:p w14:paraId="0BF7624D"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2C82D102"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3198F393"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085" w:type="dxa"/>
            <w:shd w:val="clear" w:color="auto" w:fill="auto"/>
          </w:tcPr>
          <w:p w14:paraId="53C50A92"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2176" w:type="dxa"/>
          </w:tcPr>
          <w:p w14:paraId="4A016233" w14:textId="77777777" w:rsidR="00DF653D" w:rsidRPr="00B924E4" w:rsidRDefault="00DF653D" w:rsidP="00A0683A">
            <w:pPr>
              <w:widowControl/>
              <w:tabs>
                <w:tab w:val="left" w:pos="709"/>
              </w:tabs>
              <w:autoSpaceDE/>
              <w:autoSpaceDN/>
              <w:jc w:val="both"/>
              <w:rPr>
                <w:rFonts w:ascii="Calibri" w:hAnsi="Calibri" w:cs="Calibri"/>
                <w:lang w:eastAsia="pl-PL"/>
              </w:rPr>
            </w:pPr>
          </w:p>
        </w:tc>
      </w:tr>
      <w:tr w:rsidR="00DF653D" w:rsidRPr="00B924E4" w14:paraId="6B153600" w14:textId="32210B41" w:rsidTr="00DF653D">
        <w:tc>
          <w:tcPr>
            <w:tcW w:w="497" w:type="dxa"/>
            <w:shd w:val="clear" w:color="auto" w:fill="auto"/>
          </w:tcPr>
          <w:p w14:paraId="79856483" w14:textId="43CF946D" w:rsidR="00DF653D" w:rsidRPr="00B924E4" w:rsidRDefault="00692651" w:rsidP="00692651">
            <w:pPr>
              <w:widowControl/>
              <w:tabs>
                <w:tab w:val="left" w:pos="709"/>
              </w:tabs>
              <w:autoSpaceDE/>
              <w:autoSpaceDN/>
              <w:jc w:val="both"/>
              <w:rPr>
                <w:rFonts w:ascii="Calibri" w:hAnsi="Calibri" w:cs="Calibri"/>
                <w:lang w:eastAsia="pl-PL"/>
              </w:rPr>
            </w:pPr>
            <w:r>
              <w:rPr>
                <w:rFonts w:ascii="Calibri" w:hAnsi="Calibri" w:cs="Calibri"/>
                <w:lang w:eastAsia="pl-PL"/>
              </w:rPr>
              <w:t xml:space="preserve">3. </w:t>
            </w:r>
          </w:p>
        </w:tc>
        <w:tc>
          <w:tcPr>
            <w:tcW w:w="1763" w:type="dxa"/>
            <w:shd w:val="clear" w:color="auto" w:fill="auto"/>
          </w:tcPr>
          <w:p w14:paraId="0D6DF532"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4E643F87"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76E5F901"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085" w:type="dxa"/>
            <w:shd w:val="clear" w:color="auto" w:fill="auto"/>
          </w:tcPr>
          <w:p w14:paraId="6F8E88D5"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2176" w:type="dxa"/>
          </w:tcPr>
          <w:p w14:paraId="38B99674" w14:textId="77777777" w:rsidR="00DF653D" w:rsidRPr="00B924E4" w:rsidRDefault="00DF653D" w:rsidP="00A0683A">
            <w:pPr>
              <w:widowControl/>
              <w:tabs>
                <w:tab w:val="left" w:pos="709"/>
              </w:tabs>
              <w:autoSpaceDE/>
              <w:autoSpaceDN/>
              <w:jc w:val="both"/>
              <w:rPr>
                <w:rFonts w:ascii="Calibri" w:hAnsi="Calibri" w:cs="Calibri"/>
                <w:lang w:eastAsia="pl-PL"/>
              </w:rPr>
            </w:pPr>
          </w:p>
        </w:tc>
      </w:tr>
      <w:tr w:rsidR="00DF653D" w:rsidRPr="00B924E4" w14:paraId="56E0466B" w14:textId="42CDB1D0" w:rsidTr="00DF653D">
        <w:tc>
          <w:tcPr>
            <w:tcW w:w="497" w:type="dxa"/>
            <w:shd w:val="clear" w:color="auto" w:fill="auto"/>
          </w:tcPr>
          <w:p w14:paraId="27C58481" w14:textId="77777777" w:rsidR="00DF653D" w:rsidRPr="00B924E4" w:rsidRDefault="00DF653D" w:rsidP="00A0683A">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p>
        </w:tc>
        <w:tc>
          <w:tcPr>
            <w:tcW w:w="1763" w:type="dxa"/>
            <w:shd w:val="clear" w:color="auto" w:fill="auto"/>
          </w:tcPr>
          <w:p w14:paraId="5F790EEB"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423E4734"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501" w:type="dxa"/>
            <w:shd w:val="clear" w:color="auto" w:fill="auto"/>
          </w:tcPr>
          <w:p w14:paraId="6A3E7D11"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1085" w:type="dxa"/>
            <w:shd w:val="clear" w:color="auto" w:fill="auto"/>
          </w:tcPr>
          <w:p w14:paraId="7A50D395" w14:textId="77777777" w:rsidR="00DF653D" w:rsidRPr="00B924E4" w:rsidRDefault="00DF653D" w:rsidP="00A0683A">
            <w:pPr>
              <w:widowControl/>
              <w:tabs>
                <w:tab w:val="left" w:pos="709"/>
              </w:tabs>
              <w:autoSpaceDE/>
              <w:autoSpaceDN/>
              <w:jc w:val="both"/>
              <w:rPr>
                <w:rFonts w:ascii="Calibri" w:hAnsi="Calibri" w:cs="Calibri"/>
                <w:lang w:eastAsia="pl-PL"/>
              </w:rPr>
            </w:pPr>
          </w:p>
        </w:tc>
        <w:tc>
          <w:tcPr>
            <w:tcW w:w="2176" w:type="dxa"/>
          </w:tcPr>
          <w:p w14:paraId="682B51F3" w14:textId="77777777" w:rsidR="00DF653D" w:rsidRPr="00B924E4" w:rsidRDefault="00DF653D" w:rsidP="00A0683A">
            <w:pPr>
              <w:widowControl/>
              <w:tabs>
                <w:tab w:val="left" w:pos="709"/>
              </w:tabs>
              <w:autoSpaceDE/>
              <w:autoSpaceDN/>
              <w:jc w:val="both"/>
              <w:rPr>
                <w:rFonts w:ascii="Calibri" w:hAnsi="Calibri" w:cs="Calibri"/>
                <w:lang w:eastAsia="pl-PL"/>
              </w:rPr>
            </w:pPr>
          </w:p>
        </w:tc>
      </w:tr>
    </w:tbl>
    <w:p w14:paraId="427511BF" w14:textId="77777777" w:rsidR="00456705" w:rsidRPr="00456705" w:rsidRDefault="00456705" w:rsidP="00AA7A00">
      <w:pPr>
        <w:spacing w:line="276" w:lineRule="auto"/>
        <w:ind w:left="567"/>
        <w:jc w:val="both"/>
        <w:rPr>
          <w:rFonts w:ascii="Calibri" w:hAnsi="Calibri" w:cs="Calibri"/>
        </w:rPr>
      </w:pPr>
    </w:p>
    <w:p w14:paraId="6AAAFB37" w14:textId="4573DA17" w:rsidR="00456705" w:rsidRPr="00456705" w:rsidRDefault="00DF653D" w:rsidP="00AA7A00">
      <w:pPr>
        <w:spacing w:line="276" w:lineRule="auto"/>
        <w:ind w:left="567"/>
        <w:jc w:val="both"/>
        <w:rPr>
          <w:rFonts w:ascii="Calibri" w:hAnsi="Calibri" w:cs="Calibri"/>
        </w:rPr>
      </w:pPr>
      <w:r>
        <w:rPr>
          <w:rFonts w:ascii="Calibri" w:hAnsi="Calibri" w:cs="Calibri"/>
        </w:rPr>
        <w:t xml:space="preserve">*wybrać odpowiednio </w:t>
      </w:r>
    </w:p>
    <w:p w14:paraId="3C746145" w14:textId="77777777" w:rsidR="00456705" w:rsidRPr="00456705" w:rsidRDefault="00456705" w:rsidP="00DF653D">
      <w:pPr>
        <w:spacing w:line="276" w:lineRule="auto"/>
        <w:jc w:val="both"/>
        <w:rPr>
          <w:rFonts w:ascii="Calibri" w:hAnsi="Calibri" w:cs="Calibri"/>
        </w:rPr>
      </w:pPr>
      <w:r w:rsidRPr="00456705">
        <w:rPr>
          <w:rFonts w:ascii="Calibri" w:hAnsi="Calibri" w:cs="Calibri"/>
        </w:rPr>
        <w:t>Osoba dedykowana do realizacji zamówienia – koordynator: ……………….…………………………..(podać imię i nazwisko).</w:t>
      </w:r>
    </w:p>
    <w:p w14:paraId="252F352A" w14:textId="77777777" w:rsidR="00456705" w:rsidRPr="00456705" w:rsidRDefault="00456705" w:rsidP="00456705">
      <w:pPr>
        <w:spacing w:line="276" w:lineRule="auto"/>
        <w:jc w:val="both"/>
        <w:rPr>
          <w:rFonts w:ascii="Calibri" w:hAnsi="Calibri" w:cs="Calibri"/>
          <w:u w:val="single"/>
        </w:rPr>
      </w:pPr>
    </w:p>
    <w:p w14:paraId="1F174548" w14:textId="5AF26D5D" w:rsidR="00456705" w:rsidRPr="00AA7A00" w:rsidRDefault="00456705" w:rsidP="00AA7A00">
      <w:pPr>
        <w:pStyle w:val="Akapitzlist"/>
        <w:widowControl/>
        <w:numPr>
          <w:ilvl w:val="1"/>
          <w:numId w:val="14"/>
        </w:numPr>
        <w:autoSpaceDE/>
        <w:autoSpaceDN/>
        <w:spacing w:after="160" w:line="276" w:lineRule="auto"/>
        <w:rPr>
          <w:rFonts w:ascii="Calibri" w:hAnsi="Calibri" w:cs="Calibri"/>
          <w:u w:val="single"/>
        </w:rPr>
      </w:pPr>
      <w:r w:rsidRPr="00AA7A00">
        <w:rPr>
          <w:rFonts w:ascii="Calibri" w:hAnsi="Calibri" w:cs="Calibri"/>
          <w:u w:val="single"/>
        </w:rPr>
        <w:t>Aspekty społeczne-5 pkt</w:t>
      </w:r>
    </w:p>
    <w:p w14:paraId="5AC99766" w14:textId="77777777" w:rsidR="00456705" w:rsidRPr="00456705" w:rsidRDefault="00456705" w:rsidP="00AA7A00">
      <w:pPr>
        <w:spacing w:line="276" w:lineRule="auto"/>
        <w:ind w:left="567"/>
        <w:jc w:val="both"/>
        <w:rPr>
          <w:rFonts w:ascii="Calibri" w:hAnsi="Calibri" w:cs="Calibri"/>
        </w:rPr>
      </w:pPr>
      <w:r w:rsidRPr="00456705">
        <w:rPr>
          <w:rFonts w:ascii="Calibri" w:hAnsi="Calibri" w:cs="Calibri"/>
        </w:rPr>
        <w:t xml:space="preserve">Oświadczam, iż do realizacji zamówienia zatrudniona zostanie </w:t>
      </w:r>
      <w:bookmarkStart w:id="3" w:name="_Hlk103862543"/>
      <w:r w:rsidRPr="00456705">
        <w:rPr>
          <w:rFonts w:ascii="Calibri" w:hAnsi="Calibri" w:cs="Calibri"/>
        </w:rPr>
        <w:t>na umowę o pracę w wymiarze co najmniej 1/4 etatu 1 osoba niepełnosprawna</w:t>
      </w:r>
      <w:bookmarkEnd w:id="3"/>
      <w:r w:rsidRPr="00456705">
        <w:rPr>
          <w:rFonts w:ascii="Calibri" w:hAnsi="Calibri" w:cs="Calibri"/>
        </w:rPr>
        <w:t xml:space="preserve">   TAK/NIE*</w:t>
      </w:r>
    </w:p>
    <w:p w14:paraId="02C1FF65" w14:textId="77777777" w:rsidR="00456705" w:rsidRPr="00456705" w:rsidRDefault="00456705" w:rsidP="00AA7A00">
      <w:pPr>
        <w:spacing w:line="276" w:lineRule="auto"/>
        <w:ind w:left="567"/>
        <w:jc w:val="both"/>
        <w:rPr>
          <w:rFonts w:ascii="Calibri" w:hAnsi="Calibri" w:cs="Calibri"/>
        </w:rPr>
      </w:pPr>
      <w:r w:rsidRPr="00456705">
        <w:rPr>
          <w:rFonts w:ascii="Calibri" w:hAnsi="Calibri" w:cs="Calibri"/>
        </w:rPr>
        <w:t>*</w:t>
      </w:r>
      <w:r w:rsidRPr="00456705">
        <w:rPr>
          <w:rFonts w:ascii="Calibri" w:hAnsi="Calibri" w:cs="Calibri"/>
          <w:i/>
        </w:rPr>
        <w:t>niepotrzebne skreślić</w:t>
      </w:r>
    </w:p>
    <w:p w14:paraId="676F8946" w14:textId="77777777" w:rsidR="00456705" w:rsidRPr="00456705" w:rsidRDefault="00456705" w:rsidP="00AA7A00">
      <w:pPr>
        <w:spacing w:line="276" w:lineRule="auto"/>
        <w:ind w:left="567"/>
        <w:jc w:val="both"/>
        <w:rPr>
          <w:rFonts w:ascii="Calibri" w:hAnsi="Calibri" w:cs="Calibri"/>
        </w:rPr>
      </w:pPr>
    </w:p>
    <w:p w14:paraId="3CF23C7E" w14:textId="77777777" w:rsidR="00456705" w:rsidRPr="00456705" w:rsidRDefault="00456705" w:rsidP="00AA7A00">
      <w:pPr>
        <w:spacing w:line="276" w:lineRule="auto"/>
        <w:ind w:left="567"/>
        <w:jc w:val="both"/>
        <w:rPr>
          <w:rFonts w:ascii="Calibri" w:hAnsi="Calibri" w:cs="Calibri"/>
          <w:bCs/>
        </w:rPr>
      </w:pPr>
      <w:r w:rsidRPr="00456705">
        <w:rPr>
          <w:rFonts w:ascii="Calibri" w:hAnsi="Calibri" w:cs="Calibri"/>
          <w:bCs/>
        </w:rPr>
        <w:t>W przypadku niezaznaczenia żadnej z możliwości wyboru zamawiający uzna, że wykonawca nie oferuje zatrudnienia na umowę o pracę w wymiarze co najmniej 1/4 etatu 1 osoby niepełnosprawnej tym samym oferta wykonawcy w ramach kryterium otrzyma 0 punktów.</w:t>
      </w:r>
    </w:p>
    <w:p w14:paraId="2D4CF7FA" w14:textId="77777777" w:rsidR="00BF4FDB" w:rsidRPr="00BF4FDB" w:rsidRDefault="00BF4FDB" w:rsidP="00456705">
      <w:pPr>
        <w:jc w:val="both"/>
        <w:rPr>
          <w:rFonts w:asciiTheme="minorHAnsi" w:hAnsiTheme="minorHAnsi" w:cstheme="minorHAnsi"/>
          <w:b/>
          <w:bCs/>
          <w:u w:val="single"/>
        </w:rPr>
      </w:pPr>
    </w:p>
    <w:p w14:paraId="1D1C1D66" w14:textId="76A46373" w:rsidR="00D609A8" w:rsidRPr="00674024" w:rsidRDefault="00F75FED" w:rsidP="006C786B">
      <w:pPr>
        <w:ind w:left="4"/>
        <w:jc w:val="both"/>
        <w:rPr>
          <w:rFonts w:asciiTheme="minorHAnsi" w:hAnsiTheme="minorHAnsi" w:cstheme="minorHAnsi"/>
          <w:u w:val="single"/>
          <w:lang w:eastAsia="pl-PL"/>
        </w:rPr>
      </w:pPr>
      <w:r w:rsidRPr="00674024">
        <w:rPr>
          <w:rFonts w:asciiTheme="minorHAnsi" w:hAnsiTheme="minorHAnsi" w:cstheme="minorHAnsi"/>
          <w:u w:val="single"/>
          <w:lang w:eastAsia="pl-PL"/>
        </w:rPr>
        <w:t>OŚWIADCZENIA:</w:t>
      </w:r>
    </w:p>
    <w:p w14:paraId="35C4DD2D" w14:textId="77777777"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89161BC" w14:textId="77777777" w:rsidR="00F7208E" w:rsidRPr="00674024"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3D26ACD2" w14:textId="29B2BFD2"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prawidłowego</w:t>
      </w:r>
      <w:r w:rsidR="0012043D" w:rsidRPr="00674024">
        <w:rPr>
          <w:rFonts w:asciiTheme="minorHAnsi" w:hAnsiTheme="minorHAnsi" w:cstheme="minorHAnsi"/>
        </w:rPr>
        <w:t xml:space="preserve"> </w:t>
      </w:r>
      <w:r w:rsidRPr="00674024">
        <w:rPr>
          <w:rFonts w:asciiTheme="minorHAnsi" w:hAnsiTheme="minorHAnsi" w:cstheme="minorHAnsi"/>
        </w:rPr>
        <w:t xml:space="preserve">przygotowania </w:t>
      </w:r>
      <w:r w:rsidR="004E0069" w:rsidRPr="00674024">
        <w:rPr>
          <w:rFonts w:asciiTheme="minorHAnsi" w:hAnsiTheme="minorHAnsi" w:cstheme="minorHAnsi"/>
        </w:rPr>
        <w:br/>
      </w:r>
      <w:r w:rsidRPr="00674024">
        <w:rPr>
          <w:rFonts w:asciiTheme="minorHAnsi" w:hAnsiTheme="minorHAnsi" w:cstheme="minorHAnsi"/>
        </w:rPr>
        <w:t>i złożenia niniejszej oferty.</w:t>
      </w:r>
    </w:p>
    <w:p w14:paraId="6FD0BAC4" w14:textId="22BFBD79" w:rsidR="00F7208E" w:rsidRPr="00674024"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009C74C5">
        <w:rPr>
          <w:rFonts w:asciiTheme="minorHAnsi" w:hAnsiTheme="minorHAnsi" w:cstheme="minorHAnsi"/>
          <w:b/>
          <w:bCs/>
        </w:rPr>
        <w:t>0</w:t>
      </w:r>
      <w:r w:rsidR="00FE51F3">
        <w:rPr>
          <w:rFonts w:asciiTheme="minorHAnsi" w:hAnsiTheme="minorHAnsi" w:cstheme="minorHAnsi"/>
          <w:b/>
          <w:bCs/>
        </w:rPr>
        <w:t>7</w:t>
      </w:r>
      <w:r w:rsidR="002201F8" w:rsidRPr="0063486F">
        <w:rPr>
          <w:rFonts w:asciiTheme="minorHAnsi" w:hAnsiTheme="minorHAnsi" w:cstheme="minorHAnsi"/>
          <w:b/>
          <w:bCs/>
        </w:rPr>
        <w:t>.</w:t>
      </w:r>
      <w:r w:rsidR="009C74C5">
        <w:rPr>
          <w:rFonts w:asciiTheme="minorHAnsi" w:hAnsiTheme="minorHAnsi" w:cstheme="minorHAnsi"/>
          <w:b/>
          <w:bCs/>
        </w:rPr>
        <w:t>02</w:t>
      </w:r>
      <w:r w:rsidR="00B24D55" w:rsidRPr="0063486F">
        <w:rPr>
          <w:rFonts w:asciiTheme="minorHAnsi" w:hAnsiTheme="minorHAnsi" w:cstheme="minorHAnsi"/>
          <w:b/>
          <w:bCs/>
        </w:rPr>
        <w:t>.</w:t>
      </w:r>
      <w:r w:rsidR="00B17CDD" w:rsidRPr="0063486F">
        <w:rPr>
          <w:rFonts w:asciiTheme="minorHAnsi" w:hAnsiTheme="minorHAnsi" w:cstheme="minorHAnsi"/>
          <w:b/>
          <w:bCs/>
        </w:rPr>
        <w:t>202</w:t>
      </w:r>
      <w:r w:rsidR="009C74C5">
        <w:rPr>
          <w:rFonts w:asciiTheme="minorHAnsi" w:hAnsiTheme="minorHAnsi" w:cstheme="minorHAnsi"/>
          <w:b/>
          <w:bCs/>
        </w:rPr>
        <w:t>3</w:t>
      </w:r>
      <w:r w:rsidR="00B17CDD" w:rsidRPr="0063486F">
        <w:rPr>
          <w:rFonts w:asciiTheme="minorHAnsi" w:hAnsiTheme="minorHAnsi" w:cstheme="minorHAnsi"/>
          <w:b/>
          <w:bCs/>
        </w:rPr>
        <w:t xml:space="preserve"> r.</w:t>
      </w:r>
      <w:r w:rsidR="00B17CDD" w:rsidRPr="00674024">
        <w:rPr>
          <w:rFonts w:asciiTheme="minorHAnsi" w:hAnsiTheme="minorHAnsi" w:cstheme="minorHAnsi"/>
          <w:b/>
          <w:bCs/>
        </w:rPr>
        <w:t xml:space="preserve"> </w:t>
      </w:r>
      <w:r w:rsidR="006141C2" w:rsidRPr="00674024">
        <w:rPr>
          <w:rFonts w:asciiTheme="minorHAnsi" w:hAnsiTheme="minorHAnsi" w:cstheme="minorHAnsi"/>
        </w:rPr>
        <w:t xml:space="preserve"> </w:t>
      </w:r>
    </w:p>
    <w:p w14:paraId="3599DDC6" w14:textId="307F1113" w:rsidR="00F7208E" w:rsidRPr="00674024"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00F91A1E" w:rsidRPr="00674024">
        <w:rPr>
          <w:rFonts w:asciiTheme="minorHAnsi" w:hAnsiTheme="minorHAnsi" w:cstheme="minorHAnsi"/>
        </w:rPr>
        <w:br/>
      </w:r>
      <w:r w:rsidRPr="00674024">
        <w:rPr>
          <w:rFonts w:asciiTheme="minorHAnsi" w:hAnsiTheme="minorHAnsi" w:cstheme="minorHAnsi"/>
        </w:rPr>
        <w:t>w Załączniku nr 4 do Specyfikacji Warunków Zamówienia i ZOBOWIĄZUJEMY SIĘ,</w:t>
      </w:r>
      <w:r w:rsidR="006141C2" w:rsidRPr="00674024">
        <w:rPr>
          <w:rFonts w:asciiTheme="minorHAnsi" w:hAnsiTheme="minorHAnsi" w:cstheme="minorHAnsi"/>
        </w:rPr>
        <w:br/>
      </w:r>
      <w:r w:rsidRPr="00674024">
        <w:rPr>
          <w:rFonts w:asciiTheme="minorHAnsi" w:hAnsiTheme="minorHAnsi" w:cstheme="minorHAnsi"/>
        </w:rP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6ADDD669" w14:textId="77777777"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5B77600C" w14:textId="1B5D9E1B"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Oświadczam, że wypełniłem obowiązki informacyjne przewidziane w art. 13 lub art. 14 RODO</w:t>
      </w:r>
      <w:r w:rsidR="0072545E" w:rsidRPr="00674024">
        <w:rPr>
          <w:rStyle w:val="Odwoanieprzypisudolnego"/>
          <w:rFonts w:asciiTheme="minorHAnsi" w:hAnsiTheme="minorHAnsi" w:cstheme="minorHAnsi"/>
        </w:rPr>
        <w:footnoteReference w:id="1"/>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0072545E" w:rsidRPr="00674024">
        <w:rPr>
          <w:rStyle w:val="Odwoanieprzypisudolnego"/>
          <w:rFonts w:asciiTheme="minorHAnsi" w:hAnsiTheme="minorHAnsi" w:cstheme="minorHAnsi"/>
        </w:rPr>
        <w:footnoteReference w:id="2"/>
      </w:r>
    </w:p>
    <w:p w14:paraId="45ABDEC1" w14:textId="2990912E" w:rsidR="0072545E" w:rsidRPr="00674024" w:rsidRDefault="0072545E" w:rsidP="008B4209">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 xml:space="preserve">Przedmiot zamówienia zrealizujemy z udziałem/ bez udziału podwykonawców… (podać nazwę i adres podwykonawcy, o ile znani są na tym etapie postępowania), który/którzy wykona/ją </w:t>
      </w:r>
      <w:r w:rsidRPr="00674024">
        <w:rPr>
          <w:rFonts w:asciiTheme="minorHAnsi" w:hAnsiTheme="minorHAnsi" w:cstheme="minorHAnsi"/>
        </w:rPr>
        <w:lastRenderedPageBreak/>
        <w:t>następując</w:t>
      </w:r>
      <w:r w:rsidR="00EB585F" w:rsidRPr="00674024">
        <w:rPr>
          <w:rFonts w:asciiTheme="minorHAnsi" w:hAnsiTheme="minorHAnsi" w:cstheme="minorHAnsi"/>
        </w:rPr>
        <w:t xml:space="preserve">ą część </w:t>
      </w:r>
      <w:r w:rsidRPr="00674024">
        <w:rPr>
          <w:rFonts w:asciiTheme="minorHAnsi" w:hAnsiTheme="minorHAnsi" w:cstheme="minorHAnsi"/>
        </w:rPr>
        <w:t>zamówienia</w:t>
      </w:r>
      <w:r w:rsidR="00DE3187">
        <w:rPr>
          <w:rFonts w:asciiTheme="minorHAnsi" w:hAnsiTheme="minorHAnsi" w:cstheme="minorHAnsi"/>
        </w:rPr>
        <w:t xml:space="preserve"> </w:t>
      </w:r>
      <w:r w:rsidR="00EB585F" w:rsidRPr="00674024">
        <w:rPr>
          <w:rFonts w:asciiTheme="minorHAnsi" w:hAnsiTheme="minorHAnsi" w:cstheme="minorHAnsi"/>
        </w:rPr>
        <w:t>… .</w:t>
      </w:r>
    </w:p>
    <w:p w14:paraId="224F58CD"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180BF3BA" w14:textId="77777777"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030A2622" w14:textId="13BF85B2"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i stanowią potwierdzenie okoliczności, o których mowa w art. </w:t>
      </w:r>
      <w:r w:rsidR="00C43C8A" w:rsidRPr="00674024">
        <w:rPr>
          <w:rFonts w:asciiTheme="minorHAnsi" w:hAnsiTheme="minorHAnsi" w:cstheme="minorHAnsi"/>
        </w:rPr>
        <w:t>1</w:t>
      </w:r>
      <w:r w:rsidRPr="00674024">
        <w:rPr>
          <w:rFonts w:asciiTheme="minorHAnsi" w:hAnsiTheme="minorHAnsi" w:cstheme="minorHAnsi"/>
        </w:rPr>
        <w:t xml:space="preserve">25 ust. 3 ustawy </w:t>
      </w:r>
      <w:proofErr w:type="spellStart"/>
      <w:r w:rsidR="00C43C8A" w:rsidRPr="00674024">
        <w:rPr>
          <w:rFonts w:asciiTheme="minorHAnsi" w:hAnsiTheme="minorHAnsi" w:cstheme="minorHAnsi"/>
        </w:rPr>
        <w:t>uPZP</w:t>
      </w:r>
      <w:proofErr w:type="spellEnd"/>
      <w:r w:rsidRPr="00674024">
        <w:rPr>
          <w:rFonts w:asciiTheme="minorHAnsi" w:hAnsiTheme="minorHAnsi" w:cstheme="minorHAnsi"/>
        </w:rPr>
        <w:t>.</w:t>
      </w:r>
    </w:p>
    <w:p w14:paraId="0DAC8767" w14:textId="31CB6379" w:rsidR="00F7208E" w:rsidRPr="00674024"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w:t>
      </w:r>
      <w:r w:rsidR="00706BA2" w:rsidRPr="00674024">
        <w:rPr>
          <w:rFonts w:asciiTheme="minorHAnsi" w:hAnsiTheme="minorHAnsi" w:cstheme="minorHAnsi"/>
        </w:rPr>
        <w:t>…………….</w:t>
      </w:r>
      <w:r w:rsidRPr="00674024">
        <w:rPr>
          <w:rFonts w:asciiTheme="minorHAnsi" w:hAnsiTheme="minorHAnsi" w:cstheme="minorHAnsi"/>
        </w:rPr>
        <w:t>stronach.</w:t>
      </w:r>
    </w:p>
    <w:p w14:paraId="2D877857" w14:textId="2295532E" w:rsidR="00041EF7" w:rsidRPr="00674024"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7D3F85E" w14:textId="4235BDDB" w:rsidR="00E846D7" w:rsidRPr="00674024" w:rsidRDefault="00E846D7" w:rsidP="00597367">
      <w:pPr>
        <w:pStyle w:val="Tekstpodstawowy"/>
        <w:numPr>
          <w:ilvl w:val="0"/>
          <w:numId w:val="20"/>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9EC109B" w14:textId="77777777" w:rsidR="00E846D7" w:rsidRPr="00674024" w:rsidRDefault="00E846D7" w:rsidP="00597367">
      <w:pPr>
        <w:pStyle w:val="Tekstpodstawowy"/>
        <w:numPr>
          <w:ilvl w:val="0"/>
          <w:numId w:val="20"/>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7AD612DB" w14:textId="342E97BE" w:rsidR="00E846D7" w:rsidRPr="00674024" w:rsidRDefault="00E846D7" w:rsidP="00E846D7">
      <w:pPr>
        <w:pStyle w:val="Tekstpodstawowy"/>
        <w:spacing w:line="276" w:lineRule="auto"/>
        <w:rPr>
          <w:rFonts w:asciiTheme="minorHAnsi" w:hAnsiTheme="minorHAnsi" w:cstheme="minorHAnsi"/>
        </w:rPr>
      </w:pPr>
    </w:p>
    <w:p w14:paraId="33A6146A" w14:textId="2A0DDDDC" w:rsidR="00E846D7" w:rsidRPr="00674024" w:rsidRDefault="00E846D7" w:rsidP="00E846D7">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0569FB7B" w14:textId="77777777" w:rsidR="00E846D7" w:rsidRPr="00674024" w:rsidRDefault="00E846D7" w:rsidP="00E846D7">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4DE15BE9" w14:textId="03C1CC4F" w:rsidR="00E846D7" w:rsidRPr="00674024" w:rsidRDefault="00E846D7" w:rsidP="00E846D7">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21A7C72C" w14:textId="77777777" w:rsidR="00E846D7" w:rsidRPr="00674024" w:rsidRDefault="00E846D7" w:rsidP="00E846D7">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3C9097A9" w14:textId="304A6185" w:rsidR="00E846D7" w:rsidRDefault="00E846D7" w:rsidP="00E846D7">
      <w:pPr>
        <w:spacing w:line="276" w:lineRule="auto"/>
        <w:ind w:left="258" w:right="116"/>
        <w:jc w:val="both"/>
        <w:rPr>
          <w:rFonts w:asciiTheme="minorHAnsi" w:hAnsiTheme="minorHAnsi" w:cstheme="minorHAnsi"/>
          <w:i/>
          <w:u w:val="single"/>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03CF1556" w14:textId="77777777" w:rsidR="007071C1" w:rsidRDefault="007071C1" w:rsidP="008F6C46">
      <w:pPr>
        <w:spacing w:line="276" w:lineRule="auto"/>
        <w:ind w:right="116"/>
        <w:jc w:val="both"/>
        <w:rPr>
          <w:rFonts w:asciiTheme="minorHAnsi" w:hAnsiTheme="minorHAnsi" w:cstheme="minorHAnsi"/>
          <w:i/>
        </w:rPr>
      </w:pPr>
    </w:p>
    <w:p w14:paraId="726CF14F" w14:textId="77777777" w:rsidR="0046593E" w:rsidRDefault="0046593E" w:rsidP="008F6C46">
      <w:pPr>
        <w:spacing w:line="276" w:lineRule="auto"/>
        <w:ind w:right="116"/>
        <w:jc w:val="both"/>
        <w:rPr>
          <w:rFonts w:asciiTheme="minorHAnsi" w:hAnsiTheme="minorHAnsi" w:cstheme="minorHAnsi"/>
          <w:i/>
        </w:rPr>
        <w:sectPr w:rsidR="0046593E"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0D35A5" w:rsidRPr="007F5685" w14:paraId="4729A7B4" w14:textId="77777777" w:rsidTr="008B79CE">
        <w:trPr>
          <w:trHeight w:val="769"/>
          <w:jc w:val="center"/>
        </w:trPr>
        <w:tc>
          <w:tcPr>
            <w:tcW w:w="5000" w:type="pct"/>
          </w:tcPr>
          <w:p w14:paraId="78FE199D" w14:textId="5D3B2C8E" w:rsidR="000D35A5" w:rsidRPr="007F5685" w:rsidRDefault="000D35A5" w:rsidP="008B79CE">
            <w:pPr>
              <w:spacing w:line="276" w:lineRule="auto"/>
              <w:ind w:right="116"/>
              <w:jc w:val="right"/>
              <w:rPr>
                <w:rFonts w:asciiTheme="minorHAnsi" w:hAnsiTheme="minorHAnsi" w:cstheme="minorHAnsi"/>
                <w:b/>
                <w:i/>
              </w:rPr>
            </w:pPr>
            <w:bookmarkStart w:id="4" w:name="_Hlk123035183"/>
            <w:r w:rsidRPr="00AB407D">
              <w:rPr>
                <w:rFonts w:asciiTheme="minorHAnsi" w:hAnsiTheme="minorHAnsi" w:cstheme="minorHAnsi"/>
                <w:b/>
              </w:rPr>
              <w:lastRenderedPageBreak/>
              <w:t>WA.263.</w:t>
            </w:r>
            <w:r>
              <w:rPr>
                <w:rFonts w:asciiTheme="minorHAnsi" w:hAnsiTheme="minorHAnsi" w:cstheme="minorHAnsi"/>
                <w:b/>
              </w:rPr>
              <w:t>40</w:t>
            </w:r>
            <w:r w:rsidRPr="00AB407D">
              <w:rPr>
                <w:rFonts w:asciiTheme="minorHAnsi" w:hAnsiTheme="minorHAnsi" w:cstheme="minorHAnsi"/>
                <w:b/>
              </w:rPr>
              <w:t>.2022.</w:t>
            </w:r>
            <w:r>
              <w:rPr>
                <w:rFonts w:asciiTheme="minorHAnsi" w:hAnsiTheme="minorHAnsi" w:cstheme="minorHAnsi"/>
                <w:b/>
              </w:rPr>
              <w:t>SSz</w:t>
            </w:r>
            <w:r w:rsidRPr="00AB407D">
              <w:rPr>
                <w:rFonts w:asciiTheme="minorHAnsi" w:hAnsiTheme="minorHAnsi" w:cstheme="minorHAnsi"/>
                <w:b/>
              </w:rPr>
              <w:t xml:space="preserve">                                                                                                   ZAŁĄCZNIK NR </w:t>
            </w:r>
            <w:r>
              <w:rPr>
                <w:rFonts w:asciiTheme="minorHAnsi" w:hAnsiTheme="minorHAnsi" w:cstheme="minorHAnsi"/>
                <w:b/>
              </w:rPr>
              <w:t>2</w:t>
            </w:r>
            <w:r w:rsidRPr="00AB407D">
              <w:rPr>
                <w:rFonts w:asciiTheme="minorHAnsi" w:hAnsiTheme="minorHAnsi" w:cstheme="minorHAnsi"/>
                <w:b/>
              </w:rPr>
              <w:t xml:space="preserve"> do SWZ</w:t>
            </w:r>
          </w:p>
        </w:tc>
      </w:tr>
      <w:tr w:rsidR="000D35A5" w:rsidRPr="007F5685" w14:paraId="18718B0B" w14:textId="77777777" w:rsidTr="008B79CE">
        <w:trPr>
          <w:trHeight w:val="360"/>
          <w:jc w:val="center"/>
        </w:trPr>
        <w:tc>
          <w:tcPr>
            <w:tcW w:w="5000" w:type="pct"/>
          </w:tcPr>
          <w:p w14:paraId="24136E0C" w14:textId="77777777" w:rsidR="000D35A5" w:rsidRPr="00AB407D" w:rsidRDefault="000D35A5" w:rsidP="008B79CE">
            <w:pPr>
              <w:spacing w:line="276" w:lineRule="auto"/>
              <w:ind w:right="116"/>
              <w:jc w:val="center"/>
              <w:rPr>
                <w:rFonts w:asciiTheme="minorHAnsi" w:hAnsiTheme="minorHAnsi" w:cstheme="minorHAnsi"/>
                <w:b/>
              </w:rPr>
            </w:pPr>
            <w:r>
              <w:rPr>
                <w:rFonts w:asciiTheme="minorHAnsi" w:hAnsiTheme="minorHAnsi" w:cstheme="minorHAnsi"/>
                <w:b/>
              </w:rPr>
              <w:t xml:space="preserve">REGULAMIN KORZYSTANIA Z SYSTEMU </w:t>
            </w:r>
            <w:proofErr w:type="spellStart"/>
            <w:r>
              <w:rPr>
                <w:rFonts w:asciiTheme="minorHAnsi" w:hAnsiTheme="minorHAnsi" w:cstheme="minorHAnsi"/>
                <w:b/>
              </w:rPr>
              <w:t>miniPortal</w:t>
            </w:r>
            <w:proofErr w:type="spellEnd"/>
          </w:p>
        </w:tc>
      </w:tr>
      <w:bookmarkEnd w:id="4"/>
    </w:tbl>
    <w:p w14:paraId="56EFDFD0" w14:textId="77777777" w:rsidR="000D35A5" w:rsidRDefault="000D35A5" w:rsidP="000D35A5">
      <w:pPr>
        <w:spacing w:line="276" w:lineRule="auto"/>
        <w:ind w:left="258" w:right="113"/>
        <w:jc w:val="center"/>
        <w:rPr>
          <w:rFonts w:asciiTheme="minorHAnsi" w:hAnsiTheme="minorHAnsi" w:cstheme="minorHAnsi"/>
          <w:iCs/>
        </w:rPr>
      </w:pPr>
    </w:p>
    <w:p w14:paraId="4B6A1EF4" w14:textId="77777777" w:rsidR="000D35A5" w:rsidRDefault="000D35A5" w:rsidP="000D35A5">
      <w:pPr>
        <w:spacing w:line="276" w:lineRule="auto"/>
        <w:ind w:left="258" w:right="113"/>
        <w:jc w:val="center"/>
        <w:rPr>
          <w:rFonts w:asciiTheme="minorHAnsi" w:hAnsiTheme="minorHAnsi" w:cstheme="minorHAnsi"/>
          <w:iCs/>
        </w:rPr>
      </w:pPr>
    </w:p>
    <w:p w14:paraId="4132622A" w14:textId="77777777" w:rsidR="000D35A5" w:rsidRPr="00D90C9A" w:rsidRDefault="000D35A5" w:rsidP="000D35A5">
      <w:pPr>
        <w:spacing w:line="276" w:lineRule="auto"/>
        <w:ind w:left="258" w:right="113"/>
        <w:jc w:val="center"/>
        <w:rPr>
          <w:rFonts w:asciiTheme="minorHAnsi" w:hAnsiTheme="minorHAnsi" w:cstheme="minorHAnsi"/>
          <w:iCs/>
        </w:rPr>
      </w:pPr>
      <w:r w:rsidRPr="00D90C9A">
        <w:rPr>
          <w:rFonts w:asciiTheme="minorHAnsi" w:hAnsiTheme="minorHAnsi" w:cstheme="minorHAnsi"/>
          <w:iCs/>
        </w:rPr>
        <w:t xml:space="preserve">Regulamin korzystania z systemu </w:t>
      </w:r>
      <w:proofErr w:type="spellStart"/>
      <w:r w:rsidRPr="00D90C9A">
        <w:rPr>
          <w:rFonts w:asciiTheme="minorHAnsi" w:hAnsiTheme="minorHAnsi" w:cstheme="minorHAnsi"/>
          <w:iCs/>
        </w:rPr>
        <w:t>miniPortal</w:t>
      </w:r>
      <w:proofErr w:type="spellEnd"/>
    </w:p>
    <w:p w14:paraId="44ECB1D6" w14:textId="77777777" w:rsidR="000D35A5" w:rsidRPr="00D90C9A" w:rsidRDefault="000D35A5" w:rsidP="000D35A5">
      <w:pPr>
        <w:spacing w:line="276" w:lineRule="auto"/>
        <w:ind w:left="258" w:right="113"/>
        <w:jc w:val="center"/>
        <w:rPr>
          <w:rFonts w:asciiTheme="minorHAnsi" w:hAnsiTheme="minorHAnsi" w:cstheme="minorHAnsi"/>
          <w:iCs/>
        </w:rPr>
      </w:pPr>
      <w:r w:rsidRPr="00D90C9A">
        <w:rPr>
          <w:rFonts w:asciiTheme="minorHAnsi" w:hAnsiTheme="minorHAnsi" w:cstheme="minorHAnsi"/>
          <w:iCs/>
        </w:rPr>
        <w:t>Zasady ogólne</w:t>
      </w:r>
    </w:p>
    <w:p w14:paraId="476F2AA5"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Regulamin określa zasady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działającego pod adresem </w:t>
      </w:r>
      <w:hyperlink r:id="rId10" w:history="1">
        <w:r w:rsidRPr="00D90C9A">
          <w:rPr>
            <w:rStyle w:val="Hipercze"/>
            <w:rFonts w:asciiTheme="minorHAnsi" w:hAnsiTheme="minorHAnsi" w:cstheme="minorHAnsi"/>
            <w:iCs/>
          </w:rPr>
          <w:t>https://miniportal.uzp.gov.pl</w:t>
        </w:r>
      </w:hyperlink>
      <w:r w:rsidRPr="00D90C9A">
        <w:rPr>
          <w:rFonts w:asciiTheme="minorHAnsi" w:hAnsiTheme="minorHAnsi" w:cstheme="minorHAnsi"/>
          <w:iCs/>
        </w:rPr>
        <w:t>, udostępnionego przez Urząd Zamówień Publicznych.</w:t>
      </w:r>
    </w:p>
    <w:p w14:paraId="0EC3D5DC"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Korzystanie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o nadanie kodów autoryzacji. Warunkiem założenia konta użytkownika jest wypełnienie formularza rejestracyjnego dostępnego na stronie Biuletynu Zamówień Publicznych po nowelizacji ( </w:t>
      </w:r>
      <w:hyperlink r:id="rId11" w:history="1">
        <w:r w:rsidRPr="00D90C9A">
          <w:rPr>
            <w:rStyle w:val="Hipercze"/>
            <w:rFonts w:asciiTheme="minorHAnsi" w:hAnsiTheme="minorHAnsi" w:cstheme="minorHAnsi"/>
            <w:iCs/>
          </w:rPr>
          <w:t>https://bzp.uzp.gov.pl</w:t>
        </w:r>
      </w:hyperlink>
      <w:r w:rsidRPr="00D90C9A">
        <w:rPr>
          <w:rFonts w:asciiTheme="minorHAnsi" w:hAnsiTheme="minorHAnsi" w:cstheme="minorHAnsi"/>
          <w:iCs/>
        </w:rPr>
        <w:t xml:space="preserve"> ). Zamawiający w momencie rejestracji wyraża zgodę na przetwarzanie informacji o swoich danych osobowych. Zamawiający ponosi pełną odpowiedzialność za podane dane osobowe i ich poprawność. Do zakładania postępowań poprzez wypełnienie właściwego formularza w systemie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przez osoby posługujące się jego loginem i hasłem.</w:t>
      </w:r>
    </w:p>
    <w:p w14:paraId="09F00B34"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Podmioty publiczne mogą wykorzystywać do świadczenia usług elektronicznych następujące funkcje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w:t>
      </w:r>
    </w:p>
    <w:p w14:paraId="58EA78CB" w14:textId="77777777" w:rsidR="000D35A5" w:rsidRPr="00D90C9A" w:rsidRDefault="000D35A5" w:rsidP="00E20F13">
      <w:pPr>
        <w:numPr>
          <w:ilvl w:val="0"/>
          <w:numId w:val="77"/>
        </w:numPr>
        <w:spacing w:line="276" w:lineRule="auto"/>
        <w:ind w:right="113"/>
        <w:jc w:val="both"/>
        <w:rPr>
          <w:rFonts w:asciiTheme="minorHAnsi" w:hAnsiTheme="minorHAnsi" w:cstheme="minorHAnsi"/>
          <w:iCs/>
        </w:rPr>
      </w:pPr>
      <w:r w:rsidRPr="00D90C9A">
        <w:rPr>
          <w:rFonts w:asciiTheme="minorHAnsi" w:hAnsiTheme="minorHAnsi" w:cstheme="minorHAnsi"/>
          <w:iCs/>
        </w:rPr>
        <w:t>elektroniczne zakładanie postępowania</w:t>
      </w:r>
    </w:p>
    <w:p w14:paraId="3628F8B6"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Szczegółowe informacje dotyczące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dostępne są w Instrukcji użytkownika </w:t>
      </w:r>
      <w:hyperlink r:id="rId12" w:history="1">
        <w:r w:rsidRPr="00D90C9A">
          <w:rPr>
            <w:rStyle w:val="Hipercze"/>
            <w:rFonts w:asciiTheme="minorHAnsi" w:hAnsiTheme="minorHAnsi" w:cstheme="minorHAnsi"/>
            <w:iCs/>
          </w:rPr>
          <w:t>https://miniportal.uzp.gov.pl/Instrukcje</w:t>
        </w:r>
      </w:hyperlink>
      <w:r w:rsidRPr="00D90C9A">
        <w:rPr>
          <w:rFonts w:asciiTheme="minorHAnsi" w:hAnsiTheme="minorHAnsi" w:cstheme="minorHAnsi"/>
          <w:iCs/>
        </w:rPr>
        <w:t xml:space="preserve"> Podmioty, które korzystają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powinny dochować należytej staranności związanej z terminowym wysyłaniem i edycją formularzy postępowań. Niedostępność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bądź brak możliwości korzystania ze względu na uwarunkowania techniczne nie może stanowić uzasadnienia roszczeń względem Prezesa Urzędu Zamówień Publicznych.</w:t>
      </w:r>
    </w:p>
    <w:p w14:paraId="5CDA2659"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Ochrona danych osobowych</w:t>
      </w:r>
    </w:p>
    <w:p w14:paraId="37FE0211"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Administratorem danych osobowych użytkowników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jest Prezes Urzędu Zamówień Publicznych z siedzibą w Warszawie (02-676) przy ul. Postępu 17A. Z Administratorem można się skontaktować poprzez adres e-mail: </w:t>
      </w:r>
      <w:hyperlink r:id="rId13" w:history="1">
        <w:r w:rsidRPr="00D90C9A">
          <w:rPr>
            <w:rStyle w:val="Hipercze"/>
            <w:rFonts w:asciiTheme="minorHAnsi" w:hAnsiTheme="minorHAnsi" w:cstheme="minorHAnsi"/>
            <w:iCs/>
          </w:rPr>
          <w:t>uzp@uzp.gov.pl</w:t>
        </w:r>
      </w:hyperlink>
      <w:r w:rsidRPr="00D90C9A">
        <w:rPr>
          <w:rFonts w:asciiTheme="minorHAnsi" w:hAnsiTheme="minorHAnsi" w:cstheme="minorHAnsi"/>
          <w:iCs/>
        </w:rPr>
        <w:t xml:space="preserve"> lub pisemnie na adres siedziby Administratora Prezes Urzędu Zamówień Publicznych realizując działania wynikające z art. 154 pkt 20 ustawy z dnia 29 stycznia 2004 r. Prawo zamówień publicznych, jako Administrator Danych, przestrzega prawa Użytkowników do prywatności, dokłada należytej staranności w zapewnieniu ochrony przed dostępem osób nieupoważnionych jak również zabezpiecza przed przetwarzaniem niezgodnym z przepisami prawa Administrator wyznaczył Inspektora Ochrony Danych - p. Katarzynę </w:t>
      </w:r>
      <w:proofErr w:type="spellStart"/>
      <w:r w:rsidRPr="00D90C9A">
        <w:rPr>
          <w:rFonts w:asciiTheme="minorHAnsi" w:hAnsiTheme="minorHAnsi" w:cstheme="minorHAnsi"/>
          <w:iCs/>
        </w:rPr>
        <w:t>Furgalską</w:t>
      </w:r>
      <w:proofErr w:type="spellEnd"/>
      <w:r w:rsidRPr="00D90C9A">
        <w:rPr>
          <w:rFonts w:asciiTheme="minorHAnsi" w:hAnsiTheme="minorHAnsi" w:cstheme="minorHAnsi"/>
          <w:iCs/>
        </w:rPr>
        <w:t>, adres e-mail </w:t>
      </w:r>
      <w:hyperlink r:id="rId14" w:history="1">
        <w:r w:rsidRPr="00D90C9A">
          <w:rPr>
            <w:rStyle w:val="Hipercze"/>
            <w:rFonts w:asciiTheme="minorHAnsi" w:hAnsiTheme="minorHAnsi" w:cstheme="minorHAnsi"/>
            <w:iCs/>
          </w:rPr>
          <w:t>IOD.UZP@uzp.gov.pl</w:t>
        </w:r>
      </w:hyperlink>
      <w:r w:rsidRPr="00D90C9A">
        <w:rPr>
          <w:rFonts w:asciiTheme="minorHAnsi" w:hAnsiTheme="minorHAnsi" w:cstheme="minorHAnsi"/>
          <w:iCs/>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w:t>
      </w:r>
      <w:r w:rsidRPr="00D90C9A">
        <w:rPr>
          <w:rFonts w:asciiTheme="minorHAnsi" w:hAnsiTheme="minorHAnsi" w:cstheme="minorHAnsi"/>
          <w:iCs/>
        </w:rPr>
        <w:lastRenderedPageBreak/>
        <w:t xml:space="preserve">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wyraża Pan/Pani zgodę na przetwarzanie swoich danych Administrator danych nie będzie przekazywać danych osobowych do państwa trzeciego lub organizacji międzynarodowej.</w:t>
      </w:r>
    </w:p>
    <w:p w14:paraId="26A228EF"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Wymagania techniczne</w:t>
      </w:r>
    </w:p>
    <w:p w14:paraId="36091BBC"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celu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1679DD02" w14:textId="77777777" w:rsidR="000D35A5" w:rsidRPr="00D90C9A" w:rsidRDefault="000D35A5" w:rsidP="00E20F13">
      <w:pPr>
        <w:numPr>
          <w:ilvl w:val="0"/>
          <w:numId w:val="78"/>
        </w:numPr>
        <w:spacing w:line="276" w:lineRule="auto"/>
        <w:ind w:right="113"/>
        <w:jc w:val="both"/>
        <w:rPr>
          <w:rFonts w:asciiTheme="minorHAnsi" w:hAnsiTheme="minorHAnsi" w:cstheme="minorHAnsi"/>
          <w:iCs/>
        </w:rPr>
      </w:pPr>
      <w:r w:rsidRPr="00D90C9A">
        <w:rPr>
          <w:rFonts w:asciiTheme="minorHAnsi" w:hAnsiTheme="minorHAnsi" w:cstheme="minorHAnsi"/>
          <w:iCs/>
        </w:rPr>
        <w:t>specyfikacja połączenia - Formularze udostępnione są za pomocą protokołu TLS 1.2,</w:t>
      </w:r>
    </w:p>
    <w:p w14:paraId="5C2043CE" w14:textId="77777777" w:rsidR="000D35A5" w:rsidRPr="00D90C9A" w:rsidRDefault="000D35A5" w:rsidP="00E20F13">
      <w:pPr>
        <w:numPr>
          <w:ilvl w:val="0"/>
          <w:numId w:val="78"/>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format danych oraz kodowanie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 Formularze dostępne są w formacie HTML z kodowaniem UTF-8,</w:t>
      </w:r>
    </w:p>
    <w:p w14:paraId="5CD62ADF" w14:textId="77777777" w:rsidR="000D35A5" w:rsidRPr="00D90C9A" w:rsidRDefault="000D35A5" w:rsidP="00E20F13">
      <w:pPr>
        <w:numPr>
          <w:ilvl w:val="0"/>
          <w:numId w:val="78"/>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oznaczenia czasu odbioru danych –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 wszelkie operacje opierają się o czas serwera i dane zapisywane są z dokładnością co do setnej części sekundy,</w:t>
      </w:r>
    </w:p>
    <w:p w14:paraId="1F37A294" w14:textId="77777777" w:rsidR="000D35A5" w:rsidRPr="00D90C9A" w:rsidRDefault="000D35A5" w:rsidP="00E20F13">
      <w:pPr>
        <w:numPr>
          <w:ilvl w:val="0"/>
          <w:numId w:val="78"/>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integracja z systemem </w:t>
      </w:r>
      <w:proofErr w:type="spellStart"/>
      <w:r w:rsidRPr="00D90C9A">
        <w:rPr>
          <w:rFonts w:asciiTheme="minorHAnsi" w:hAnsiTheme="minorHAnsi" w:cstheme="minorHAnsi"/>
          <w:iCs/>
        </w:rPr>
        <w:t>ePUAP</w:t>
      </w:r>
      <w:proofErr w:type="spellEnd"/>
      <w:r w:rsidRPr="00D90C9A">
        <w:rPr>
          <w:rFonts w:asciiTheme="minorHAnsi" w:hAnsiTheme="minorHAnsi" w:cstheme="minorHAnsi"/>
          <w:iCs/>
        </w:rPr>
        <w:t xml:space="preserve"> jest wykonana w wykorzystaniem standardowego mechanizmu </w:t>
      </w:r>
      <w:proofErr w:type="spellStart"/>
      <w:r w:rsidRPr="00D90C9A">
        <w:rPr>
          <w:rFonts w:asciiTheme="minorHAnsi" w:hAnsiTheme="minorHAnsi" w:cstheme="minorHAnsi"/>
          <w:iCs/>
        </w:rPr>
        <w:t>ePUAP</w:t>
      </w:r>
      <w:proofErr w:type="spellEnd"/>
      <w:r w:rsidRPr="00D90C9A">
        <w:rPr>
          <w:rFonts w:asciiTheme="minorHAnsi" w:hAnsiTheme="minorHAnsi" w:cstheme="minorHAnsi"/>
          <w:iCs/>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3464BB05"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System dostępny jest za pośrednictwem następujących przeglądarek internetowych:</w:t>
      </w:r>
    </w:p>
    <w:p w14:paraId="17676B96" w14:textId="77777777" w:rsidR="000D35A5" w:rsidRPr="001B2A00" w:rsidRDefault="000D35A5" w:rsidP="00E20F13">
      <w:pPr>
        <w:numPr>
          <w:ilvl w:val="0"/>
          <w:numId w:val="79"/>
        </w:numPr>
        <w:spacing w:line="276" w:lineRule="auto"/>
        <w:ind w:right="113"/>
        <w:jc w:val="both"/>
        <w:rPr>
          <w:rFonts w:asciiTheme="minorHAnsi" w:hAnsiTheme="minorHAnsi" w:cstheme="minorHAnsi"/>
          <w:iCs/>
          <w:lang w:val="en-GB"/>
        </w:rPr>
      </w:pPr>
      <w:r w:rsidRPr="001B2A00">
        <w:rPr>
          <w:rFonts w:asciiTheme="minorHAnsi" w:hAnsiTheme="minorHAnsi" w:cstheme="minorHAnsi"/>
          <w:iCs/>
          <w:lang w:val="en-GB"/>
        </w:rPr>
        <w:t xml:space="preserve">Microsoft Internet Explorer od </w:t>
      </w:r>
      <w:proofErr w:type="spellStart"/>
      <w:r w:rsidRPr="001B2A00">
        <w:rPr>
          <w:rFonts w:asciiTheme="minorHAnsi" w:hAnsiTheme="minorHAnsi" w:cstheme="minorHAnsi"/>
          <w:iCs/>
          <w:lang w:val="en-GB"/>
        </w:rPr>
        <w:t>wersji</w:t>
      </w:r>
      <w:proofErr w:type="spellEnd"/>
      <w:r w:rsidRPr="001B2A00">
        <w:rPr>
          <w:rFonts w:asciiTheme="minorHAnsi" w:hAnsiTheme="minorHAnsi" w:cstheme="minorHAnsi"/>
          <w:iCs/>
          <w:lang w:val="en-GB"/>
        </w:rPr>
        <w:t xml:space="preserve"> 11.0</w:t>
      </w:r>
    </w:p>
    <w:p w14:paraId="759718E1" w14:textId="77777777" w:rsidR="000D35A5" w:rsidRPr="00D90C9A" w:rsidRDefault="000D35A5" w:rsidP="00E20F13">
      <w:pPr>
        <w:numPr>
          <w:ilvl w:val="0"/>
          <w:numId w:val="79"/>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Mozilla </w:t>
      </w:r>
      <w:proofErr w:type="spellStart"/>
      <w:r w:rsidRPr="00D90C9A">
        <w:rPr>
          <w:rFonts w:asciiTheme="minorHAnsi" w:hAnsiTheme="minorHAnsi" w:cstheme="minorHAnsi"/>
          <w:iCs/>
        </w:rPr>
        <w:t>Firefox</w:t>
      </w:r>
      <w:proofErr w:type="spellEnd"/>
      <w:r w:rsidRPr="00D90C9A">
        <w:rPr>
          <w:rFonts w:asciiTheme="minorHAnsi" w:hAnsiTheme="minorHAnsi" w:cstheme="minorHAnsi"/>
          <w:iCs/>
        </w:rPr>
        <w:t xml:space="preserve"> od wersji 15</w:t>
      </w:r>
    </w:p>
    <w:p w14:paraId="40A26334" w14:textId="77777777" w:rsidR="000D35A5" w:rsidRPr="00D90C9A" w:rsidRDefault="000D35A5" w:rsidP="00E20F13">
      <w:pPr>
        <w:numPr>
          <w:ilvl w:val="0"/>
          <w:numId w:val="79"/>
        </w:numPr>
        <w:spacing w:line="276" w:lineRule="auto"/>
        <w:ind w:right="113"/>
        <w:jc w:val="both"/>
        <w:rPr>
          <w:rFonts w:asciiTheme="minorHAnsi" w:hAnsiTheme="minorHAnsi" w:cstheme="minorHAnsi"/>
          <w:iCs/>
        </w:rPr>
      </w:pPr>
      <w:r w:rsidRPr="00D90C9A">
        <w:rPr>
          <w:rFonts w:asciiTheme="minorHAnsi" w:hAnsiTheme="minorHAnsi" w:cstheme="minorHAnsi"/>
          <w:iCs/>
        </w:rPr>
        <w:t>Google Chrome od wersji 20</w:t>
      </w:r>
    </w:p>
    <w:p w14:paraId="30C49849" w14:textId="77777777" w:rsidR="000D35A5" w:rsidRPr="00D90C9A" w:rsidRDefault="000D35A5" w:rsidP="00E20F13">
      <w:pPr>
        <w:numPr>
          <w:ilvl w:val="0"/>
          <w:numId w:val="79"/>
        </w:numPr>
        <w:spacing w:line="276" w:lineRule="auto"/>
        <w:ind w:right="113"/>
        <w:jc w:val="both"/>
        <w:rPr>
          <w:rFonts w:asciiTheme="minorHAnsi" w:hAnsiTheme="minorHAnsi" w:cstheme="minorHAnsi"/>
          <w:iCs/>
        </w:rPr>
      </w:pPr>
      <w:r w:rsidRPr="00D90C9A">
        <w:rPr>
          <w:rFonts w:asciiTheme="minorHAnsi" w:hAnsiTheme="minorHAnsi" w:cstheme="minorHAnsi"/>
          <w:iCs/>
        </w:rPr>
        <w:t>Microsoft Edge</w:t>
      </w:r>
    </w:p>
    <w:p w14:paraId="0112EC8F"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Zmiany Regulaminu</w:t>
      </w:r>
    </w:p>
    <w:p w14:paraId="4E09DABA"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Administratorowi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przysługuje prawo do zmiany Regulaminu.</w:t>
      </w:r>
    </w:p>
    <w:p w14:paraId="6B18F4ED"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Wszelkie zmiany obowiązują od dnia ich zamieszczenia. Korzystanie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jest równoznaczne z zaakceptowaniem Regulaminu. Zmiana Regulaminu nie wpływa na ważność dotychczas zrealizowanych lub realizowanych postępowań o udzielenie zamówienia publicznego.</w:t>
      </w:r>
    </w:p>
    <w:p w14:paraId="377907DB"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Odpowiedzialność UZP</w:t>
      </w:r>
    </w:p>
    <w:p w14:paraId="392F3BCB"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6415AF6A"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przypadku niepoinformowania Administratora o zmianie adresu e-mail, uważa się, że wszelkie informacje wysłane przez Administratora do Użytkownika na adres e-mail podany przez Użytkownika </w:t>
      </w:r>
      <w:r w:rsidRPr="00D90C9A">
        <w:rPr>
          <w:rFonts w:asciiTheme="minorHAnsi" w:hAnsiTheme="minorHAnsi" w:cstheme="minorHAnsi"/>
          <w:iCs/>
        </w:rPr>
        <w:lastRenderedPageBreak/>
        <w:t>w Biuletynie Zamówień Publicznych zostały prawidłowo doręczone.</w:t>
      </w:r>
    </w:p>
    <w:p w14:paraId="2EF75917"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Administrator nie ponosi w szczególności odpowiedzialność za ujawnianie hasła lub loginu oraz ujawnianie danych osobowych.</w:t>
      </w:r>
    </w:p>
    <w:p w14:paraId="62218A31"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Użytkownicy gwarantują, że jakiekolwiek korzystanie przez nich za pośrednictwem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z materiałów chronionych prawami autorskimi na rzecz osób trzecich, w tym ich kopiowanie, przesyłanie i publiczne udostępnianie w Internecie odbywa się za zgodą uprawnionych podmiotów. Użytkownicy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ponoszą pełną odpowiedzialność za jakiekolwiek szkody powstałe w wyniku ich zachowania sprzecznego z powyższym zastrzeżeniem.</w:t>
      </w:r>
    </w:p>
    <w:p w14:paraId="3BBF548A"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Administrator zastrzega, że w funkcjonowaniu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oraz www.uzp.gov.pl.</w:t>
      </w:r>
    </w:p>
    <w:p w14:paraId="361B0AB3"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Inne postanowienia</w:t>
      </w:r>
    </w:p>
    <w:p w14:paraId="46764354" w14:textId="77777777" w:rsidR="000D35A5" w:rsidRPr="00D90C9A" w:rsidRDefault="000D35A5" w:rsidP="000D35A5">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zakresie nieuregulowanym niniejszym Regulaminem zastosowanie znajdują przepisy prawa polskiego w szczególności przepisy Kodeksu Cywilnego. Sądem właściwym dla rozstrzygania sporów związanych z roszczeniami wynikającymi z działania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określonym niniejszym Regulaminem będzie sąd właściwy dla siedziby Urzędu Zamówień Publicznych.</w:t>
      </w:r>
    </w:p>
    <w:p w14:paraId="7130F770" w14:textId="0654F1DB" w:rsidR="008F6C46" w:rsidRDefault="008F6C46" w:rsidP="008F6C46">
      <w:pPr>
        <w:spacing w:line="276" w:lineRule="auto"/>
        <w:ind w:right="116"/>
        <w:jc w:val="both"/>
        <w:rPr>
          <w:rFonts w:asciiTheme="minorHAnsi" w:hAnsiTheme="minorHAnsi" w:cstheme="minorHAnsi"/>
          <w:i/>
        </w:rPr>
        <w:sectPr w:rsidR="008F6C46" w:rsidSect="0046593E">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3F829266" w:rsidR="007F5685" w:rsidRPr="007F5685" w:rsidRDefault="007F5685" w:rsidP="006C001B">
            <w:pPr>
              <w:spacing w:line="276" w:lineRule="auto"/>
              <w:ind w:right="116"/>
              <w:jc w:val="center"/>
              <w:rPr>
                <w:rFonts w:asciiTheme="minorHAnsi" w:hAnsiTheme="minorHAnsi" w:cstheme="minorHAnsi"/>
                <w:b/>
                <w:i/>
              </w:rPr>
            </w:pPr>
            <w:bookmarkStart w:id="5" w:name="_Hlk100658502"/>
            <w:bookmarkEnd w:id="0"/>
            <w:r w:rsidRPr="00AB407D">
              <w:rPr>
                <w:rFonts w:asciiTheme="minorHAnsi" w:hAnsiTheme="minorHAnsi" w:cstheme="minorHAnsi"/>
                <w:b/>
              </w:rPr>
              <w:lastRenderedPageBreak/>
              <w:t>WA.263.</w:t>
            </w:r>
            <w:r w:rsidR="008F6C46">
              <w:rPr>
                <w:rFonts w:asciiTheme="minorHAnsi" w:hAnsiTheme="minorHAnsi" w:cstheme="minorHAnsi"/>
                <w:b/>
              </w:rPr>
              <w:t>40</w:t>
            </w:r>
            <w:r w:rsidRPr="00AB407D">
              <w:rPr>
                <w:rFonts w:asciiTheme="minorHAnsi" w:hAnsiTheme="minorHAnsi" w:cstheme="minorHAnsi"/>
                <w:b/>
              </w:rPr>
              <w:t>.2022.</w:t>
            </w:r>
            <w:r w:rsidR="005E0174">
              <w:rPr>
                <w:rFonts w:asciiTheme="minorHAnsi" w:hAnsiTheme="minorHAnsi" w:cstheme="minorHAnsi"/>
                <w:b/>
              </w:rPr>
              <w:t xml:space="preserve">SSz           </w:t>
            </w:r>
            <w:r w:rsidRPr="00AB407D">
              <w:rPr>
                <w:rFonts w:asciiTheme="minorHAnsi" w:hAnsiTheme="minorHAnsi" w:cstheme="minorHAnsi"/>
                <w:b/>
              </w:rPr>
              <w:t xml:space="preserve">                    </w:t>
            </w:r>
            <w:r w:rsidR="006C001B">
              <w:rPr>
                <w:rFonts w:asciiTheme="minorHAnsi" w:hAnsiTheme="minorHAnsi" w:cstheme="minorHAnsi"/>
                <w:b/>
              </w:rPr>
              <w:t xml:space="preserve">      </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0D35A5">
            <w:pPr>
              <w:spacing w:line="276" w:lineRule="auto"/>
              <w:ind w:right="116"/>
              <w:jc w:val="center"/>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5"/>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6" w:name="_Toc77682837"/>
      <w:r w:rsidRPr="00A2773D">
        <w:rPr>
          <w:rFonts w:asciiTheme="minorHAnsi" w:hAnsiTheme="minorHAnsi" w:cstheme="minorHAnsi"/>
        </w:rPr>
        <w:t>Nazwa Wykonawcy, w imieniu którego składane jest oświadczenie:</w:t>
      </w:r>
      <w:bookmarkEnd w:id="6"/>
    </w:p>
    <w:p w14:paraId="37942060" w14:textId="695B6E01"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3981A51"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2B300A8B" w14:textId="0CC74788" w:rsidR="008F5716" w:rsidRPr="00A2773D" w:rsidRDefault="008F5716" w:rsidP="00AA7A00">
      <w:pPr>
        <w:pStyle w:val="Tekstpodstawowy"/>
        <w:spacing w:line="276" w:lineRule="auto"/>
        <w:ind w:left="284"/>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AA7A00">
      <w:pPr>
        <w:pStyle w:val="Tekstpodstawowy"/>
        <w:spacing w:line="276" w:lineRule="auto"/>
        <w:ind w:left="284"/>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15464FF1" w14:textId="73DA71A0" w:rsidR="00F7208E" w:rsidRPr="00A2773D" w:rsidRDefault="008C7CF7" w:rsidP="006F1CB5">
      <w:pPr>
        <w:spacing w:line="276" w:lineRule="auto"/>
        <w:ind w:left="284"/>
        <w:jc w:val="both"/>
      </w:pPr>
      <w:r w:rsidRPr="00A2773D">
        <w:rPr>
          <w:rFonts w:asciiTheme="minorHAnsi" w:hAnsiTheme="minorHAnsi" w:cstheme="minorHAnsi"/>
        </w:rPr>
        <w:t xml:space="preserve">Na potrzeby postępowania o udzielenie zamówienia publicznego pn. </w:t>
      </w:r>
      <w:bookmarkStart w:id="7" w:name="_Hlk96338178"/>
      <w:r w:rsidR="00266DE7" w:rsidRPr="00266DE7">
        <w:rPr>
          <w:rFonts w:asciiTheme="minorHAnsi" w:hAnsiTheme="minorHAnsi" w:cstheme="minorHAnsi"/>
          <w:b/>
          <w:iCs/>
        </w:rPr>
        <w:t xml:space="preserve">Dostarczenie wybranych usług w ramach organizacji Pierwszego Posiedzenia Komitetu Monitorującego Programu </w:t>
      </w:r>
      <w:proofErr w:type="spellStart"/>
      <w:r w:rsidR="00266DE7" w:rsidRPr="00266DE7">
        <w:rPr>
          <w:rFonts w:asciiTheme="minorHAnsi" w:hAnsiTheme="minorHAnsi" w:cstheme="minorHAnsi"/>
          <w:b/>
          <w:iCs/>
        </w:rPr>
        <w:t>Interreg</w:t>
      </w:r>
      <w:proofErr w:type="spellEnd"/>
      <w:r w:rsidR="00266DE7" w:rsidRPr="00266DE7">
        <w:rPr>
          <w:rFonts w:asciiTheme="minorHAnsi" w:hAnsiTheme="minorHAnsi" w:cstheme="minorHAnsi"/>
          <w:b/>
          <w:iCs/>
        </w:rPr>
        <w:t xml:space="preserve"> </w:t>
      </w:r>
      <w:proofErr w:type="spellStart"/>
      <w:r w:rsidR="00266DE7" w:rsidRPr="00266DE7">
        <w:rPr>
          <w:rFonts w:asciiTheme="minorHAnsi" w:hAnsiTheme="minorHAnsi" w:cstheme="minorHAnsi"/>
          <w:b/>
          <w:iCs/>
        </w:rPr>
        <w:t>Next</w:t>
      </w:r>
      <w:proofErr w:type="spellEnd"/>
      <w:r w:rsidR="00266DE7" w:rsidRPr="00266DE7">
        <w:rPr>
          <w:rFonts w:asciiTheme="minorHAnsi" w:hAnsiTheme="minorHAnsi" w:cstheme="minorHAnsi"/>
          <w:b/>
          <w:iCs/>
        </w:rPr>
        <w:t xml:space="preserve"> </w:t>
      </w:r>
      <w:r w:rsidR="00266DE7" w:rsidRPr="00266DE7">
        <w:rPr>
          <w:rFonts w:asciiTheme="minorHAnsi" w:hAnsiTheme="minorHAnsi" w:cstheme="minorHAnsi"/>
          <w:b/>
          <w:iCs/>
        </w:rPr>
        <w:br/>
        <w:t>Polska-Ukraina 2021-2027</w:t>
      </w:r>
      <w:r w:rsidR="009B77ED" w:rsidRPr="00266DE7">
        <w:rPr>
          <w:rFonts w:asciiTheme="minorHAnsi" w:hAnsiTheme="minorHAnsi" w:cstheme="minorHAnsi"/>
          <w:b/>
          <w:iCs/>
        </w:rPr>
        <w:t xml:space="preserve">, </w:t>
      </w:r>
      <w:r w:rsidR="00E6016B" w:rsidRPr="00266DE7">
        <w:rPr>
          <w:rFonts w:asciiTheme="minorHAnsi" w:hAnsiTheme="minorHAnsi" w:cstheme="minorHAnsi"/>
          <w:bCs/>
          <w:iCs/>
        </w:rPr>
        <w:t>n</w:t>
      </w:r>
      <w:r w:rsidR="00175306" w:rsidRPr="00266DE7">
        <w:rPr>
          <w:rFonts w:asciiTheme="minorHAnsi" w:hAnsiTheme="minorHAnsi" w:cstheme="minorHAnsi"/>
          <w:bCs/>
          <w:iCs/>
        </w:rPr>
        <w:t>umer</w:t>
      </w:r>
      <w:r w:rsidR="00E6016B" w:rsidRPr="00266DE7">
        <w:rPr>
          <w:rFonts w:asciiTheme="minorHAnsi" w:hAnsiTheme="minorHAnsi" w:cstheme="minorHAnsi"/>
          <w:bCs/>
          <w:iCs/>
        </w:rPr>
        <w:t xml:space="preserve"> postępowania</w:t>
      </w:r>
      <w:r w:rsidR="00E6016B" w:rsidRPr="00266DE7">
        <w:rPr>
          <w:rFonts w:asciiTheme="minorHAnsi" w:hAnsiTheme="minorHAnsi" w:cstheme="minorHAnsi"/>
          <w:b/>
          <w:iCs/>
        </w:rPr>
        <w:t xml:space="preserve"> WA.263.</w:t>
      </w:r>
      <w:r w:rsidR="00266DE7" w:rsidRPr="00266DE7">
        <w:rPr>
          <w:rFonts w:asciiTheme="minorHAnsi" w:hAnsiTheme="minorHAnsi" w:cstheme="minorHAnsi"/>
          <w:b/>
          <w:iCs/>
        </w:rPr>
        <w:t>40</w:t>
      </w:r>
      <w:r w:rsidR="00E6016B" w:rsidRPr="00266DE7">
        <w:rPr>
          <w:rFonts w:asciiTheme="minorHAnsi" w:hAnsiTheme="minorHAnsi" w:cstheme="minorHAnsi"/>
          <w:b/>
          <w:iCs/>
        </w:rPr>
        <w:t>.2022.</w:t>
      </w:r>
      <w:r w:rsidR="00B37603" w:rsidRPr="00266DE7">
        <w:rPr>
          <w:rFonts w:asciiTheme="minorHAnsi" w:hAnsiTheme="minorHAnsi" w:cstheme="minorHAnsi"/>
          <w:b/>
          <w:iCs/>
        </w:rPr>
        <w:t>SSz</w:t>
      </w:r>
      <w:r w:rsidR="00F9799A">
        <w:rPr>
          <w:rFonts w:asciiTheme="minorHAnsi" w:hAnsiTheme="minorHAnsi" w:cstheme="minorHAnsi"/>
          <w:b/>
        </w:rPr>
        <w:t xml:space="preserve"> </w:t>
      </w:r>
      <w:bookmarkEnd w:id="7"/>
      <w:r w:rsidRPr="00A2773D">
        <w:rPr>
          <w:rFonts w:asciiTheme="minorHAnsi" w:hAnsiTheme="minorHAnsi" w:cstheme="minorHAnsi"/>
        </w:rPr>
        <w:t xml:space="preserve">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E529F5">
        <w:rPr>
          <w:rFonts w:asciiTheme="minorHAnsi" w:hAnsiTheme="minorHAnsi" w:cstheme="minorHAnsi"/>
        </w:rPr>
        <w:t xml:space="preserve"> </w:t>
      </w:r>
      <w:r w:rsidR="009B77ED" w:rsidRPr="009B77ED">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4911A9CF" w14:textId="55BB0C0C" w:rsidR="00F7208E" w:rsidRPr="00A2773D" w:rsidRDefault="008C7CF7" w:rsidP="003717C1">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r w:rsidR="003717C1">
        <w:rPr>
          <w:rFonts w:asciiTheme="minorHAnsi" w:hAnsiTheme="minorHAnsi" w:cstheme="minorHAnsi"/>
        </w:rPr>
        <w:t xml:space="preserve"> </w:t>
      </w:r>
      <w:r w:rsidR="00F76A9E" w:rsidRPr="00F76A9E">
        <w:rPr>
          <w:rFonts w:asciiTheme="minorHAnsi" w:hAnsiTheme="minorHAnsi" w:cstheme="minorHAnsi"/>
        </w:rPr>
        <w:t xml:space="preserve">…………. ustawy </w:t>
      </w:r>
      <w:proofErr w:type="spellStart"/>
      <w:r w:rsidR="00F76A9E" w:rsidRPr="00F76A9E">
        <w:rPr>
          <w:rFonts w:asciiTheme="minorHAnsi" w:hAnsiTheme="minorHAnsi" w:cstheme="minorHAnsi"/>
        </w:rPr>
        <w:t>Pzp</w:t>
      </w:r>
      <w:proofErr w:type="spellEnd"/>
      <w:r w:rsidR="00F76A9E" w:rsidRPr="00F76A9E">
        <w:rPr>
          <w:rFonts w:asciiTheme="minorHAnsi" w:hAnsiTheme="minorHAnsi" w:cstheme="minorHAnsi"/>
        </w:rPr>
        <w:t xml:space="preserve"> </w:t>
      </w:r>
      <w:r w:rsidR="00F76A9E" w:rsidRPr="00F76A9E">
        <w:rPr>
          <w:rFonts w:asciiTheme="minorHAnsi" w:hAnsiTheme="minorHAnsi" w:cstheme="minorHAnsi"/>
          <w:i/>
        </w:rPr>
        <w:t xml:space="preserve">(podać mającą zastosowanie podstawę wykluczenia spośród wymienionych w art. 108 ust. 1 pkt ……………………………. ustawy </w:t>
      </w:r>
      <w:proofErr w:type="spellStart"/>
      <w:r w:rsidR="00F76A9E" w:rsidRPr="00F76A9E">
        <w:rPr>
          <w:rFonts w:asciiTheme="minorHAnsi" w:hAnsiTheme="minorHAnsi" w:cstheme="minorHAnsi"/>
          <w:i/>
        </w:rPr>
        <w:t>Pzp</w:t>
      </w:r>
      <w:proofErr w:type="spellEnd"/>
      <w:r w:rsidR="00F76A9E" w:rsidRPr="00F76A9E">
        <w:rPr>
          <w:rFonts w:asciiTheme="minorHAnsi" w:hAnsiTheme="minorHAnsi" w:cstheme="minorHAnsi"/>
          <w:i/>
        </w:rPr>
        <w:t>).</w:t>
      </w:r>
      <w:r w:rsidR="007A2518" w:rsidRPr="007A2518">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246DD790" w14:textId="1B5525AF" w:rsidR="000913D4" w:rsidRPr="00A2773D" w:rsidRDefault="008C7CF7" w:rsidP="003717C1">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74D55EC" w14:textId="2BEE09AF" w:rsidR="00F7208E" w:rsidRPr="00A2773D" w:rsidRDefault="008C7CF7" w:rsidP="00AA7A00">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003717C1">
        <w:rPr>
          <w:rFonts w:asciiTheme="minorHAnsi" w:hAnsiTheme="minorHAnsi" w:cstheme="minorHAnsi"/>
        </w:rPr>
        <w:t xml:space="preserve"> … </w:t>
      </w:r>
      <w:r w:rsidRPr="00A2773D">
        <w:rPr>
          <w:rFonts w:asciiTheme="minorHAnsi" w:hAnsiTheme="minorHAnsi" w:cstheme="minorHAnsi"/>
        </w:rPr>
        <w:t>r.</w:t>
      </w: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7BC56098"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0FCE4DA9" w14:textId="65F63844" w:rsidR="00F7208E" w:rsidRPr="00A2773D" w:rsidRDefault="008C7CF7" w:rsidP="00AA7A00">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75705E3A" w:rsidR="00F7208E" w:rsidRPr="00A2773D" w:rsidRDefault="008C7CF7" w:rsidP="00F75A30">
      <w:pPr>
        <w:spacing w:line="276" w:lineRule="auto"/>
        <w:ind w:left="258" w:right="116"/>
        <w:jc w:val="both"/>
        <w:rPr>
          <w:rFonts w:asciiTheme="minorHAnsi" w:hAnsiTheme="minorHAnsi" w:cstheme="minorHAnsi"/>
        </w:rPr>
      </w:pPr>
      <w:r w:rsidRPr="00A2773D">
        <w:rPr>
          <w:rFonts w:asciiTheme="minorHAnsi" w:hAnsiTheme="minorHAnsi" w:cstheme="minorHAnsi"/>
        </w:rPr>
        <w:t>Oświadczam, że spełniam(-my) warunki udziału w postępowaniu</w:t>
      </w:r>
      <w:r w:rsidR="00AA7A00">
        <w:rPr>
          <w:rFonts w:asciiTheme="minorHAnsi" w:hAnsiTheme="minorHAnsi" w:cstheme="minorHAnsi"/>
        </w:rPr>
        <w:t xml:space="preserve"> pn.</w:t>
      </w:r>
      <w:r w:rsidRPr="00A2773D">
        <w:rPr>
          <w:rFonts w:asciiTheme="minorHAnsi" w:hAnsiTheme="minorHAnsi" w:cstheme="minorHAnsi"/>
        </w:rPr>
        <w:t xml:space="preserve"> </w:t>
      </w:r>
      <w:r w:rsidR="00266DE7" w:rsidRPr="00266DE7">
        <w:rPr>
          <w:rFonts w:asciiTheme="minorHAnsi" w:hAnsiTheme="minorHAnsi" w:cstheme="minorHAnsi"/>
          <w:b/>
          <w:iCs/>
        </w:rPr>
        <w:t xml:space="preserve">Dostarczenie wybranych usług w ramach organizacji Pierwszego Posiedzenia Komitetu Monitorującego Programu </w:t>
      </w:r>
      <w:proofErr w:type="spellStart"/>
      <w:r w:rsidR="00266DE7" w:rsidRPr="00266DE7">
        <w:rPr>
          <w:rFonts w:asciiTheme="minorHAnsi" w:hAnsiTheme="minorHAnsi" w:cstheme="minorHAnsi"/>
          <w:b/>
          <w:iCs/>
        </w:rPr>
        <w:t>Interreg</w:t>
      </w:r>
      <w:proofErr w:type="spellEnd"/>
      <w:r w:rsidR="00266DE7" w:rsidRPr="00266DE7">
        <w:rPr>
          <w:rFonts w:asciiTheme="minorHAnsi" w:hAnsiTheme="minorHAnsi" w:cstheme="minorHAnsi"/>
          <w:b/>
          <w:iCs/>
        </w:rPr>
        <w:t xml:space="preserve"> </w:t>
      </w:r>
      <w:proofErr w:type="spellStart"/>
      <w:r w:rsidR="00266DE7" w:rsidRPr="00266DE7">
        <w:rPr>
          <w:rFonts w:asciiTheme="minorHAnsi" w:hAnsiTheme="minorHAnsi" w:cstheme="minorHAnsi"/>
          <w:b/>
          <w:iCs/>
        </w:rPr>
        <w:t>Next</w:t>
      </w:r>
      <w:proofErr w:type="spellEnd"/>
      <w:r w:rsidR="00266DE7" w:rsidRPr="00266DE7">
        <w:rPr>
          <w:rFonts w:asciiTheme="minorHAnsi" w:hAnsiTheme="minorHAnsi" w:cstheme="minorHAnsi"/>
          <w:b/>
          <w:iCs/>
        </w:rPr>
        <w:t xml:space="preserve"> Polska-Ukraina 2021-2027</w:t>
      </w:r>
      <w:r w:rsidR="00266DE7">
        <w:rPr>
          <w:rFonts w:asciiTheme="minorHAnsi" w:hAnsiTheme="minorHAnsi" w:cstheme="minorHAnsi"/>
          <w:b/>
          <w:bCs/>
          <w:iCs/>
        </w:rPr>
        <w:t xml:space="preserve">, </w:t>
      </w:r>
      <w:r w:rsidR="00266DE7" w:rsidRPr="00266DE7">
        <w:rPr>
          <w:rFonts w:asciiTheme="minorHAnsi" w:hAnsiTheme="minorHAnsi" w:cstheme="minorHAnsi"/>
          <w:iCs/>
        </w:rPr>
        <w:t>numer postępowania</w:t>
      </w:r>
      <w:r w:rsidR="00F9799A" w:rsidRPr="00266DE7">
        <w:rPr>
          <w:rFonts w:asciiTheme="minorHAnsi" w:hAnsiTheme="minorHAnsi" w:cstheme="minorHAnsi"/>
          <w:b/>
          <w:bCs/>
          <w:iCs/>
        </w:rPr>
        <w:t xml:space="preserve"> WA.263.</w:t>
      </w:r>
      <w:r w:rsidR="00266DE7" w:rsidRPr="00266DE7">
        <w:rPr>
          <w:rFonts w:asciiTheme="minorHAnsi" w:hAnsiTheme="minorHAnsi" w:cstheme="minorHAnsi"/>
          <w:b/>
          <w:bCs/>
          <w:iCs/>
        </w:rPr>
        <w:t>40</w:t>
      </w:r>
      <w:r w:rsidR="00F9799A" w:rsidRPr="00266DE7">
        <w:rPr>
          <w:rFonts w:asciiTheme="minorHAnsi" w:hAnsiTheme="minorHAnsi" w:cstheme="minorHAnsi"/>
          <w:b/>
          <w:bCs/>
          <w:iCs/>
        </w:rPr>
        <w:t>.2022.</w:t>
      </w:r>
      <w:r w:rsidR="00B37603" w:rsidRPr="00266DE7">
        <w:rPr>
          <w:rFonts w:asciiTheme="minorHAnsi" w:hAnsiTheme="minorHAnsi" w:cstheme="minorHAnsi"/>
          <w:b/>
          <w:bCs/>
          <w:iCs/>
        </w:rPr>
        <w:t>SSz</w:t>
      </w:r>
      <w:r w:rsidR="002F1F13" w:rsidRPr="00266DE7">
        <w:rPr>
          <w:rFonts w:asciiTheme="minorHAnsi" w:hAnsiTheme="minorHAnsi" w:cstheme="minorHAnsi"/>
          <w:b/>
          <w:iCs/>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Pr="00B541F1">
        <w:rPr>
          <w:rFonts w:asciiTheme="minorHAnsi" w:hAnsiTheme="minorHAnsi" w:cstheme="minorHAnsi"/>
          <w:iCs/>
        </w:rPr>
        <w:t>(Dz. U. z 20</w:t>
      </w:r>
      <w:r w:rsidR="005134A3" w:rsidRPr="00B541F1">
        <w:rPr>
          <w:rFonts w:asciiTheme="minorHAnsi" w:hAnsiTheme="minorHAnsi" w:cstheme="minorHAnsi"/>
          <w:iCs/>
        </w:rPr>
        <w:t>2</w:t>
      </w:r>
      <w:r w:rsidRPr="00B541F1">
        <w:rPr>
          <w:rFonts w:asciiTheme="minorHAnsi" w:hAnsiTheme="minorHAnsi" w:cstheme="minorHAnsi"/>
          <w:iCs/>
        </w:rPr>
        <w:t xml:space="preserve">1 r. poz. </w:t>
      </w:r>
      <w:r w:rsidR="005134A3" w:rsidRPr="00B541F1">
        <w:rPr>
          <w:rFonts w:asciiTheme="minorHAnsi" w:hAnsiTheme="minorHAnsi" w:cstheme="minorHAnsi"/>
          <w:iCs/>
        </w:rPr>
        <w:t>1</w:t>
      </w:r>
      <w:r w:rsidRPr="00B541F1">
        <w:rPr>
          <w:rFonts w:asciiTheme="minorHAnsi" w:hAnsiTheme="minorHAnsi" w:cstheme="minorHAnsi"/>
          <w:iCs/>
        </w:rPr>
        <w:t>1</w:t>
      </w:r>
      <w:r w:rsidR="005134A3" w:rsidRPr="00B541F1">
        <w:rPr>
          <w:rFonts w:asciiTheme="minorHAnsi" w:hAnsiTheme="minorHAnsi" w:cstheme="minorHAnsi"/>
          <w:iCs/>
        </w:rPr>
        <w:t>2</w:t>
      </w:r>
      <w:r w:rsidRPr="00B541F1">
        <w:rPr>
          <w:rFonts w:asciiTheme="minorHAnsi" w:hAnsiTheme="minorHAnsi" w:cstheme="minorHAnsi"/>
          <w:iCs/>
        </w:rPr>
        <w:t>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198B5EB0"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w:t>
      </w:r>
      <w:r w:rsidR="003717C1">
        <w:rPr>
          <w:rFonts w:asciiTheme="minorHAnsi" w:hAnsiTheme="minorHAnsi" w:cstheme="minorHAnsi"/>
        </w:rPr>
        <w:t xml:space="preserve">nia … </w:t>
      </w:r>
      <w:r w:rsidRPr="00A2773D">
        <w:rPr>
          <w:rFonts w:asciiTheme="minorHAnsi" w:hAnsiTheme="minorHAnsi" w:cstheme="minorHAnsi"/>
        </w:rPr>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ADD5437"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48290348" w14:textId="12BC39F1" w:rsidR="00F7208E" w:rsidRDefault="008C7CF7" w:rsidP="00AA7A00">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AA7A00">
      <w:pPr>
        <w:pStyle w:val="Nagwek1"/>
        <w:spacing w:line="276" w:lineRule="auto"/>
        <w:ind w:left="258"/>
        <w:jc w:val="center"/>
        <w:rPr>
          <w:rFonts w:asciiTheme="minorHAnsi" w:hAnsiTheme="minorHAnsi" w:cstheme="minorHAnsi"/>
        </w:rPr>
      </w:pPr>
      <w:bookmarkStart w:id="8" w:name="_Toc77682838"/>
      <w:r w:rsidRPr="00A2773D">
        <w:rPr>
          <w:rFonts w:asciiTheme="minorHAnsi" w:hAnsiTheme="minorHAnsi" w:cstheme="minorHAnsi"/>
        </w:rPr>
        <w:t>OŚWIADCZENIE DOTYCZĄCE PODANYCH INFORMACJI:</w:t>
      </w:r>
      <w:bookmarkEnd w:id="8"/>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5A0793C6"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003717C1">
        <w:rPr>
          <w:rFonts w:asciiTheme="minorHAnsi" w:hAnsiTheme="minorHAnsi" w:cstheme="minorHAnsi"/>
        </w:rPr>
        <w:t xml:space="preserve"> … </w:t>
      </w:r>
      <w:r w:rsidRPr="00A2773D">
        <w:rPr>
          <w:rFonts w:asciiTheme="minorHAnsi" w:hAnsiTheme="minorHAnsi" w:cstheme="minorHAnsi"/>
        </w:rPr>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20975721"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11E9C913" w14:textId="6FBD047B" w:rsidR="001C00B9" w:rsidRPr="00A2773D" w:rsidRDefault="008C7CF7" w:rsidP="006F1CB5">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5B18B103" w:rsidR="00DA4B68" w:rsidRDefault="00DA4B68" w:rsidP="008B4209">
      <w:pPr>
        <w:spacing w:line="276" w:lineRule="auto"/>
        <w:ind w:left="7122" w:right="116" w:firstLine="836"/>
        <w:jc w:val="right"/>
        <w:rPr>
          <w:rFonts w:asciiTheme="minorHAnsi" w:hAnsiTheme="minorHAnsi" w:cstheme="minorHAnsi"/>
          <w:i/>
        </w:rPr>
      </w:pPr>
    </w:p>
    <w:p w14:paraId="1A1DF62A" w14:textId="77777777" w:rsidR="006C001B" w:rsidRDefault="006C001B" w:rsidP="008B4209">
      <w:pPr>
        <w:spacing w:line="276" w:lineRule="auto"/>
        <w:ind w:left="7122" w:right="116" w:firstLine="836"/>
        <w:jc w:val="right"/>
        <w:rPr>
          <w:rFonts w:asciiTheme="minorHAnsi" w:hAnsiTheme="minorHAnsi" w:cstheme="minorHAnsi"/>
          <w:i/>
        </w:rPr>
        <w:sectPr w:rsidR="006C001B" w:rsidSect="0046593E">
          <w:footerReference w:type="default" r:id="rId15"/>
          <w:pgSz w:w="11910" w:h="16840"/>
          <w:pgMar w:top="1582" w:right="1298" w:bottom="1418"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6C001B" w:rsidRPr="007F5685" w14:paraId="37F48609" w14:textId="77777777" w:rsidTr="006D5F04">
        <w:trPr>
          <w:trHeight w:val="769"/>
          <w:jc w:val="center"/>
        </w:trPr>
        <w:tc>
          <w:tcPr>
            <w:tcW w:w="5000" w:type="pct"/>
          </w:tcPr>
          <w:p w14:paraId="73E1C94D" w14:textId="6382FC4D" w:rsidR="006C001B" w:rsidRPr="007F5685" w:rsidRDefault="006C001B" w:rsidP="006D5F04">
            <w:pPr>
              <w:spacing w:line="276" w:lineRule="auto"/>
              <w:ind w:right="116"/>
              <w:jc w:val="center"/>
              <w:rPr>
                <w:rFonts w:asciiTheme="minorHAnsi" w:hAnsiTheme="minorHAnsi" w:cstheme="minorHAnsi"/>
                <w:b/>
                <w:i/>
              </w:rPr>
            </w:pPr>
            <w:r w:rsidRPr="00AB407D">
              <w:rPr>
                <w:rFonts w:asciiTheme="minorHAnsi" w:hAnsiTheme="minorHAnsi" w:cstheme="minorHAnsi"/>
                <w:b/>
              </w:rPr>
              <w:lastRenderedPageBreak/>
              <w:t>WA.263.</w:t>
            </w:r>
            <w:r>
              <w:rPr>
                <w:rFonts w:asciiTheme="minorHAnsi" w:hAnsiTheme="minorHAnsi" w:cstheme="minorHAnsi"/>
                <w:b/>
              </w:rPr>
              <w:t>40</w:t>
            </w:r>
            <w:r w:rsidRPr="00AB407D">
              <w:rPr>
                <w:rFonts w:asciiTheme="minorHAnsi" w:hAnsiTheme="minorHAnsi" w:cstheme="minorHAnsi"/>
                <w:b/>
              </w:rPr>
              <w:t>.2022.</w:t>
            </w:r>
            <w:r>
              <w:rPr>
                <w:rFonts w:asciiTheme="minorHAnsi" w:hAnsiTheme="minorHAnsi" w:cstheme="minorHAnsi"/>
                <w:b/>
              </w:rPr>
              <w:t xml:space="preserve">SSz           </w:t>
            </w:r>
            <w:r w:rsidRPr="00AB407D">
              <w:rPr>
                <w:rFonts w:asciiTheme="minorHAnsi" w:hAnsiTheme="minorHAnsi" w:cstheme="minorHAnsi"/>
                <w:b/>
              </w:rPr>
              <w:t xml:space="preserve">                    </w:t>
            </w:r>
            <w:r>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4</w:t>
            </w:r>
            <w:r w:rsidRPr="00AB407D">
              <w:rPr>
                <w:rFonts w:asciiTheme="minorHAnsi" w:hAnsiTheme="minorHAnsi" w:cstheme="minorHAnsi"/>
                <w:b/>
              </w:rPr>
              <w:t xml:space="preserve"> do SWZ</w:t>
            </w:r>
          </w:p>
        </w:tc>
      </w:tr>
      <w:tr w:rsidR="006C001B" w:rsidRPr="00AB407D" w14:paraId="7894996A" w14:textId="77777777" w:rsidTr="006D5F04">
        <w:trPr>
          <w:trHeight w:val="360"/>
          <w:jc w:val="center"/>
        </w:trPr>
        <w:tc>
          <w:tcPr>
            <w:tcW w:w="5000" w:type="pct"/>
          </w:tcPr>
          <w:p w14:paraId="3AC6D2DF" w14:textId="7AA846D3" w:rsidR="006C001B" w:rsidRPr="00AB407D" w:rsidRDefault="006C001B" w:rsidP="006D5F04">
            <w:pPr>
              <w:spacing w:line="276" w:lineRule="auto"/>
              <w:ind w:right="116"/>
              <w:jc w:val="center"/>
              <w:rPr>
                <w:rFonts w:asciiTheme="minorHAnsi" w:hAnsiTheme="minorHAnsi" w:cstheme="minorHAnsi"/>
                <w:b/>
              </w:rPr>
            </w:pPr>
            <w:r>
              <w:rPr>
                <w:rFonts w:asciiTheme="minorHAnsi" w:hAnsiTheme="minorHAnsi" w:cstheme="minorHAnsi"/>
                <w:b/>
              </w:rPr>
              <w:t>PROJEKTOWANE POSTANOWIENIA UMOWY</w:t>
            </w:r>
          </w:p>
        </w:tc>
      </w:tr>
    </w:tbl>
    <w:p w14:paraId="5C4D8A28" w14:textId="43C0E42A" w:rsidR="0068061C" w:rsidRDefault="0068061C" w:rsidP="008B4209">
      <w:pPr>
        <w:spacing w:line="276" w:lineRule="auto"/>
        <w:ind w:left="7122" w:right="116" w:firstLine="836"/>
        <w:jc w:val="right"/>
        <w:rPr>
          <w:rFonts w:asciiTheme="minorHAnsi" w:hAnsiTheme="minorHAnsi" w:cstheme="minorHAnsi"/>
          <w:i/>
        </w:rPr>
      </w:pPr>
    </w:p>
    <w:p w14:paraId="1E897624" w14:textId="77777777" w:rsidR="009B007A" w:rsidRPr="009B007A" w:rsidRDefault="009B007A" w:rsidP="009B007A">
      <w:pPr>
        <w:spacing w:beforeLines="40" w:before="96" w:afterLines="40" w:after="96"/>
        <w:ind w:right="174"/>
        <w:jc w:val="center"/>
        <w:outlineLvl w:val="0"/>
        <w:rPr>
          <w:rFonts w:asciiTheme="minorHAnsi" w:hAnsiTheme="minorHAnsi" w:cstheme="minorHAnsi"/>
          <w:b/>
          <w:bCs/>
          <w:sz w:val="24"/>
          <w:szCs w:val="24"/>
          <w:lang w:eastAsia="pl-PL" w:bidi="pl-PL"/>
        </w:rPr>
      </w:pPr>
      <w:bookmarkStart w:id="9" w:name="_Hlk76025145"/>
      <w:bookmarkEnd w:id="1"/>
      <w:r w:rsidRPr="009B007A">
        <w:rPr>
          <w:rFonts w:asciiTheme="minorHAnsi" w:hAnsiTheme="minorHAnsi" w:cstheme="minorHAnsi"/>
          <w:b/>
          <w:bCs/>
          <w:sz w:val="24"/>
          <w:szCs w:val="24"/>
          <w:lang w:eastAsia="pl-PL" w:bidi="pl-PL"/>
        </w:rPr>
        <w:t>UMOWA NR …...…</w:t>
      </w:r>
    </w:p>
    <w:p w14:paraId="1A8600E6" w14:textId="77777777" w:rsidR="009B007A" w:rsidRPr="009B007A" w:rsidRDefault="009B007A" w:rsidP="009B007A">
      <w:pPr>
        <w:tabs>
          <w:tab w:val="left" w:leader="dot" w:pos="3270"/>
        </w:tabs>
        <w:spacing w:beforeLines="40" w:before="96" w:afterLines="40" w:after="96"/>
        <w:ind w:right="175"/>
        <w:jc w:val="center"/>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zawarta</w:t>
      </w:r>
      <w:r w:rsidRPr="009B007A">
        <w:rPr>
          <w:rFonts w:asciiTheme="minorHAnsi" w:hAnsiTheme="minorHAnsi" w:cstheme="minorHAnsi"/>
          <w:spacing w:val="-1"/>
          <w:sz w:val="24"/>
          <w:szCs w:val="24"/>
          <w:lang w:eastAsia="pl-PL" w:bidi="pl-PL"/>
        </w:rPr>
        <w:t xml:space="preserve"> </w:t>
      </w:r>
      <w:r w:rsidRPr="009B007A">
        <w:rPr>
          <w:rFonts w:asciiTheme="minorHAnsi" w:hAnsiTheme="minorHAnsi" w:cstheme="minorHAnsi"/>
          <w:sz w:val="24"/>
          <w:szCs w:val="24"/>
          <w:lang w:eastAsia="pl-PL" w:bidi="pl-PL"/>
        </w:rPr>
        <w:t>w dniu</w:t>
      </w:r>
      <w:r w:rsidRPr="009B007A">
        <w:rPr>
          <w:rFonts w:asciiTheme="minorHAnsi" w:hAnsiTheme="minorHAnsi" w:cstheme="minorHAnsi"/>
          <w:sz w:val="24"/>
          <w:szCs w:val="24"/>
          <w:lang w:eastAsia="pl-PL" w:bidi="pl-PL"/>
        </w:rPr>
        <w:tab/>
        <w:t>2023 roku w</w:t>
      </w:r>
      <w:r w:rsidRPr="009B007A">
        <w:rPr>
          <w:rFonts w:asciiTheme="minorHAnsi" w:hAnsiTheme="minorHAnsi" w:cstheme="minorHAnsi"/>
          <w:spacing w:val="-4"/>
          <w:sz w:val="24"/>
          <w:szCs w:val="24"/>
          <w:lang w:eastAsia="pl-PL" w:bidi="pl-PL"/>
        </w:rPr>
        <w:t xml:space="preserve"> </w:t>
      </w:r>
      <w:r w:rsidRPr="009B007A">
        <w:rPr>
          <w:rFonts w:asciiTheme="minorHAnsi" w:hAnsiTheme="minorHAnsi" w:cstheme="minorHAnsi"/>
          <w:sz w:val="24"/>
          <w:szCs w:val="24"/>
          <w:lang w:eastAsia="pl-PL" w:bidi="pl-PL"/>
        </w:rPr>
        <w:t>Warszawie</w:t>
      </w:r>
    </w:p>
    <w:p w14:paraId="21DD256A" w14:textId="77777777" w:rsidR="009B007A" w:rsidRPr="009B007A" w:rsidRDefault="009B007A" w:rsidP="009B007A">
      <w:pPr>
        <w:spacing w:beforeLines="40" w:before="96" w:afterLines="40" w:after="96"/>
        <w:jc w:val="center"/>
        <w:rPr>
          <w:rFonts w:asciiTheme="minorHAnsi" w:hAnsiTheme="minorHAnsi" w:cstheme="minorHAnsi"/>
          <w:sz w:val="24"/>
          <w:szCs w:val="24"/>
          <w:lang w:eastAsia="pl-PL" w:bidi="pl-PL"/>
        </w:rPr>
      </w:pPr>
    </w:p>
    <w:p w14:paraId="3BF10D47" w14:textId="77777777" w:rsidR="009B007A" w:rsidRPr="009B007A" w:rsidRDefault="009B007A" w:rsidP="009B007A">
      <w:pPr>
        <w:spacing w:beforeLines="40" w:before="96" w:afterLines="40" w:after="96"/>
        <w:ind w:left="216"/>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pomiędzy:</w:t>
      </w:r>
    </w:p>
    <w:p w14:paraId="2997385B" w14:textId="77777777" w:rsidR="009B007A" w:rsidRPr="009B007A" w:rsidRDefault="009B007A" w:rsidP="009B007A">
      <w:pPr>
        <w:spacing w:beforeLines="40" w:before="96" w:afterLines="40" w:after="96"/>
        <w:ind w:left="216" w:right="-66"/>
        <w:jc w:val="both"/>
        <w:rPr>
          <w:rFonts w:asciiTheme="minorHAnsi" w:hAnsiTheme="minorHAnsi" w:cstheme="minorHAnsi"/>
          <w:sz w:val="24"/>
          <w:szCs w:val="24"/>
          <w:lang w:eastAsia="pl-PL" w:bidi="pl-PL"/>
        </w:rPr>
      </w:pPr>
      <w:r w:rsidRPr="009B007A">
        <w:rPr>
          <w:rFonts w:asciiTheme="minorHAnsi" w:hAnsiTheme="minorHAnsi" w:cstheme="minorHAnsi"/>
          <w:b/>
          <w:sz w:val="24"/>
          <w:szCs w:val="24"/>
          <w:lang w:eastAsia="pl-PL" w:bidi="pl-PL"/>
        </w:rPr>
        <w:t>Skarbem  Państwa  –  państwową  jednostką  budżetową  Centrum  Projektów   Europejskich</w:t>
      </w:r>
      <w:r w:rsidRPr="009B007A">
        <w:rPr>
          <w:rFonts w:asciiTheme="minorHAnsi" w:hAnsiTheme="minorHAnsi" w:cstheme="minorHAnsi"/>
          <w:sz w:val="24"/>
          <w:szCs w:val="24"/>
          <w:lang w:eastAsia="pl-PL" w:bidi="pl-PL"/>
        </w:rPr>
        <w:t xml:space="preserve">,   z siedzibą w </w:t>
      </w:r>
      <w:r w:rsidRPr="009B007A">
        <w:rPr>
          <w:rFonts w:asciiTheme="minorHAnsi" w:hAnsiTheme="minorHAnsi" w:cstheme="minorHAnsi"/>
          <w:spacing w:val="-3"/>
          <w:sz w:val="24"/>
          <w:szCs w:val="24"/>
          <w:lang w:eastAsia="pl-PL" w:bidi="pl-PL"/>
        </w:rPr>
        <w:t xml:space="preserve">Warszawie </w:t>
      </w:r>
      <w:r w:rsidRPr="009B007A">
        <w:rPr>
          <w:rFonts w:asciiTheme="minorHAnsi" w:hAnsiTheme="minorHAnsi" w:cstheme="minorHAnsi"/>
          <w:sz w:val="24"/>
          <w:szCs w:val="24"/>
          <w:lang w:eastAsia="pl-PL" w:bidi="pl-PL"/>
        </w:rPr>
        <w:t xml:space="preserve">przy ul. Domaniewskiej 39a, 02- 672 </w:t>
      </w:r>
      <w:r w:rsidRPr="009B007A">
        <w:rPr>
          <w:rFonts w:asciiTheme="minorHAnsi" w:hAnsiTheme="minorHAnsi" w:cstheme="minorHAnsi"/>
          <w:spacing w:val="-3"/>
          <w:sz w:val="24"/>
          <w:szCs w:val="24"/>
          <w:lang w:eastAsia="pl-PL" w:bidi="pl-PL"/>
        </w:rPr>
        <w:t xml:space="preserve">Warszawa, </w:t>
      </w:r>
      <w:r w:rsidRPr="009B007A">
        <w:rPr>
          <w:rFonts w:asciiTheme="minorHAnsi" w:hAnsiTheme="minorHAnsi" w:cstheme="minorHAnsi"/>
          <w:sz w:val="24"/>
          <w:szCs w:val="24"/>
          <w:lang w:eastAsia="pl-PL" w:bidi="pl-PL"/>
        </w:rPr>
        <w:t xml:space="preserve">posiadającym numer identyfikacji REGON 141681456 oraz </w:t>
      </w:r>
      <w:r w:rsidRPr="009B007A">
        <w:rPr>
          <w:rFonts w:asciiTheme="minorHAnsi" w:hAnsiTheme="minorHAnsi" w:cstheme="minorHAnsi"/>
          <w:spacing w:val="-2"/>
          <w:sz w:val="24"/>
          <w:szCs w:val="24"/>
          <w:lang w:eastAsia="pl-PL" w:bidi="pl-PL"/>
        </w:rPr>
        <w:t>NIP</w:t>
      </w:r>
      <w:r w:rsidRPr="009B007A">
        <w:rPr>
          <w:rFonts w:asciiTheme="minorHAnsi" w:hAnsiTheme="minorHAnsi" w:cstheme="minorHAnsi"/>
          <w:spacing w:val="-11"/>
          <w:sz w:val="24"/>
          <w:szCs w:val="24"/>
          <w:lang w:eastAsia="pl-PL" w:bidi="pl-PL"/>
        </w:rPr>
        <w:t xml:space="preserve"> </w:t>
      </w:r>
      <w:r w:rsidRPr="009B007A">
        <w:rPr>
          <w:rFonts w:asciiTheme="minorHAnsi" w:hAnsiTheme="minorHAnsi" w:cstheme="minorHAnsi"/>
          <w:sz w:val="24"/>
          <w:szCs w:val="24"/>
          <w:lang w:eastAsia="pl-PL" w:bidi="pl-PL"/>
        </w:rPr>
        <w:t>7010158887,</w:t>
      </w:r>
    </w:p>
    <w:p w14:paraId="2959D38D" w14:textId="77777777" w:rsidR="009B007A" w:rsidRPr="009B007A" w:rsidRDefault="009B007A" w:rsidP="009B007A">
      <w:pPr>
        <w:spacing w:beforeLines="40" w:before="96" w:afterLines="40" w:after="96"/>
        <w:ind w:left="216" w:right="-6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reprezentowanym przez </w:t>
      </w:r>
      <w:r w:rsidRPr="009B007A">
        <w:rPr>
          <w:rFonts w:asciiTheme="minorHAnsi" w:hAnsiTheme="minorHAnsi" w:cstheme="minorHAnsi"/>
          <w:b/>
          <w:sz w:val="24"/>
          <w:szCs w:val="24"/>
          <w:lang w:eastAsia="pl-PL" w:bidi="pl-PL"/>
        </w:rPr>
        <w:t xml:space="preserve">Pana Leszka </w:t>
      </w:r>
      <w:proofErr w:type="spellStart"/>
      <w:r w:rsidRPr="009B007A">
        <w:rPr>
          <w:rFonts w:asciiTheme="minorHAnsi" w:hAnsiTheme="minorHAnsi" w:cstheme="minorHAnsi"/>
          <w:b/>
          <w:sz w:val="24"/>
          <w:szCs w:val="24"/>
          <w:lang w:eastAsia="pl-PL" w:bidi="pl-PL"/>
        </w:rPr>
        <w:t>Bullera</w:t>
      </w:r>
      <w:proofErr w:type="spellEnd"/>
      <w:r w:rsidRPr="009B007A">
        <w:rPr>
          <w:rFonts w:asciiTheme="minorHAnsi" w:hAnsiTheme="minorHAnsi" w:cstheme="minorHAnsi"/>
          <w:b/>
          <w:sz w:val="24"/>
          <w:szCs w:val="24"/>
          <w:lang w:eastAsia="pl-PL" w:bidi="pl-PL"/>
        </w:rPr>
        <w:t xml:space="preserve"> </w:t>
      </w:r>
      <w:r w:rsidRPr="009B007A">
        <w:rPr>
          <w:rFonts w:asciiTheme="minorHAnsi" w:hAnsiTheme="minorHAnsi" w:cstheme="minorHAnsi"/>
          <w:sz w:val="24"/>
          <w:szCs w:val="24"/>
          <w:lang w:eastAsia="pl-PL" w:bidi="pl-PL"/>
        </w:rPr>
        <w:t xml:space="preserve">– Dyrektora Centrum Projektów Europejskich na podstawie powołania na stanowisko z dniem 16 maja 2016 r. przez Ministra Rozwoju, zwanym w dalszej części </w:t>
      </w:r>
      <w:r w:rsidRPr="009B007A">
        <w:rPr>
          <w:rFonts w:asciiTheme="minorHAnsi" w:hAnsiTheme="minorHAnsi" w:cstheme="minorHAnsi"/>
          <w:b/>
          <w:sz w:val="24"/>
          <w:szCs w:val="24"/>
          <w:lang w:eastAsia="pl-PL" w:bidi="pl-PL"/>
        </w:rPr>
        <w:t>„Zamawiającym”</w:t>
      </w:r>
      <w:r w:rsidRPr="009B007A">
        <w:rPr>
          <w:rFonts w:asciiTheme="minorHAnsi" w:hAnsiTheme="minorHAnsi" w:cstheme="minorHAnsi"/>
          <w:sz w:val="24"/>
          <w:szCs w:val="24"/>
          <w:lang w:eastAsia="pl-PL" w:bidi="pl-PL"/>
        </w:rPr>
        <w:t>,</w:t>
      </w:r>
    </w:p>
    <w:p w14:paraId="76158F8D" w14:textId="77777777" w:rsidR="009B007A" w:rsidRPr="009B007A" w:rsidRDefault="009B007A" w:rsidP="009B007A">
      <w:pPr>
        <w:tabs>
          <w:tab w:val="left" w:leader="dot" w:pos="9230"/>
        </w:tabs>
        <w:spacing w:beforeLines="40" w:before="96" w:afterLines="40" w:after="96"/>
        <w:ind w:left="21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a   </w:t>
      </w:r>
    </w:p>
    <w:p w14:paraId="3431116E" w14:textId="77777777" w:rsidR="009B007A" w:rsidRPr="009B007A" w:rsidRDefault="009B007A" w:rsidP="009B007A">
      <w:pPr>
        <w:tabs>
          <w:tab w:val="left" w:leader="dot" w:pos="9230"/>
        </w:tabs>
        <w:spacing w:beforeLines="40" w:before="96" w:afterLines="40" w:after="96"/>
        <w:ind w:left="21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firmą  …………………………………..  z  siedzibą  w  ……………….</w:t>
      </w:r>
      <w:r w:rsidRPr="009B007A">
        <w:rPr>
          <w:rFonts w:asciiTheme="minorHAnsi" w:hAnsiTheme="minorHAnsi" w:cstheme="minorHAnsi"/>
          <w:spacing w:val="-14"/>
          <w:sz w:val="24"/>
          <w:szCs w:val="24"/>
          <w:lang w:eastAsia="pl-PL" w:bidi="pl-PL"/>
        </w:rPr>
        <w:t xml:space="preserve"> </w:t>
      </w:r>
      <w:r w:rsidRPr="009B007A">
        <w:rPr>
          <w:rFonts w:asciiTheme="minorHAnsi" w:hAnsiTheme="minorHAnsi" w:cstheme="minorHAnsi"/>
          <w:sz w:val="24"/>
          <w:szCs w:val="24"/>
          <w:lang w:eastAsia="pl-PL" w:bidi="pl-PL"/>
        </w:rPr>
        <w:t>przy</w:t>
      </w:r>
      <w:r w:rsidRPr="009B007A">
        <w:rPr>
          <w:rFonts w:asciiTheme="minorHAnsi" w:hAnsiTheme="minorHAnsi" w:cstheme="minorHAnsi"/>
          <w:spacing w:val="38"/>
          <w:sz w:val="24"/>
          <w:szCs w:val="24"/>
          <w:lang w:eastAsia="pl-PL" w:bidi="pl-PL"/>
        </w:rPr>
        <w:t xml:space="preserve"> </w:t>
      </w:r>
      <w:r w:rsidRPr="009B007A">
        <w:rPr>
          <w:rFonts w:asciiTheme="minorHAnsi" w:hAnsiTheme="minorHAnsi" w:cstheme="minorHAnsi"/>
          <w:sz w:val="24"/>
          <w:szCs w:val="24"/>
          <w:lang w:eastAsia="pl-PL" w:bidi="pl-PL"/>
        </w:rPr>
        <w:t xml:space="preserve">ul. ……………….., </w:t>
      </w:r>
      <w:r w:rsidRPr="009B007A">
        <w:rPr>
          <w:rFonts w:asciiTheme="minorHAnsi" w:hAnsiTheme="minorHAnsi" w:cstheme="minorHAnsi"/>
          <w:spacing w:val="18"/>
          <w:sz w:val="24"/>
          <w:szCs w:val="24"/>
          <w:lang w:eastAsia="pl-PL" w:bidi="pl-PL"/>
        </w:rPr>
        <w:t xml:space="preserve"> </w:t>
      </w:r>
      <w:r w:rsidRPr="009B007A">
        <w:rPr>
          <w:rFonts w:asciiTheme="minorHAnsi" w:hAnsiTheme="minorHAnsi" w:cstheme="minorHAnsi"/>
          <w:sz w:val="24"/>
          <w:szCs w:val="24"/>
          <w:lang w:eastAsia="pl-PL" w:bidi="pl-PL"/>
        </w:rPr>
        <w:t xml:space="preserve">………………., </w:t>
      </w:r>
      <w:r w:rsidRPr="009B007A">
        <w:rPr>
          <w:rFonts w:asciiTheme="minorHAnsi" w:hAnsiTheme="minorHAnsi" w:cstheme="minorHAnsi"/>
          <w:spacing w:val="18"/>
          <w:sz w:val="24"/>
          <w:szCs w:val="24"/>
          <w:lang w:eastAsia="pl-PL" w:bidi="pl-PL"/>
        </w:rPr>
        <w:t xml:space="preserve"> </w:t>
      </w:r>
      <w:r w:rsidRPr="009B007A">
        <w:rPr>
          <w:rFonts w:asciiTheme="minorHAnsi" w:hAnsiTheme="minorHAnsi" w:cstheme="minorHAnsi"/>
          <w:sz w:val="24"/>
          <w:szCs w:val="24"/>
          <w:lang w:eastAsia="pl-PL" w:bidi="pl-PL"/>
        </w:rPr>
        <w:t xml:space="preserve">posiadającą </w:t>
      </w:r>
      <w:r w:rsidRPr="009B007A">
        <w:rPr>
          <w:rFonts w:asciiTheme="minorHAnsi" w:hAnsiTheme="minorHAnsi" w:cstheme="minorHAnsi"/>
          <w:spacing w:val="17"/>
          <w:sz w:val="24"/>
          <w:szCs w:val="24"/>
          <w:lang w:eastAsia="pl-PL" w:bidi="pl-PL"/>
        </w:rPr>
        <w:t xml:space="preserve"> </w:t>
      </w:r>
      <w:r w:rsidRPr="009B007A">
        <w:rPr>
          <w:rFonts w:asciiTheme="minorHAnsi" w:hAnsiTheme="minorHAnsi" w:cstheme="minorHAnsi"/>
          <w:sz w:val="24"/>
          <w:szCs w:val="24"/>
          <w:lang w:eastAsia="pl-PL" w:bidi="pl-PL"/>
        </w:rPr>
        <w:t xml:space="preserve">numer </w:t>
      </w:r>
      <w:r w:rsidRPr="009B007A">
        <w:rPr>
          <w:rFonts w:asciiTheme="minorHAnsi" w:hAnsiTheme="minorHAnsi" w:cstheme="minorHAnsi"/>
          <w:spacing w:val="19"/>
          <w:sz w:val="24"/>
          <w:szCs w:val="24"/>
          <w:lang w:eastAsia="pl-PL" w:bidi="pl-PL"/>
        </w:rPr>
        <w:t xml:space="preserve"> </w:t>
      </w:r>
      <w:r w:rsidRPr="009B007A">
        <w:rPr>
          <w:rFonts w:asciiTheme="minorHAnsi" w:hAnsiTheme="minorHAnsi" w:cstheme="minorHAnsi"/>
          <w:sz w:val="24"/>
          <w:szCs w:val="24"/>
          <w:lang w:eastAsia="pl-PL" w:bidi="pl-PL"/>
        </w:rPr>
        <w:t xml:space="preserve">identyfikacji </w:t>
      </w:r>
      <w:r w:rsidRPr="009B007A">
        <w:rPr>
          <w:rFonts w:asciiTheme="minorHAnsi" w:hAnsiTheme="minorHAnsi" w:cstheme="minorHAnsi"/>
          <w:spacing w:val="20"/>
          <w:sz w:val="24"/>
          <w:szCs w:val="24"/>
          <w:lang w:eastAsia="pl-PL" w:bidi="pl-PL"/>
        </w:rPr>
        <w:t xml:space="preserve"> </w:t>
      </w:r>
      <w:r w:rsidRPr="009B007A">
        <w:rPr>
          <w:rFonts w:asciiTheme="minorHAnsi" w:hAnsiTheme="minorHAnsi" w:cstheme="minorHAnsi"/>
          <w:sz w:val="24"/>
          <w:szCs w:val="24"/>
          <w:lang w:eastAsia="pl-PL" w:bidi="pl-PL"/>
        </w:rPr>
        <w:t xml:space="preserve">REGON </w:t>
      </w:r>
      <w:r w:rsidRPr="009B007A">
        <w:rPr>
          <w:rFonts w:asciiTheme="minorHAnsi" w:hAnsiTheme="minorHAnsi" w:cstheme="minorHAnsi"/>
          <w:spacing w:val="17"/>
          <w:sz w:val="24"/>
          <w:szCs w:val="24"/>
          <w:lang w:eastAsia="pl-PL" w:bidi="pl-PL"/>
        </w:rPr>
        <w:t xml:space="preserve"> </w:t>
      </w:r>
      <w:r w:rsidRPr="009B007A">
        <w:rPr>
          <w:rFonts w:asciiTheme="minorHAnsi" w:hAnsiTheme="minorHAnsi" w:cstheme="minorHAnsi"/>
          <w:sz w:val="24"/>
          <w:szCs w:val="24"/>
          <w:lang w:eastAsia="pl-PL" w:bidi="pl-PL"/>
        </w:rPr>
        <w:t xml:space="preserve">…………. </w:t>
      </w:r>
      <w:r w:rsidRPr="009B007A">
        <w:rPr>
          <w:rFonts w:asciiTheme="minorHAnsi" w:hAnsiTheme="minorHAnsi" w:cstheme="minorHAnsi"/>
          <w:spacing w:val="18"/>
          <w:sz w:val="24"/>
          <w:szCs w:val="24"/>
          <w:lang w:eastAsia="pl-PL" w:bidi="pl-PL"/>
        </w:rPr>
        <w:t xml:space="preserve"> </w:t>
      </w:r>
      <w:r w:rsidRPr="009B007A">
        <w:rPr>
          <w:rFonts w:asciiTheme="minorHAnsi" w:hAnsiTheme="minorHAnsi" w:cstheme="minorHAnsi"/>
          <w:sz w:val="24"/>
          <w:szCs w:val="24"/>
          <w:lang w:eastAsia="pl-PL" w:bidi="pl-PL"/>
        </w:rPr>
        <w:t xml:space="preserve">oraz </w:t>
      </w:r>
      <w:r w:rsidRPr="009B007A">
        <w:rPr>
          <w:rFonts w:asciiTheme="minorHAnsi" w:hAnsiTheme="minorHAnsi" w:cstheme="minorHAnsi"/>
          <w:spacing w:val="17"/>
          <w:sz w:val="24"/>
          <w:szCs w:val="24"/>
          <w:lang w:eastAsia="pl-PL" w:bidi="pl-PL"/>
        </w:rPr>
        <w:t xml:space="preserve"> </w:t>
      </w:r>
      <w:r w:rsidRPr="009B007A">
        <w:rPr>
          <w:rFonts w:asciiTheme="minorHAnsi" w:hAnsiTheme="minorHAnsi" w:cstheme="minorHAnsi"/>
          <w:spacing w:val="-2"/>
          <w:sz w:val="24"/>
          <w:szCs w:val="24"/>
          <w:lang w:eastAsia="pl-PL" w:bidi="pl-PL"/>
        </w:rPr>
        <w:t xml:space="preserve">NIP </w:t>
      </w:r>
      <w:r w:rsidRPr="009B007A">
        <w:rPr>
          <w:rFonts w:asciiTheme="minorHAnsi" w:hAnsiTheme="minorHAnsi" w:cstheme="minorHAnsi"/>
          <w:sz w:val="24"/>
          <w:szCs w:val="24"/>
          <w:lang w:eastAsia="pl-PL" w:bidi="pl-PL"/>
        </w:rPr>
        <w:t>…………….., wpisaną do</w:t>
      </w:r>
      <w:r w:rsidRPr="009B007A">
        <w:rPr>
          <w:rFonts w:asciiTheme="minorHAnsi" w:hAnsiTheme="minorHAnsi" w:cstheme="minorHAnsi"/>
          <w:spacing w:val="-1"/>
          <w:sz w:val="24"/>
          <w:szCs w:val="24"/>
          <w:lang w:eastAsia="pl-PL" w:bidi="pl-PL"/>
        </w:rPr>
        <w:t> </w:t>
      </w:r>
      <w:r w:rsidRPr="009B007A">
        <w:rPr>
          <w:rFonts w:asciiTheme="minorHAnsi" w:hAnsiTheme="minorHAnsi" w:cstheme="minorHAnsi"/>
          <w:sz w:val="24"/>
          <w:szCs w:val="24"/>
          <w:lang w:eastAsia="pl-PL" w:bidi="pl-PL"/>
        </w:rPr>
        <w:t>Krajowego Rejestru Sądowego pod numerem KRS ……………………..….. / wpisaną    do    ewidencji    działalności    gospodarczej    prowadzonej</w:t>
      </w:r>
      <w:r w:rsidRPr="009B007A">
        <w:rPr>
          <w:rFonts w:asciiTheme="minorHAnsi" w:hAnsiTheme="minorHAnsi" w:cstheme="minorHAnsi"/>
          <w:spacing w:val="12"/>
          <w:sz w:val="24"/>
          <w:szCs w:val="24"/>
          <w:lang w:eastAsia="pl-PL" w:bidi="pl-PL"/>
        </w:rPr>
        <w:t xml:space="preserve"> </w:t>
      </w:r>
      <w:r w:rsidRPr="009B007A">
        <w:rPr>
          <w:rFonts w:asciiTheme="minorHAnsi" w:hAnsiTheme="minorHAnsi" w:cstheme="minorHAnsi"/>
          <w:sz w:val="24"/>
          <w:szCs w:val="24"/>
          <w:lang w:eastAsia="pl-PL" w:bidi="pl-PL"/>
        </w:rPr>
        <w:t xml:space="preserve">przez …………………….. pod numerem ………………., reprezentowanym przez Pana/Panią ……………… – ……………………………. zwaną w dalszej części umowy </w:t>
      </w:r>
      <w:r w:rsidRPr="009B007A">
        <w:rPr>
          <w:rFonts w:asciiTheme="minorHAnsi" w:hAnsiTheme="minorHAnsi" w:cstheme="minorHAnsi"/>
          <w:b/>
          <w:sz w:val="24"/>
          <w:szCs w:val="24"/>
          <w:lang w:eastAsia="pl-PL" w:bidi="pl-PL"/>
        </w:rPr>
        <w:t xml:space="preserve">„Wykonawcą” </w:t>
      </w:r>
    </w:p>
    <w:p w14:paraId="59767084" w14:textId="77777777" w:rsidR="009B007A" w:rsidRPr="009B007A" w:rsidRDefault="009B007A" w:rsidP="009B007A">
      <w:pPr>
        <w:spacing w:beforeLines="40" w:before="96" w:afterLines="40" w:after="96"/>
        <w:ind w:left="216" w:right="5268"/>
        <w:jc w:val="both"/>
        <w:rPr>
          <w:rFonts w:asciiTheme="minorHAnsi" w:hAnsiTheme="minorHAnsi" w:cstheme="minorHAnsi"/>
          <w:b/>
          <w:sz w:val="24"/>
          <w:szCs w:val="24"/>
          <w:lang w:eastAsia="pl-PL" w:bidi="pl-PL"/>
        </w:rPr>
      </w:pPr>
      <w:r w:rsidRPr="009B007A">
        <w:rPr>
          <w:rFonts w:asciiTheme="minorHAnsi" w:hAnsiTheme="minorHAnsi" w:cstheme="minorHAnsi"/>
          <w:b/>
          <w:sz w:val="24"/>
          <w:szCs w:val="24"/>
          <w:lang w:eastAsia="pl-PL" w:bidi="pl-PL"/>
        </w:rPr>
        <w:t>Lub</w:t>
      </w:r>
      <w:r w:rsidRPr="009B007A">
        <w:rPr>
          <w:rFonts w:asciiTheme="minorHAnsi" w:hAnsiTheme="minorHAnsi" w:cstheme="minorHAnsi"/>
          <w:b/>
          <w:sz w:val="24"/>
          <w:szCs w:val="24"/>
          <w:vertAlign w:val="superscript"/>
          <w:lang w:eastAsia="pl-PL" w:bidi="pl-PL"/>
        </w:rPr>
        <w:footnoteReference w:id="4"/>
      </w:r>
    </w:p>
    <w:p w14:paraId="2FC763B4" w14:textId="77777777" w:rsidR="009B007A" w:rsidRPr="009B007A" w:rsidRDefault="009B007A" w:rsidP="009B007A">
      <w:pPr>
        <w:tabs>
          <w:tab w:val="left" w:pos="1756"/>
          <w:tab w:val="left" w:pos="6407"/>
          <w:tab w:val="left" w:pos="6954"/>
          <w:tab w:val="left" w:pos="8281"/>
          <w:tab w:val="left" w:pos="9062"/>
        </w:tabs>
        <w:spacing w:beforeLines="40" w:before="96" w:afterLines="40" w:after="96"/>
        <w:ind w:left="21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Panem/Panią</w:t>
      </w:r>
      <w:r w:rsidRPr="009B007A">
        <w:rPr>
          <w:rFonts w:asciiTheme="minorHAnsi" w:hAnsiTheme="minorHAnsi" w:cstheme="minorHAnsi"/>
          <w:sz w:val="24"/>
          <w:szCs w:val="24"/>
          <w:lang w:eastAsia="pl-PL" w:bidi="pl-PL"/>
        </w:rPr>
        <w:tab/>
        <w:t>……………………..zamieszkałym / zamieszkałą w ……………………. Przy ul. …………..………., legitymującym się/legitymującą  się  dowodem osobistym</w:t>
      </w:r>
      <w:r w:rsidRPr="009B007A">
        <w:rPr>
          <w:rFonts w:asciiTheme="minorHAnsi" w:hAnsiTheme="minorHAnsi" w:cstheme="minorHAnsi"/>
          <w:spacing w:val="42"/>
          <w:sz w:val="24"/>
          <w:szCs w:val="24"/>
          <w:lang w:eastAsia="pl-PL" w:bidi="pl-PL"/>
        </w:rPr>
        <w:t xml:space="preserve"> </w:t>
      </w:r>
      <w:r w:rsidRPr="009B007A">
        <w:rPr>
          <w:rFonts w:asciiTheme="minorHAnsi" w:hAnsiTheme="minorHAnsi" w:cstheme="minorHAnsi"/>
          <w:sz w:val="24"/>
          <w:szCs w:val="24"/>
          <w:lang w:eastAsia="pl-PL" w:bidi="pl-PL"/>
        </w:rPr>
        <w:t>o</w:t>
      </w:r>
      <w:r w:rsidRPr="009B007A">
        <w:rPr>
          <w:rFonts w:asciiTheme="minorHAnsi" w:hAnsiTheme="minorHAnsi" w:cstheme="minorHAnsi"/>
          <w:spacing w:val="34"/>
          <w:sz w:val="24"/>
          <w:szCs w:val="24"/>
          <w:lang w:eastAsia="pl-PL" w:bidi="pl-PL"/>
        </w:rPr>
        <w:t xml:space="preserve"> </w:t>
      </w:r>
      <w:r w:rsidRPr="009B007A">
        <w:rPr>
          <w:rFonts w:asciiTheme="minorHAnsi" w:hAnsiTheme="minorHAnsi" w:cstheme="minorHAnsi"/>
          <w:sz w:val="24"/>
          <w:szCs w:val="24"/>
          <w:lang w:eastAsia="pl-PL" w:bidi="pl-PL"/>
        </w:rPr>
        <w:t>numerze oraz numerze PESEL………………………………., i posiadającym/posiadającą numer identyfikacji NIP …………………...………</w:t>
      </w:r>
    </w:p>
    <w:p w14:paraId="0F48AB83" w14:textId="77777777" w:rsidR="009B007A" w:rsidRPr="009B007A" w:rsidRDefault="009B007A" w:rsidP="009B007A">
      <w:pPr>
        <w:spacing w:beforeLines="40" w:before="96" w:afterLines="40" w:after="96"/>
        <w:ind w:left="216"/>
        <w:jc w:val="both"/>
        <w:rPr>
          <w:rFonts w:asciiTheme="minorHAnsi" w:hAnsiTheme="minorHAnsi" w:cstheme="minorHAnsi"/>
          <w:b/>
          <w:sz w:val="24"/>
          <w:szCs w:val="24"/>
          <w:lang w:eastAsia="pl-PL" w:bidi="pl-PL"/>
        </w:rPr>
      </w:pPr>
      <w:r w:rsidRPr="009B007A">
        <w:rPr>
          <w:rFonts w:asciiTheme="minorHAnsi" w:hAnsiTheme="minorHAnsi" w:cstheme="minorHAnsi"/>
          <w:sz w:val="24"/>
          <w:szCs w:val="24"/>
          <w:lang w:eastAsia="pl-PL" w:bidi="pl-PL"/>
        </w:rPr>
        <w:t xml:space="preserve">zwanym/zwaną w dalszej części umowy </w:t>
      </w:r>
      <w:r w:rsidRPr="009B007A">
        <w:rPr>
          <w:rFonts w:asciiTheme="minorHAnsi" w:hAnsiTheme="minorHAnsi" w:cstheme="minorHAnsi"/>
          <w:b/>
          <w:sz w:val="24"/>
          <w:szCs w:val="24"/>
          <w:lang w:eastAsia="pl-PL" w:bidi="pl-PL"/>
        </w:rPr>
        <w:t>„Wykonawcą”.</w:t>
      </w:r>
    </w:p>
    <w:p w14:paraId="71E88020" w14:textId="77777777" w:rsidR="009B007A" w:rsidRPr="009B007A" w:rsidRDefault="009B007A" w:rsidP="009B007A">
      <w:pPr>
        <w:spacing w:beforeLines="40" w:before="96" w:afterLines="40" w:after="96"/>
        <w:jc w:val="both"/>
        <w:rPr>
          <w:rFonts w:asciiTheme="minorHAnsi" w:hAnsiTheme="minorHAnsi" w:cstheme="minorHAnsi"/>
          <w:b/>
          <w:sz w:val="24"/>
          <w:szCs w:val="24"/>
          <w:lang w:eastAsia="pl-PL" w:bidi="pl-PL"/>
        </w:rPr>
      </w:pPr>
    </w:p>
    <w:p w14:paraId="7F884D06" w14:textId="77777777" w:rsidR="009B007A" w:rsidRPr="009B007A" w:rsidRDefault="009B007A" w:rsidP="009B007A">
      <w:pPr>
        <w:spacing w:beforeLines="40" w:before="96" w:afterLines="40" w:after="96"/>
        <w:ind w:left="21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Zamawiający lub Wykonawca zwani są również dalej </w:t>
      </w:r>
      <w:r w:rsidRPr="009B007A">
        <w:rPr>
          <w:rFonts w:asciiTheme="minorHAnsi" w:hAnsiTheme="minorHAnsi" w:cstheme="minorHAnsi"/>
          <w:b/>
          <w:sz w:val="24"/>
          <w:szCs w:val="24"/>
          <w:lang w:eastAsia="pl-PL" w:bidi="pl-PL"/>
        </w:rPr>
        <w:t xml:space="preserve">„Stroną” </w:t>
      </w:r>
      <w:r w:rsidRPr="009B007A">
        <w:rPr>
          <w:rFonts w:asciiTheme="minorHAnsi" w:hAnsiTheme="minorHAnsi" w:cstheme="minorHAnsi"/>
          <w:sz w:val="24"/>
          <w:szCs w:val="24"/>
          <w:lang w:eastAsia="pl-PL" w:bidi="pl-PL"/>
        </w:rPr>
        <w:t xml:space="preserve">lub </w:t>
      </w:r>
      <w:r w:rsidRPr="009B007A">
        <w:rPr>
          <w:rFonts w:asciiTheme="minorHAnsi" w:hAnsiTheme="minorHAnsi" w:cstheme="minorHAnsi"/>
          <w:b/>
          <w:sz w:val="24"/>
          <w:szCs w:val="24"/>
          <w:lang w:eastAsia="pl-PL" w:bidi="pl-PL"/>
        </w:rPr>
        <w:t xml:space="preserve">„Stronami” </w:t>
      </w:r>
      <w:r w:rsidRPr="009B007A">
        <w:rPr>
          <w:rFonts w:asciiTheme="minorHAnsi" w:hAnsiTheme="minorHAnsi" w:cstheme="minorHAnsi"/>
          <w:sz w:val="24"/>
          <w:szCs w:val="24"/>
          <w:lang w:eastAsia="pl-PL" w:bidi="pl-PL"/>
        </w:rPr>
        <w:t>umowy.</w:t>
      </w:r>
    </w:p>
    <w:p w14:paraId="2AFFD3B2" w14:textId="77777777" w:rsidR="009B007A" w:rsidRPr="009B007A" w:rsidRDefault="009B007A" w:rsidP="009B007A">
      <w:pPr>
        <w:spacing w:beforeLines="40" w:before="96" w:afterLines="40" w:after="96"/>
        <w:ind w:left="215"/>
        <w:jc w:val="center"/>
        <w:outlineLvl w:val="0"/>
        <w:rPr>
          <w:rFonts w:asciiTheme="minorHAnsi" w:hAnsiTheme="minorHAnsi" w:cstheme="minorHAnsi"/>
          <w:b/>
          <w:bCs/>
          <w:sz w:val="24"/>
          <w:szCs w:val="24"/>
          <w:lang w:eastAsia="pl-PL" w:bidi="pl-PL"/>
        </w:rPr>
      </w:pPr>
    </w:p>
    <w:p w14:paraId="33691886" w14:textId="77777777" w:rsidR="009B007A" w:rsidRPr="009B007A" w:rsidRDefault="009B007A" w:rsidP="009B007A">
      <w:pPr>
        <w:spacing w:beforeLines="40" w:before="96" w:afterLines="40" w:after="96"/>
        <w:ind w:left="215"/>
        <w:jc w:val="center"/>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1</w:t>
      </w:r>
    </w:p>
    <w:p w14:paraId="61DEA3BF" w14:textId="77777777" w:rsidR="009B007A" w:rsidRPr="009B007A" w:rsidRDefault="009B007A" w:rsidP="00E20F13">
      <w:pPr>
        <w:numPr>
          <w:ilvl w:val="0"/>
          <w:numId w:val="52"/>
        </w:numPr>
        <w:spacing w:beforeLines="40" w:before="96" w:afterLines="40" w:after="96"/>
        <w:ind w:left="709" w:right="-66" w:hanging="425"/>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Przedmiot niniejszej umowy jest współfinansowany ze środków Unii Europejskiej w ramach Programu Współpracy Transgranicznej Polska-Białoruś-Ukraina 2014-2020 (dalej</w:t>
      </w:r>
      <w:r w:rsidRPr="009B007A">
        <w:rPr>
          <w:rFonts w:asciiTheme="minorHAnsi" w:hAnsiTheme="minorHAnsi" w:cstheme="minorHAnsi"/>
          <w:spacing w:val="-22"/>
          <w:sz w:val="24"/>
          <w:szCs w:val="24"/>
          <w:lang w:eastAsia="pl-PL" w:bidi="pl-PL"/>
        </w:rPr>
        <w:t xml:space="preserve"> </w:t>
      </w:r>
      <w:r w:rsidRPr="009B007A">
        <w:rPr>
          <w:rFonts w:asciiTheme="minorHAnsi" w:hAnsiTheme="minorHAnsi" w:cstheme="minorHAnsi"/>
          <w:sz w:val="24"/>
          <w:szCs w:val="24"/>
          <w:lang w:eastAsia="pl-PL" w:bidi="pl-PL"/>
        </w:rPr>
        <w:t>Program).</w:t>
      </w:r>
    </w:p>
    <w:p w14:paraId="353CB2C6" w14:textId="38768AA5" w:rsidR="009B007A" w:rsidRPr="009B007A" w:rsidRDefault="009B007A" w:rsidP="00E20F13">
      <w:pPr>
        <w:numPr>
          <w:ilvl w:val="0"/>
          <w:numId w:val="52"/>
        </w:numPr>
        <w:spacing w:beforeLines="40" w:before="96" w:afterLines="40" w:after="96"/>
        <w:ind w:left="709" w:right="-66" w:hanging="425"/>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Strony oświadczają,  że  umowa  została  zawarta w wyniku udzielenia  zamówienia  publicznego  w trybie podstawowym nr WA</w:t>
      </w:r>
      <w:r w:rsidR="00F01DA2">
        <w:rPr>
          <w:rFonts w:asciiTheme="minorHAnsi" w:hAnsiTheme="minorHAnsi" w:cstheme="minorHAnsi"/>
          <w:sz w:val="24"/>
          <w:szCs w:val="24"/>
          <w:lang w:eastAsia="pl-PL" w:bidi="pl-PL"/>
        </w:rPr>
        <w:t xml:space="preserve">.263.40.2022.U, </w:t>
      </w:r>
      <w:r w:rsidRPr="009B007A">
        <w:rPr>
          <w:rFonts w:asciiTheme="minorHAnsi" w:hAnsiTheme="minorHAnsi" w:cstheme="minorHAnsi"/>
          <w:sz w:val="24"/>
          <w:szCs w:val="24"/>
          <w:lang w:eastAsia="pl-PL" w:bidi="pl-PL"/>
        </w:rPr>
        <w:t>zgodnie z art. 275 pkt. 1 ustawy z dnia 11 września 2019 r. - Prawo zamówień publicznych (Dz. U. z 2022, poz. 1710 ze zm.).</w:t>
      </w:r>
    </w:p>
    <w:p w14:paraId="74A32E58" w14:textId="77777777" w:rsidR="009B007A" w:rsidRPr="009B007A" w:rsidRDefault="009B007A" w:rsidP="00E20F13">
      <w:pPr>
        <w:numPr>
          <w:ilvl w:val="0"/>
          <w:numId w:val="52"/>
        </w:numPr>
        <w:spacing w:beforeLines="40" w:before="96" w:afterLines="40" w:after="96"/>
        <w:ind w:left="709" w:right="-66" w:hanging="425"/>
        <w:jc w:val="both"/>
        <w:rPr>
          <w:rFonts w:asciiTheme="minorHAnsi" w:hAnsiTheme="minorHAnsi" w:cstheme="minorHAnsi"/>
          <w:b/>
          <w:bCs/>
          <w:sz w:val="24"/>
          <w:szCs w:val="24"/>
          <w:lang w:eastAsia="pl-PL" w:bidi="pl-PL"/>
        </w:rPr>
      </w:pPr>
      <w:r w:rsidRPr="009B007A">
        <w:rPr>
          <w:rFonts w:asciiTheme="minorHAnsi" w:hAnsiTheme="minorHAnsi" w:cstheme="minorHAnsi"/>
          <w:sz w:val="24"/>
          <w:szCs w:val="24"/>
          <w:lang w:eastAsia="pl-PL" w:bidi="pl-PL"/>
        </w:rPr>
        <w:t xml:space="preserve">Przedmiotem umowy jest </w:t>
      </w:r>
      <w:bookmarkStart w:id="10" w:name="_Hlk122446389"/>
      <w:r w:rsidRPr="009B007A">
        <w:rPr>
          <w:rFonts w:asciiTheme="minorHAnsi" w:hAnsiTheme="minorHAnsi" w:cstheme="minorHAnsi"/>
          <w:b/>
          <w:bCs/>
          <w:sz w:val="24"/>
          <w:szCs w:val="24"/>
          <w:lang w:eastAsia="pl-PL" w:bidi="pl-PL"/>
        </w:rPr>
        <w:t xml:space="preserve">dostarczenie wybranych usług w ramach organizacji Pierwszego Posiedzenia Komitetu </w:t>
      </w:r>
      <w:proofErr w:type="spellStart"/>
      <w:r w:rsidRPr="009B007A">
        <w:rPr>
          <w:rFonts w:asciiTheme="minorHAnsi" w:hAnsiTheme="minorHAnsi" w:cstheme="minorHAnsi"/>
          <w:b/>
          <w:bCs/>
          <w:sz w:val="24"/>
          <w:szCs w:val="24"/>
          <w:lang w:eastAsia="pl-PL" w:bidi="pl-PL"/>
        </w:rPr>
        <w:t>Monitoringującego</w:t>
      </w:r>
      <w:proofErr w:type="spellEnd"/>
      <w:r w:rsidRPr="009B007A">
        <w:rPr>
          <w:rFonts w:asciiTheme="minorHAnsi" w:hAnsiTheme="minorHAnsi" w:cstheme="minorHAnsi"/>
          <w:b/>
          <w:bCs/>
          <w:sz w:val="24"/>
          <w:szCs w:val="24"/>
          <w:lang w:eastAsia="pl-PL" w:bidi="pl-PL"/>
        </w:rPr>
        <w:t xml:space="preserve"> Programu </w:t>
      </w:r>
      <w:proofErr w:type="spellStart"/>
      <w:r w:rsidRPr="009B007A">
        <w:rPr>
          <w:rFonts w:asciiTheme="minorHAnsi" w:hAnsiTheme="minorHAnsi" w:cstheme="minorHAnsi"/>
          <w:b/>
          <w:bCs/>
          <w:sz w:val="24"/>
          <w:szCs w:val="24"/>
          <w:lang w:eastAsia="pl-PL" w:bidi="pl-PL"/>
        </w:rPr>
        <w:t>Interreg</w:t>
      </w:r>
      <w:proofErr w:type="spellEnd"/>
      <w:r w:rsidRPr="009B007A">
        <w:rPr>
          <w:rFonts w:asciiTheme="minorHAnsi" w:hAnsiTheme="minorHAnsi" w:cstheme="minorHAnsi"/>
          <w:b/>
          <w:bCs/>
          <w:sz w:val="24"/>
          <w:szCs w:val="24"/>
          <w:lang w:eastAsia="pl-PL" w:bidi="pl-PL"/>
        </w:rPr>
        <w:t xml:space="preserve"> </w:t>
      </w:r>
      <w:proofErr w:type="spellStart"/>
      <w:r w:rsidRPr="009B007A">
        <w:rPr>
          <w:rFonts w:asciiTheme="minorHAnsi" w:hAnsiTheme="minorHAnsi" w:cstheme="minorHAnsi"/>
          <w:b/>
          <w:bCs/>
          <w:sz w:val="24"/>
          <w:szCs w:val="24"/>
          <w:lang w:eastAsia="pl-PL" w:bidi="pl-PL"/>
        </w:rPr>
        <w:t>Next</w:t>
      </w:r>
      <w:proofErr w:type="spellEnd"/>
      <w:r w:rsidRPr="009B007A">
        <w:rPr>
          <w:rFonts w:asciiTheme="minorHAnsi" w:hAnsiTheme="minorHAnsi" w:cstheme="minorHAnsi"/>
          <w:b/>
          <w:bCs/>
          <w:sz w:val="24"/>
          <w:szCs w:val="24"/>
          <w:lang w:eastAsia="pl-PL" w:bidi="pl-PL"/>
        </w:rPr>
        <w:t xml:space="preserve"> Polska-Ukraina 2021-</w:t>
      </w:r>
      <w:r w:rsidRPr="009B007A">
        <w:rPr>
          <w:rFonts w:asciiTheme="minorHAnsi" w:hAnsiTheme="minorHAnsi" w:cstheme="minorHAnsi"/>
          <w:b/>
          <w:bCs/>
          <w:sz w:val="24"/>
          <w:szCs w:val="24"/>
          <w:lang w:eastAsia="pl-PL" w:bidi="pl-PL"/>
        </w:rPr>
        <w:lastRenderedPageBreak/>
        <w:t>2027 w dniach 2-3 lutego 2023 r.</w:t>
      </w:r>
    </w:p>
    <w:bookmarkEnd w:id="10"/>
    <w:p w14:paraId="3335CCB2" w14:textId="77777777" w:rsidR="009B007A" w:rsidRPr="009B007A" w:rsidRDefault="009B007A" w:rsidP="00E20F13">
      <w:pPr>
        <w:numPr>
          <w:ilvl w:val="0"/>
          <w:numId w:val="52"/>
        </w:numPr>
        <w:spacing w:beforeLines="40" w:before="96" w:afterLines="40" w:after="96"/>
        <w:ind w:left="709" w:right="-66" w:hanging="425"/>
        <w:jc w:val="both"/>
        <w:rPr>
          <w:rFonts w:asciiTheme="minorHAnsi" w:hAnsiTheme="minorHAnsi" w:cstheme="minorHAnsi"/>
          <w:sz w:val="24"/>
          <w:szCs w:val="24"/>
          <w:lang w:eastAsia="pl-PL"/>
        </w:rPr>
      </w:pPr>
      <w:r w:rsidRPr="009B007A">
        <w:rPr>
          <w:rFonts w:asciiTheme="minorHAnsi" w:hAnsiTheme="minorHAnsi" w:cstheme="minorHAnsi"/>
          <w:sz w:val="24"/>
          <w:szCs w:val="24"/>
          <w:lang w:eastAsia="pl-PL" w:bidi="pl-PL"/>
        </w:rPr>
        <w:t>Szczegółowy zakres usług określa załącznik nr 1 do umowy - opis przedmiotu</w:t>
      </w:r>
      <w:r w:rsidRPr="009B007A">
        <w:rPr>
          <w:rFonts w:asciiTheme="minorHAnsi" w:hAnsiTheme="minorHAnsi" w:cstheme="minorHAnsi"/>
          <w:spacing w:val="-15"/>
          <w:sz w:val="24"/>
          <w:szCs w:val="24"/>
          <w:lang w:eastAsia="pl-PL" w:bidi="pl-PL"/>
        </w:rPr>
        <w:t xml:space="preserve"> </w:t>
      </w:r>
      <w:r w:rsidRPr="009B007A">
        <w:rPr>
          <w:rFonts w:asciiTheme="minorHAnsi" w:hAnsiTheme="minorHAnsi" w:cstheme="minorHAnsi"/>
          <w:sz w:val="24"/>
          <w:szCs w:val="24"/>
          <w:lang w:eastAsia="pl-PL" w:bidi="pl-PL"/>
        </w:rPr>
        <w:t xml:space="preserve">zamówienia stanowiący załącznik nr 1 do umowy – dalej również jako „OPZ”. </w:t>
      </w:r>
    </w:p>
    <w:p w14:paraId="31FAA3B4" w14:textId="77777777" w:rsidR="009B007A" w:rsidRPr="009B007A" w:rsidRDefault="009B007A" w:rsidP="00E20F13">
      <w:pPr>
        <w:widowControl/>
        <w:numPr>
          <w:ilvl w:val="0"/>
          <w:numId w:val="52"/>
        </w:numPr>
        <w:spacing w:beforeLines="40" w:before="96" w:afterLines="40" w:after="96"/>
        <w:ind w:left="709" w:hanging="425"/>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Wykonawca oświadcza, że nie zachodzą wobec niego żadne przesłanki, które uprawniałby do wykluczenia Wykonawcy z postępowania o udzielenie tego zamówienia publicznego na podstawie art. 7 ust. 1 ustawy z dnia 13 kwietnia 2022 r. o szczególnych rozwiązaniach w zakresie przeciwdziałania wspieraniu agresji na Ukrainę oraz służących ochronie bezpieczeństwa narodowego (Dz.U. 2022 poz. 835) (dla wyeliminowania wątpliwości nie zaszła zmiana pomiędzy stanem na dzień złożenia przez Wykonawcę oświadczenia w postępowaniu o udzielenie zamówienia publicznego w zakresie dotyczącym niepodlegania wykluczeniu na podstawie art. 7 ust. 1 ww. ustawy a dniem zawarcia umowy). W przypadku, w którym przesłanki, o których mowa w art. 7 ust. 1 ww. ustawy zmaterializowałby się w trakcie realizacji niniejszej umowy Wykonawca zobowiązany jest do natychmiastowego poinformowania o tym fakcie Zamawiającego. </w:t>
      </w:r>
    </w:p>
    <w:p w14:paraId="7766FE76" w14:textId="77777777" w:rsidR="009B007A" w:rsidRPr="009B007A" w:rsidRDefault="009B007A" w:rsidP="00E20F13">
      <w:pPr>
        <w:widowControl/>
        <w:numPr>
          <w:ilvl w:val="0"/>
          <w:numId w:val="52"/>
        </w:numPr>
        <w:autoSpaceDE/>
        <w:autoSpaceDN/>
        <w:spacing w:beforeLines="40" w:before="96" w:afterLines="40" w:after="96"/>
        <w:ind w:left="709" w:hanging="425"/>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W przypadku, gdy okaże się, że powyższe oświadczenie Wykonawcy jest nieprawdziwe lub Wykonawca nie powiadomi Zamawiającego o zmaterializowaniu się przesłanek wskazanych w art. 7  ustawy z dnia 13 kwietnia 2022 r. o szczególnych rozwiązaniach w zakresie przeciwdziałania wspieraniu agresji na Ukrainę oraz służących ochronie bezpieczeństwa narodowego (Dz.U. 2022 poz. 835) w trakcie realizacji umowy Zamawiający odstąpi od umowy ze skutkiem natychmiastowym, bez dodatkowego wezwania – prawo odstąpienia może zostać zrealizowane w terminie 30 dni od dnia, w którym Zamawiający dowiedział się o przyczynie uzasadniającej odstąpienie. </w:t>
      </w:r>
    </w:p>
    <w:p w14:paraId="453CFF69" w14:textId="77777777" w:rsidR="009B007A" w:rsidRPr="009B007A" w:rsidRDefault="009B007A" w:rsidP="009B007A">
      <w:pPr>
        <w:widowControl/>
        <w:adjustRightInd w:val="0"/>
        <w:spacing w:beforeLines="40" w:before="96" w:afterLines="40" w:after="96"/>
        <w:jc w:val="center"/>
        <w:rPr>
          <w:rFonts w:asciiTheme="minorHAnsi" w:eastAsiaTheme="minorHAnsi" w:hAnsiTheme="minorHAnsi" w:cstheme="minorHAnsi"/>
          <w:color w:val="000000"/>
          <w:sz w:val="24"/>
          <w:szCs w:val="24"/>
        </w:rPr>
      </w:pPr>
      <w:r w:rsidRPr="009B007A">
        <w:rPr>
          <w:rFonts w:asciiTheme="minorHAnsi" w:eastAsiaTheme="minorHAnsi" w:hAnsiTheme="minorHAnsi" w:cstheme="minorHAnsi"/>
          <w:b/>
          <w:bCs/>
          <w:color w:val="000000"/>
          <w:sz w:val="24"/>
          <w:szCs w:val="24"/>
        </w:rPr>
        <w:t>§ 2</w:t>
      </w:r>
    </w:p>
    <w:p w14:paraId="501F3370" w14:textId="77777777" w:rsidR="009B007A" w:rsidRPr="009B007A" w:rsidRDefault="009B007A" w:rsidP="009B007A">
      <w:pPr>
        <w:widowControl/>
        <w:adjustRightInd w:val="0"/>
        <w:spacing w:beforeLines="40" w:before="96" w:afterLines="40" w:after="96"/>
        <w:ind w:left="426"/>
        <w:jc w:val="both"/>
        <w:rPr>
          <w:rFonts w:asciiTheme="minorHAnsi" w:eastAsiaTheme="minorHAnsi" w:hAnsiTheme="minorHAnsi" w:cstheme="minorHAnsi"/>
          <w:color w:val="000000" w:themeColor="text1"/>
          <w:sz w:val="24"/>
          <w:szCs w:val="24"/>
        </w:rPr>
      </w:pPr>
      <w:r w:rsidRPr="009B007A">
        <w:rPr>
          <w:rFonts w:asciiTheme="minorHAnsi" w:eastAsiaTheme="minorHAnsi" w:hAnsiTheme="minorHAnsi" w:cstheme="minorHAnsi"/>
          <w:color w:val="000000" w:themeColor="text1"/>
          <w:sz w:val="24"/>
          <w:szCs w:val="24"/>
        </w:rPr>
        <w:t>Umowę zawarto na czas określony do czasu wykonania wszystkich obowiązków umową określonych związanych z organizacją posiedzenia, przy czym:</w:t>
      </w:r>
    </w:p>
    <w:p w14:paraId="580536CA" w14:textId="77777777" w:rsidR="009B007A" w:rsidRPr="009B007A" w:rsidRDefault="009B007A" w:rsidP="00E20F13">
      <w:pPr>
        <w:widowControl/>
        <w:numPr>
          <w:ilvl w:val="0"/>
          <w:numId w:val="71"/>
        </w:numPr>
        <w:adjustRightInd w:val="0"/>
        <w:spacing w:beforeLines="40" w:before="96" w:afterLines="40" w:after="96"/>
        <w:jc w:val="both"/>
        <w:rPr>
          <w:rFonts w:asciiTheme="minorHAnsi" w:eastAsiaTheme="minorHAnsi" w:hAnsiTheme="minorHAnsi" w:cstheme="minorHAnsi"/>
          <w:color w:val="000000" w:themeColor="text1"/>
          <w:sz w:val="24"/>
          <w:szCs w:val="24"/>
        </w:rPr>
      </w:pPr>
      <w:r w:rsidRPr="009B007A">
        <w:rPr>
          <w:rFonts w:asciiTheme="minorHAnsi" w:eastAsiaTheme="minorHAnsi" w:hAnsiTheme="minorHAnsi" w:cstheme="minorHAnsi"/>
          <w:color w:val="000000" w:themeColor="text1"/>
          <w:sz w:val="24"/>
          <w:szCs w:val="24"/>
        </w:rPr>
        <w:t>spotkanie i inne usługi objęte przedmiotem umowy odbędą się w dniach 1-3 lutego 2022 r.,</w:t>
      </w:r>
    </w:p>
    <w:p w14:paraId="5B13BAD3" w14:textId="77777777" w:rsidR="009B007A" w:rsidRPr="009B007A" w:rsidRDefault="009B007A" w:rsidP="00E20F13">
      <w:pPr>
        <w:widowControl/>
        <w:numPr>
          <w:ilvl w:val="0"/>
          <w:numId w:val="71"/>
        </w:numPr>
        <w:adjustRightInd w:val="0"/>
        <w:spacing w:beforeLines="40" w:before="96" w:afterLines="40" w:after="96"/>
        <w:jc w:val="both"/>
        <w:rPr>
          <w:rFonts w:asciiTheme="minorHAnsi" w:eastAsiaTheme="minorHAnsi" w:hAnsiTheme="minorHAnsi" w:cstheme="minorHAnsi"/>
          <w:color w:val="000000" w:themeColor="text1"/>
          <w:sz w:val="24"/>
          <w:szCs w:val="24"/>
        </w:rPr>
      </w:pPr>
      <w:r w:rsidRPr="009B007A">
        <w:rPr>
          <w:rFonts w:asciiTheme="minorHAnsi" w:eastAsiaTheme="minorHAnsi" w:hAnsiTheme="minorHAnsi" w:cstheme="minorHAnsi"/>
          <w:color w:val="000000" w:themeColor="text1"/>
          <w:sz w:val="24"/>
          <w:szCs w:val="24"/>
        </w:rPr>
        <w:t xml:space="preserve">zaakceptowane przez Zamawiającego materiały drukowane i promocyjne na spotkanie, określone w rozdziale 7 i 8 OPZ, Wykonawca dostarczy do miejsca organizacji spotkania najpóźniej w dniu poprzedzającym spotkanie, o ile w umowie lub OPZ nie zastrzeżono inaczej. </w:t>
      </w:r>
    </w:p>
    <w:p w14:paraId="1EF30985" w14:textId="77777777" w:rsidR="009B007A" w:rsidRPr="009B007A" w:rsidRDefault="009B007A" w:rsidP="009B007A">
      <w:pPr>
        <w:widowControl/>
        <w:adjustRightInd w:val="0"/>
        <w:spacing w:beforeLines="40" w:before="96" w:afterLines="40" w:after="96"/>
        <w:jc w:val="center"/>
        <w:rPr>
          <w:rFonts w:asciiTheme="minorHAnsi" w:eastAsiaTheme="minorHAnsi" w:hAnsiTheme="minorHAnsi" w:cstheme="minorHAnsi"/>
          <w:color w:val="000000"/>
          <w:sz w:val="24"/>
          <w:szCs w:val="24"/>
        </w:rPr>
      </w:pPr>
      <w:r w:rsidRPr="009B007A">
        <w:rPr>
          <w:rFonts w:asciiTheme="minorHAnsi" w:eastAsiaTheme="minorHAnsi" w:hAnsiTheme="minorHAnsi" w:cstheme="minorHAnsi"/>
          <w:b/>
          <w:bCs/>
          <w:color w:val="000000"/>
          <w:sz w:val="24"/>
          <w:szCs w:val="24"/>
        </w:rPr>
        <w:t>§ 3</w:t>
      </w:r>
    </w:p>
    <w:p w14:paraId="6CC0F720"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Wykonawca zobowiązuje się do wykonania Przedmiotu umowy z należytą starannością, terminowo oraz bez wad w zakresie dotyczącym jakości zapewnionych materiałów. </w:t>
      </w:r>
    </w:p>
    <w:p w14:paraId="41D56F3A"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Przedmiot umowy musi być kompletny, pełnowartościowy, zgodny z ilością wymaganą przez Zamawiającego i ceną podaną w Ofercie Wykonawcy stanowiącą załączniku nr 2 do umowy.</w:t>
      </w:r>
    </w:p>
    <w:p w14:paraId="3418CD6D"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 </w:t>
      </w:r>
    </w:p>
    <w:p w14:paraId="368DA1C5"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Do kontaktów w związku z realizacją umowy Strony wyznaczają:</w:t>
      </w:r>
    </w:p>
    <w:p w14:paraId="7283CDDE" w14:textId="77777777" w:rsidR="009B007A" w:rsidRPr="009B007A" w:rsidRDefault="009B007A" w:rsidP="009B007A">
      <w:pPr>
        <w:widowControl/>
        <w:adjustRightInd w:val="0"/>
        <w:spacing w:beforeLines="40" w:before="96" w:afterLines="40" w:after="96"/>
        <w:ind w:left="709"/>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lastRenderedPageBreak/>
        <w:t xml:space="preserve">1) po stronie Zamawiającego: </w:t>
      </w:r>
    </w:p>
    <w:p w14:paraId="457DAC8B" w14:textId="77777777" w:rsidR="009B007A" w:rsidRPr="009B007A" w:rsidRDefault="009B007A" w:rsidP="00E20F13">
      <w:pPr>
        <w:widowControl/>
        <w:numPr>
          <w:ilvl w:val="0"/>
          <w:numId w:val="80"/>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p. Aleksandra Makowiecka, tel. (22) 378 31 37, e-mail: aleksandra.makowiecka@pbu2020.eu lub osoby ją zastępujące;</w:t>
      </w:r>
    </w:p>
    <w:p w14:paraId="015123BF" w14:textId="77777777" w:rsidR="009B007A" w:rsidRPr="009B007A" w:rsidRDefault="009B007A" w:rsidP="00E20F13">
      <w:pPr>
        <w:numPr>
          <w:ilvl w:val="0"/>
          <w:numId w:val="80"/>
        </w:numPr>
        <w:jc w:val="both"/>
        <w:rPr>
          <w:rFonts w:asciiTheme="minorHAnsi" w:eastAsiaTheme="minorHAnsi" w:hAnsiTheme="minorHAnsi" w:cstheme="minorHAnsi"/>
          <w:color w:val="000000" w:themeColor="text1"/>
          <w:sz w:val="24"/>
          <w:szCs w:val="24"/>
        </w:rPr>
      </w:pPr>
      <w:r w:rsidRPr="009B007A">
        <w:rPr>
          <w:rFonts w:asciiTheme="minorHAnsi" w:eastAsiaTheme="minorHAnsi" w:hAnsiTheme="minorHAnsi" w:cstheme="minorHAnsi"/>
          <w:color w:val="000000" w:themeColor="text1"/>
          <w:sz w:val="24"/>
          <w:szCs w:val="24"/>
        </w:rPr>
        <w:t>p. Andrzej Słodki, tel. (22) 378 31 25, e-mail: andrzej.słodki@pbu2020.eu lub osoby go zastępujące;</w:t>
      </w:r>
    </w:p>
    <w:p w14:paraId="20D5024C" w14:textId="77777777" w:rsidR="009B007A" w:rsidRPr="009B007A" w:rsidRDefault="009B007A" w:rsidP="009B007A">
      <w:pPr>
        <w:widowControl/>
        <w:adjustRightInd w:val="0"/>
        <w:spacing w:beforeLines="40" w:before="96" w:afterLines="40" w:after="96"/>
        <w:ind w:firstLine="709"/>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2) po stronie Wykonawcy – ………….. </w:t>
      </w:r>
      <w:proofErr w:type="spellStart"/>
      <w:r w:rsidRPr="009B007A">
        <w:rPr>
          <w:rFonts w:asciiTheme="minorHAnsi" w:eastAsiaTheme="minorHAnsi" w:hAnsiTheme="minorHAnsi" w:cstheme="minorHAnsi"/>
          <w:color w:val="000000"/>
          <w:sz w:val="24"/>
          <w:szCs w:val="24"/>
        </w:rPr>
        <w:t>tel</w:t>
      </w:r>
      <w:proofErr w:type="spellEnd"/>
      <w:r w:rsidRPr="009B007A">
        <w:rPr>
          <w:rFonts w:asciiTheme="minorHAnsi" w:eastAsiaTheme="minorHAnsi" w:hAnsiTheme="minorHAnsi" w:cstheme="minorHAnsi"/>
          <w:color w:val="000000"/>
          <w:sz w:val="24"/>
          <w:szCs w:val="24"/>
        </w:rPr>
        <w:t xml:space="preserve"> : …………………………., e-mail.</w:t>
      </w:r>
    </w:p>
    <w:p w14:paraId="26C5E206"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FF0000"/>
          <w:sz w:val="24"/>
          <w:szCs w:val="24"/>
          <w:lang w:val="x-none"/>
        </w:rPr>
      </w:pPr>
      <w:r w:rsidRPr="009B007A">
        <w:rPr>
          <w:rFonts w:asciiTheme="minorHAnsi" w:eastAsiaTheme="minorHAnsi" w:hAnsiTheme="minorHAnsi" w:cstheme="minorHAnsi"/>
          <w:color w:val="000000" w:themeColor="text1"/>
          <w:sz w:val="24"/>
          <w:szCs w:val="24"/>
          <w:lang w:val="x-none"/>
        </w:rPr>
        <w:t xml:space="preserve">Wykonawca zobowiązuje się do utrzymania zatrudnienia w wymiarze </w:t>
      </w:r>
      <w:r w:rsidRPr="009B007A">
        <w:rPr>
          <w:rFonts w:asciiTheme="minorHAnsi" w:eastAsiaTheme="minorHAnsi" w:hAnsiTheme="minorHAnsi" w:cstheme="minorHAnsi"/>
          <w:color w:val="000000" w:themeColor="text1"/>
          <w:sz w:val="24"/>
          <w:szCs w:val="24"/>
        </w:rPr>
        <w:t xml:space="preserve">co najmniej </w:t>
      </w:r>
      <w:r w:rsidRPr="009B007A">
        <w:rPr>
          <w:rFonts w:asciiTheme="minorHAnsi" w:eastAsiaTheme="minorHAnsi" w:hAnsiTheme="minorHAnsi" w:cstheme="minorHAnsi"/>
          <w:color w:val="000000" w:themeColor="text1"/>
          <w:sz w:val="24"/>
          <w:szCs w:val="24"/>
          <w:lang w:val="x-none"/>
        </w:rPr>
        <w:t>1/</w:t>
      </w:r>
      <w:r w:rsidRPr="009B007A">
        <w:rPr>
          <w:rFonts w:asciiTheme="minorHAnsi" w:eastAsiaTheme="minorHAnsi" w:hAnsiTheme="minorHAnsi" w:cstheme="minorHAnsi"/>
          <w:color w:val="000000" w:themeColor="text1"/>
          <w:sz w:val="24"/>
          <w:szCs w:val="24"/>
        </w:rPr>
        <w:t>4</w:t>
      </w:r>
      <w:r w:rsidRPr="009B007A">
        <w:rPr>
          <w:rFonts w:asciiTheme="minorHAnsi" w:eastAsiaTheme="minorHAnsi" w:hAnsiTheme="minorHAnsi" w:cstheme="minorHAnsi"/>
          <w:color w:val="000000" w:themeColor="text1"/>
          <w:sz w:val="24"/>
          <w:szCs w:val="24"/>
          <w:lang w:val="x-none"/>
        </w:rPr>
        <w:t xml:space="preserve"> etatu 1 osoby niepełnosprawnej w rozumieniu ustawy z dnia 27 sierpnia 1997 r. o</w:t>
      </w:r>
      <w:r w:rsidRPr="009B007A">
        <w:rPr>
          <w:rFonts w:asciiTheme="minorHAnsi" w:eastAsiaTheme="minorHAnsi" w:hAnsiTheme="minorHAnsi" w:cstheme="minorHAnsi"/>
          <w:color w:val="000000" w:themeColor="text1"/>
          <w:sz w:val="24"/>
          <w:szCs w:val="24"/>
        </w:rPr>
        <w:t> </w:t>
      </w:r>
      <w:r w:rsidRPr="009B007A">
        <w:rPr>
          <w:rFonts w:asciiTheme="minorHAnsi" w:eastAsiaTheme="minorHAnsi" w:hAnsiTheme="minorHAnsi" w:cstheme="minorHAnsi"/>
          <w:color w:val="000000" w:themeColor="text1"/>
          <w:sz w:val="24"/>
          <w:szCs w:val="24"/>
          <w:lang w:val="x-none"/>
        </w:rPr>
        <w:t>rehabilitacji zawodowej i społecznej oraz zatrudnieniu osób niepełnosprawnych (Dz.</w:t>
      </w:r>
      <w:r w:rsidRPr="009B007A">
        <w:rPr>
          <w:rFonts w:asciiTheme="minorHAnsi" w:eastAsiaTheme="minorHAnsi" w:hAnsiTheme="minorHAnsi" w:cstheme="minorHAnsi"/>
          <w:color w:val="000000" w:themeColor="text1"/>
          <w:sz w:val="24"/>
          <w:szCs w:val="24"/>
        </w:rPr>
        <w:t> </w:t>
      </w:r>
      <w:r w:rsidRPr="009B007A">
        <w:rPr>
          <w:rFonts w:asciiTheme="minorHAnsi" w:eastAsiaTheme="minorHAnsi" w:hAnsiTheme="minorHAnsi" w:cstheme="minorHAnsi"/>
          <w:color w:val="000000" w:themeColor="text1"/>
          <w:sz w:val="24"/>
          <w:szCs w:val="24"/>
          <w:lang w:val="x-none"/>
        </w:rPr>
        <w:t>U. z 2021 r. poz. 573 z późn. zm.) od momentu podpisania umowy przez cały okres realizacji umowy. Wykonawca wraz przed dokonaniem odbioru usługi dostarczy dokumenty potwierdzające spełnianie kryterium, tj. zanonimizowane deklaracje ZUS RCA nowozatrudnionego pracownika za okres obwiązywania umowy wraz</w:t>
      </w:r>
      <w:r w:rsidRPr="009B007A">
        <w:rPr>
          <w:rFonts w:asciiTheme="minorHAnsi" w:eastAsiaTheme="minorHAnsi" w:hAnsiTheme="minorHAnsi" w:cstheme="minorHAnsi"/>
          <w:color w:val="000000" w:themeColor="text1"/>
          <w:sz w:val="24"/>
          <w:szCs w:val="24"/>
        </w:rPr>
        <w:t> </w:t>
      </w:r>
      <w:r w:rsidRPr="009B007A">
        <w:rPr>
          <w:rFonts w:asciiTheme="minorHAnsi" w:eastAsiaTheme="minorHAnsi" w:hAnsiTheme="minorHAnsi" w:cstheme="minorHAnsi"/>
          <w:color w:val="000000" w:themeColor="text1"/>
          <w:sz w:val="24"/>
          <w:szCs w:val="24"/>
          <w:lang w:val="x-none"/>
        </w:rPr>
        <w:t>z</w:t>
      </w:r>
      <w:r w:rsidRPr="009B007A">
        <w:rPr>
          <w:rFonts w:asciiTheme="minorHAnsi" w:eastAsiaTheme="minorHAnsi" w:hAnsiTheme="minorHAnsi" w:cstheme="minorHAnsi"/>
          <w:color w:val="000000" w:themeColor="text1"/>
          <w:sz w:val="24"/>
          <w:szCs w:val="24"/>
        </w:rPr>
        <w:t> </w:t>
      </w:r>
      <w:r w:rsidRPr="009B007A">
        <w:rPr>
          <w:rFonts w:asciiTheme="minorHAnsi" w:eastAsiaTheme="minorHAnsi" w:hAnsiTheme="minorHAnsi" w:cstheme="minorHAnsi"/>
          <w:color w:val="000000" w:themeColor="text1"/>
          <w:sz w:val="24"/>
          <w:szCs w:val="24"/>
          <w:lang w:val="x-none"/>
        </w:rPr>
        <w:t>potwierdzonym za zgodność z oryginałem dokumentem księgowym potwierdzającym opłacenie składek za dany miesiąc oraz dokumentem potwierdzającym rejestrację w</w:t>
      </w:r>
      <w:r w:rsidRPr="009B007A">
        <w:rPr>
          <w:rFonts w:asciiTheme="minorHAnsi" w:eastAsiaTheme="minorHAnsi" w:hAnsiTheme="minorHAnsi" w:cstheme="minorHAnsi"/>
          <w:color w:val="000000" w:themeColor="text1"/>
          <w:sz w:val="24"/>
          <w:szCs w:val="24"/>
        </w:rPr>
        <w:t> </w:t>
      </w:r>
      <w:r w:rsidRPr="009B007A">
        <w:rPr>
          <w:rFonts w:asciiTheme="minorHAnsi" w:eastAsiaTheme="minorHAnsi" w:hAnsiTheme="minorHAnsi" w:cstheme="minorHAnsi"/>
          <w:color w:val="000000" w:themeColor="text1"/>
          <w:sz w:val="24"/>
          <w:szCs w:val="24"/>
          <w:lang w:val="x-none"/>
        </w:rPr>
        <w:t>ewidencji PFRON.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w:t>
      </w:r>
    </w:p>
    <w:p w14:paraId="107CB8F1"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lang w:val="x-none"/>
        </w:rPr>
      </w:pPr>
      <w:r w:rsidRPr="009B007A">
        <w:rPr>
          <w:rFonts w:asciiTheme="minorHAnsi" w:eastAsiaTheme="minorHAnsi" w:hAnsiTheme="minorHAnsi" w:cstheme="minorHAnsi"/>
          <w:color w:val="000000"/>
          <w:sz w:val="24"/>
          <w:szCs w:val="24"/>
          <w:lang w:val="x-none"/>
        </w:rPr>
        <w:t xml:space="preserve">W przypadku naruszenia postanowień ust. </w:t>
      </w:r>
      <w:r w:rsidRPr="009B007A">
        <w:rPr>
          <w:rFonts w:asciiTheme="minorHAnsi" w:eastAsiaTheme="minorHAnsi" w:hAnsiTheme="minorHAnsi" w:cstheme="minorHAnsi"/>
          <w:color w:val="000000"/>
          <w:sz w:val="24"/>
          <w:szCs w:val="24"/>
        </w:rPr>
        <w:t>5</w:t>
      </w:r>
      <w:r w:rsidRPr="009B007A">
        <w:rPr>
          <w:rFonts w:asciiTheme="minorHAnsi" w:eastAsiaTheme="minorHAnsi" w:hAnsiTheme="minorHAnsi" w:cstheme="minorHAnsi"/>
          <w:color w:val="000000"/>
          <w:sz w:val="24"/>
          <w:szCs w:val="24"/>
          <w:lang w:val="x-none"/>
        </w:rPr>
        <w:t xml:space="preserve">, Zamawiający obciąży Wykonawcę karą umowną w wysokości 10% całkowitego maksymalnego wynagrodzenia, o którym mowa w § 4 ust.1. </w:t>
      </w:r>
    </w:p>
    <w:p w14:paraId="1BCFAC97"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Zamawiający wymaga zatrudnienia przez Wykonawcę lub podwykonawcę na podstawie umowy o pracę osób </w:t>
      </w:r>
      <w:r w:rsidRPr="009B007A">
        <w:rPr>
          <w:rFonts w:asciiTheme="minorHAnsi" w:eastAsiaTheme="minorHAnsi" w:hAnsiTheme="minorHAnsi" w:cstheme="minorHAnsi"/>
          <w:color w:val="000000"/>
          <w:sz w:val="24"/>
          <w:szCs w:val="24"/>
          <w:lang w:val="x-none"/>
        </w:rPr>
        <w:t>wykonujących</w:t>
      </w:r>
      <w:r w:rsidRPr="009B007A">
        <w:rPr>
          <w:rFonts w:asciiTheme="minorHAnsi" w:eastAsiaTheme="minorHAnsi" w:hAnsiTheme="minorHAnsi" w:cstheme="minorHAnsi"/>
          <w:color w:val="000000"/>
          <w:sz w:val="24"/>
          <w:szCs w:val="24"/>
        </w:rPr>
        <w:t xml:space="preserve"> czynności druku materiałów, o których mowa w rozdziale 7 pkt 1, jeżeli wykonywanie tych czynności polega na wykonywaniu pracy w sposób określony w art. 22 § 1 ustawy z dn. 26 czerwca 1974 r. – Kodeks pracy (Dz.U. z 2022 r. poz. 1510 z </w:t>
      </w:r>
      <w:proofErr w:type="spellStart"/>
      <w:r w:rsidRPr="009B007A">
        <w:rPr>
          <w:rFonts w:asciiTheme="minorHAnsi" w:eastAsiaTheme="minorHAnsi" w:hAnsiTheme="minorHAnsi" w:cstheme="minorHAnsi"/>
          <w:color w:val="000000"/>
          <w:sz w:val="24"/>
          <w:szCs w:val="24"/>
        </w:rPr>
        <w:t>poźn</w:t>
      </w:r>
      <w:proofErr w:type="spellEnd"/>
      <w:r w:rsidRPr="009B007A">
        <w:rPr>
          <w:rFonts w:asciiTheme="minorHAnsi" w:eastAsiaTheme="minorHAnsi" w:hAnsiTheme="minorHAnsi" w:cstheme="minorHAnsi"/>
          <w:color w:val="000000"/>
          <w:sz w:val="24"/>
          <w:szCs w:val="24"/>
        </w:rPr>
        <w:t>. zm.)</w:t>
      </w:r>
      <w:r w:rsidRPr="009B007A">
        <w:rPr>
          <w:rFonts w:asciiTheme="minorHAnsi" w:eastAsiaTheme="minorHAnsi" w:hAnsiTheme="minorHAnsi" w:cstheme="minorHAnsi"/>
          <w:b/>
          <w:bCs/>
          <w:color w:val="000000"/>
          <w:sz w:val="24"/>
          <w:szCs w:val="24"/>
        </w:rPr>
        <w:t>.</w:t>
      </w:r>
    </w:p>
    <w:p w14:paraId="091CCD13"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 trakcie realizacji umowy Zamawiający uprawniony jest do wykonywania czynności kontrolnych odnośnie spełniania przez Wykonawcę lub podwykonawcę wymogu zatrudnienia na podstawie umowy o pracę osób wykonujących wskazane w ust. 7 powyżej czynności. Zamawiający uprawniony jest w szczególności do:</w:t>
      </w:r>
    </w:p>
    <w:p w14:paraId="30F4142D" w14:textId="77777777" w:rsidR="009B007A" w:rsidRPr="009B007A" w:rsidRDefault="009B007A" w:rsidP="00E20F13">
      <w:pPr>
        <w:widowControl/>
        <w:numPr>
          <w:ilvl w:val="0"/>
          <w:numId w:val="62"/>
        </w:numPr>
        <w:autoSpaceDE/>
        <w:autoSpaceDN/>
        <w:spacing w:before="1"/>
        <w:ind w:left="1134" w:hanging="425"/>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t>żądania oświadczeń i dokumentów w zakresie potwierdzenia spełniania ww. wymogów i dokonywania ich oceny,</w:t>
      </w:r>
    </w:p>
    <w:p w14:paraId="1EB6E25F" w14:textId="77777777" w:rsidR="009B007A" w:rsidRPr="009B007A" w:rsidRDefault="009B007A" w:rsidP="00E20F13">
      <w:pPr>
        <w:widowControl/>
        <w:numPr>
          <w:ilvl w:val="0"/>
          <w:numId w:val="62"/>
        </w:numPr>
        <w:autoSpaceDE/>
        <w:autoSpaceDN/>
        <w:spacing w:before="1"/>
        <w:ind w:left="1134" w:hanging="425"/>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t>żądania wyjaśnień w przypadku wątpliwości w zakresie potwierdzenia spełniania ww. wymogów,</w:t>
      </w:r>
    </w:p>
    <w:p w14:paraId="69171470" w14:textId="77777777" w:rsidR="009B007A" w:rsidRPr="009B007A" w:rsidRDefault="009B007A" w:rsidP="00E20F13">
      <w:pPr>
        <w:widowControl/>
        <w:numPr>
          <w:ilvl w:val="0"/>
          <w:numId w:val="62"/>
        </w:numPr>
        <w:autoSpaceDE/>
        <w:autoSpaceDN/>
        <w:spacing w:before="1"/>
        <w:ind w:left="1134" w:hanging="425"/>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t>kontroli spełnienia wymagania.</w:t>
      </w:r>
    </w:p>
    <w:p w14:paraId="3577FE8B" w14:textId="77777777" w:rsidR="009B007A" w:rsidRPr="009B007A" w:rsidRDefault="009B007A" w:rsidP="00E20F13">
      <w:pPr>
        <w:widowControl/>
        <w:numPr>
          <w:ilvl w:val="0"/>
          <w:numId w:val="53"/>
        </w:numPr>
        <w:adjustRightInd w:val="0"/>
        <w:spacing w:beforeLines="40" w:before="96" w:afterLines="40" w:after="96"/>
        <w:jc w:val="both"/>
        <w:rPr>
          <w:rFonts w:asciiTheme="minorHAnsi" w:eastAsiaTheme="minorHAnsi" w:hAnsiTheme="minorHAnsi" w:cstheme="minorHAnsi"/>
          <w:color w:val="000000"/>
          <w:sz w:val="24"/>
          <w:szCs w:val="24"/>
          <w:lang w:val="x-none"/>
        </w:rPr>
      </w:pPr>
      <w:r w:rsidRPr="009B007A">
        <w:rPr>
          <w:rFonts w:asciiTheme="minorHAnsi" w:eastAsiaTheme="minorHAnsi" w:hAnsiTheme="minorHAnsi" w:cstheme="minorHAnsi"/>
          <w:color w:val="000000"/>
          <w:sz w:val="24"/>
          <w:szCs w:val="24"/>
        </w:rPr>
        <w:t xml:space="preserve">Niezwłocznie po zawarciu umowy, nie później niż w przeciągu 5 dni roboczych od dnia zwarcia umowy, Wykonawca przedstawi dowód, o którym mowa niżej w pkt 1 – 3, potwierdzający spełniania obowiązku, o którym mowa w ust. 7. </w:t>
      </w:r>
      <w:r w:rsidRPr="009B007A">
        <w:rPr>
          <w:rFonts w:asciiTheme="minorHAnsi" w:eastAsiaTheme="minorHAnsi" w:hAnsiTheme="minorHAnsi" w:cstheme="minorHAnsi"/>
          <w:color w:val="000000"/>
          <w:sz w:val="24"/>
          <w:szCs w:val="24"/>
          <w:lang w:val="x-none"/>
        </w:rPr>
        <w:t xml:space="preserve">W trakcie realizacji umowy na każde wezwanie Zamawiającego w wyznaczonym w tym wezwaniu terminie, </w:t>
      </w:r>
      <w:r w:rsidRPr="009B007A">
        <w:rPr>
          <w:rFonts w:asciiTheme="minorHAnsi" w:eastAsiaTheme="minorHAnsi" w:hAnsiTheme="minorHAnsi" w:cstheme="minorHAnsi"/>
          <w:color w:val="000000"/>
          <w:sz w:val="24"/>
          <w:szCs w:val="24"/>
        </w:rPr>
        <w:t>wykonawca</w:t>
      </w:r>
      <w:r w:rsidRPr="009B007A">
        <w:rPr>
          <w:rFonts w:asciiTheme="minorHAnsi" w:eastAsiaTheme="minorHAnsi" w:hAnsiTheme="minorHAnsi" w:cstheme="minorHAnsi"/>
          <w:color w:val="000000"/>
          <w:sz w:val="24"/>
          <w:szCs w:val="24"/>
          <w:lang w:val="x-none"/>
        </w:rPr>
        <w:t xml:space="preserve"> przedłoży Zamawiającemu wskazane poniżej dowody w celu potwierdzenia spełnienia wymogu zatrudnienia na podstawie umowy o pracę przez Wykonawcę lub podwykonawcę osób wykonujących wskazane w ust. 1 powyżej czynności:</w:t>
      </w:r>
    </w:p>
    <w:p w14:paraId="576CE13A" w14:textId="77777777" w:rsidR="009B007A" w:rsidRPr="009B007A" w:rsidRDefault="009B007A" w:rsidP="00E20F13">
      <w:pPr>
        <w:widowControl/>
        <w:numPr>
          <w:ilvl w:val="0"/>
          <w:numId w:val="63"/>
        </w:numPr>
        <w:autoSpaceDE/>
        <w:autoSpaceDN/>
        <w:spacing w:before="1"/>
        <w:ind w:left="1134" w:hanging="425"/>
        <w:jc w:val="both"/>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lastRenderedPageBreak/>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070959E5" w14:textId="77777777" w:rsidR="009B007A" w:rsidRPr="009B007A" w:rsidRDefault="009B007A" w:rsidP="00E20F13">
      <w:pPr>
        <w:widowControl/>
        <w:numPr>
          <w:ilvl w:val="0"/>
          <w:numId w:val="63"/>
        </w:numPr>
        <w:autoSpaceDE/>
        <w:autoSpaceDN/>
        <w:spacing w:before="1"/>
        <w:ind w:left="1134" w:hanging="425"/>
        <w:jc w:val="both"/>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t xml:space="preserve">oświadczenie Wykonawcy lub podwykonawcy o zatrudnieniu na podstawie umowy </w:t>
      </w:r>
      <w:r w:rsidRPr="009B007A">
        <w:rPr>
          <w:rFonts w:asciiTheme="minorHAnsi" w:eastAsia="Calibri" w:hAnsiTheme="minorHAnsi" w:cstheme="minorHAnsi"/>
          <w:color w:val="000000"/>
          <w:sz w:val="24"/>
          <w:szCs w:val="24"/>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0CCA6848" w14:textId="77777777" w:rsidR="009B007A" w:rsidRPr="009B007A" w:rsidRDefault="009B007A" w:rsidP="00E20F13">
      <w:pPr>
        <w:widowControl/>
        <w:numPr>
          <w:ilvl w:val="0"/>
          <w:numId w:val="63"/>
        </w:numPr>
        <w:autoSpaceDE/>
        <w:autoSpaceDN/>
        <w:spacing w:before="1"/>
        <w:ind w:left="1134" w:hanging="425"/>
        <w:jc w:val="both"/>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C0F4D93" w14:textId="77777777" w:rsidR="009B007A" w:rsidRPr="009B007A" w:rsidRDefault="009B007A" w:rsidP="009B007A">
      <w:pPr>
        <w:widowControl/>
        <w:autoSpaceDE/>
        <w:autoSpaceDN/>
        <w:spacing w:before="1"/>
        <w:ind w:left="709"/>
        <w:jc w:val="both"/>
        <w:outlineLvl w:val="0"/>
        <w:rPr>
          <w:rFonts w:asciiTheme="minorHAnsi" w:eastAsia="Calibri" w:hAnsiTheme="minorHAnsi" w:cstheme="minorHAnsi"/>
          <w:color w:val="000000"/>
          <w:sz w:val="24"/>
          <w:szCs w:val="24"/>
        </w:rPr>
      </w:pPr>
      <w:r w:rsidRPr="009B007A">
        <w:rPr>
          <w:rFonts w:asciiTheme="minorHAnsi" w:eastAsia="Calibri" w:hAnsiTheme="minorHAnsi" w:cstheme="minorHAnsi"/>
          <w:color w:val="000000"/>
          <w:sz w:val="24"/>
          <w:szCs w:val="24"/>
        </w:rPr>
        <w:t>Dokumenty wskazane wyżej powinny zostać zanonimizowane w sposób zapewniający ochronę danych osobowych pracowników, zgodnie z przepisami ustawy z dnia 10 maja 2018 r. o ochronie danych osobowych (Dz. U. z 2019 r. poz. 1781 z późn.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021FDBD2" w14:textId="77777777" w:rsidR="009B007A" w:rsidRPr="009B007A" w:rsidRDefault="009B007A" w:rsidP="00E20F13">
      <w:pPr>
        <w:widowControl/>
        <w:numPr>
          <w:ilvl w:val="0"/>
          <w:numId w:val="53"/>
        </w:numPr>
        <w:adjustRightInd w:val="0"/>
        <w:spacing w:beforeLines="40" w:before="96" w:afterLines="40" w:after="96"/>
        <w:ind w:hanging="436"/>
        <w:jc w:val="both"/>
        <w:rPr>
          <w:rFonts w:asciiTheme="minorHAnsi" w:eastAsiaTheme="minorHAnsi" w:hAnsiTheme="minorHAnsi" w:cstheme="minorHAnsi"/>
          <w:bCs/>
          <w:color w:val="000000"/>
          <w:sz w:val="24"/>
          <w:szCs w:val="24"/>
        </w:rPr>
      </w:pPr>
      <w:r w:rsidRPr="009B007A">
        <w:rPr>
          <w:rFonts w:asciiTheme="minorHAnsi" w:eastAsiaTheme="minorHAnsi" w:hAnsiTheme="minorHAnsi" w:cstheme="minorHAnsi"/>
          <w:bCs/>
          <w:color w:val="000000"/>
          <w:sz w:val="24"/>
          <w:szCs w:val="24"/>
        </w:rPr>
        <w:t xml:space="preserve">W przypadku naruszenia postanowień dotyczących obowiązku zatrudnienia na podstawie umowy o pracę, </w:t>
      </w:r>
      <w:r w:rsidRPr="009B007A">
        <w:rPr>
          <w:rFonts w:asciiTheme="minorHAnsi" w:eastAsiaTheme="minorHAnsi" w:hAnsiTheme="minorHAnsi" w:cstheme="minorHAnsi"/>
          <w:color w:val="000000"/>
          <w:sz w:val="24"/>
          <w:szCs w:val="24"/>
          <w:lang w:val="x-none"/>
        </w:rPr>
        <w:t>Zamawiający</w:t>
      </w:r>
      <w:r w:rsidRPr="009B007A">
        <w:rPr>
          <w:rFonts w:asciiTheme="minorHAnsi" w:eastAsiaTheme="minorHAnsi" w:hAnsiTheme="minorHAnsi" w:cstheme="minorHAnsi"/>
          <w:bCs/>
          <w:color w:val="000000"/>
          <w:sz w:val="24"/>
          <w:szCs w:val="24"/>
        </w:rPr>
        <w:t xml:space="preserve">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w:t>
      </w:r>
      <w:r w:rsidRPr="009B007A">
        <w:rPr>
          <w:rFonts w:asciiTheme="minorHAnsi" w:eastAsiaTheme="minorHAnsi" w:hAnsiTheme="minorHAnsi" w:cstheme="minorHAnsi"/>
          <w:bCs/>
          <w:color w:val="000000"/>
          <w:sz w:val="24"/>
          <w:szCs w:val="24"/>
        </w:rPr>
        <w:br/>
        <w:t>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1B40AB7B" w14:textId="77777777" w:rsidR="009B007A" w:rsidRPr="009B007A" w:rsidRDefault="009B007A" w:rsidP="009B007A">
      <w:pPr>
        <w:spacing w:beforeLines="40" w:before="96" w:afterLines="40" w:after="96"/>
        <w:ind w:left="4474"/>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4</w:t>
      </w:r>
    </w:p>
    <w:p w14:paraId="1AFF5D43"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lastRenderedPageBreak/>
        <w:t xml:space="preserve">Z tytułu należytego wykonania Przedmiot umowy Wykonawcy przysługuje wynagrodzenie, którego łączna wartość nie przekroczy _____________zł brutto (słownie: _______________). </w:t>
      </w:r>
    </w:p>
    <w:p w14:paraId="51A99A12"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Wysokość wynagrodzenia należnego Wykonawcy za wykonanie przedmiotu umowy określona będzie na podstawie cen jednostkowych określonych w ofercie.</w:t>
      </w:r>
    </w:p>
    <w:p w14:paraId="7288905C"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7C1701DE"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 </w:t>
      </w:r>
    </w:p>
    <w:p w14:paraId="19AFA9F2"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Wskazane w ust. 1 wynagrodzenie obejmuje przekazanie Zamawiającemu autorskich praw majątkowych na zasadach określonych w </w:t>
      </w:r>
      <w:r w:rsidRPr="009B007A">
        <w:rPr>
          <w:rFonts w:asciiTheme="minorHAnsi" w:eastAsiaTheme="minorHAnsi" w:hAnsiTheme="minorHAnsi" w:cstheme="minorHAnsi"/>
          <w:color w:val="000000" w:themeColor="text1"/>
          <w:sz w:val="24"/>
          <w:szCs w:val="24"/>
        </w:rPr>
        <w:t xml:space="preserve">§ 5. </w:t>
      </w:r>
    </w:p>
    <w:p w14:paraId="03176BFB"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Zamawiający dokona zapłaty wynagrodzenia na podstawie prawidłowo wystawionego przez Wykonawcę rachunku/faktury (e-faktury), w terminie 21 dni od dnia doręczenia jej Zamawiającemu. Zapłata wynagrodzenia nastąpi na rachunek bankowy Wykonawcy oznaczony nr _________________________________________________. </w:t>
      </w:r>
    </w:p>
    <w:p w14:paraId="34961F1A"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Warunkiem wystawienia rachunku/faktury przez Wykonawcę jest akceptacja przez Zamawiającego protokołu odbioru przedmiotu umowy. Osobą odpowiedzialną za odbiór protokołów jest Kierownik Wspólnego Sekretariatu Technicznego Programu PL-BY-UA 2014-2020 lub osoba go zastępująca. Fakturę za usługi należy wystawić na: </w:t>
      </w:r>
    </w:p>
    <w:p w14:paraId="7E33F4A5" w14:textId="77777777" w:rsidR="009B007A" w:rsidRPr="009B007A" w:rsidRDefault="009B007A" w:rsidP="009B007A">
      <w:pPr>
        <w:widowControl/>
        <w:adjustRightInd w:val="0"/>
        <w:ind w:left="720"/>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Centrum Projektów Europejskich</w:t>
      </w:r>
    </w:p>
    <w:p w14:paraId="2A3D6ABC" w14:textId="77777777" w:rsidR="009B007A" w:rsidRPr="009B007A" w:rsidRDefault="009B007A" w:rsidP="009B007A">
      <w:pPr>
        <w:widowControl/>
        <w:adjustRightInd w:val="0"/>
        <w:ind w:left="720"/>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ul. Domaniewska 39a </w:t>
      </w:r>
    </w:p>
    <w:p w14:paraId="11346D77" w14:textId="77777777" w:rsidR="009B007A" w:rsidRPr="009B007A" w:rsidRDefault="009B007A" w:rsidP="009B007A">
      <w:pPr>
        <w:widowControl/>
        <w:adjustRightInd w:val="0"/>
        <w:ind w:left="720"/>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02-672 Warszawa </w:t>
      </w:r>
    </w:p>
    <w:p w14:paraId="2358266E" w14:textId="77777777" w:rsidR="009B007A" w:rsidRPr="009B007A" w:rsidRDefault="009B007A" w:rsidP="009B007A">
      <w:pPr>
        <w:widowControl/>
        <w:adjustRightInd w:val="0"/>
        <w:ind w:left="720"/>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NIP </w:t>
      </w:r>
      <w:r w:rsidRPr="009B007A">
        <w:rPr>
          <w:rFonts w:asciiTheme="minorHAnsi" w:eastAsiaTheme="minorHAnsi" w:hAnsiTheme="minorHAnsi" w:cstheme="minorHAnsi"/>
          <w:color w:val="000000"/>
          <w:sz w:val="24"/>
          <w:szCs w:val="24"/>
          <w:lang w:bidi="pl-PL"/>
        </w:rPr>
        <w:t>7010158887</w:t>
      </w:r>
    </w:p>
    <w:p w14:paraId="07C70648"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Zamawiający dopuszcza stosowanie ustrukturyzowanych faktur, o których mowa w ustawie z dnia 9 listopada 2018 r. o elektronicznym fakturowaniu w zamówieniach publicznych, koncesjach na roboty budowlane lub usługi oraz partnerstwie publiczno-prawnym (Dz. U. 2020 r. poz. 1666). </w:t>
      </w:r>
    </w:p>
    <w:p w14:paraId="7948B419" w14:textId="77777777" w:rsidR="009B007A" w:rsidRPr="009B007A" w:rsidRDefault="009B007A" w:rsidP="00E20F13">
      <w:pPr>
        <w:widowControl/>
        <w:numPr>
          <w:ilvl w:val="0"/>
          <w:numId w:val="54"/>
        </w:numPr>
        <w:adjustRightInd w:val="0"/>
        <w:spacing w:beforeLines="40" w:before="96" w:afterLines="40" w:after="96"/>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w:t>
      </w:r>
    </w:p>
    <w:p w14:paraId="753208E8" w14:textId="77777777" w:rsidR="009B007A" w:rsidRPr="009B007A" w:rsidRDefault="009B007A" w:rsidP="009B007A">
      <w:pPr>
        <w:spacing w:beforeLines="40" w:before="96" w:afterLines="40" w:after="96"/>
        <w:ind w:left="4474"/>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5</w:t>
      </w:r>
    </w:p>
    <w:p w14:paraId="1B8CA6CB" w14:textId="77777777" w:rsidR="009B007A" w:rsidRPr="009B007A" w:rsidRDefault="009B007A" w:rsidP="00E20F13">
      <w:pPr>
        <w:numPr>
          <w:ilvl w:val="0"/>
          <w:numId w:val="55"/>
        </w:numPr>
        <w:spacing w:beforeLines="40" w:before="96" w:afterLines="40" w:after="96"/>
        <w:ind w:left="709" w:hanging="283"/>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O ile w ramach realizacji umowy powstanie utwór w rozumieniu ustawy z dnia 4 lutego 1994 r. o prawach autorskich i prawach pokrewnych (Dz. U. 2022 r. poz. 2509 ze zm.) Wykonawca, z chwilą podpisania protokołu odbioru Przedmiotu umowy, w ramach </w:t>
      </w:r>
      <w:r w:rsidRPr="009B007A">
        <w:rPr>
          <w:rFonts w:asciiTheme="minorHAnsi" w:hAnsiTheme="minorHAnsi" w:cstheme="minorHAnsi"/>
          <w:sz w:val="24"/>
          <w:szCs w:val="24"/>
          <w:lang w:eastAsia="pl-PL" w:bidi="pl-PL"/>
        </w:rPr>
        <w:lastRenderedPageBreak/>
        <w:t>wynagrodzenia określonego w § 4 ust. 1, przenosi na Zamawiającego autorskie prawa majątkowe do tych elementów Przedmiotu umowy, które są objęte tym prawem, do nieograniczonego nim rozporządzania i korzystanie z niego bez żadnych ograniczeń na terytorium Rzeczypospolitej Polskiej i poza jej granicami, przez czas nieoznaczony, na polach eksploatacji obejmujących:</w:t>
      </w:r>
    </w:p>
    <w:p w14:paraId="7DE76C9E"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323EF66A"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348014A7"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wprowadzanie do obrotu, użyczenie lub najem egzemplarzy, na których utwór utrwalono, niezależnie od sposobu rozpowszechnienia i kręgu odbiorców;</w:t>
      </w:r>
    </w:p>
    <w:p w14:paraId="30A523D5"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 zakresie wykorzystania fragmentów lub całości utworu w dowolny sposób dla potrzeb własnych Zamawiającego;</w:t>
      </w:r>
    </w:p>
    <w:p w14:paraId="4A5C8210"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publiczne wykonanie, wystawienie, wyświetlenie, odtworzenie;</w:t>
      </w:r>
    </w:p>
    <w:p w14:paraId="59F677ED"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nadawanie za pośrednictwem satelity;</w:t>
      </w:r>
    </w:p>
    <w:p w14:paraId="5F63B050"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wprowadzenie do pamięci komputerów i serwerów udostępnianie i wykorzystanie na stronach internetowych;</w:t>
      </w:r>
    </w:p>
    <w:p w14:paraId="0E6FD883"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wykorzystanie w utworach multimedialnych;</w:t>
      </w:r>
    </w:p>
    <w:p w14:paraId="73D1DF32"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wprowadzanie do obrotu przy użyciu Internetu i innych technik przekazu danych wykorzystujących sieci telekomunikacyjne, informatyczne i bezprzewodowe;</w:t>
      </w:r>
    </w:p>
    <w:p w14:paraId="556C778D"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wykorzystywanie fragmentów utworu oraz do celów promocyjnych lub reklamy;</w:t>
      </w:r>
    </w:p>
    <w:p w14:paraId="3D3335C3"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wprowadzanie skrótów;</w:t>
      </w:r>
    </w:p>
    <w:p w14:paraId="70A25600"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publiczne udostępnianie utworu w taki sposób, aby każdy mógł mieć do niego dostęp w miejscu i w czasie przez siebie wybranym;</w:t>
      </w:r>
    </w:p>
    <w:p w14:paraId="1ECA27E0"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użyczanie, wynajmowanie lub udostępnienie zwielokrotnionych egzemplarzy;</w:t>
      </w:r>
    </w:p>
    <w:p w14:paraId="4C68892D"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tłumaczenie;</w:t>
      </w:r>
    </w:p>
    <w:p w14:paraId="61636427" w14:textId="77777777" w:rsidR="009B007A" w:rsidRPr="009B007A" w:rsidRDefault="009B007A" w:rsidP="00E20F13">
      <w:pPr>
        <w:numPr>
          <w:ilvl w:val="0"/>
          <w:numId w:val="5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modyfikowanie, zmienianie, przystosowywanie.</w:t>
      </w:r>
    </w:p>
    <w:p w14:paraId="3D062015"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Prawa opisane w ust. 1 dotyczą tak całości utworu, jak też elementów lub dających się wyodrębnić fragmentów utworu składającego się na element Przedmiotu umowy</w:t>
      </w:r>
    </w:p>
    <w:p w14:paraId="2F099F65"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Wykonawca zobowiązuje się powstrzymać od wykonywania autorskich praw osobistych do utworu i zapewnić powstrzymywanie się przez ewentualnych twórców utworu innych niż Wykonawca.</w:t>
      </w:r>
    </w:p>
    <w:p w14:paraId="1F34B066"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Wykonawca upoważnia Zamawiającego do wykonywania zależnego prawa autorskiego, tak do całości, jak i części utworu.</w:t>
      </w:r>
    </w:p>
    <w:p w14:paraId="435FF034"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Zamawiający jest uprawniony do wykonywania autorskich praw majątkowych </w:t>
      </w:r>
      <w:r w:rsidRPr="009B007A">
        <w:rPr>
          <w:rFonts w:asciiTheme="minorHAnsi" w:hAnsiTheme="minorHAnsi" w:cstheme="minorHAnsi"/>
          <w:sz w:val="24"/>
          <w:szCs w:val="24"/>
          <w:lang w:eastAsia="pl-PL" w:bidi="pl-PL"/>
        </w:rPr>
        <w:lastRenderedPageBreak/>
        <w:t>określonych umową za pomocą podmiotów trzecich.</w:t>
      </w:r>
    </w:p>
    <w:p w14:paraId="528EC8BE"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2022 r. poz. 2509 z późn. zm.) w związku z wykonywaniem przedmiotu umowy.</w:t>
      </w:r>
    </w:p>
    <w:p w14:paraId="4AB7F04C"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0D8A7432" w14:textId="77777777" w:rsidR="009B007A" w:rsidRPr="009B007A" w:rsidRDefault="009B007A" w:rsidP="00E20F13">
      <w:pPr>
        <w:numPr>
          <w:ilvl w:val="0"/>
          <w:numId w:val="55"/>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13985AD0" w14:textId="77777777" w:rsidR="009B007A" w:rsidRPr="009B007A" w:rsidRDefault="009B007A" w:rsidP="009B007A">
      <w:pPr>
        <w:spacing w:beforeLines="40" w:before="96" w:afterLines="40" w:after="96"/>
        <w:ind w:left="1004"/>
        <w:jc w:val="center"/>
        <w:outlineLvl w:val="0"/>
        <w:rPr>
          <w:rFonts w:asciiTheme="minorHAnsi" w:hAnsiTheme="minorHAnsi" w:cstheme="minorHAnsi"/>
          <w:sz w:val="24"/>
          <w:szCs w:val="24"/>
          <w:lang w:eastAsia="pl-PL" w:bidi="pl-PL"/>
        </w:rPr>
      </w:pPr>
      <w:r w:rsidRPr="009B007A">
        <w:rPr>
          <w:rFonts w:asciiTheme="minorHAnsi" w:hAnsiTheme="minorHAnsi" w:cstheme="minorHAnsi"/>
          <w:b/>
          <w:bCs/>
          <w:sz w:val="24"/>
          <w:szCs w:val="24"/>
          <w:lang w:eastAsia="pl-PL" w:bidi="pl-PL"/>
        </w:rPr>
        <w:t>§ 6</w:t>
      </w:r>
    </w:p>
    <w:p w14:paraId="56E09D53"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02006919"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Obowiązku zachowania poufności, o którym mowa w ust. 1, nie stosuje się do danych i informacji: </w:t>
      </w:r>
    </w:p>
    <w:p w14:paraId="64CCA5CB" w14:textId="77777777" w:rsidR="009B007A" w:rsidRPr="009B007A" w:rsidRDefault="009B007A" w:rsidP="00E20F13">
      <w:pPr>
        <w:widowControl/>
        <w:numPr>
          <w:ilvl w:val="0"/>
          <w:numId w:val="58"/>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dostępnych publicznie; </w:t>
      </w:r>
    </w:p>
    <w:p w14:paraId="1A01420E" w14:textId="77777777" w:rsidR="009B007A" w:rsidRPr="009B007A" w:rsidRDefault="009B007A" w:rsidP="00E20F13">
      <w:pPr>
        <w:widowControl/>
        <w:numPr>
          <w:ilvl w:val="0"/>
          <w:numId w:val="58"/>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otrzymanych przez Wykonawcę, zgodnie z przepisami prawa powszechnie obowiązującego, od osoby trzeciej bez obowiązku zachowania poufności; </w:t>
      </w:r>
    </w:p>
    <w:p w14:paraId="3D4FCD61" w14:textId="77777777" w:rsidR="009B007A" w:rsidRPr="009B007A" w:rsidRDefault="009B007A" w:rsidP="00E20F13">
      <w:pPr>
        <w:widowControl/>
        <w:numPr>
          <w:ilvl w:val="0"/>
          <w:numId w:val="58"/>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które w momencie ich przekazania przez Zamawiającego były już znane Wykonawcy bez obowiązku zachowania poufności; </w:t>
      </w:r>
    </w:p>
    <w:p w14:paraId="3986E837" w14:textId="77777777" w:rsidR="009B007A" w:rsidRPr="009B007A" w:rsidRDefault="009B007A" w:rsidP="00E20F13">
      <w:pPr>
        <w:widowControl/>
        <w:numPr>
          <w:ilvl w:val="0"/>
          <w:numId w:val="58"/>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 stosunku do których Wykonawca uzyskał pisemną zgodę Zamawiającego na ich ujawnienie. </w:t>
      </w:r>
    </w:p>
    <w:p w14:paraId="078767FE"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70AD1EDD"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lastRenderedPageBreak/>
        <w:t xml:space="preserve">Wykonawca zobowiązuje się do: </w:t>
      </w:r>
    </w:p>
    <w:p w14:paraId="3C85E8D7" w14:textId="77777777" w:rsidR="009B007A" w:rsidRPr="009B007A" w:rsidRDefault="009B007A" w:rsidP="00E20F13">
      <w:pPr>
        <w:widowControl/>
        <w:numPr>
          <w:ilvl w:val="0"/>
          <w:numId w:val="59"/>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dołożenia właściwych starań w celu zabezpieczenia Informacji Poufnych przed ich utratą, zniekształceniem oraz dostępem nieupoważnionych osób trzecich; </w:t>
      </w:r>
    </w:p>
    <w:p w14:paraId="784250F3" w14:textId="77777777" w:rsidR="009B007A" w:rsidRPr="009B007A" w:rsidRDefault="009B007A" w:rsidP="00E20F13">
      <w:pPr>
        <w:widowControl/>
        <w:numPr>
          <w:ilvl w:val="0"/>
          <w:numId w:val="59"/>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niewykorzystywania Informacji Poufnych w celach innych niż wykonanie umowy. </w:t>
      </w:r>
    </w:p>
    <w:p w14:paraId="23287A1B"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 </w:t>
      </w:r>
    </w:p>
    <w:p w14:paraId="62E13326"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Po wykonaniu umowy oraz w przypadku rozwiązania umowy przez którąkolwiek ze Stron, Wykonawca bezzwłocznie zwróci Zamawiającemu lub komisyjnie zniszczy wszelkie Informacje Poufne. </w:t>
      </w:r>
    </w:p>
    <w:p w14:paraId="747434BC" w14:textId="77777777" w:rsidR="009B007A" w:rsidRPr="009B007A" w:rsidRDefault="009B007A" w:rsidP="00E20F13">
      <w:pPr>
        <w:widowControl/>
        <w:numPr>
          <w:ilvl w:val="0"/>
          <w:numId w:val="57"/>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2917FAC6" w14:textId="77777777" w:rsidR="009B007A" w:rsidRPr="009B007A" w:rsidRDefault="009B007A" w:rsidP="009B007A">
      <w:pPr>
        <w:jc w:val="center"/>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7</w:t>
      </w:r>
    </w:p>
    <w:p w14:paraId="17FC35C1"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41A6ECF4"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Zleceniodawca powierza dane osobowe w postaci: imienia i nazwiska, instytucji, stanowiska uczestników, ich adresu email, numeru telefonu.</w:t>
      </w:r>
    </w:p>
    <w:p w14:paraId="3BDD1D30"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4E8A4801"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Dane osobowe są powierzone do przetwarzania Wykonawcy przez Zamawiającego wyłącznie w celu realizacji niniejszej umowy.</w:t>
      </w:r>
    </w:p>
    <w:p w14:paraId="29F93ADC"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Wykonawca zobowiązany jest do prowadzenia ewidencji osób upoważnionych do przetwarzania danych osobowych na podstawie wydanych dla swoich pracowników/ współpracowników upoważnień do przetwarzania danych osobowych.</w:t>
      </w:r>
    </w:p>
    <w:p w14:paraId="5953E45C"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026C807B" w14:textId="77777777" w:rsidR="009B007A" w:rsidRPr="009B007A" w:rsidRDefault="009B007A" w:rsidP="00E20F13">
      <w:pPr>
        <w:widowControl/>
        <w:numPr>
          <w:ilvl w:val="0"/>
          <w:numId w:val="61"/>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lastRenderedPageBreak/>
        <w:t>wszelkich przypadkach naruszenia ochrony danych osobowych lub o ich niewłaściwym użyciu oraz naruszeniu obowiązków dotyczących ochrony powierzonych do przetwarzania danych osobowych;</w:t>
      </w:r>
    </w:p>
    <w:p w14:paraId="1789A71B" w14:textId="77777777" w:rsidR="009B007A" w:rsidRPr="009B007A" w:rsidRDefault="009B007A" w:rsidP="00E20F13">
      <w:pPr>
        <w:widowControl/>
        <w:numPr>
          <w:ilvl w:val="0"/>
          <w:numId w:val="61"/>
        </w:numPr>
        <w:adjustRightInd w:val="0"/>
        <w:spacing w:beforeLines="40" w:before="96" w:afterLines="40" w:after="96"/>
        <w:ind w:left="1418" w:hanging="284"/>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wszelkich czynnościach z własnym udziałem w sprawach dotyczących ochrony danych osobowych prowadzonych w szczególności przed Prezesem Urzędu Ochrony Danych Osobowych, urzędami państwowymi, policją lub przed sądem.</w:t>
      </w:r>
    </w:p>
    <w:p w14:paraId="16DC8809"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Wykonawca nie decyduje o celach i środkach przetwarzania danych osobowych.</w:t>
      </w:r>
    </w:p>
    <w:p w14:paraId="255B87DB"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43779415" w14:textId="77777777" w:rsidR="009B007A" w:rsidRPr="009B007A" w:rsidRDefault="009B007A" w:rsidP="00E20F13">
      <w:pPr>
        <w:widowControl/>
        <w:numPr>
          <w:ilvl w:val="0"/>
          <w:numId w:val="60"/>
        </w:numPr>
        <w:adjustRightInd w:val="0"/>
        <w:spacing w:beforeLines="40" w:before="96" w:afterLines="40" w:after="96"/>
        <w:ind w:left="1134" w:hanging="425"/>
        <w:jc w:val="both"/>
        <w:rPr>
          <w:rFonts w:asciiTheme="minorHAnsi" w:eastAsiaTheme="minorHAnsi" w:hAnsiTheme="minorHAnsi" w:cstheme="minorHAnsi"/>
          <w:color w:val="000000"/>
          <w:sz w:val="24"/>
          <w:szCs w:val="24"/>
        </w:rPr>
      </w:pPr>
      <w:r w:rsidRPr="009B007A">
        <w:rPr>
          <w:rFonts w:asciiTheme="minorHAnsi" w:eastAsiaTheme="minorHAnsi" w:hAnsiTheme="minorHAnsi" w:cstheme="minorHAnsi"/>
          <w:color w:val="000000"/>
          <w:sz w:val="24"/>
          <w:szCs w:val="24"/>
        </w:rPr>
        <w:t>Podmiot przetwarzający zobowiązany jest do uprzedniego poinformowania Administratora o wszelkich zamierzonych dalszych powierzeniach – w takim wypadku Administrator uprawniony jest do wyrażenia wiążącego sprzeciwu wobec takich zmian.</w:t>
      </w:r>
    </w:p>
    <w:p w14:paraId="5D78B3F5" w14:textId="77777777" w:rsidR="009B007A" w:rsidRPr="009B007A" w:rsidRDefault="009B007A" w:rsidP="009B007A">
      <w:pPr>
        <w:spacing w:beforeLines="40" w:before="96" w:afterLines="40" w:after="96"/>
        <w:ind w:left="4474"/>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8</w:t>
      </w:r>
    </w:p>
    <w:p w14:paraId="7A9C9F08" w14:textId="77777777" w:rsidR="009B007A" w:rsidRPr="009B007A" w:rsidRDefault="009B007A" w:rsidP="00E20F13">
      <w:pPr>
        <w:numPr>
          <w:ilvl w:val="0"/>
          <w:numId w:val="47"/>
        </w:numPr>
        <w:spacing w:beforeLines="40" w:before="96" w:afterLines="40" w:after="96"/>
        <w:ind w:left="993" w:hanging="284"/>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Zamawiający naliczy Wykonawcy karę umowną za: </w:t>
      </w:r>
    </w:p>
    <w:p w14:paraId="658DFEB9" w14:textId="77777777" w:rsidR="009B007A" w:rsidRPr="009B007A" w:rsidRDefault="009B007A" w:rsidP="00E20F13">
      <w:pPr>
        <w:numPr>
          <w:ilvl w:val="0"/>
          <w:numId w:val="46"/>
        </w:numPr>
        <w:spacing w:beforeLines="40" w:before="96" w:afterLines="40" w:after="96"/>
        <w:jc w:val="both"/>
        <w:outlineLvl w:val="0"/>
        <w:rPr>
          <w:rFonts w:asciiTheme="minorHAnsi" w:hAnsiTheme="minorHAnsi" w:cstheme="minorHAnsi"/>
          <w:color w:val="000000" w:themeColor="text1"/>
          <w:sz w:val="24"/>
          <w:szCs w:val="24"/>
          <w:lang w:eastAsia="pl-PL" w:bidi="pl-PL"/>
        </w:rPr>
      </w:pPr>
      <w:r w:rsidRPr="009B007A">
        <w:rPr>
          <w:rFonts w:asciiTheme="minorHAnsi" w:hAnsiTheme="minorHAnsi" w:cstheme="minorHAnsi"/>
          <w:sz w:val="24"/>
          <w:szCs w:val="24"/>
          <w:lang w:eastAsia="pl-PL" w:bidi="pl-PL"/>
        </w:rPr>
        <w:t xml:space="preserve">odstąpienie od umowy przez Zamawiającego lub Wykonawcę z powodów leżących po stronie Wykonawcy - w wysokości 20% wynagrodzenia brutto wskazanego </w:t>
      </w:r>
      <w:r w:rsidRPr="009B007A">
        <w:rPr>
          <w:rFonts w:asciiTheme="minorHAnsi" w:hAnsiTheme="minorHAnsi" w:cstheme="minorHAnsi"/>
          <w:color w:val="000000" w:themeColor="text1"/>
          <w:sz w:val="24"/>
          <w:szCs w:val="24"/>
          <w:lang w:eastAsia="pl-PL" w:bidi="pl-PL"/>
        </w:rPr>
        <w:t>w § 4 ust. 1 umowy, proporcjonalne za części zamówienia, od których realizacji odstąpiono;</w:t>
      </w:r>
    </w:p>
    <w:p w14:paraId="1371F320" w14:textId="77777777" w:rsidR="009B007A" w:rsidRPr="009B007A" w:rsidRDefault="009B007A" w:rsidP="00E20F13">
      <w:pPr>
        <w:numPr>
          <w:ilvl w:val="0"/>
          <w:numId w:val="46"/>
        </w:numPr>
        <w:spacing w:beforeLines="40" w:before="96" w:afterLines="40" w:after="96"/>
        <w:jc w:val="both"/>
        <w:outlineLvl w:val="0"/>
        <w:rPr>
          <w:rFonts w:asciiTheme="minorHAnsi" w:hAnsiTheme="minorHAnsi" w:cstheme="minorHAnsi"/>
          <w:color w:val="000000" w:themeColor="text1"/>
          <w:sz w:val="24"/>
          <w:szCs w:val="24"/>
          <w:lang w:eastAsia="pl-PL" w:bidi="pl-PL"/>
        </w:rPr>
      </w:pPr>
      <w:r w:rsidRPr="009B007A">
        <w:rPr>
          <w:rFonts w:asciiTheme="minorHAnsi" w:hAnsiTheme="minorHAnsi" w:cstheme="minorHAnsi"/>
          <w:color w:val="000000" w:themeColor="text1"/>
          <w:sz w:val="24"/>
          <w:szCs w:val="24"/>
          <w:lang w:eastAsia="pl-PL" w:bidi="pl-PL"/>
        </w:rPr>
        <w:t>niewykonania umowy - w wysokości 20% wynagrodzenia brutto wskazanego w § 4 ust. 1 umowy;</w:t>
      </w:r>
    </w:p>
    <w:p w14:paraId="1588C607" w14:textId="77777777" w:rsidR="009B007A" w:rsidRPr="009B007A" w:rsidRDefault="009B007A" w:rsidP="00E20F13">
      <w:pPr>
        <w:numPr>
          <w:ilvl w:val="0"/>
          <w:numId w:val="46"/>
        </w:numPr>
        <w:spacing w:beforeLines="40" w:before="96" w:afterLines="40" w:after="96"/>
        <w:jc w:val="both"/>
        <w:rPr>
          <w:rFonts w:asciiTheme="minorHAnsi" w:hAnsiTheme="minorHAnsi" w:cstheme="minorHAnsi"/>
          <w:b/>
          <w:bCs/>
          <w:color w:val="000000" w:themeColor="text1"/>
          <w:sz w:val="24"/>
          <w:szCs w:val="24"/>
          <w:lang w:eastAsia="pl-PL" w:bidi="pl-PL"/>
        </w:rPr>
      </w:pPr>
      <w:r w:rsidRPr="009B007A">
        <w:rPr>
          <w:rFonts w:asciiTheme="minorHAnsi" w:hAnsiTheme="minorHAnsi" w:cstheme="minorHAnsi"/>
          <w:color w:val="000000" w:themeColor="text1"/>
          <w:sz w:val="24"/>
          <w:szCs w:val="24"/>
          <w:lang w:eastAsia="pl-PL" w:bidi="pl-PL"/>
        </w:rPr>
        <w:t>nieprzeprowadzenie spotkania, o którym mowa w § 1 ust. 3 w terminie określonym w § 1 ust. 3 z powodów zawinionych przez Wykonawcę</w:t>
      </w:r>
      <w:r w:rsidRPr="009B007A">
        <w:rPr>
          <w:rFonts w:asciiTheme="minorHAnsi" w:hAnsiTheme="minorHAnsi" w:cstheme="minorHAnsi"/>
          <w:b/>
          <w:bCs/>
          <w:color w:val="000000" w:themeColor="text1"/>
          <w:sz w:val="24"/>
          <w:szCs w:val="24"/>
          <w:lang w:eastAsia="pl-PL" w:bidi="pl-PL"/>
        </w:rPr>
        <w:t xml:space="preserve"> </w:t>
      </w:r>
      <w:r w:rsidRPr="009B007A">
        <w:rPr>
          <w:rFonts w:asciiTheme="minorHAnsi" w:hAnsiTheme="minorHAnsi" w:cstheme="minorHAnsi"/>
          <w:color w:val="000000" w:themeColor="text1"/>
          <w:sz w:val="24"/>
          <w:szCs w:val="24"/>
          <w:lang w:eastAsia="pl-PL" w:bidi="pl-PL"/>
        </w:rPr>
        <w:t>np. z powodu niezapewnienia noclegów lub wyżywienia - w wysokości 20% wynagrodzenia brutto wskazanego w § 4 ust. 1 umowy;</w:t>
      </w:r>
    </w:p>
    <w:p w14:paraId="3B21C53F" w14:textId="77777777" w:rsidR="009B007A" w:rsidRPr="009B007A" w:rsidRDefault="009B007A" w:rsidP="00E20F13">
      <w:pPr>
        <w:numPr>
          <w:ilvl w:val="0"/>
          <w:numId w:val="4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zwłokę w stosunku do terminów zastrzeżonych Wykonawcy w OPZ – każdorazowo w wysokości 0,4% wynagrodzenia brutto określonego w § 4 ust. 1 za każdy dzień zwłoki, </w:t>
      </w:r>
      <w:r w:rsidRPr="009B007A">
        <w:rPr>
          <w:rFonts w:asciiTheme="minorHAnsi" w:hAnsiTheme="minorHAnsi" w:cstheme="minorHAnsi"/>
          <w:i/>
          <w:sz w:val="24"/>
          <w:szCs w:val="24"/>
          <w:lang w:eastAsia="pl-PL" w:bidi="pl-PL"/>
        </w:rPr>
        <w:t>kara umowna może być naliczana do 7 dnia zwłoki po upływie 7 dnia zwłoki Zamawiającemu przysługuje prawo do odstąpienia od umowy</w:t>
      </w:r>
      <w:r w:rsidRPr="009B007A">
        <w:rPr>
          <w:rFonts w:asciiTheme="minorHAnsi" w:hAnsiTheme="minorHAnsi" w:cstheme="minorHAnsi"/>
          <w:sz w:val="24"/>
          <w:szCs w:val="24"/>
          <w:lang w:eastAsia="pl-PL" w:bidi="pl-PL"/>
        </w:rPr>
        <w:t xml:space="preserve"> – </w:t>
      </w:r>
      <w:r w:rsidRPr="009B007A">
        <w:rPr>
          <w:rFonts w:asciiTheme="minorHAnsi" w:hAnsiTheme="minorHAnsi" w:cstheme="minorHAnsi"/>
          <w:i/>
          <w:sz w:val="24"/>
          <w:szCs w:val="24"/>
          <w:lang w:eastAsia="pl-PL" w:bidi="pl-PL"/>
        </w:rPr>
        <w:t>prawo odstąpienia może zostać zrealizowane w terminie 30 dni od upływu 7 dnia zwłoki,</w:t>
      </w:r>
      <w:r w:rsidRPr="009B007A">
        <w:rPr>
          <w:rFonts w:asciiTheme="minorHAnsi" w:hAnsiTheme="minorHAnsi" w:cstheme="minorHAnsi"/>
          <w:sz w:val="24"/>
          <w:szCs w:val="24"/>
          <w:lang w:eastAsia="pl-PL" w:bidi="pl-PL"/>
        </w:rPr>
        <w:t xml:space="preserve"> a w przypadku terminów określonych w godzinach - 0,2 % wynagrodzenia brutto wskazanego w § 4 ust. 1 za każde 30 minut zwłoki</w:t>
      </w:r>
      <w:r w:rsidRPr="009B007A">
        <w:rPr>
          <w:rFonts w:asciiTheme="minorHAnsi" w:hAnsiTheme="minorHAnsi" w:cstheme="minorHAnsi"/>
          <w:b/>
          <w:bCs/>
          <w:i/>
          <w:sz w:val="24"/>
          <w:szCs w:val="24"/>
          <w:lang w:eastAsia="pl-PL" w:bidi="pl-PL"/>
        </w:rPr>
        <w:t xml:space="preserve"> </w:t>
      </w:r>
      <w:r w:rsidRPr="009B007A">
        <w:rPr>
          <w:rFonts w:asciiTheme="minorHAnsi" w:hAnsiTheme="minorHAnsi" w:cstheme="minorHAnsi"/>
          <w:i/>
          <w:sz w:val="24"/>
          <w:szCs w:val="24"/>
          <w:lang w:eastAsia="pl-PL" w:bidi="pl-PL"/>
        </w:rPr>
        <w:t>kara umowna może być naliczana do 2 godzin zwłoki  po upływie 2 godzin zwłoki Zamawiającemu przysługuje prawo do odstąpienia od umowy</w:t>
      </w:r>
      <w:r w:rsidRPr="009B007A">
        <w:rPr>
          <w:rFonts w:asciiTheme="minorHAnsi" w:hAnsiTheme="minorHAnsi" w:cstheme="minorHAnsi"/>
          <w:sz w:val="24"/>
          <w:szCs w:val="24"/>
          <w:lang w:eastAsia="pl-PL" w:bidi="pl-PL"/>
        </w:rPr>
        <w:t xml:space="preserve"> – </w:t>
      </w:r>
      <w:r w:rsidRPr="009B007A">
        <w:rPr>
          <w:rFonts w:asciiTheme="minorHAnsi" w:hAnsiTheme="minorHAnsi" w:cstheme="minorHAnsi"/>
          <w:i/>
          <w:sz w:val="24"/>
          <w:szCs w:val="24"/>
          <w:lang w:eastAsia="pl-PL" w:bidi="pl-PL"/>
        </w:rPr>
        <w:t>prawo odstąpienia może zostać zrealizowane w terminie 30 dni od upływu dnia, w którym nastąpiła zwłoka</w:t>
      </w:r>
      <w:r w:rsidRPr="009B007A">
        <w:rPr>
          <w:rFonts w:asciiTheme="minorHAnsi" w:hAnsiTheme="minorHAnsi" w:cstheme="minorHAnsi"/>
          <w:sz w:val="24"/>
          <w:szCs w:val="24"/>
          <w:lang w:eastAsia="pl-PL" w:bidi="pl-PL"/>
        </w:rPr>
        <w:t>;</w:t>
      </w:r>
    </w:p>
    <w:p w14:paraId="1998DF66" w14:textId="77777777" w:rsidR="009B007A" w:rsidRPr="009B007A" w:rsidRDefault="009B007A" w:rsidP="00E20F13">
      <w:pPr>
        <w:numPr>
          <w:ilvl w:val="0"/>
          <w:numId w:val="46"/>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inne niż w pkt 4 nienależyte wykonanie umowy - w wysokości 10 % wynagrodzenia brutto, wskazanego w § 4 ust. 1, za nienależyte wykonanie umowy należy rozumieć wykonanie umowy niezgodnie z zapisami umowy lub wskazaniami Zamawiającego. </w:t>
      </w:r>
    </w:p>
    <w:p w14:paraId="18BF19E8" w14:textId="77777777" w:rsidR="009B007A" w:rsidRPr="009B007A" w:rsidRDefault="009B007A" w:rsidP="00E20F13">
      <w:pPr>
        <w:numPr>
          <w:ilvl w:val="0"/>
          <w:numId w:val="47"/>
        </w:numPr>
        <w:spacing w:beforeLines="40" w:before="96" w:afterLines="40" w:after="96"/>
        <w:ind w:left="993" w:hanging="284"/>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Kary umowne mogą być naliczane maksymalnie do 50% wysokości wynagrodzenia </w:t>
      </w:r>
      <w:r w:rsidRPr="009B007A">
        <w:rPr>
          <w:rFonts w:asciiTheme="minorHAnsi" w:hAnsiTheme="minorHAnsi" w:cstheme="minorHAnsi"/>
          <w:sz w:val="24"/>
          <w:szCs w:val="24"/>
          <w:lang w:eastAsia="pl-PL" w:bidi="pl-PL"/>
        </w:rPr>
        <w:lastRenderedPageBreak/>
        <w:t>brutto określonego w § 4 ust. 1.</w:t>
      </w:r>
    </w:p>
    <w:p w14:paraId="7651A88D" w14:textId="77777777" w:rsidR="009B007A" w:rsidRPr="009B007A" w:rsidRDefault="009B007A" w:rsidP="00E20F13">
      <w:pPr>
        <w:numPr>
          <w:ilvl w:val="0"/>
          <w:numId w:val="47"/>
        </w:numPr>
        <w:spacing w:beforeLines="40" w:before="96" w:afterLines="40" w:after="96"/>
        <w:ind w:left="993" w:hanging="284"/>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35BC302B" w14:textId="77777777" w:rsidR="009B007A" w:rsidRPr="009B007A" w:rsidRDefault="009B007A" w:rsidP="00E20F13">
      <w:pPr>
        <w:numPr>
          <w:ilvl w:val="0"/>
          <w:numId w:val="47"/>
        </w:numPr>
        <w:spacing w:beforeLines="40" w:before="96" w:afterLines="40" w:after="96"/>
        <w:ind w:left="993" w:hanging="284"/>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Zamawiający może dochodzić, na zasadach ogólnych, odszkodowań przewyższających zastrzeżone na jego rzecz kary umowne.</w:t>
      </w:r>
    </w:p>
    <w:p w14:paraId="0F90C0B5" w14:textId="77777777" w:rsidR="009B007A" w:rsidRPr="009B007A" w:rsidRDefault="009B007A" w:rsidP="009B007A">
      <w:pPr>
        <w:spacing w:beforeLines="40" w:before="96" w:afterLines="40" w:after="96"/>
        <w:ind w:left="4615"/>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9</w:t>
      </w:r>
    </w:p>
    <w:p w14:paraId="3F3DA67D" w14:textId="77777777" w:rsidR="009B007A" w:rsidRPr="009B007A" w:rsidRDefault="009B007A" w:rsidP="00E20F13">
      <w:pPr>
        <w:numPr>
          <w:ilvl w:val="0"/>
          <w:numId w:val="48"/>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Zamawiający uprawniony jest do odstąpienia od umowy ze skutkiem natychmiastowym, bez wyznaczania terminu dodatkowego, w przypadku: </w:t>
      </w:r>
    </w:p>
    <w:p w14:paraId="3B28CEDF"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gdy Wykonawca popadnie w zwłokę, o której mowa w § 8 ust. 1 pkt 4 (zwłoka przekraczająca odpowiednio 7 dni w przypadku terminów określonych w dniach lub 2 godziny w przypadku terminów określonych w godzinach stosunku do terminów określonych dla Wykonawcy w umowie lub OPZ) - prawo odstąpienia może zostać zrealizowane w terminie 30 dni od dnia, w którym Zamawiający  powziął informację o przyczynie uzasadniającej odstąpienie; </w:t>
      </w:r>
    </w:p>
    <w:p w14:paraId="2795031A"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gdy Wykonawca nie wywiąże się z któregokolwiek obowiązków określonych OPZ w zakresie zapewnienia noclegów lub wyżywienia lub tłumaczenia lub obsługi technicznej lub transportu usługi drukowania w zakresie zaprojektowania i wyprodukowania identyfikatorów - prawo odstąpienia może zostać zrealizowane w terminie 30 dni od dnia, w którym Zamawiający  powziął informację o przyczynie uzasadniającej odstąpienie</w:t>
      </w:r>
    </w:p>
    <w:p w14:paraId="1AA4B7DE"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 </w:t>
      </w:r>
    </w:p>
    <w:p w14:paraId="3C2E74B3"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gdy suma kar umownych, o których mowa w § 8 przekroczy 20% całkowitego wynagrodzenia brutto, o którym mowa w § 4 ust. 1 - prawo odstąpienia może zostać zrealizowane w terminie 30 dni od dnia w którym suma kar umownych przekroczy 20% wynagrodzenia brutto określonego w § 4 ust. 1; </w:t>
      </w:r>
    </w:p>
    <w:p w14:paraId="5D3FC194"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gdy naruszenie praw osoby trzeciej w związku z realizacją przez Wykonawcę przedmiotu Umowy zostanie stwierdzone prawomocnym wyrokiem sądu powszechnego - prawo odstąpienia może zostać zrealizowane w terminie 14 dni od powzięcia przez Zamawiającego informacji o przyczynie uzasadniającej odstąpienie; </w:t>
      </w:r>
    </w:p>
    <w:p w14:paraId="71F240B3"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w:t>
      </w:r>
      <w:r w:rsidRPr="009B007A">
        <w:rPr>
          <w:rFonts w:asciiTheme="minorHAnsi" w:hAnsiTheme="minorHAnsi" w:cstheme="minorHAnsi"/>
          <w:sz w:val="24"/>
          <w:szCs w:val="24"/>
          <w:lang w:eastAsia="pl-PL" w:bidi="pl-PL"/>
        </w:rPr>
        <w:lastRenderedPageBreak/>
        <w:t>odstąpienia może zostać zrealizowane w terminie 30 dni od powzięcia przez Zamawiającego informacji o przyczynie uzasadniającej odstąpienie;</w:t>
      </w:r>
    </w:p>
    <w:p w14:paraId="75A90F7B"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prawo odstąpienia może zostać zrealizowane w terminie 30 dni od powzięcia przez Zamawiającego informacji o przyczynie uzasadniającej odstąpienie;</w:t>
      </w:r>
    </w:p>
    <w:p w14:paraId="71C3D6A5" w14:textId="77777777" w:rsidR="009B007A" w:rsidRPr="009B007A" w:rsidRDefault="009B007A" w:rsidP="00E20F13">
      <w:pPr>
        <w:numPr>
          <w:ilvl w:val="0"/>
          <w:numId w:val="49"/>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gdy organizacja wydarzenia opisanego w § 1 ust. 3 będzie niemożliwa z uwagi na okoliczności związane z konfliktem zbrojnym na Ukrainie – prawo odstąpienia może zostać zrealizowane w terminie 30 dni od powzięcia przez Zamawiającego informacji o przyczynie uzasadniającej odstąpienie.</w:t>
      </w:r>
    </w:p>
    <w:p w14:paraId="010E669D" w14:textId="77777777" w:rsidR="009B007A" w:rsidRPr="009B007A" w:rsidRDefault="009B007A" w:rsidP="00E20F13">
      <w:pPr>
        <w:numPr>
          <w:ilvl w:val="0"/>
          <w:numId w:val="48"/>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 przypadku, w którym odstąpienie następuje z przyczyny opisanych w ust. 1 pkt 7 lub 8 Wykonawcy przysługuje wynagrodzenie należne z tytułu wykonania części umowy proporcjonalnie do dnia odstąpienia.</w:t>
      </w:r>
    </w:p>
    <w:p w14:paraId="20835374" w14:textId="77777777" w:rsidR="009B007A" w:rsidRPr="009B007A" w:rsidRDefault="009B007A" w:rsidP="00E20F13">
      <w:pPr>
        <w:numPr>
          <w:ilvl w:val="0"/>
          <w:numId w:val="48"/>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Oświadczenie o odstąpieniu od umowy winno zostać złożone w formie pisemnej lub dokumentowej, przy czym za formę dokumentową Strony uznają email z podpisem złożonym w sposób określony w przepisie art. 77</w:t>
      </w:r>
      <w:r w:rsidRPr="009B007A">
        <w:rPr>
          <w:rFonts w:asciiTheme="minorHAnsi" w:hAnsiTheme="minorHAnsi" w:cstheme="minorHAnsi"/>
          <w:sz w:val="24"/>
          <w:szCs w:val="24"/>
          <w:vertAlign w:val="superscript"/>
          <w:lang w:eastAsia="pl-PL" w:bidi="pl-PL"/>
        </w:rPr>
        <w:t>1</w:t>
      </w:r>
      <w:r w:rsidRPr="009B007A">
        <w:rPr>
          <w:rFonts w:asciiTheme="minorHAnsi" w:hAnsiTheme="minorHAnsi" w:cstheme="minorHAnsi"/>
          <w:sz w:val="24"/>
          <w:szCs w:val="24"/>
          <w:lang w:eastAsia="pl-PL" w:bidi="pl-PL"/>
        </w:rPr>
        <w:t xml:space="preserve">  ustawy z dnia 23 kwietnia 1964 r. Kodeks cywilny (Dz. U. 2022 r. poz. 136- z późn. zm.).</w:t>
      </w:r>
    </w:p>
    <w:p w14:paraId="69254861" w14:textId="77777777" w:rsidR="009B007A" w:rsidRPr="009B007A" w:rsidRDefault="009B007A" w:rsidP="00E20F13">
      <w:pPr>
        <w:numPr>
          <w:ilvl w:val="0"/>
          <w:numId w:val="48"/>
        </w:numPr>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Odstąpienie od umowy przez Zamawiającego z winy Wykonawcy, nie będzie powodować utraty prawa przez Zamawiającego do naliczenia kar umownych należnych z innych tytułów, z wyjątkiem sytuacji, w której odstąpienie od umowy jest wynikiem zwłoki Wykonawcy w realizacji obowiązków określonych umową, za które naliczana jest kara na podstawie § 8 ust. 1 pkt  3.</w:t>
      </w:r>
    </w:p>
    <w:p w14:paraId="5656A244" w14:textId="77777777" w:rsidR="009B007A" w:rsidRPr="009B007A" w:rsidRDefault="009B007A" w:rsidP="009B007A">
      <w:pPr>
        <w:spacing w:beforeLines="40" w:before="96" w:afterLines="40" w:after="96"/>
        <w:ind w:left="4615"/>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10</w:t>
      </w:r>
    </w:p>
    <w:p w14:paraId="549BF7F3" w14:textId="77777777" w:rsidR="009B007A" w:rsidRPr="009B007A" w:rsidRDefault="009B007A" w:rsidP="00E20F13">
      <w:pPr>
        <w:numPr>
          <w:ilvl w:val="0"/>
          <w:numId w:val="64"/>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7E83F8AB" w14:textId="77777777" w:rsidR="009B007A" w:rsidRPr="009B007A" w:rsidRDefault="009B007A" w:rsidP="00E20F13">
      <w:pPr>
        <w:numPr>
          <w:ilvl w:val="0"/>
          <w:numId w:val="64"/>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27E7BEB2" w14:textId="77777777" w:rsidR="009B007A" w:rsidRPr="009B007A" w:rsidRDefault="009B007A" w:rsidP="00E20F13">
      <w:pPr>
        <w:numPr>
          <w:ilvl w:val="0"/>
          <w:numId w:val="64"/>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W przypadku wykonania jedynie części przedmiotu umowy, rozliczeniu podlega jedynie faktycznie zrealizowana część przedmiotu umowy. Wykaz w jakim zakresie zrealizowano zadanie, zamieszczony zostanie w protokole odbioru. </w:t>
      </w:r>
    </w:p>
    <w:p w14:paraId="008B6ED6" w14:textId="77777777" w:rsidR="009B007A" w:rsidRPr="009B007A" w:rsidRDefault="009B007A" w:rsidP="00E20F13">
      <w:pPr>
        <w:numPr>
          <w:ilvl w:val="0"/>
          <w:numId w:val="64"/>
        </w:numPr>
        <w:spacing w:beforeLines="40" w:before="96" w:afterLines="40" w:after="96"/>
        <w:jc w:val="both"/>
        <w:outlineLvl w:val="0"/>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Wykonawca oświadcza, iż podpisując niniejszą umowę znane mu są okoliczności związane ze stanem zagrożenia epidemiologicznego wirusa SARS-CoV-2 i choroby COVID-19 oraz konfliktem zbrojnym wywołanym agresją Federacji Rosyjskiej na Ukrainę i ocenia, że na dzień podpisania umowy jest w stanie zrealizować przedmiot umowy na </w:t>
      </w:r>
      <w:r w:rsidRPr="009B007A">
        <w:rPr>
          <w:rFonts w:asciiTheme="minorHAnsi" w:hAnsiTheme="minorHAnsi" w:cstheme="minorHAnsi"/>
          <w:sz w:val="24"/>
          <w:szCs w:val="24"/>
          <w:lang w:eastAsia="pl-PL" w:bidi="pl-PL"/>
        </w:rPr>
        <w:lastRenderedPageBreak/>
        <w:t>warunkach umową określonych.</w:t>
      </w:r>
    </w:p>
    <w:p w14:paraId="0027B5C1" w14:textId="77777777" w:rsidR="009B007A" w:rsidRPr="009B007A" w:rsidRDefault="009B007A" w:rsidP="009B007A">
      <w:pPr>
        <w:spacing w:beforeLines="40" w:before="96" w:afterLines="40" w:after="96"/>
        <w:ind w:left="936"/>
        <w:jc w:val="both"/>
        <w:outlineLvl w:val="0"/>
        <w:rPr>
          <w:rFonts w:asciiTheme="minorHAnsi" w:hAnsiTheme="minorHAnsi" w:cstheme="minorHAnsi"/>
          <w:sz w:val="24"/>
          <w:szCs w:val="24"/>
          <w:lang w:eastAsia="pl-PL" w:bidi="pl-PL"/>
        </w:rPr>
      </w:pPr>
    </w:p>
    <w:p w14:paraId="0E744E76" w14:textId="77777777" w:rsidR="009B007A" w:rsidRPr="009B007A" w:rsidRDefault="009B007A" w:rsidP="009B007A">
      <w:pPr>
        <w:spacing w:beforeLines="40" w:before="96" w:afterLines="40" w:after="96"/>
        <w:ind w:left="4615"/>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11</w:t>
      </w:r>
    </w:p>
    <w:p w14:paraId="1EF2BD53" w14:textId="77777777" w:rsidR="009B007A" w:rsidRPr="009B007A" w:rsidRDefault="009B007A" w:rsidP="00E20F13">
      <w:pPr>
        <w:numPr>
          <w:ilvl w:val="0"/>
          <w:numId w:val="65"/>
        </w:numPr>
        <w:tabs>
          <w:tab w:val="left" w:pos="500"/>
        </w:tabs>
        <w:spacing w:beforeLines="40" w:before="96" w:afterLines="40" w:after="96"/>
        <w:ind w:left="851" w:hanging="284"/>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Wszelkie zmiany umowy wymagają zachowania formy pisemnej pod rygorem nieważności, z wyjątkiem zmian osób wskazanych w § 3 ust. 4, do czego wystarczające jest pisemne powiadomienie drugiej Strony.</w:t>
      </w:r>
    </w:p>
    <w:p w14:paraId="6155ECEC" w14:textId="77777777" w:rsidR="009B007A" w:rsidRPr="009B007A" w:rsidRDefault="009B007A" w:rsidP="00E20F13">
      <w:pPr>
        <w:numPr>
          <w:ilvl w:val="0"/>
          <w:numId w:val="65"/>
        </w:numPr>
        <w:tabs>
          <w:tab w:val="left" w:pos="500"/>
        </w:tabs>
        <w:spacing w:beforeLines="40" w:before="96" w:afterLines="40" w:after="96"/>
        <w:ind w:left="851" w:hanging="284"/>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Działając na podstawie przepisu art. 455 ust. 1 pkt 1 ustawy PZP Zamawiający przewiduje możliwość zmiany umowy w przypadku:</w:t>
      </w:r>
    </w:p>
    <w:p w14:paraId="386EF66C"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zmiany przepisów prawa w tym prawa wspólnotowego lub zmiany zakresu lub struktury 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p>
    <w:p w14:paraId="13F05B2A"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zmiany przepisów prawa w zakresie dotyczącym stawki podatku VAT – zakres zmiany: w przypadku zmiany stawki podatku VAT wynagrodzenie netto określone w § 4 ust. 1 pozostanie bez zmian, zmianie ulegnie wartość wynagrodzenia brutto.</w:t>
      </w:r>
    </w:p>
    <w:p w14:paraId="06E60A24"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gdy konieczność wprowadzenia zmian będzie następstwem zmian organizacyjnych po stronie Zamawiającego, w tym w szczególności w jego strukturze organizacyjnej, jeżeli wprowadzenie zmian w umowie skutkowałoby tym, że wykonanie umowy byłoby niecelowe – zakres zmiany: zmiana polegać będzie na dostosowaniu umowy do zmian organizacyjnych po stronie Zamawiającego oraz terminu;</w:t>
      </w:r>
    </w:p>
    <w:p w14:paraId="421FBD2D"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6A946BB"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gdy z uwagi na sytuację związaną z wojną w Ukrainie przeprowadzenie wydarzenia określonego w § 1 ust. 3 będzie niemożliwe, utrudnione  np. spowodowane brakiem możliwości przyjazdu ukraińskich partnerów lub uczestników - zakres zmian: zmianie może ulec wynagrodzenie poprzez jego zmniejszenie (zmniejszenie maksymalnie do 30%) i termin (zmiana terminu na zasadach opisanych w ust. 3);</w:t>
      </w:r>
    </w:p>
    <w:p w14:paraId="370B568A"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gdy z przyczyn obiektywnych i niezależnych od Stron wydarzenie nie będzie możliwe do zrealizowania w wyznaczonym terminie a realizacja wydarzenia będzie mogła się odbyć się w innym terminie, jeśli takowy będzie możliwy do zatwierdzenia z partnerami wydarzenia – zakres zmiany: zmianie może ulec wynagrodzenie poprzez jego zmniejszenie (zmniejszenie maksymalnie do 30%), termin realizacji zamówienia (zmiana terminu na zasadach określonych w ust. 3);</w:t>
      </w:r>
    </w:p>
    <w:p w14:paraId="4903C778" w14:textId="77777777" w:rsidR="009B007A" w:rsidRPr="009B007A" w:rsidRDefault="009B007A" w:rsidP="00E20F13">
      <w:pPr>
        <w:numPr>
          <w:ilvl w:val="0"/>
          <w:numId w:val="66"/>
        </w:numPr>
        <w:tabs>
          <w:tab w:val="left" w:pos="500"/>
        </w:tabs>
        <w:spacing w:beforeLines="40" w:before="96" w:afterLines="40" w:after="96"/>
        <w:ind w:left="1276" w:hanging="283"/>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wystąpienia siły wyższej.</w:t>
      </w:r>
    </w:p>
    <w:p w14:paraId="3108308B" w14:textId="77777777" w:rsidR="009B007A" w:rsidRPr="009B007A" w:rsidRDefault="009B007A" w:rsidP="00E20F13">
      <w:pPr>
        <w:numPr>
          <w:ilvl w:val="0"/>
          <w:numId w:val="65"/>
        </w:numPr>
        <w:tabs>
          <w:tab w:val="left" w:pos="500"/>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Poza wskazanym ust. 2 zakresem zmian umowy, zakres zmian, w przypadku wystąpienia przesłanek opisanych w ust. 2, dotyczyć może również:</w:t>
      </w:r>
    </w:p>
    <w:p w14:paraId="223B1831" w14:textId="77777777" w:rsidR="009B007A" w:rsidRPr="009B007A" w:rsidRDefault="009B007A" w:rsidP="00E20F13">
      <w:pPr>
        <w:numPr>
          <w:ilvl w:val="0"/>
          <w:numId w:val="70"/>
        </w:numPr>
        <w:tabs>
          <w:tab w:val="left" w:pos="500"/>
        </w:tabs>
        <w:spacing w:beforeLines="40" w:before="96" w:afterLines="40" w:after="96"/>
        <w:ind w:left="12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terminu wykonania usługi, o która wówczas może zostać wykonana wcześniej lub </w:t>
      </w:r>
      <w:r w:rsidRPr="009B007A">
        <w:rPr>
          <w:rFonts w:asciiTheme="minorHAnsi" w:hAnsiTheme="minorHAnsi" w:cstheme="minorHAnsi"/>
          <w:sz w:val="24"/>
          <w:szCs w:val="24"/>
          <w:lang w:eastAsia="pl-PL" w:bidi="pl-PL"/>
        </w:rPr>
        <w:lastRenderedPageBreak/>
        <w:t>później oraz terminów cząstkowych określonych w umowie lub OPZ;</w:t>
      </w:r>
    </w:p>
    <w:p w14:paraId="501BE585" w14:textId="77777777" w:rsidR="009B007A" w:rsidRPr="009B007A" w:rsidRDefault="009B007A" w:rsidP="00E20F13">
      <w:pPr>
        <w:numPr>
          <w:ilvl w:val="0"/>
          <w:numId w:val="70"/>
        </w:numPr>
        <w:tabs>
          <w:tab w:val="left" w:pos="500"/>
        </w:tabs>
        <w:spacing w:beforeLines="40" w:before="96" w:afterLines="40" w:after="96"/>
        <w:ind w:left="12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wynagrodzenia poprzez jego zmniejszenie lub zwiększenie przy czym zwiększenie nie więcej niż o 10% w stosunku do określonego pierwotnie w § 4 ust. 1.</w:t>
      </w:r>
    </w:p>
    <w:p w14:paraId="5940F15D" w14:textId="77777777" w:rsidR="009B007A" w:rsidRPr="009B007A" w:rsidRDefault="009B007A" w:rsidP="00E20F13">
      <w:pPr>
        <w:numPr>
          <w:ilvl w:val="0"/>
          <w:numId w:val="65"/>
        </w:numPr>
        <w:tabs>
          <w:tab w:val="left" w:pos="500"/>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Warunkiem wprowadzenia zmiany jest wystąpienie okoliczności, o których mowa w ust. 2 lub w przepisie art. 455 ust. 1 – 4 ustawy PZP.</w:t>
      </w:r>
    </w:p>
    <w:p w14:paraId="2B7852A8" w14:textId="77777777" w:rsidR="009B007A" w:rsidRPr="009B007A" w:rsidRDefault="009B007A" w:rsidP="009B007A">
      <w:pPr>
        <w:tabs>
          <w:tab w:val="left" w:pos="2076"/>
          <w:tab w:val="center" w:pos="4682"/>
        </w:tabs>
        <w:spacing w:beforeLines="40" w:before="96" w:afterLines="40" w:after="96"/>
        <w:ind w:left="216"/>
        <w:outlineLvl w:val="0"/>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ab/>
      </w:r>
      <w:r w:rsidRPr="009B007A">
        <w:rPr>
          <w:rFonts w:asciiTheme="minorHAnsi" w:hAnsiTheme="minorHAnsi" w:cstheme="minorHAnsi"/>
          <w:b/>
          <w:bCs/>
          <w:sz w:val="24"/>
          <w:szCs w:val="24"/>
          <w:lang w:eastAsia="pl-PL" w:bidi="pl-PL"/>
        </w:rPr>
        <w:tab/>
        <w:t>§ 12</w:t>
      </w:r>
    </w:p>
    <w:p w14:paraId="4207B0A7" w14:textId="77777777" w:rsidR="009B007A" w:rsidRPr="009B007A" w:rsidRDefault="009B007A" w:rsidP="00E20F13">
      <w:pPr>
        <w:numPr>
          <w:ilvl w:val="0"/>
          <w:numId w:val="67"/>
        </w:numPr>
        <w:tabs>
          <w:tab w:val="left" w:pos="284"/>
        </w:tabs>
        <w:spacing w:beforeLines="40" w:before="96" w:afterLines="40" w:after="96"/>
        <w:ind w:right="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Ilekroć w umowie jest mowa o dniach roboczych należy przez to rozumieć każdy dzień od poniedziałku do piątku z wyjątkiem dni ustawowo wolnych od pracy w rozumieniu ustawy z dnia 18 stycznia 1951 r. o dniach wolnych od pracy (Dz. U. 2020 r., poz. 1920). </w:t>
      </w:r>
    </w:p>
    <w:p w14:paraId="3C10C44B" w14:textId="77777777" w:rsidR="009B007A" w:rsidRPr="009B007A" w:rsidRDefault="009B007A" w:rsidP="00E20F13">
      <w:pPr>
        <w:numPr>
          <w:ilvl w:val="0"/>
          <w:numId w:val="67"/>
        </w:numPr>
        <w:tabs>
          <w:tab w:val="left" w:pos="284"/>
        </w:tabs>
        <w:spacing w:beforeLines="40" w:before="96" w:afterLines="40" w:after="96"/>
        <w:ind w:right="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Wykonawca nie może bez pisemnej zgody Zamawiającego przenieść praw lub obowiązków wynikających z umowy na osoby trzecie.</w:t>
      </w:r>
    </w:p>
    <w:p w14:paraId="6A4751FA" w14:textId="77777777" w:rsidR="009B007A" w:rsidRPr="009B007A" w:rsidRDefault="009B007A" w:rsidP="00E20F13">
      <w:pPr>
        <w:numPr>
          <w:ilvl w:val="0"/>
          <w:numId w:val="67"/>
        </w:numPr>
        <w:spacing w:beforeLines="40" w:before="96" w:afterLines="40" w:after="96"/>
        <w:ind w:right="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Wykonawca zobowiązany jest poddać się kontroli realizacji umowy wykonywanej przez Zamawiającego lub podmiot działający na jego zlecenie lub podmiot legitymujący się właściwymi uprawnieniami.</w:t>
      </w:r>
    </w:p>
    <w:p w14:paraId="4D20D0C4" w14:textId="77777777" w:rsidR="009B007A" w:rsidRPr="009B007A" w:rsidRDefault="009B007A" w:rsidP="00E20F13">
      <w:pPr>
        <w:numPr>
          <w:ilvl w:val="0"/>
          <w:numId w:val="67"/>
        </w:numPr>
        <w:tabs>
          <w:tab w:val="left" w:pos="284"/>
        </w:tabs>
        <w:spacing w:beforeLines="40" w:before="96" w:afterLines="40" w:after="96"/>
        <w:ind w:right="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W zakresie nieuregulowanym umową mają zastosowanie przepisy ustawy z dnia 23 kwietnia 1964 r. kodeks cywilny (Dz. U. z 2022 r. poz. 1360 z późn. zm.), ustawy z dnia 4 lutego 1994 r. o prawie autorskim i prawach pokrewnych (Dz. U. z 2022 poz. 3-59 z późn. zm.), ustawy z dnia 10 maja 2018 r. o ochronie danych osobowych (Dz. U. z 2019 poz. 1781), ustawy z dnia 19 września 2019 r. prawo zamówień publicznych (Dz. U. z 2022 poz. 1710 z późn. zm.). </w:t>
      </w:r>
    </w:p>
    <w:p w14:paraId="7EF5CD16" w14:textId="77777777" w:rsidR="009B007A" w:rsidRPr="009B007A" w:rsidRDefault="009B007A" w:rsidP="00E20F13">
      <w:pPr>
        <w:numPr>
          <w:ilvl w:val="0"/>
          <w:numId w:val="67"/>
        </w:numPr>
        <w:tabs>
          <w:tab w:val="left" w:pos="284"/>
        </w:tabs>
        <w:spacing w:beforeLines="40" w:before="96" w:afterLines="40" w:after="96"/>
        <w:ind w:right="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Wszelkie spory mogące wyniknąć na tle realizacji niniejszej umowy, Strony poddają pod rozstrzygnięcie sądu właściwego dla siedziby Zamawiającego.</w:t>
      </w:r>
    </w:p>
    <w:p w14:paraId="36C9B5AF" w14:textId="77777777" w:rsidR="009B007A" w:rsidRPr="009B007A" w:rsidRDefault="009B007A" w:rsidP="00E20F13">
      <w:pPr>
        <w:numPr>
          <w:ilvl w:val="0"/>
          <w:numId w:val="67"/>
        </w:numPr>
        <w:tabs>
          <w:tab w:val="left" w:pos="284"/>
        </w:tabs>
        <w:spacing w:beforeLines="40" w:before="96" w:afterLines="40" w:after="96"/>
        <w:ind w:right="7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Umowę sporządzono w 2 jednobrzmiących egzemplarzach, po jednym dla każdej ze Stron.</w:t>
      </w:r>
    </w:p>
    <w:p w14:paraId="734BDB9B" w14:textId="77777777" w:rsidR="009B007A" w:rsidRPr="009B007A" w:rsidRDefault="009B007A" w:rsidP="009B007A">
      <w:pPr>
        <w:tabs>
          <w:tab w:val="left" w:pos="284"/>
        </w:tabs>
        <w:spacing w:beforeLines="40" w:before="96" w:afterLines="40" w:after="96"/>
        <w:ind w:left="357" w:right="380"/>
        <w:jc w:val="center"/>
        <w:rPr>
          <w:rFonts w:asciiTheme="minorHAnsi" w:hAnsiTheme="minorHAnsi" w:cstheme="minorHAnsi"/>
          <w:b/>
          <w:bCs/>
          <w:sz w:val="24"/>
          <w:szCs w:val="24"/>
          <w:lang w:eastAsia="pl-PL" w:bidi="pl-PL"/>
        </w:rPr>
      </w:pPr>
      <w:r w:rsidRPr="009B007A">
        <w:rPr>
          <w:rFonts w:asciiTheme="minorHAnsi" w:hAnsiTheme="minorHAnsi" w:cstheme="minorHAnsi"/>
          <w:b/>
          <w:bCs/>
          <w:sz w:val="24"/>
          <w:szCs w:val="24"/>
          <w:lang w:eastAsia="pl-PL" w:bidi="pl-PL"/>
        </w:rPr>
        <w:t>§ 13</w:t>
      </w:r>
    </w:p>
    <w:p w14:paraId="4034ABC4" w14:textId="77777777" w:rsidR="009B007A" w:rsidRPr="009B007A" w:rsidRDefault="009B007A" w:rsidP="00E20F13">
      <w:pPr>
        <w:numPr>
          <w:ilvl w:val="0"/>
          <w:numId w:val="68"/>
        </w:numPr>
        <w:tabs>
          <w:tab w:val="left" w:pos="500"/>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Integralną cześć umowy</w:t>
      </w:r>
      <w:r w:rsidRPr="009B007A">
        <w:rPr>
          <w:rFonts w:asciiTheme="minorHAnsi" w:hAnsiTheme="minorHAnsi" w:cstheme="minorHAnsi"/>
          <w:spacing w:val="-4"/>
          <w:sz w:val="24"/>
          <w:szCs w:val="24"/>
          <w:lang w:eastAsia="pl-PL" w:bidi="pl-PL"/>
        </w:rPr>
        <w:t xml:space="preserve"> </w:t>
      </w:r>
      <w:r w:rsidRPr="009B007A">
        <w:rPr>
          <w:rFonts w:asciiTheme="minorHAnsi" w:hAnsiTheme="minorHAnsi" w:cstheme="minorHAnsi"/>
          <w:sz w:val="24"/>
          <w:szCs w:val="24"/>
          <w:lang w:eastAsia="pl-PL" w:bidi="pl-PL"/>
        </w:rPr>
        <w:t>stanowią:</w:t>
      </w:r>
    </w:p>
    <w:p w14:paraId="3FAE4BC1" w14:textId="77777777" w:rsidR="009B007A" w:rsidRPr="009B007A" w:rsidRDefault="009B007A" w:rsidP="00E20F13">
      <w:pPr>
        <w:numPr>
          <w:ilvl w:val="0"/>
          <w:numId w:val="69"/>
        </w:numPr>
        <w:tabs>
          <w:tab w:val="left" w:pos="332"/>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Załącznik nr 1 – Opis przedmiotu zamówienia,</w:t>
      </w:r>
    </w:p>
    <w:p w14:paraId="1C9D04E1" w14:textId="77777777" w:rsidR="009B007A" w:rsidRPr="009B007A" w:rsidRDefault="009B007A" w:rsidP="00E20F13">
      <w:pPr>
        <w:numPr>
          <w:ilvl w:val="0"/>
          <w:numId w:val="69"/>
        </w:numPr>
        <w:tabs>
          <w:tab w:val="left" w:pos="332"/>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Załącznik nr 2 – Oferta</w:t>
      </w:r>
      <w:r w:rsidRPr="009B007A">
        <w:rPr>
          <w:rFonts w:asciiTheme="minorHAnsi" w:hAnsiTheme="minorHAnsi" w:cstheme="minorHAnsi"/>
          <w:spacing w:val="3"/>
          <w:sz w:val="24"/>
          <w:szCs w:val="24"/>
          <w:lang w:eastAsia="pl-PL" w:bidi="pl-PL"/>
        </w:rPr>
        <w:t xml:space="preserve"> </w:t>
      </w:r>
      <w:r w:rsidRPr="009B007A">
        <w:rPr>
          <w:rFonts w:asciiTheme="minorHAnsi" w:hAnsiTheme="minorHAnsi" w:cstheme="minorHAnsi"/>
          <w:sz w:val="24"/>
          <w:szCs w:val="24"/>
          <w:lang w:eastAsia="pl-PL" w:bidi="pl-PL"/>
        </w:rPr>
        <w:t>Wykonawcy,</w:t>
      </w:r>
    </w:p>
    <w:p w14:paraId="4ED0F671" w14:textId="0C8C44F3" w:rsidR="009B007A" w:rsidRPr="009B007A" w:rsidRDefault="009B007A" w:rsidP="00E20F13">
      <w:pPr>
        <w:numPr>
          <w:ilvl w:val="0"/>
          <w:numId w:val="69"/>
        </w:numPr>
        <w:tabs>
          <w:tab w:val="left" w:pos="332"/>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 xml:space="preserve">Załącznik nr 3 – Zaświadczenie o wpisie do </w:t>
      </w:r>
      <w:proofErr w:type="spellStart"/>
      <w:r w:rsidRPr="009B007A">
        <w:rPr>
          <w:rFonts w:asciiTheme="minorHAnsi" w:hAnsiTheme="minorHAnsi" w:cstheme="minorHAnsi"/>
          <w:sz w:val="24"/>
          <w:szCs w:val="24"/>
          <w:lang w:eastAsia="pl-PL" w:bidi="pl-PL"/>
        </w:rPr>
        <w:t>CEiDG</w:t>
      </w:r>
      <w:proofErr w:type="spellEnd"/>
      <w:r w:rsidRPr="009B007A">
        <w:rPr>
          <w:rFonts w:asciiTheme="minorHAnsi" w:hAnsiTheme="minorHAnsi" w:cstheme="minorHAnsi"/>
          <w:sz w:val="24"/>
          <w:szCs w:val="24"/>
          <w:lang w:eastAsia="pl-PL" w:bidi="pl-PL"/>
        </w:rPr>
        <w:t xml:space="preserve"> z dnia … / odpis aktualny z KRS z dnia …..</w:t>
      </w:r>
      <w:r w:rsidRPr="009B007A">
        <w:rPr>
          <w:rFonts w:asciiTheme="minorHAnsi" w:hAnsiTheme="minorHAnsi" w:cstheme="minorHAnsi"/>
          <w:spacing w:val="-3"/>
          <w:sz w:val="24"/>
          <w:szCs w:val="24"/>
          <w:lang w:eastAsia="pl-PL" w:bidi="pl-PL"/>
        </w:rPr>
        <w:t xml:space="preserve"> </w:t>
      </w:r>
    </w:p>
    <w:p w14:paraId="418B2A90" w14:textId="77777777" w:rsidR="009B007A" w:rsidRPr="009B007A" w:rsidRDefault="009B007A" w:rsidP="00E20F13">
      <w:pPr>
        <w:numPr>
          <w:ilvl w:val="0"/>
          <w:numId w:val="69"/>
        </w:numPr>
        <w:tabs>
          <w:tab w:val="left" w:pos="332"/>
        </w:tabs>
        <w:spacing w:beforeLines="40" w:before="96" w:afterLines="40" w:after="96"/>
        <w:jc w:val="both"/>
        <w:rPr>
          <w:rFonts w:asciiTheme="minorHAnsi" w:hAnsiTheme="minorHAnsi" w:cstheme="minorHAnsi"/>
          <w:sz w:val="24"/>
          <w:szCs w:val="24"/>
          <w:lang w:eastAsia="pl-PL" w:bidi="pl-PL"/>
        </w:rPr>
      </w:pPr>
      <w:r w:rsidRPr="009B007A">
        <w:rPr>
          <w:rFonts w:asciiTheme="minorHAnsi" w:hAnsiTheme="minorHAnsi" w:cstheme="minorHAnsi"/>
          <w:sz w:val="24"/>
          <w:szCs w:val="24"/>
          <w:lang w:eastAsia="pl-PL" w:bidi="pl-PL"/>
        </w:rPr>
        <w:t>Załącznik nr 4 – Wzór protokołu</w:t>
      </w:r>
      <w:r w:rsidRPr="009B007A">
        <w:rPr>
          <w:rFonts w:asciiTheme="minorHAnsi" w:hAnsiTheme="minorHAnsi" w:cstheme="minorHAnsi"/>
          <w:spacing w:val="1"/>
          <w:sz w:val="24"/>
          <w:szCs w:val="24"/>
          <w:lang w:eastAsia="pl-PL" w:bidi="pl-PL"/>
        </w:rPr>
        <w:t xml:space="preserve"> </w:t>
      </w:r>
      <w:r w:rsidRPr="009B007A">
        <w:rPr>
          <w:rFonts w:asciiTheme="minorHAnsi" w:hAnsiTheme="minorHAnsi" w:cstheme="minorHAnsi"/>
          <w:sz w:val="24"/>
          <w:szCs w:val="24"/>
          <w:lang w:eastAsia="pl-PL" w:bidi="pl-PL"/>
        </w:rPr>
        <w:t>odbioru</w:t>
      </w:r>
    </w:p>
    <w:p w14:paraId="12ECA42B" w14:textId="77777777" w:rsidR="009B007A" w:rsidRPr="009B007A" w:rsidRDefault="009B007A" w:rsidP="009B007A">
      <w:pPr>
        <w:spacing w:line="276" w:lineRule="auto"/>
        <w:rPr>
          <w:rFonts w:asciiTheme="minorHAnsi" w:hAnsiTheme="minorHAnsi" w:cstheme="minorHAnsi"/>
          <w:lang w:eastAsia="pl-PL" w:bidi="pl-PL"/>
        </w:rPr>
      </w:pPr>
    </w:p>
    <w:p w14:paraId="1B62AE89" w14:textId="77777777" w:rsidR="009B007A" w:rsidRPr="009B007A" w:rsidRDefault="009B007A" w:rsidP="009B007A">
      <w:pPr>
        <w:spacing w:before="10" w:line="276" w:lineRule="auto"/>
        <w:rPr>
          <w:rFonts w:asciiTheme="minorHAnsi" w:hAnsiTheme="minorHAnsi" w:cstheme="minorHAnsi"/>
          <w:lang w:eastAsia="pl-PL" w:bidi="pl-PL"/>
        </w:rPr>
      </w:pPr>
    </w:p>
    <w:p w14:paraId="7267A0AF" w14:textId="22233FCA" w:rsidR="009B007A" w:rsidRDefault="009B007A" w:rsidP="009B007A">
      <w:pPr>
        <w:widowControl/>
        <w:autoSpaceDE/>
        <w:autoSpaceDN/>
        <w:spacing w:after="160" w:line="259" w:lineRule="auto"/>
        <w:jc w:val="center"/>
        <w:rPr>
          <w:rFonts w:asciiTheme="minorHAnsi" w:hAnsiTheme="minorHAnsi" w:cstheme="minorHAnsi"/>
          <w:b/>
          <w:i/>
          <w:lang w:eastAsia="pl-PL" w:bidi="pl-PL"/>
        </w:rPr>
      </w:pPr>
      <w:r w:rsidRPr="009B007A">
        <w:rPr>
          <w:rFonts w:asciiTheme="minorHAnsi" w:hAnsiTheme="minorHAnsi" w:cstheme="minorHAnsi"/>
          <w:b/>
          <w:i/>
          <w:lang w:eastAsia="pl-PL" w:bidi="pl-PL"/>
        </w:rPr>
        <w:t>Zamawiający</w:t>
      </w:r>
      <w:r w:rsidR="00F01DA2">
        <w:rPr>
          <w:rFonts w:asciiTheme="minorHAnsi" w:hAnsiTheme="minorHAnsi" w:cstheme="minorHAnsi"/>
          <w:b/>
          <w:i/>
          <w:lang w:eastAsia="pl-PL" w:bidi="pl-PL"/>
        </w:rPr>
        <w:t xml:space="preserve">                                                                    </w:t>
      </w:r>
      <w:r w:rsidRPr="009B007A">
        <w:rPr>
          <w:rFonts w:asciiTheme="minorHAnsi" w:hAnsiTheme="minorHAnsi" w:cstheme="minorHAnsi"/>
          <w:b/>
          <w:i/>
          <w:lang w:eastAsia="pl-PL" w:bidi="pl-PL"/>
        </w:rPr>
        <w:tab/>
        <w:t>Wykonawca</w:t>
      </w:r>
    </w:p>
    <w:p w14:paraId="39317D03" w14:textId="77777777" w:rsidR="009B007A" w:rsidRDefault="009B007A" w:rsidP="009B007A">
      <w:pPr>
        <w:widowControl/>
        <w:autoSpaceDE/>
        <w:autoSpaceDN/>
        <w:spacing w:after="160" w:line="259" w:lineRule="auto"/>
        <w:jc w:val="right"/>
        <w:rPr>
          <w:rFonts w:ascii="Calibri" w:eastAsia="Calibri" w:hAnsi="Calibri"/>
          <w:b/>
          <w:bCs/>
        </w:rPr>
      </w:pPr>
    </w:p>
    <w:p w14:paraId="1BCD6482" w14:textId="77777777" w:rsidR="009B007A" w:rsidRDefault="009B007A" w:rsidP="009B007A">
      <w:pPr>
        <w:widowControl/>
        <w:autoSpaceDE/>
        <w:autoSpaceDN/>
        <w:spacing w:after="160" w:line="259" w:lineRule="auto"/>
        <w:jc w:val="right"/>
        <w:rPr>
          <w:rFonts w:ascii="Calibri" w:eastAsia="Calibri" w:hAnsi="Calibri"/>
          <w:b/>
          <w:bCs/>
        </w:rPr>
      </w:pPr>
    </w:p>
    <w:p w14:paraId="5067DDB1" w14:textId="77777777" w:rsidR="009B007A" w:rsidRDefault="009B007A" w:rsidP="009B007A">
      <w:pPr>
        <w:widowControl/>
        <w:autoSpaceDE/>
        <w:autoSpaceDN/>
        <w:spacing w:after="160" w:line="259" w:lineRule="auto"/>
        <w:jc w:val="right"/>
        <w:rPr>
          <w:rFonts w:ascii="Calibri" w:eastAsia="Calibri" w:hAnsi="Calibri"/>
          <w:b/>
          <w:bCs/>
        </w:rPr>
      </w:pPr>
    </w:p>
    <w:p w14:paraId="028F44AD" w14:textId="77777777" w:rsidR="009B007A" w:rsidRDefault="009B007A" w:rsidP="009B007A">
      <w:pPr>
        <w:widowControl/>
        <w:autoSpaceDE/>
        <w:autoSpaceDN/>
        <w:spacing w:after="160" w:line="259" w:lineRule="auto"/>
        <w:jc w:val="right"/>
        <w:rPr>
          <w:rFonts w:ascii="Calibri" w:eastAsia="Calibri" w:hAnsi="Calibri"/>
          <w:b/>
          <w:bCs/>
        </w:rPr>
      </w:pPr>
    </w:p>
    <w:p w14:paraId="39DF0B51" w14:textId="77777777" w:rsidR="009B007A" w:rsidRDefault="009B007A" w:rsidP="009B007A">
      <w:pPr>
        <w:widowControl/>
        <w:autoSpaceDE/>
        <w:autoSpaceDN/>
        <w:spacing w:after="160" w:line="259" w:lineRule="auto"/>
        <w:jc w:val="right"/>
        <w:rPr>
          <w:rFonts w:ascii="Calibri" w:eastAsia="Calibri" w:hAnsi="Calibri"/>
          <w:b/>
          <w:bCs/>
        </w:rPr>
      </w:pPr>
    </w:p>
    <w:p w14:paraId="597E1AB9" w14:textId="4D4A63AF" w:rsidR="00143182" w:rsidRPr="00143182" w:rsidRDefault="00143182" w:rsidP="009B007A">
      <w:pPr>
        <w:widowControl/>
        <w:autoSpaceDE/>
        <w:autoSpaceDN/>
        <w:spacing w:after="160" w:line="259" w:lineRule="auto"/>
        <w:jc w:val="right"/>
        <w:rPr>
          <w:rFonts w:ascii="Calibri" w:eastAsia="Calibri" w:hAnsi="Calibri"/>
          <w:b/>
          <w:bCs/>
        </w:rPr>
      </w:pPr>
      <w:r w:rsidRPr="00143182">
        <w:rPr>
          <w:rFonts w:ascii="Calibri" w:eastAsia="Calibri" w:hAnsi="Calibri"/>
          <w:b/>
          <w:bCs/>
        </w:rPr>
        <w:t>Załącznik nr 1 – opis przedmiotu zamówienia</w:t>
      </w:r>
    </w:p>
    <w:p w14:paraId="55D417A1" w14:textId="78A51F89" w:rsidR="00143182" w:rsidRDefault="00143182" w:rsidP="00B37603">
      <w:pPr>
        <w:widowControl/>
        <w:autoSpaceDE/>
        <w:autoSpaceDN/>
        <w:spacing w:after="160" w:line="259" w:lineRule="auto"/>
        <w:rPr>
          <w:rFonts w:ascii="Calibri" w:eastAsia="Calibri" w:hAnsi="Calibri"/>
        </w:rPr>
      </w:pPr>
    </w:p>
    <w:p w14:paraId="3E5D98CD" w14:textId="616A420D" w:rsidR="009B007A" w:rsidRPr="00E20F13" w:rsidRDefault="00B37603" w:rsidP="00E20F13">
      <w:pPr>
        <w:widowControl/>
        <w:autoSpaceDE/>
        <w:autoSpaceDN/>
        <w:spacing w:line="276" w:lineRule="auto"/>
        <w:jc w:val="center"/>
        <w:rPr>
          <w:rFonts w:asciiTheme="minorHAnsi" w:eastAsia="Calibri" w:hAnsiTheme="minorHAnsi" w:cstheme="minorHAnsi"/>
          <w:b/>
        </w:rPr>
      </w:pPr>
      <w:r w:rsidRPr="00E20F13">
        <w:rPr>
          <w:rFonts w:asciiTheme="minorHAnsi" w:eastAsia="Calibri" w:hAnsiTheme="minorHAnsi" w:cstheme="minorHAnsi"/>
          <w:b/>
        </w:rPr>
        <w:t>OPIS PRZEDMIOTU ZAMÓWIENIA</w:t>
      </w:r>
    </w:p>
    <w:p w14:paraId="06362C88" w14:textId="77777777" w:rsidR="00E20F13" w:rsidRPr="00E20F13" w:rsidRDefault="00E20F13" w:rsidP="00E20F13">
      <w:pPr>
        <w:widowControl/>
        <w:autoSpaceDE/>
        <w:autoSpaceDN/>
        <w:spacing w:line="276" w:lineRule="auto"/>
        <w:jc w:val="both"/>
        <w:rPr>
          <w:rFonts w:asciiTheme="minorHAnsi" w:eastAsia="Calibri" w:hAnsiTheme="minorHAnsi" w:cstheme="minorHAnsi"/>
          <w:b/>
          <w:bCs/>
          <w:lang w:val="x-none"/>
        </w:rPr>
      </w:pPr>
      <w:bookmarkStart w:id="11" w:name="_Hlk122103823"/>
      <w:r w:rsidRPr="00E20F13">
        <w:rPr>
          <w:rFonts w:asciiTheme="minorHAnsi" w:hAnsiTheme="minorHAnsi" w:cstheme="minorHAnsi"/>
          <w:b/>
          <w:bCs/>
          <w:kern w:val="3"/>
          <w:lang w:val="x-none" w:eastAsia="pl-PL"/>
        </w:rPr>
        <w:t>ORGANIZACJ</w:t>
      </w:r>
      <w:r w:rsidRPr="00E20F13">
        <w:rPr>
          <w:rFonts w:asciiTheme="minorHAnsi" w:hAnsiTheme="minorHAnsi" w:cstheme="minorHAnsi"/>
          <w:b/>
          <w:bCs/>
          <w:kern w:val="3"/>
          <w:lang w:eastAsia="pl-PL"/>
        </w:rPr>
        <w:t>A</w:t>
      </w:r>
      <w:r w:rsidRPr="00E20F13">
        <w:rPr>
          <w:rFonts w:asciiTheme="minorHAnsi" w:hAnsiTheme="minorHAnsi" w:cstheme="minorHAnsi"/>
          <w:b/>
          <w:bCs/>
          <w:kern w:val="3"/>
          <w:lang w:val="x-none" w:eastAsia="pl-PL"/>
        </w:rPr>
        <w:t xml:space="preserve"> </w:t>
      </w:r>
      <w:r w:rsidRPr="00E20F13">
        <w:rPr>
          <w:rFonts w:asciiTheme="minorHAnsi" w:hAnsiTheme="minorHAnsi" w:cstheme="minorHAnsi"/>
          <w:b/>
          <w:bCs/>
          <w:kern w:val="3"/>
          <w:lang w:eastAsia="pl-PL"/>
        </w:rPr>
        <w:t xml:space="preserve">I </w:t>
      </w:r>
      <w:r w:rsidRPr="00E20F13">
        <w:rPr>
          <w:rFonts w:asciiTheme="minorHAnsi" w:hAnsiTheme="minorHAnsi" w:cstheme="minorHAnsi"/>
          <w:b/>
          <w:bCs/>
          <w:kern w:val="3"/>
          <w:lang w:val="x-none" w:eastAsia="pl-PL"/>
        </w:rPr>
        <w:t xml:space="preserve">POSIEDZENIA KOMITETU </w:t>
      </w:r>
      <w:r w:rsidRPr="00E20F13">
        <w:rPr>
          <w:rFonts w:asciiTheme="minorHAnsi" w:hAnsiTheme="minorHAnsi" w:cstheme="minorHAnsi"/>
          <w:b/>
          <w:bCs/>
          <w:kern w:val="3"/>
          <w:lang w:eastAsia="pl-PL"/>
        </w:rPr>
        <w:t>MONITORINGU</w:t>
      </w:r>
      <w:r w:rsidRPr="00E20F13">
        <w:rPr>
          <w:rFonts w:asciiTheme="minorHAnsi" w:hAnsiTheme="minorHAnsi" w:cstheme="minorHAnsi"/>
          <w:b/>
          <w:bCs/>
          <w:kern w:val="3"/>
          <w:lang w:val="x-none" w:eastAsia="pl-PL"/>
        </w:rPr>
        <w:t xml:space="preserve">JĄCEGO PROGRAMU </w:t>
      </w:r>
      <w:r w:rsidRPr="00E20F13">
        <w:rPr>
          <w:rFonts w:asciiTheme="minorHAnsi" w:hAnsiTheme="minorHAnsi" w:cstheme="minorHAnsi"/>
          <w:b/>
          <w:bCs/>
          <w:kern w:val="3"/>
          <w:lang w:eastAsia="pl-PL"/>
        </w:rPr>
        <w:t xml:space="preserve">INTERREG NEXT </w:t>
      </w:r>
      <w:r w:rsidRPr="00E20F13">
        <w:rPr>
          <w:rFonts w:asciiTheme="minorHAnsi" w:hAnsiTheme="minorHAnsi" w:cstheme="minorHAnsi"/>
          <w:b/>
          <w:bCs/>
          <w:kern w:val="3"/>
          <w:lang w:val="x-none" w:eastAsia="pl-PL"/>
        </w:rPr>
        <w:t>POLSK</w:t>
      </w:r>
      <w:r w:rsidRPr="00E20F13">
        <w:rPr>
          <w:rFonts w:asciiTheme="minorHAnsi" w:hAnsiTheme="minorHAnsi" w:cstheme="minorHAnsi"/>
          <w:b/>
          <w:bCs/>
          <w:kern w:val="3"/>
          <w:lang w:eastAsia="pl-PL"/>
        </w:rPr>
        <w:t>A</w:t>
      </w:r>
      <w:r w:rsidRPr="00E20F13">
        <w:rPr>
          <w:rFonts w:asciiTheme="minorHAnsi" w:hAnsiTheme="minorHAnsi" w:cstheme="minorHAnsi"/>
          <w:b/>
          <w:bCs/>
          <w:kern w:val="3"/>
          <w:lang w:val="x-none" w:eastAsia="pl-PL"/>
        </w:rPr>
        <w:t>-UKRAINA 2021-2027</w:t>
      </w:r>
    </w:p>
    <w:bookmarkEnd w:id="11"/>
    <w:p w14:paraId="67571214" w14:textId="77777777" w:rsidR="00E20F13" w:rsidRPr="00E20F13" w:rsidRDefault="00E20F13" w:rsidP="00E20F13">
      <w:pPr>
        <w:widowControl/>
        <w:autoSpaceDE/>
        <w:autoSpaceDN/>
        <w:spacing w:line="276" w:lineRule="auto"/>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Spotkanie komitetu przewidziane jest na 2-3 luty 2023. Przyjazd uczestników w czwartek 2 lutego ok. godz. 11.00 wyjazd uczestników w piątek 3 lutego po spotkaniu ok. godz. 14.00. Dla maksymalnie 16 osób możliwy dodatkowy nocleg z 3 na 4 lutego i wyjazd w sobotę po śniadaniu. </w:t>
      </w:r>
    </w:p>
    <w:p w14:paraId="125D7DB5" w14:textId="77777777" w:rsidR="00E20F13" w:rsidRPr="00E20F13" w:rsidRDefault="00E20F13" w:rsidP="00E20F13">
      <w:pPr>
        <w:widowControl/>
        <w:autoSpaceDE/>
        <w:autoSpaceDN/>
        <w:spacing w:line="276" w:lineRule="auto"/>
        <w:jc w:val="both"/>
        <w:rPr>
          <w:rFonts w:asciiTheme="minorHAnsi" w:eastAsia="Calibri" w:hAnsiTheme="minorHAnsi" w:cstheme="minorHAnsi"/>
          <w:b/>
          <w:bCs/>
        </w:rPr>
      </w:pPr>
    </w:p>
    <w:p w14:paraId="27AC4692" w14:textId="77777777" w:rsidR="00E20F13" w:rsidRPr="00E20F13" w:rsidRDefault="00E20F13" w:rsidP="00E20F13">
      <w:pPr>
        <w:widowControl/>
        <w:autoSpaceDE/>
        <w:autoSpaceDN/>
        <w:spacing w:line="276" w:lineRule="auto"/>
        <w:jc w:val="both"/>
        <w:rPr>
          <w:rFonts w:asciiTheme="minorHAnsi" w:eastAsia="Calibri" w:hAnsiTheme="minorHAnsi" w:cstheme="minorHAnsi"/>
          <w:b/>
          <w:bCs/>
        </w:rPr>
      </w:pPr>
      <w:r w:rsidRPr="00E20F13">
        <w:rPr>
          <w:rFonts w:asciiTheme="minorHAnsi" w:eastAsia="Calibri" w:hAnsiTheme="minorHAnsi" w:cstheme="minorHAnsi"/>
          <w:b/>
          <w:bCs/>
        </w:rPr>
        <w:t>Ramowa agenda posiedzenia:</w:t>
      </w:r>
    </w:p>
    <w:p w14:paraId="171C2343"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w:t>
      </w:r>
      <w:r w:rsidRPr="00E20F13">
        <w:rPr>
          <w:rFonts w:asciiTheme="minorHAnsi" w:eastAsia="Calibri" w:hAnsiTheme="minorHAnsi" w:cstheme="minorHAnsi"/>
          <w:b/>
          <w:bCs/>
        </w:rPr>
        <w:tab/>
        <w:t>02.02.2023 (czwartek)</w:t>
      </w:r>
    </w:p>
    <w:p w14:paraId="2D817B1C"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Przyjazd uczestników z Polski i Ukrainy:</w:t>
      </w:r>
    </w:p>
    <w:p w14:paraId="5B5CBCBC"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 xml:space="preserve">11:00 – 12:00  Zameldowanie w hotelu </w:t>
      </w:r>
    </w:p>
    <w:p w14:paraId="0FC150CA"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 xml:space="preserve">12:00 – 13:00 </w:t>
      </w:r>
      <w:r w:rsidRPr="00E20F13">
        <w:rPr>
          <w:rFonts w:asciiTheme="minorHAnsi" w:eastAsia="Calibri" w:hAnsiTheme="minorHAnsi" w:cstheme="minorHAnsi"/>
        </w:rPr>
        <w:tab/>
        <w:t>Obiad w hotelu</w:t>
      </w:r>
    </w:p>
    <w:p w14:paraId="06451CB8"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13:00 – 13:30</w:t>
      </w:r>
      <w:r w:rsidRPr="00E20F13">
        <w:rPr>
          <w:rFonts w:asciiTheme="minorHAnsi" w:eastAsia="Calibri" w:hAnsiTheme="minorHAnsi" w:cstheme="minorHAnsi"/>
        </w:rPr>
        <w:tab/>
        <w:t>Rejestracja na spotkanie</w:t>
      </w:r>
    </w:p>
    <w:p w14:paraId="246B6F53"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13.00 – 18:00</w:t>
      </w:r>
      <w:r w:rsidRPr="00E20F13">
        <w:rPr>
          <w:rFonts w:asciiTheme="minorHAnsi" w:eastAsia="Calibri" w:hAnsiTheme="minorHAnsi" w:cstheme="minorHAnsi"/>
        </w:rPr>
        <w:tab/>
        <w:t>Spotkanie oraz przerwa kawowa ciągła</w:t>
      </w:r>
    </w:p>
    <w:p w14:paraId="489A8AA2"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19.00 – 22.30 Uroczysta kolacja poza hotelem lub w hotelu</w:t>
      </w:r>
    </w:p>
    <w:p w14:paraId="6BC54DA1"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w:t>
      </w:r>
      <w:r w:rsidRPr="00E20F13">
        <w:rPr>
          <w:rFonts w:asciiTheme="minorHAnsi" w:eastAsia="Calibri" w:hAnsiTheme="minorHAnsi" w:cstheme="minorHAnsi"/>
          <w:b/>
          <w:bCs/>
        </w:rPr>
        <w:tab/>
        <w:t>03.02.2023 (piątek)</w:t>
      </w:r>
    </w:p>
    <w:p w14:paraId="0B3FFF18"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 xml:space="preserve">07:00 – 09:00 </w:t>
      </w:r>
      <w:r w:rsidRPr="00E20F13">
        <w:rPr>
          <w:rFonts w:asciiTheme="minorHAnsi" w:eastAsia="Calibri" w:hAnsiTheme="minorHAnsi" w:cstheme="minorHAnsi"/>
        </w:rPr>
        <w:tab/>
        <w:t>Śniadanie w hotelu</w:t>
      </w:r>
    </w:p>
    <w:p w14:paraId="3129FAE2"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09:00 – 13:00</w:t>
      </w:r>
      <w:r w:rsidRPr="00E20F13">
        <w:rPr>
          <w:rFonts w:asciiTheme="minorHAnsi" w:eastAsia="Calibri" w:hAnsiTheme="minorHAnsi" w:cstheme="minorHAnsi"/>
        </w:rPr>
        <w:tab/>
        <w:t>Spotkanie</w:t>
      </w:r>
    </w:p>
    <w:p w14:paraId="328A8EAA"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13:00 – 14:00</w:t>
      </w:r>
      <w:r w:rsidRPr="00E20F13">
        <w:rPr>
          <w:rFonts w:asciiTheme="minorHAnsi" w:eastAsia="Calibri" w:hAnsiTheme="minorHAnsi" w:cstheme="minorHAnsi"/>
        </w:rPr>
        <w:tab/>
        <w:t xml:space="preserve">Obiad </w:t>
      </w:r>
    </w:p>
    <w:p w14:paraId="088FCC14"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Wyjazd uczestników</w:t>
      </w:r>
    </w:p>
    <w:p w14:paraId="0F94D736" w14:textId="77777777" w:rsidR="00E20F13" w:rsidRPr="00E20F13" w:rsidRDefault="00E20F13" w:rsidP="00E20F13">
      <w:pPr>
        <w:widowControl/>
        <w:autoSpaceDE/>
        <w:autoSpaceDN/>
        <w:spacing w:line="276" w:lineRule="auto"/>
        <w:jc w:val="both"/>
        <w:rPr>
          <w:rFonts w:asciiTheme="minorHAnsi" w:eastAsia="Calibri" w:hAnsiTheme="minorHAnsi" w:cstheme="minorHAnsi"/>
          <w:color w:val="000000"/>
        </w:rPr>
      </w:pPr>
      <w:r w:rsidRPr="00E20F13">
        <w:rPr>
          <w:rFonts w:asciiTheme="minorHAnsi" w:eastAsia="Calibri" w:hAnsiTheme="minorHAnsi" w:cstheme="minorHAnsi"/>
        </w:rPr>
        <w:t xml:space="preserve">Ostateczne potwierdzenie ilości uczestników spotkania nastąpi w ciągu </w:t>
      </w:r>
      <w:r w:rsidRPr="00E20F13">
        <w:rPr>
          <w:rFonts w:asciiTheme="minorHAnsi" w:eastAsia="Calibri" w:hAnsiTheme="minorHAnsi" w:cstheme="minorHAnsi"/>
          <w:color w:val="000000"/>
        </w:rPr>
        <w:t>2 dni roboczych od daty podpisania Umowy. Z przyczyn niezależnych od Zamawiającego termin może ulec zmianie – w takim przypadku nowa data zostanie ustalona z Wykonawcą na drodze kontaktów roboczych w zależności od dostępności potencjalnych miejsc spotkania.</w:t>
      </w:r>
    </w:p>
    <w:p w14:paraId="5C10F214" w14:textId="393C8BF7" w:rsidR="00E20F13" w:rsidRDefault="00E20F13" w:rsidP="00E20F13">
      <w:pPr>
        <w:widowControl/>
        <w:autoSpaceDE/>
        <w:autoSpaceDN/>
        <w:spacing w:line="276" w:lineRule="auto"/>
        <w:jc w:val="both"/>
        <w:rPr>
          <w:rFonts w:asciiTheme="minorHAnsi" w:eastAsia="Calibri" w:hAnsiTheme="minorHAnsi" w:cstheme="minorHAnsi"/>
          <w:color w:val="000000"/>
        </w:rPr>
      </w:pPr>
      <w:r w:rsidRPr="00E20F13">
        <w:rPr>
          <w:rFonts w:asciiTheme="minorHAnsi" w:eastAsia="Calibri" w:hAnsiTheme="minorHAnsi" w:cstheme="minorHAnsi"/>
          <w:color w:val="000000"/>
        </w:rPr>
        <w:t>Wszystkie ilości podane w OPZ mogą ulec zmianie o 40% chyba, że zostało konkretnie wskazane minimum i maksimum.</w:t>
      </w:r>
    </w:p>
    <w:p w14:paraId="62D25886" w14:textId="77777777" w:rsidR="00E20F13" w:rsidRPr="00E20F13" w:rsidRDefault="00E20F13" w:rsidP="00E20F13">
      <w:pPr>
        <w:widowControl/>
        <w:autoSpaceDE/>
        <w:autoSpaceDN/>
        <w:spacing w:line="276" w:lineRule="auto"/>
        <w:jc w:val="both"/>
        <w:rPr>
          <w:rFonts w:asciiTheme="minorHAnsi" w:eastAsia="Calibri" w:hAnsiTheme="minorHAnsi" w:cstheme="minorHAnsi"/>
          <w:color w:val="000000"/>
        </w:rPr>
      </w:pPr>
    </w:p>
    <w:p w14:paraId="1123E3B4" w14:textId="77777777" w:rsidR="00E20F13" w:rsidRPr="00E20F13" w:rsidRDefault="00E20F13" w:rsidP="00E20F13">
      <w:pPr>
        <w:widowControl/>
        <w:numPr>
          <w:ilvl w:val="0"/>
          <w:numId w:val="82"/>
        </w:numPr>
        <w:autoSpaceDE/>
        <w:autoSpaceDN/>
        <w:spacing w:line="276" w:lineRule="auto"/>
        <w:ind w:left="0" w:firstLine="0"/>
        <w:jc w:val="both"/>
        <w:rPr>
          <w:rFonts w:asciiTheme="minorHAnsi" w:eastAsia="Calibri" w:hAnsiTheme="minorHAnsi" w:cstheme="minorHAnsi"/>
          <w:b/>
          <w:lang w:val="x-none"/>
        </w:rPr>
      </w:pPr>
      <w:r w:rsidRPr="00E20F13">
        <w:rPr>
          <w:rFonts w:asciiTheme="minorHAnsi" w:eastAsia="Calibri" w:hAnsiTheme="minorHAnsi" w:cstheme="minorHAnsi"/>
          <w:b/>
          <w:color w:val="000000"/>
          <w:lang w:val="x-none"/>
        </w:rPr>
        <w:t>SALA KONFERENCYJNA WRAZ</w:t>
      </w:r>
      <w:r w:rsidRPr="00E20F13">
        <w:rPr>
          <w:rFonts w:asciiTheme="minorHAnsi" w:eastAsia="Calibri" w:hAnsiTheme="minorHAnsi" w:cstheme="minorHAnsi"/>
          <w:b/>
          <w:lang w:val="x-none"/>
        </w:rPr>
        <w:t xml:space="preserve"> Z OBSŁUGĄ</w:t>
      </w:r>
    </w:p>
    <w:p w14:paraId="28E31C3A" w14:textId="77777777" w:rsidR="00E20F13" w:rsidRPr="00E20F13" w:rsidRDefault="00E20F13" w:rsidP="00E20F13">
      <w:pPr>
        <w:tabs>
          <w:tab w:val="left" w:pos="426"/>
        </w:tabs>
        <w:suppressAutoHyphens/>
        <w:adjustRightInd w:val="0"/>
        <w:spacing w:line="276" w:lineRule="auto"/>
        <w:jc w:val="both"/>
        <w:rPr>
          <w:rFonts w:asciiTheme="minorHAnsi" w:hAnsiTheme="minorHAnsi" w:cstheme="minorHAnsi"/>
          <w:lang w:val="x-none" w:eastAsia="pl-PL"/>
        </w:rPr>
      </w:pPr>
      <w:r w:rsidRPr="00E20F13">
        <w:rPr>
          <w:rFonts w:asciiTheme="minorHAnsi" w:eastAsia="Calibri" w:hAnsiTheme="minorHAnsi" w:cstheme="minorHAnsi"/>
          <w:bCs/>
          <w:color w:val="000000"/>
          <w:lang w:val="x-none"/>
        </w:rPr>
        <w:t xml:space="preserve">Wynajem sali mieszczącej maksymalnie </w:t>
      </w:r>
      <w:r w:rsidRPr="00E20F13">
        <w:rPr>
          <w:rFonts w:asciiTheme="minorHAnsi" w:eastAsia="Calibri" w:hAnsiTheme="minorHAnsi" w:cstheme="minorHAnsi"/>
          <w:bCs/>
          <w:color w:val="000000"/>
        </w:rPr>
        <w:t>50</w:t>
      </w:r>
      <w:r w:rsidRPr="00E20F13">
        <w:rPr>
          <w:rFonts w:asciiTheme="minorHAnsi" w:eastAsia="Calibri" w:hAnsiTheme="minorHAnsi" w:cstheme="minorHAnsi"/>
          <w:bCs/>
          <w:color w:val="000000"/>
          <w:lang w:val="x-none"/>
        </w:rPr>
        <w:t xml:space="preserve"> osób w hotelu z</w:t>
      </w:r>
      <w:r w:rsidRPr="00E20F13">
        <w:rPr>
          <w:rFonts w:asciiTheme="minorHAnsi" w:eastAsia="Calibri" w:hAnsiTheme="minorHAnsi" w:cstheme="minorHAnsi"/>
          <w:color w:val="000000"/>
          <w:lang w:val="x-none"/>
        </w:rPr>
        <w:t>lokalizowany</w:t>
      </w:r>
      <w:r w:rsidRPr="00E20F13">
        <w:rPr>
          <w:rFonts w:asciiTheme="minorHAnsi" w:eastAsia="Calibri" w:hAnsiTheme="minorHAnsi" w:cstheme="minorHAnsi"/>
          <w:color w:val="000000"/>
        </w:rPr>
        <w:t xml:space="preserve">m </w:t>
      </w:r>
      <w:r w:rsidRPr="00E20F13">
        <w:rPr>
          <w:rFonts w:asciiTheme="minorHAnsi" w:eastAsia="Calibri" w:hAnsiTheme="minorHAnsi" w:cstheme="minorHAnsi"/>
          <w:color w:val="000000"/>
          <w:lang w:val="x-none"/>
        </w:rPr>
        <w:t>w</w:t>
      </w:r>
      <w:r w:rsidRPr="00E20F13">
        <w:rPr>
          <w:rFonts w:asciiTheme="minorHAnsi" w:eastAsia="Calibri" w:hAnsiTheme="minorHAnsi" w:cstheme="minorHAnsi"/>
          <w:color w:val="000000"/>
        </w:rPr>
        <w:t xml:space="preserve"> województwie podkarpackim </w:t>
      </w:r>
      <w:r w:rsidRPr="00E20F13">
        <w:rPr>
          <w:rFonts w:asciiTheme="minorHAnsi" w:eastAsia="Calibri" w:hAnsiTheme="minorHAnsi" w:cstheme="minorHAnsi"/>
          <w:color w:val="000000"/>
          <w:lang w:val="x-none"/>
        </w:rPr>
        <w:t>(</w:t>
      </w:r>
      <w:r w:rsidRPr="00E20F13">
        <w:rPr>
          <w:rFonts w:asciiTheme="minorHAnsi" w:eastAsia="Calibri" w:hAnsiTheme="minorHAnsi" w:cstheme="minorHAnsi"/>
          <w:color w:val="000000"/>
        </w:rPr>
        <w:t>Rzeszów, a także inne lokalizacje w województwie podkarpackim</w:t>
      </w:r>
      <w:r w:rsidRPr="00E20F13">
        <w:rPr>
          <w:rFonts w:asciiTheme="minorHAnsi" w:eastAsia="Calibri" w:hAnsiTheme="minorHAnsi" w:cstheme="minorHAnsi"/>
          <w:color w:val="000000"/>
          <w:lang w:val="x-none"/>
        </w:rPr>
        <w:t>)</w:t>
      </w:r>
      <w:r w:rsidRPr="00E20F13">
        <w:rPr>
          <w:rFonts w:asciiTheme="minorHAnsi" w:eastAsia="Calibri" w:hAnsiTheme="minorHAnsi" w:cstheme="minorHAnsi"/>
          <w:color w:val="000000"/>
        </w:rPr>
        <w:t xml:space="preserve"> lub w mieście Lublin</w:t>
      </w:r>
      <w:r w:rsidRPr="00E20F13">
        <w:rPr>
          <w:rFonts w:asciiTheme="minorHAnsi" w:eastAsia="Calibri" w:hAnsiTheme="minorHAnsi" w:cstheme="minorHAnsi"/>
          <w:color w:val="000000"/>
          <w:spacing w:val="4"/>
          <w:lang w:val="x-none"/>
        </w:rPr>
        <w:t>.</w:t>
      </w:r>
      <w:r w:rsidRPr="00E20F13">
        <w:rPr>
          <w:rFonts w:asciiTheme="minorHAnsi" w:eastAsia="Calibri" w:hAnsiTheme="minorHAnsi" w:cstheme="minorHAnsi"/>
          <w:spacing w:val="4"/>
          <w:lang w:val="x-none"/>
        </w:rPr>
        <w:t xml:space="preserve"> </w:t>
      </w:r>
      <w:r w:rsidRPr="00E20F13">
        <w:rPr>
          <w:rFonts w:asciiTheme="minorHAnsi" w:hAnsiTheme="minorHAnsi" w:cstheme="minorHAnsi"/>
          <w:lang w:val="x-none" w:eastAsia="pl-PL"/>
        </w:rPr>
        <w:t xml:space="preserve">Obiekt hotelarski (dalej hotel) o standardzie minimum </w:t>
      </w:r>
      <w:r w:rsidRPr="00E20F13">
        <w:rPr>
          <w:rFonts w:asciiTheme="minorHAnsi" w:hAnsiTheme="minorHAnsi" w:cstheme="minorHAnsi"/>
          <w:lang w:eastAsia="pl-PL"/>
        </w:rPr>
        <w:t xml:space="preserve">4 </w:t>
      </w:r>
      <w:r w:rsidRPr="00E20F13">
        <w:rPr>
          <w:rFonts w:asciiTheme="minorHAnsi" w:hAnsiTheme="minorHAnsi" w:cstheme="minorHAnsi"/>
          <w:lang w:val="x-none" w:eastAsia="pl-PL"/>
        </w:rPr>
        <w:t xml:space="preserve">gwiazdek (równoważne ze standardem minimum </w:t>
      </w:r>
      <w:r w:rsidRPr="00E20F13">
        <w:rPr>
          <w:rFonts w:asciiTheme="minorHAnsi" w:hAnsiTheme="minorHAnsi" w:cstheme="minorHAnsi"/>
          <w:lang w:eastAsia="pl-PL"/>
        </w:rPr>
        <w:t>4.</w:t>
      </w:r>
      <w:r w:rsidRPr="00E20F13">
        <w:rPr>
          <w:rFonts w:asciiTheme="minorHAnsi" w:hAnsiTheme="minorHAnsi" w:cstheme="minorHAnsi"/>
          <w:lang w:val="x-none" w:eastAsia="pl-PL"/>
        </w:rPr>
        <w:t xml:space="preserve"> gwiazdek wg kategoryzacji zgodnie z Rozporządzeniem Ministra Gospodarki i Pracy z dnia 19 sierpnia 2004r. w sprawie obiektów hotelarskich i innych obiektów, w których są świadczone usługi hotelarskie (Dz. U. 2006 Nr 22 poz. 169). </w:t>
      </w:r>
      <w:r w:rsidRPr="00E20F13">
        <w:rPr>
          <w:rFonts w:asciiTheme="minorHAnsi" w:hAnsiTheme="minorHAnsi" w:cstheme="minorHAnsi"/>
          <w:color w:val="000000"/>
          <w:lang w:val="x-none" w:eastAsia="pl-PL"/>
        </w:rPr>
        <w:t xml:space="preserve">W terminie maksymalnie </w:t>
      </w:r>
      <w:r w:rsidRPr="00E20F13">
        <w:rPr>
          <w:rFonts w:asciiTheme="minorHAnsi" w:hAnsiTheme="minorHAnsi" w:cstheme="minorHAnsi"/>
          <w:color w:val="000000"/>
          <w:lang w:eastAsia="pl-PL"/>
        </w:rPr>
        <w:t>3</w:t>
      </w:r>
      <w:r w:rsidRPr="00E20F13">
        <w:rPr>
          <w:rFonts w:asciiTheme="minorHAnsi" w:hAnsiTheme="minorHAnsi" w:cstheme="minorHAnsi"/>
          <w:color w:val="000000"/>
          <w:lang w:val="x-none" w:eastAsia="pl-PL"/>
        </w:rPr>
        <w:t xml:space="preserve"> dni roboczych od momentu podpisania umowy Wykonawca musi przedstawić Zamawiającemu do</w:t>
      </w:r>
      <w:r w:rsidRPr="00E20F13">
        <w:rPr>
          <w:rFonts w:asciiTheme="minorHAnsi" w:hAnsiTheme="minorHAnsi" w:cstheme="minorHAnsi"/>
          <w:color w:val="000000"/>
          <w:lang w:eastAsia="pl-PL"/>
        </w:rPr>
        <w:t> </w:t>
      </w:r>
      <w:r w:rsidRPr="00E20F13">
        <w:rPr>
          <w:rFonts w:asciiTheme="minorHAnsi" w:hAnsiTheme="minorHAnsi" w:cstheme="minorHAnsi"/>
          <w:color w:val="000000"/>
          <w:lang w:val="x-none" w:eastAsia="pl-PL"/>
        </w:rPr>
        <w:t>wyboru przynajmniej 2 hotele spełniające podane kryteria</w:t>
      </w:r>
      <w:r w:rsidRPr="00E20F13">
        <w:rPr>
          <w:rFonts w:asciiTheme="minorHAnsi" w:hAnsiTheme="minorHAnsi" w:cstheme="minorHAnsi"/>
          <w:color w:val="000000"/>
          <w:lang w:eastAsia="pl-PL"/>
        </w:rPr>
        <w:t>, w tym jeden zlokalizowany w mieście (Rzeszów lub Lublin) oraz jeden poza miastem (na terenie województwa podkarpackiego)</w:t>
      </w:r>
      <w:r w:rsidRPr="00E20F13">
        <w:rPr>
          <w:rFonts w:asciiTheme="minorHAnsi" w:hAnsiTheme="minorHAnsi" w:cstheme="minorHAnsi"/>
          <w:lang w:val="x-none" w:eastAsia="pl-PL"/>
        </w:rPr>
        <w:t xml:space="preserve">. </w:t>
      </w:r>
    </w:p>
    <w:p w14:paraId="2BBE9A83" w14:textId="77777777" w:rsidR="00E20F13" w:rsidRPr="00E20F13" w:rsidRDefault="00E20F13" w:rsidP="00E20F13">
      <w:pPr>
        <w:widowControl/>
        <w:autoSpaceDE/>
        <w:autoSpaceDN/>
        <w:spacing w:line="276" w:lineRule="auto"/>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Wymagane wyposażenie sali to: </w:t>
      </w:r>
    </w:p>
    <w:p w14:paraId="4A3A6B55"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rPr>
        <w:t xml:space="preserve">Sala musi być </w:t>
      </w:r>
      <w:r w:rsidRPr="00E20F13">
        <w:rPr>
          <w:rFonts w:asciiTheme="minorHAnsi" w:hAnsiTheme="minorHAnsi" w:cstheme="minorHAnsi"/>
          <w:lang w:eastAsia="pl-PL"/>
        </w:rPr>
        <w:t>klimatyzowana.</w:t>
      </w:r>
    </w:p>
    <w:p w14:paraId="3E346A41"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hAnsiTheme="minorHAnsi" w:cstheme="minorHAnsi"/>
          <w:color w:val="000000"/>
          <w:lang w:eastAsia="pl-PL"/>
        </w:rPr>
        <w:t xml:space="preserve">Stoły konferencyjne w </w:t>
      </w:r>
      <w:r w:rsidRPr="00E20F13">
        <w:rPr>
          <w:rFonts w:asciiTheme="minorHAnsi" w:eastAsia="Calibri" w:hAnsiTheme="minorHAnsi" w:cstheme="minorHAnsi"/>
          <w:color w:val="000000"/>
        </w:rPr>
        <w:t>układzie w podkowę zewnętrzną.</w:t>
      </w:r>
      <w:r w:rsidRPr="00E20F13">
        <w:rPr>
          <w:rFonts w:asciiTheme="minorHAnsi" w:hAnsiTheme="minorHAnsi" w:cstheme="minorHAnsi"/>
          <w:color w:val="000000"/>
          <w:lang w:eastAsia="pl-PL"/>
        </w:rPr>
        <w:t xml:space="preserve"> </w:t>
      </w:r>
    </w:p>
    <w:p w14:paraId="7BDD194D"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color w:val="000000"/>
        </w:rPr>
        <w:t xml:space="preserve">Zaplecze sanitarne w pobliżu sali. </w:t>
      </w:r>
    </w:p>
    <w:p w14:paraId="6C208912"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color w:val="000000"/>
        </w:rPr>
        <w:t>Stałe łącze internetowe do transmisji Zoom.</w:t>
      </w:r>
    </w:p>
    <w:p w14:paraId="3737592C"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color w:val="000000"/>
        </w:rPr>
        <w:t>Ekran i projektor multimedialny.</w:t>
      </w:r>
    </w:p>
    <w:p w14:paraId="6164BA89"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color w:val="000000"/>
        </w:rPr>
        <w:lastRenderedPageBreak/>
        <w:t xml:space="preserve">Telewizor do transmisji Zoom. </w:t>
      </w:r>
    </w:p>
    <w:p w14:paraId="7054F388"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color w:val="000000"/>
        </w:rPr>
        <w:t>Laptop ze standardowym oprogramowaniem typu Microsoft Office (oraz</w:t>
      </w:r>
      <w:r w:rsidRPr="00E20F13">
        <w:rPr>
          <w:rFonts w:asciiTheme="minorHAnsi" w:eastAsia="Calibri" w:hAnsiTheme="minorHAnsi" w:cstheme="minorHAnsi"/>
        </w:rPr>
        <w:t xml:space="preserve"> na wypadek problemów z tym laptopem, dodatkowy laptop awaryjny), </w:t>
      </w:r>
    </w:p>
    <w:p w14:paraId="060F997A" w14:textId="77777777"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eastAsia="Calibri" w:hAnsiTheme="minorHAnsi" w:cstheme="minorHAnsi"/>
        </w:rPr>
        <w:t xml:space="preserve">Flipchart z mazakami. </w:t>
      </w:r>
    </w:p>
    <w:p w14:paraId="1F7F948B" w14:textId="3D52E706"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hAnsiTheme="minorHAnsi" w:cstheme="minorHAnsi"/>
          <w:lang w:eastAsia="pl-PL"/>
        </w:rPr>
        <w:t xml:space="preserve">Sala musi zmieścić dwie pełnowymiarowe kabiny do tłumaczenia symultanicznego (kabiny </w:t>
      </w:r>
      <w:r w:rsidR="00F01DA2">
        <w:rPr>
          <w:rFonts w:asciiTheme="minorHAnsi" w:hAnsiTheme="minorHAnsi" w:cstheme="minorHAnsi"/>
          <w:lang w:eastAsia="pl-PL"/>
        </w:rPr>
        <w:br/>
      </w:r>
      <w:r w:rsidRPr="00E20F13">
        <w:rPr>
          <w:rFonts w:asciiTheme="minorHAnsi" w:hAnsiTheme="minorHAnsi" w:cstheme="minorHAnsi"/>
          <w:lang w:eastAsia="pl-PL"/>
        </w:rPr>
        <w:t xml:space="preserve">i tłumaczy zapewnia Zamawiający). </w:t>
      </w:r>
    </w:p>
    <w:p w14:paraId="7C726D50" w14:textId="3075A553" w:rsidR="00E20F13" w:rsidRPr="00E20F13" w:rsidRDefault="00E20F13" w:rsidP="00E20F13">
      <w:pPr>
        <w:widowControl/>
        <w:numPr>
          <w:ilvl w:val="0"/>
          <w:numId w:val="89"/>
        </w:numPr>
        <w:autoSpaceDE/>
        <w:autoSpaceDN/>
        <w:spacing w:line="276" w:lineRule="auto"/>
        <w:ind w:left="1139" w:hanging="357"/>
        <w:jc w:val="both"/>
        <w:rPr>
          <w:rFonts w:asciiTheme="minorHAnsi" w:eastAsia="Calibri" w:hAnsiTheme="minorHAnsi" w:cstheme="minorHAnsi"/>
        </w:rPr>
      </w:pPr>
      <w:r w:rsidRPr="00E20F13">
        <w:rPr>
          <w:rFonts w:asciiTheme="minorHAnsi" w:hAnsiTheme="minorHAnsi" w:cstheme="minorHAnsi"/>
          <w:lang w:eastAsia="pl-PL"/>
        </w:rPr>
        <w:t xml:space="preserve">Wykonawca musi zapewnić możliwość (uzgodnić z hotelem) rozłożenia kabin </w:t>
      </w:r>
      <w:r w:rsidR="00F01DA2">
        <w:rPr>
          <w:rFonts w:asciiTheme="minorHAnsi" w:hAnsiTheme="minorHAnsi" w:cstheme="minorHAnsi"/>
          <w:lang w:eastAsia="pl-PL"/>
        </w:rPr>
        <w:br/>
      </w:r>
      <w:r w:rsidRPr="00E20F13">
        <w:rPr>
          <w:rFonts w:asciiTheme="minorHAnsi" w:hAnsiTheme="minorHAnsi" w:cstheme="minorHAnsi"/>
          <w:lang w:eastAsia="pl-PL"/>
        </w:rPr>
        <w:t>i przeprowadzenia próby spotkania Zoom wraz z tłumaczeniem wieczorem w dniu poprzedzającym spotkanie lub we wczesnych godzinach rannych w dniu spotkania.</w:t>
      </w:r>
    </w:p>
    <w:p w14:paraId="4CD88794" w14:textId="77777777" w:rsidR="00E20F13" w:rsidRPr="00E20F13" w:rsidRDefault="00E20F13" w:rsidP="00E20F13">
      <w:pPr>
        <w:widowControl/>
        <w:autoSpaceDE/>
        <w:autoSpaceDN/>
        <w:spacing w:line="276" w:lineRule="auto"/>
        <w:jc w:val="both"/>
        <w:rPr>
          <w:rFonts w:asciiTheme="minorHAnsi" w:hAnsiTheme="minorHAnsi" w:cstheme="minorHAnsi"/>
          <w:lang w:eastAsia="pl-PL"/>
        </w:rPr>
      </w:pPr>
      <w:r w:rsidRPr="00E20F13">
        <w:rPr>
          <w:rFonts w:asciiTheme="minorHAnsi" w:hAnsiTheme="minorHAnsi" w:cstheme="minorHAnsi"/>
          <w:lang w:eastAsia="pl-PL"/>
        </w:rPr>
        <w:t xml:space="preserve">Sala musi być przygotowana i dostępna co najmniej 2 godziny przed rozpoczęciem posiedzenia. </w:t>
      </w:r>
    </w:p>
    <w:p w14:paraId="29D619CD" w14:textId="77777777" w:rsidR="00E20F13" w:rsidRPr="00E20F13" w:rsidRDefault="00E20F13" w:rsidP="00E20F13">
      <w:pPr>
        <w:widowControl/>
        <w:autoSpaceDE/>
        <w:autoSpaceDN/>
        <w:spacing w:line="276" w:lineRule="auto"/>
        <w:jc w:val="both"/>
        <w:rPr>
          <w:rFonts w:asciiTheme="minorHAnsi" w:eastAsia="Calibri" w:hAnsiTheme="minorHAnsi" w:cstheme="minorHAnsi"/>
        </w:rPr>
      </w:pPr>
      <w:r w:rsidRPr="00E20F13">
        <w:rPr>
          <w:rFonts w:asciiTheme="minorHAnsi" w:eastAsia="Calibri" w:hAnsiTheme="minorHAnsi" w:cstheme="minorHAnsi"/>
        </w:rPr>
        <w:t>Zamówienie obejmuje:</w:t>
      </w:r>
    </w:p>
    <w:p w14:paraId="15A88991" w14:textId="2C543A52" w:rsidR="00E20F13" w:rsidRPr="00E20F13" w:rsidRDefault="00E20F13" w:rsidP="00E20F13">
      <w:pPr>
        <w:widowControl/>
        <w:numPr>
          <w:ilvl w:val="0"/>
          <w:numId w:val="84"/>
        </w:numPr>
        <w:autoSpaceDE/>
        <w:autoSpaceDN/>
        <w:spacing w:line="276" w:lineRule="auto"/>
        <w:jc w:val="both"/>
        <w:rPr>
          <w:rFonts w:asciiTheme="minorHAnsi" w:hAnsiTheme="minorHAnsi" w:cstheme="minorHAnsi"/>
          <w:lang w:val="x-none" w:eastAsia="pl-PL"/>
        </w:rPr>
      </w:pPr>
      <w:r w:rsidRPr="00E20F13">
        <w:rPr>
          <w:rFonts w:asciiTheme="minorHAnsi" w:hAnsiTheme="minorHAnsi" w:cstheme="minorHAnsi"/>
          <w:lang w:val="x-none" w:eastAsia="pl-PL"/>
        </w:rPr>
        <w:t xml:space="preserve">Zapewnienie uczestnikom szatni lub wieszaków dostępnych na godzinę przed spotkaniem, </w:t>
      </w:r>
      <w:r w:rsidR="00F01DA2">
        <w:rPr>
          <w:rFonts w:asciiTheme="minorHAnsi" w:hAnsiTheme="minorHAnsi" w:cstheme="minorHAnsi"/>
          <w:lang w:val="x-none" w:eastAsia="pl-PL"/>
        </w:rPr>
        <w:br/>
      </w:r>
      <w:r w:rsidRPr="00E20F13">
        <w:rPr>
          <w:rFonts w:asciiTheme="minorHAnsi" w:hAnsiTheme="minorHAnsi" w:cstheme="minorHAnsi"/>
          <w:lang w:val="x-none" w:eastAsia="pl-PL"/>
        </w:rPr>
        <w:t xml:space="preserve">w jego trakcie oraz godzinę po jego zakończeniu. </w:t>
      </w:r>
    </w:p>
    <w:p w14:paraId="7DB24D13" w14:textId="77777777" w:rsidR="00E20F13" w:rsidRPr="00E20F13" w:rsidRDefault="00E20F13" w:rsidP="00E20F13">
      <w:pPr>
        <w:widowControl/>
        <w:numPr>
          <w:ilvl w:val="0"/>
          <w:numId w:val="84"/>
        </w:numPr>
        <w:autoSpaceDE/>
        <w:autoSpaceDN/>
        <w:spacing w:line="276" w:lineRule="auto"/>
        <w:jc w:val="both"/>
        <w:rPr>
          <w:rFonts w:asciiTheme="minorHAnsi" w:hAnsiTheme="minorHAnsi" w:cstheme="minorHAnsi"/>
          <w:lang w:val="x-none" w:eastAsia="pl-PL"/>
        </w:rPr>
      </w:pPr>
      <w:r w:rsidRPr="00E20F13">
        <w:rPr>
          <w:rFonts w:asciiTheme="minorHAnsi" w:hAnsiTheme="minorHAnsi" w:cstheme="minorHAnsi"/>
          <w:lang w:val="x-none" w:eastAsia="pl-PL"/>
        </w:rPr>
        <w:t>Rejestrację gości (wydrukowanie listy uczestników) i uzyskanie podpisu na liście.</w:t>
      </w:r>
    </w:p>
    <w:p w14:paraId="3C43C418" w14:textId="364E151C" w:rsidR="00E20F13" w:rsidRPr="00E20F13" w:rsidRDefault="00E20F13" w:rsidP="00E20F13">
      <w:pPr>
        <w:widowControl/>
        <w:numPr>
          <w:ilvl w:val="0"/>
          <w:numId w:val="84"/>
        </w:numPr>
        <w:autoSpaceDE/>
        <w:autoSpaceDN/>
        <w:spacing w:line="276" w:lineRule="auto"/>
        <w:jc w:val="both"/>
        <w:rPr>
          <w:rFonts w:asciiTheme="minorHAnsi" w:hAnsiTheme="minorHAnsi" w:cstheme="minorHAnsi"/>
          <w:lang w:val="x-none" w:eastAsia="pl-PL"/>
        </w:rPr>
      </w:pPr>
      <w:r w:rsidRPr="00E20F13">
        <w:rPr>
          <w:rFonts w:asciiTheme="minorHAnsi" w:hAnsiTheme="minorHAnsi" w:cstheme="minorHAnsi"/>
          <w:lang w:val="x-none" w:eastAsia="pl-PL"/>
        </w:rPr>
        <w:t xml:space="preserve">Przygotowanie koziołków z nazwiskami osób biorących udział w spotkaniu, nazwą instytucji </w:t>
      </w:r>
      <w:r w:rsidR="00F01DA2">
        <w:rPr>
          <w:rFonts w:asciiTheme="minorHAnsi" w:hAnsiTheme="minorHAnsi" w:cstheme="minorHAnsi"/>
          <w:lang w:val="x-none" w:eastAsia="pl-PL"/>
        </w:rPr>
        <w:br/>
      </w:r>
      <w:r w:rsidRPr="00E20F13">
        <w:rPr>
          <w:rFonts w:asciiTheme="minorHAnsi" w:hAnsiTheme="minorHAnsi" w:cstheme="minorHAnsi"/>
          <w:lang w:val="x-none" w:eastAsia="pl-PL"/>
        </w:rPr>
        <w:t>i wymaganymi logotypami Unii Europejskiej i Programu. Wszystkie informacje potrzebne do przygotowania listy oraz koziołków (w tym ich layout) zostaną przekazane Wykonawcy najpóźniej na 3 dni robocze przed spotkaniem.</w:t>
      </w:r>
    </w:p>
    <w:p w14:paraId="0EC69FAB" w14:textId="77777777" w:rsidR="00E20F13" w:rsidRPr="00E20F13" w:rsidRDefault="00E20F13" w:rsidP="00E20F13">
      <w:pPr>
        <w:widowControl/>
        <w:numPr>
          <w:ilvl w:val="0"/>
          <w:numId w:val="84"/>
        </w:numPr>
        <w:autoSpaceDE/>
        <w:autoSpaceDN/>
        <w:spacing w:line="276" w:lineRule="auto"/>
        <w:jc w:val="both"/>
        <w:rPr>
          <w:rFonts w:asciiTheme="minorHAnsi" w:hAnsiTheme="minorHAnsi" w:cstheme="minorHAnsi"/>
          <w:lang w:val="x-none" w:eastAsia="pl-PL"/>
        </w:rPr>
      </w:pPr>
      <w:r w:rsidRPr="00E20F13">
        <w:rPr>
          <w:rFonts w:asciiTheme="minorHAnsi" w:hAnsiTheme="minorHAnsi" w:cstheme="minorHAnsi"/>
          <w:lang w:val="x-none" w:eastAsia="pl-PL"/>
        </w:rPr>
        <w:t xml:space="preserve">Przygotowanie dla każdego z uczestników </w:t>
      </w:r>
      <w:r w:rsidRPr="00E20F13">
        <w:rPr>
          <w:rFonts w:asciiTheme="minorHAnsi" w:hAnsiTheme="minorHAnsi" w:cstheme="minorHAnsi"/>
          <w:lang w:eastAsia="pl-PL"/>
        </w:rPr>
        <w:t xml:space="preserve">eleganckiego notatnika </w:t>
      </w:r>
      <w:r w:rsidRPr="00E20F13">
        <w:rPr>
          <w:rFonts w:asciiTheme="minorHAnsi" w:hAnsiTheme="minorHAnsi" w:cstheme="minorHAnsi"/>
          <w:lang w:val="x-none" w:eastAsia="pl-PL"/>
        </w:rPr>
        <w:t xml:space="preserve">oraz długopisu </w:t>
      </w:r>
      <w:r w:rsidRPr="00E20F13">
        <w:rPr>
          <w:rFonts w:asciiTheme="minorHAnsi" w:hAnsiTheme="minorHAnsi" w:cstheme="minorHAnsi"/>
          <w:lang w:eastAsia="pl-PL"/>
        </w:rPr>
        <w:t>(patrz punkt 5 OPZ).</w:t>
      </w:r>
    </w:p>
    <w:p w14:paraId="74E81984" w14:textId="77777777" w:rsidR="00E20F13" w:rsidRPr="00E20F13" w:rsidRDefault="00E20F13" w:rsidP="00E20F13">
      <w:pPr>
        <w:widowControl/>
        <w:numPr>
          <w:ilvl w:val="0"/>
          <w:numId w:val="84"/>
        </w:numPr>
        <w:autoSpaceDE/>
        <w:autoSpaceDN/>
        <w:spacing w:line="276" w:lineRule="auto"/>
        <w:ind w:left="1145" w:hanging="357"/>
        <w:jc w:val="both"/>
        <w:rPr>
          <w:rFonts w:asciiTheme="minorHAnsi" w:hAnsiTheme="minorHAnsi" w:cstheme="minorHAnsi"/>
          <w:lang w:eastAsia="pl-PL"/>
        </w:rPr>
      </w:pPr>
      <w:r w:rsidRPr="00E20F13">
        <w:rPr>
          <w:rFonts w:asciiTheme="minorHAnsi" w:hAnsiTheme="minorHAnsi" w:cstheme="minorHAnsi"/>
          <w:lang w:eastAsia="pl-PL"/>
        </w:rPr>
        <w:t>Oznakowanie dojścia do sali w sposób umożliwiający uczestnikom łatwy dostęp.</w:t>
      </w:r>
    </w:p>
    <w:p w14:paraId="0727D837" w14:textId="77777777" w:rsidR="00E20F13" w:rsidRPr="00E20F13" w:rsidRDefault="00E20F13" w:rsidP="00E20F13">
      <w:pPr>
        <w:widowControl/>
        <w:numPr>
          <w:ilvl w:val="0"/>
          <w:numId w:val="84"/>
        </w:numPr>
        <w:autoSpaceDE/>
        <w:autoSpaceDN/>
        <w:spacing w:line="276" w:lineRule="auto"/>
        <w:jc w:val="both"/>
        <w:rPr>
          <w:rFonts w:asciiTheme="minorHAnsi" w:hAnsiTheme="minorHAnsi" w:cstheme="minorHAnsi"/>
          <w:lang w:val="x-none" w:eastAsia="pl-PL"/>
        </w:rPr>
      </w:pPr>
      <w:r w:rsidRPr="00E20F13">
        <w:rPr>
          <w:rFonts w:asciiTheme="minorHAnsi" w:hAnsiTheme="minorHAnsi" w:cstheme="minorHAnsi"/>
          <w:lang w:val="x-none" w:eastAsia="pl-PL"/>
        </w:rPr>
        <w:t xml:space="preserve">Rozstawienie w sali/obok sali maksymalnie </w:t>
      </w:r>
      <w:r w:rsidRPr="00E20F13">
        <w:rPr>
          <w:rFonts w:asciiTheme="minorHAnsi" w:hAnsiTheme="minorHAnsi" w:cstheme="minorHAnsi"/>
          <w:lang w:eastAsia="pl-PL"/>
        </w:rPr>
        <w:t>trzech</w:t>
      </w:r>
      <w:r w:rsidRPr="00E20F13">
        <w:rPr>
          <w:rFonts w:asciiTheme="minorHAnsi" w:hAnsiTheme="minorHAnsi" w:cstheme="minorHAnsi"/>
          <w:lang w:val="x-none" w:eastAsia="pl-PL"/>
        </w:rPr>
        <w:t xml:space="preserve"> ścianek reklamowych oraz trzech </w:t>
      </w:r>
      <w:proofErr w:type="spellStart"/>
      <w:r w:rsidRPr="00E20F13">
        <w:rPr>
          <w:rFonts w:asciiTheme="minorHAnsi" w:hAnsiTheme="minorHAnsi" w:cstheme="minorHAnsi"/>
          <w:lang w:val="x-none" w:eastAsia="pl-PL"/>
        </w:rPr>
        <w:t>roll-upów</w:t>
      </w:r>
      <w:proofErr w:type="spellEnd"/>
      <w:r w:rsidRPr="00E20F13">
        <w:rPr>
          <w:rFonts w:asciiTheme="minorHAnsi" w:hAnsiTheme="minorHAnsi" w:cstheme="minorHAnsi"/>
          <w:lang w:val="x-none" w:eastAsia="pl-PL"/>
        </w:rPr>
        <w:t xml:space="preserve"> (materiały Wykonawca odbierze</w:t>
      </w:r>
      <w:r w:rsidRPr="00E20F13">
        <w:rPr>
          <w:rFonts w:asciiTheme="minorHAnsi" w:hAnsiTheme="minorHAnsi" w:cstheme="minorHAnsi"/>
          <w:lang w:eastAsia="pl-PL"/>
        </w:rPr>
        <w:t xml:space="preserve"> </w:t>
      </w:r>
      <w:r w:rsidRPr="00E20F13">
        <w:rPr>
          <w:rFonts w:asciiTheme="minorHAnsi" w:hAnsiTheme="minorHAnsi" w:cstheme="minorHAnsi"/>
          <w:lang w:val="x-none" w:eastAsia="pl-PL"/>
        </w:rPr>
        <w:t xml:space="preserve">od Zamawiającego </w:t>
      </w:r>
      <w:r w:rsidRPr="00E20F13">
        <w:rPr>
          <w:rFonts w:asciiTheme="minorHAnsi" w:hAnsiTheme="minorHAnsi" w:cstheme="minorHAnsi"/>
          <w:lang w:eastAsia="pl-PL"/>
        </w:rPr>
        <w:t>i przewiezie na własny koszt</w:t>
      </w:r>
      <w:r w:rsidRPr="00E20F13">
        <w:rPr>
          <w:rFonts w:asciiTheme="minorHAnsi" w:hAnsiTheme="minorHAnsi" w:cstheme="minorHAnsi"/>
          <w:lang w:val="x-none" w:eastAsia="pl-PL"/>
        </w:rPr>
        <w:t xml:space="preserve"> </w:t>
      </w:r>
      <w:r w:rsidRPr="00E20F13">
        <w:rPr>
          <w:rFonts w:asciiTheme="minorHAnsi" w:hAnsiTheme="minorHAnsi" w:cstheme="minorHAnsi"/>
          <w:lang w:eastAsia="pl-PL"/>
        </w:rPr>
        <w:t xml:space="preserve">w miejsce organizacji spotkania </w:t>
      </w:r>
      <w:r w:rsidRPr="00E20F13">
        <w:rPr>
          <w:rFonts w:asciiTheme="minorHAnsi" w:hAnsiTheme="minorHAnsi" w:cstheme="minorHAnsi"/>
          <w:lang w:val="x-none" w:eastAsia="pl-PL"/>
        </w:rPr>
        <w:t xml:space="preserve">w umówionym przez strony terminie i także przekaże je z powrotem po spotkaniu).  </w:t>
      </w:r>
    </w:p>
    <w:p w14:paraId="1E9E61D1" w14:textId="43ED9585" w:rsidR="00E20F13" w:rsidRPr="00E20F13" w:rsidRDefault="00E20F13" w:rsidP="00E20F13">
      <w:pPr>
        <w:widowControl/>
        <w:numPr>
          <w:ilvl w:val="0"/>
          <w:numId w:val="84"/>
        </w:numPr>
        <w:autoSpaceDE/>
        <w:autoSpaceDN/>
        <w:spacing w:line="276" w:lineRule="auto"/>
        <w:jc w:val="both"/>
        <w:rPr>
          <w:rFonts w:asciiTheme="minorHAnsi" w:hAnsiTheme="minorHAnsi" w:cstheme="minorHAnsi"/>
          <w:b/>
          <w:u w:val="single"/>
          <w:lang w:val="x-none" w:eastAsia="pl-PL"/>
        </w:rPr>
      </w:pPr>
      <w:r w:rsidRPr="00E20F13">
        <w:rPr>
          <w:rFonts w:asciiTheme="minorHAnsi" w:hAnsiTheme="minorHAnsi" w:cstheme="minorHAnsi"/>
          <w:lang w:val="x-none" w:eastAsia="pl-PL"/>
        </w:rPr>
        <w:t>Sprzątanie po spotkaniu.</w:t>
      </w:r>
    </w:p>
    <w:p w14:paraId="0C8DDBF9" w14:textId="77777777" w:rsidR="00E20F13" w:rsidRPr="00E20F13" w:rsidRDefault="00E20F13" w:rsidP="00E20F13">
      <w:pPr>
        <w:widowControl/>
        <w:autoSpaceDE/>
        <w:autoSpaceDN/>
        <w:spacing w:line="276" w:lineRule="auto"/>
        <w:ind w:left="1146"/>
        <w:jc w:val="both"/>
        <w:rPr>
          <w:rFonts w:asciiTheme="minorHAnsi" w:hAnsiTheme="minorHAnsi" w:cstheme="minorHAnsi"/>
          <w:b/>
          <w:u w:val="single"/>
          <w:lang w:val="x-none" w:eastAsia="pl-PL"/>
        </w:rPr>
      </w:pPr>
    </w:p>
    <w:p w14:paraId="3D1B4C5E" w14:textId="77777777" w:rsidR="00E20F13" w:rsidRPr="00E20F13" w:rsidRDefault="00E20F13" w:rsidP="00E20F13">
      <w:pPr>
        <w:widowControl/>
        <w:numPr>
          <w:ilvl w:val="0"/>
          <w:numId w:val="82"/>
        </w:numPr>
        <w:autoSpaceDE/>
        <w:autoSpaceDN/>
        <w:spacing w:line="276" w:lineRule="auto"/>
        <w:ind w:left="426" w:hanging="284"/>
        <w:jc w:val="both"/>
        <w:rPr>
          <w:rFonts w:asciiTheme="minorHAnsi" w:eastAsia="Calibri" w:hAnsiTheme="minorHAnsi" w:cstheme="minorHAnsi"/>
          <w:b/>
          <w:bCs/>
          <w:lang w:val="x-none"/>
        </w:rPr>
      </w:pPr>
      <w:r w:rsidRPr="00E20F13">
        <w:rPr>
          <w:rFonts w:asciiTheme="minorHAnsi" w:eastAsia="Calibri" w:hAnsiTheme="minorHAnsi" w:cstheme="minorHAnsi"/>
          <w:b/>
          <w:bCs/>
          <w:lang w:val="x-none"/>
        </w:rPr>
        <w:t xml:space="preserve">ŚWIADCZENIE USŁUGI HOTELARSKIEJ </w:t>
      </w:r>
      <w:r w:rsidRPr="00E20F13">
        <w:rPr>
          <w:rFonts w:asciiTheme="minorHAnsi" w:eastAsia="Calibri" w:hAnsiTheme="minorHAnsi" w:cstheme="minorHAnsi"/>
          <w:lang w:val="x-none" w:eastAsia="pl-PL"/>
        </w:rPr>
        <w:t>w hotelu, o którym mowa w punkcie 1</w:t>
      </w:r>
    </w:p>
    <w:p w14:paraId="5B4D89E3" w14:textId="77777777" w:rsidR="00E20F13" w:rsidRPr="00E20F13" w:rsidRDefault="00E20F13" w:rsidP="00E20F13">
      <w:pPr>
        <w:widowControl/>
        <w:numPr>
          <w:ilvl w:val="0"/>
          <w:numId w:val="83"/>
        </w:numPr>
        <w:autoSpaceDE/>
        <w:autoSpaceDN/>
        <w:spacing w:line="276" w:lineRule="auto"/>
        <w:ind w:left="426" w:hanging="284"/>
        <w:jc w:val="both"/>
        <w:rPr>
          <w:rFonts w:asciiTheme="minorHAnsi" w:eastAsia="Calibri" w:hAnsiTheme="minorHAnsi" w:cstheme="minorHAnsi"/>
        </w:rPr>
      </w:pPr>
      <w:r w:rsidRPr="00E20F13">
        <w:rPr>
          <w:rFonts w:asciiTheme="minorHAnsi" w:eastAsia="Calibri" w:hAnsiTheme="minorHAnsi" w:cstheme="minorHAnsi"/>
          <w:lang w:val="x-none"/>
        </w:rPr>
        <w:t xml:space="preserve">Wynajem w hotelu, w którym organizowane będzie spotkanie </w:t>
      </w:r>
      <w:r w:rsidRPr="00E20F13">
        <w:rPr>
          <w:rFonts w:asciiTheme="minorHAnsi" w:eastAsia="Calibri" w:hAnsiTheme="minorHAnsi" w:cstheme="minorHAnsi"/>
          <w:color w:val="000000"/>
          <w:lang w:val="x-none"/>
        </w:rPr>
        <w:t xml:space="preserve">maksymalnie </w:t>
      </w:r>
      <w:r w:rsidRPr="00E20F13">
        <w:rPr>
          <w:rFonts w:asciiTheme="minorHAnsi" w:eastAsia="Calibri" w:hAnsiTheme="minorHAnsi" w:cstheme="minorHAnsi"/>
          <w:color w:val="000000"/>
        </w:rPr>
        <w:t>50, a minimalnie 30</w:t>
      </w:r>
      <w:r w:rsidRPr="00E20F13">
        <w:rPr>
          <w:rFonts w:asciiTheme="minorHAnsi" w:eastAsia="Calibri" w:hAnsiTheme="minorHAnsi" w:cstheme="minorHAnsi"/>
          <w:color w:val="000000"/>
          <w:lang w:val="x-none"/>
        </w:rPr>
        <w:t xml:space="preserve"> pokoi jednoosobowych i/lub dwuosobowych do pojedynczeg</w:t>
      </w:r>
      <w:r w:rsidRPr="00E20F13">
        <w:rPr>
          <w:rFonts w:asciiTheme="minorHAnsi" w:eastAsia="Calibri" w:hAnsiTheme="minorHAnsi" w:cstheme="minorHAnsi"/>
          <w:lang w:val="x-none"/>
        </w:rPr>
        <w:t xml:space="preserve">o wykorzystania </w:t>
      </w:r>
      <w:r w:rsidRPr="00E20F13">
        <w:rPr>
          <w:rFonts w:asciiTheme="minorHAnsi" w:eastAsia="Calibri" w:hAnsiTheme="minorHAnsi" w:cstheme="minorHAnsi"/>
          <w:bCs/>
          <w:lang w:val="x-none"/>
        </w:rPr>
        <w:t xml:space="preserve">w </w:t>
      </w:r>
      <w:r w:rsidRPr="00E20F13">
        <w:rPr>
          <w:rFonts w:asciiTheme="minorHAnsi" w:eastAsia="Calibri" w:hAnsiTheme="minorHAnsi" w:cstheme="minorHAnsi"/>
          <w:bCs/>
        </w:rPr>
        <w:t xml:space="preserve">pierwszym </w:t>
      </w:r>
      <w:r w:rsidRPr="00E20F13">
        <w:rPr>
          <w:rFonts w:asciiTheme="minorHAnsi" w:eastAsia="Calibri" w:hAnsiTheme="minorHAnsi" w:cstheme="minorHAnsi"/>
          <w:bCs/>
          <w:lang w:val="x-none"/>
        </w:rPr>
        <w:t>dniu spotkani</w:t>
      </w:r>
      <w:r w:rsidRPr="00E20F13">
        <w:rPr>
          <w:rFonts w:asciiTheme="minorHAnsi" w:eastAsia="Calibri" w:hAnsiTheme="minorHAnsi" w:cstheme="minorHAnsi"/>
          <w:bCs/>
        </w:rPr>
        <w:t>a (zakwaterowanie od godz. 11.00)</w:t>
      </w:r>
      <w:r w:rsidRPr="00E20F13">
        <w:rPr>
          <w:rFonts w:asciiTheme="minorHAnsi" w:eastAsia="Calibri" w:hAnsiTheme="minorHAnsi" w:cstheme="minorHAnsi"/>
          <w:bCs/>
          <w:lang w:val="x-none"/>
        </w:rPr>
        <w:t>, wraz</w:t>
      </w:r>
      <w:r w:rsidRPr="00E20F13">
        <w:rPr>
          <w:rFonts w:asciiTheme="minorHAnsi" w:eastAsia="Calibri" w:hAnsiTheme="minorHAnsi" w:cstheme="minorHAnsi"/>
          <w:bCs/>
        </w:rPr>
        <w:t> </w:t>
      </w:r>
      <w:r w:rsidRPr="00E20F13">
        <w:rPr>
          <w:rFonts w:asciiTheme="minorHAnsi" w:eastAsia="Calibri" w:hAnsiTheme="minorHAnsi" w:cstheme="minorHAnsi"/>
          <w:bCs/>
          <w:lang w:val="x-none"/>
        </w:rPr>
        <w:t>ze</w:t>
      </w:r>
      <w:r w:rsidRPr="00E20F13">
        <w:rPr>
          <w:rFonts w:asciiTheme="minorHAnsi" w:eastAsia="Calibri" w:hAnsiTheme="minorHAnsi" w:cstheme="minorHAnsi"/>
          <w:bCs/>
        </w:rPr>
        <w:t> </w:t>
      </w:r>
      <w:r w:rsidRPr="00E20F13">
        <w:rPr>
          <w:rFonts w:asciiTheme="minorHAnsi" w:eastAsia="Calibri" w:hAnsiTheme="minorHAnsi" w:cstheme="minorHAnsi"/>
          <w:bCs/>
          <w:lang w:val="x-none"/>
        </w:rPr>
        <w:t xml:space="preserve">świadczeniem usługi gastronomicznej w postaci śniadania </w:t>
      </w:r>
      <w:r w:rsidRPr="00E20F13">
        <w:rPr>
          <w:rFonts w:asciiTheme="minorHAnsi" w:eastAsia="Calibri" w:hAnsiTheme="minorHAnsi" w:cstheme="minorHAnsi"/>
          <w:lang w:val="x-none"/>
        </w:rPr>
        <w:t xml:space="preserve">dnia następnego. Każdy pokój musi mieć pełen węzeł sanitarny oraz bezpłatny dostęp do </w:t>
      </w:r>
      <w:r w:rsidRPr="00E20F13">
        <w:rPr>
          <w:rFonts w:asciiTheme="minorHAnsi" w:eastAsia="Calibri" w:hAnsiTheme="minorHAnsi" w:cstheme="minorHAnsi"/>
        </w:rPr>
        <w:t>I</w:t>
      </w:r>
      <w:proofErr w:type="spellStart"/>
      <w:r w:rsidRPr="00E20F13">
        <w:rPr>
          <w:rFonts w:asciiTheme="minorHAnsi" w:eastAsia="Calibri" w:hAnsiTheme="minorHAnsi" w:cstheme="minorHAnsi"/>
          <w:lang w:val="x-none"/>
        </w:rPr>
        <w:t>nternetu</w:t>
      </w:r>
      <w:proofErr w:type="spellEnd"/>
      <w:r w:rsidRPr="00E20F13">
        <w:rPr>
          <w:rFonts w:asciiTheme="minorHAnsi" w:eastAsia="Calibri" w:hAnsiTheme="minorHAnsi" w:cstheme="minorHAnsi"/>
          <w:lang w:val="x-none"/>
        </w:rPr>
        <w:t xml:space="preserve">. </w:t>
      </w:r>
      <w:r w:rsidRPr="00E20F13">
        <w:rPr>
          <w:rFonts w:asciiTheme="minorHAnsi" w:eastAsia="Calibri" w:hAnsiTheme="minorHAnsi" w:cstheme="minorHAnsi"/>
        </w:rPr>
        <w:t>W sytuacji potwierdzonego braku możliwości zakwaterowania wszystkich uczestników w jednym obiekcie, o którym mowa w punkcie 1 OPZ Zamawiający dopuszcza zakwaterowanie uczestników w dwóch różnych obiektach (wtedy Zamawiający skorzysta z opcji transportu uczestników z hotelu na spotkanie i z powrotem w oba dni spotkania).</w:t>
      </w:r>
    </w:p>
    <w:p w14:paraId="48AFBE34" w14:textId="77777777" w:rsidR="00E20F13" w:rsidRPr="00E20F13" w:rsidRDefault="00E20F13" w:rsidP="00E20F13">
      <w:pPr>
        <w:widowControl/>
        <w:numPr>
          <w:ilvl w:val="0"/>
          <w:numId w:val="83"/>
        </w:numPr>
        <w:autoSpaceDE/>
        <w:autoSpaceDN/>
        <w:spacing w:line="276" w:lineRule="auto"/>
        <w:ind w:left="426" w:hanging="284"/>
        <w:jc w:val="both"/>
        <w:rPr>
          <w:rFonts w:asciiTheme="minorHAnsi" w:eastAsia="Calibri" w:hAnsiTheme="minorHAnsi" w:cstheme="minorHAnsi"/>
          <w:lang w:val="x-none"/>
        </w:rPr>
      </w:pPr>
      <w:r w:rsidRPr="00E20F13">
        <w:rPr>
          <w:rFonts w:asciiTheme="minorHAnsi" w:eastAsia="Calibri" w:hAnsiTheme="minorHAnsi" w:cstheme="minorHAnsi"/>
          <w:lang w:val="x-none"/>
        </w:rPr>
        <w:t>Wynajem w hotelu</w:t>
      </w:r>
      <w:r w:rsidRPr="00E20F13">
        <w:rPr>
          <w:rFonts w:asciiTheme="minorHAnsi" w:eastAsia="Calibri" w:hAnsiTheme="minorHAnsi" w:cstheme="minorHAnsi"/>
        </w:rPr>
        <w:t xml:space="preserve"> opisanym w punkcie 2.1 </w:t>
      </w:r>
      <w:r w:rsidRPr="00E20F13">
        <w:rPr>
          <w:rFonts w:asciiTheme="minorHAnsi" w:eastAsia="Calibri" w:hAnsiTheme="minorHAnsi" w:cstheme="minorHAnsi"/>
          <w:color w:val="000000"/>
          <w:lang w:val="x-none"/>
        </w:rPr>
        <w:t xml:space="preserve">maksymalnie </w:t>
      </w:r>
      <w:r w:rsidRPr="00E20F13">
        <w:rPr>
          <w:rFonts w:asciiTheme="minorHAnsi" w:eastAsia="Calibri" w:hAnsiTheme="minorHAnsi" w:cstheme="minorHAnsi"/>
        </w:rPr>
        <w:t xml:space="preserve">16 osób </w:t>
      </w:r>
      <w:r w:rsidRPr="00E20F13">
        <w:rPr>
          <w:rFonts w:asciiTheme="minorHAnsi" w:hAnsiTheme="minorHAnsi" w:cstheme="minorHAnsi"/>
          <w:lang w:val="x-none" w:eastAsia="pl-PL"/>
        </w:rPr>
        <w:t xml:space="preserve">pokoi jednoosobowych i/lub dwuosobowych do pojedynczego wykorzystania w </w:t>
      </w:r>
      <w:r w:rsidRPr="00E20F13">
        <w:rPr>
          <w:rFonts w:asciiTheme="minorHAnsi" w:hAnsiTheme="minorHAnsi" w:cstheme="minorHAnsi"/>
          <w:lang w:eastAsia="pl-PL"/>
        </w:rPr>
        <w:t>drugim</w:t>
      </w:r>
      <w:r w:rsidRPr="00E20F13">
        <w:rPr>
          <w:rFonts w:asciiTheme="minorHAnsi" w:hAnsiTheme="minorHAnsi" w:cstheme="minorHAnsi"/>
          <w:lang w:val="x-none" w:eastAsia="pl-PL"/>
        </w:rPr>
        <w:t xml:space="preserve"> dniu spotkania wraz ze</w:t>
      </w:r>
      <w:r w:rsidRPr="00E20F13">
        <w:rPr>
          <w:rFonts w:asciiTheme="minorHAnsi" w:hAnsiTheme="minorHAnsi" w:cstheme="minorHAnsi"/>
          <w:lang w:eastAsia="pl-PL"/>
        </w:rPr>
        <w:t> </w:t>
      </w:r>
      <w:r w:rsidRPr="00E20F13">
        <w:rPr>
          <w:rFonts w:asciiTheme="minorHAnsi" w:hAnsiTheme="minorHAnsi" w:cstheme="minorHAnsi"/>
          <w:lang w:val="x-none" w:eastAsia="pl-PL"/>
        </w:rPr>
        <w:t>świadczeniem usługi gastronomicznej w postaci śniadania dnia następnego</w:t>
      </w:r>
      <w:r w:rsidRPr="00E20F13">
        <w:rPr>
          <w:rFonts w:asciiTheme="minorHAnsi" w:hAnsiTheme="minorHAnsi" w:cstheme="minorHAnsi"/>
          <w:lang w:eastAsia="pl-PL"/>
        </w:rPr>
        <w:t xml:space="preserve"> </w:t>
      </w:r>
      <w:r w:rsidRPr="00E20F13">
        <w:rPr>
          <w:rFonts w:asciiTheme="minorHAnsi" w:eastAsia="Calibri" w:hAnsiTheme="minorHAnsi" w:cstheme="minorHAnsi"/>
        </w:rPr>
        <w:t>(przedłużenie rezerwacji na drugą dobę)</w:t>
      </w:r>
      <w:r w:rsidRPr="00E20F13">
        <w:rPr>
          <w:rFonts w:asciiTheme="minorHAnsi" w:hAnsiTheme="minorHAnsi" w:cstheme="minorHAnsi"/>
          <w:lang w:val="x-none" w:eastAsia="pl-PL"/>
        </w:rPr>
        <w:t xml:space="preserve">. Każdy pokój musi mieć pełen węzeł sanitarny oraz bezpłatny dostęp do </w:t>
      </w:r>
      <w:r w:rsidRPr="00E20F13">
        <w:rPr>
          <w:rFonts w:asciiTheme="minorHAnsi" w:hAnsiTheme="minorHAnsi" w:cstheme="minorHAnsi"/>
          <w:lang w:eastAsia="pl-PL"/>
        </w:rPr>
        <w:t>I</w:t>
      </w:r>
      <w:proofErr w:type="spellStart"/>
      <w:r w:rsidRPr="00E20F13">
        <w:rPr>
          <w:rFonts w:asciiTheme="minorHAnsi" w:hAnsiTheme="minorHAnsi" w:cstheme="minorHAnsi"/>
          <w:lang w:val="x-none" w:eastAsia="pl-PL"/>
        </w:rPr>
        <w:t>nternetu</w:t>
      </w:r>
      <w:proofErr w:type="spellEnd"/>
      <w:r w:rsidRPr="00E20F13">
        <w:rPr>
          <w:rFonts w:asciiTheme="minorHAnsi" w:hAnsiTheme="minorHAnsi" w:cstheme="minorHAnsi"/>
          <w:lang w:val="x-none" w:eastAsia="pl-PL"/>
        </w:rPr>
        <w:t xml:space="preserve">. </w:t>
      </w:r>
      <w:r w:rsidRPr="00E20F13">
        <w:rPr>
          <w:rFonts w:asciiTheme="minorHAnsi" w:eastAsia="Calibri" w:hAnsiTheme="minorHAnsi" w:cstheme="minorHAnsi"/>
          <w:color w:val="000000"/>
        </w:rPr>
        <w:t>ZAMÓWIENIE OPCJONALNE</w:t>
      </w:r>
    </w:p>
    <w:p w14:paraId="1920AA95" w14:textId="77777777" w:rsidR="00E20F13" w:rsidRPr="00E20F13" w:rsidRDefault="00E20F13" w:rsidP="00E20F13">
      <w:pPr>
        <w:widowControl/>
        <w:numPr>
          <w:ilvl w:val="0"/>
          <w:numId w:val="83"/>
        </w:numPr>
        <w:autoSpaceDE/>
        <w:autoSpaceDN/>
        <w:spacing w:line="276" w:lineRule="auto"/>
        <w:ind w:left="426" w:hanging="284"/>
        <w:jc w:val="both"/>
        <w:rPr>
          <w:rFonts w:asciiTheme="minorHAnsi" w:eastAsia="Calibri" w:hAnsiTheme="minorHAnsi" w:cstheme="minorHAnsi"/>
        </w:rPr>
      </w:pPr>
      <w:r w:rsidRPr="00E20F13">
        <w:rPr>
          <w:rFonts w:asciiTheme="minorHAnsi" w:eastAsia="Calibri" w:hAnsiTheme="minorHAnsi" w:cstheme="minorHAnsi"/>
        </w:rPr>
        <w:t xml:space="preserve">Zakwaterowanie z punktów 2.1 i 2.2 OPZ musi odbyć się w hotelu minimum cztero-gwiazdkowym (równoważne ze standardem minimum 4 gwiazdek wg kategoryzacji zgodnie z Rozporządzeniem Ministra Gospodarki i Pracy z dnia 19 sierpnia 2004 r. w sprawie obiektów hotelarskich i innych </w:t>
      </w:r>
      <w:r w:rsidRPr="00E20F13">
        <w:rPr>
          <w:rFonts w:asciiTheme="minorHAnsi" w:eastAsia="Calibri" w:hAnsiTheme="minorHAnsi" w:cstheme="minorHAnsi"/>
        </w:rPr>
        <w:lastRenderedPageBreak/>
        <w:t xml:space="preserve">obiektów, w których są świadczone usługi hotelarskie (Dz. U. 2006 Nr 22 poz. 169 lub obiekcie równoważnym. </w:t>
      </w:r>
    </w:p>
    <w:p w14:paraId="153CD9DE" w14:textId="6C8CAB49" w:rsidR="00E20F13" w:rsidRPr="00E20F13" w:rsidRDefault="00E20F13" w:rsidP="00E20F13">
      <w:pPr>
        <w:widowControl/>
        <w:numPr>
          <w:ilvl w:val="0"/>
          <w:numId w:val="83"/>
        </w:numPr>
        <w:autoSpaceDE/>
        <w:autoSpaceDN/>
        <w:spacing w:line="276" w:lineRule="auto"/>
        <w:ind w:left="426" w:hanging="284"/>
        <w:jc w:val="both"/>
        <w:rPr>
          <w:rFonts w:asciiTheme="minorHAnsi" w:eastAsia="Calibri" w:hAnsiTheme="minorHAnsi" w:cstheme="minorHAnsi"/>
          <w:bCs/>
          <w:lang w:val="x-none"/>
        </w:rPr>
      </w:pPr>
      <w:r w:rsidRPr="00E20F13">
        <w:rPr>
          <w:rFonts w:asciiTheme="minorHAnsi" w:eastAsia="Calibri" w:hAnsiTheme="minorHAnsi" w:cstheme="minorHAnsi"/>
          <w:lang w:val="x-none"/>
        </w:rPr>
        <w:t>Zapewnienie maksymalnie 10</w:t>
      </w:r>
      <w:r w:rsidRPr="00E20F13">
        <w:rPr>
          <w:rFonts w:asciiTheme="minorHAnsi" w:eastAsia="Calibri" w:hAnsiTheme="minorHAnsi" w:cstheme="minorHAnsi"/>
        </w:rPr>
        <w:t>, a minimalnie 3</w:t>
      </w:r>
      <w:r w:rsidRPr="00E20F13">
        <w:rPr>
          <w:rFonts w:asciiTheme="minorHAnsi" w:eastAsia="Calibri" w:hAnsiTheme="minorHAnsi" w:cstheme="minorHAnsi"/>
          <w:lang w:val="x-none"/>
        </w:rPr>
        <w:t xml:space="preserve"> miejsc parkingowych </w:t>
      </w:r>
      <w:r w:rsidRPr="00E20F13">
        <w:rPr>
          <w:rFonts w:asciiTheme="minorHAnsi" w:eastAsia="Calibri" w:hAnsiTheme="minorHAnsi" w:cstheme="minorHAnsi"/>
        </w:rPr>
        <w:t xml:space="preserve">dla samochodów osobowych </w:t>
      </w:r>
      <w:r w:rsidR="00F01DA2">
        <w:rPr>
          <w:rFonts w:asciiTheme="minorHAnsi" w:eastAsia="Calibri" w:hAnsiTheme="minorHAnsi" w:cstheme="minorHAnsi"/>
        </w:rPr>
        <w:br/>
      </w:r>
      <w:r w:rsidRPr="00E20F13">
        <w:rPr>
          <w:rFonts w:asciiTheme="minorHAnsi" w:eastAsia="Calibri" w:hAnsiTheme="minorHAnsi" w:cstheme="minorHAnsi"/>
          <w:lang w:val="x-none"/>
        </w:rPr>
        <w:t>w hotelu</w:t>
      </w:r>
      <w:r w:rsidRPr="00E20F13">
        <w:rPr>
          <w:rFonts w:asciiTheme="minorHAnsi" w:eastAsia="Calibri" w:hAnsiTheme="minorHAnsi" w:cstheme="minorHAnsi"/>
        </w:rPr>
        <w:t xml:space="preserve"> plus maksymalnie 3 miejsca parkingowe dla minibusów</w:t>
      </w:r>
      <w:r w:rsidRPr="00E20F13">
        <w:rPr>
          <w:rFonts w:asciiTheme="minorHAnsi" w:eastAsia="Calibri" w:hAnsiTheme="minorHAnsi" w:cstheme="minorHAnsi"/>
          <w:lang w:val="x-none"/>
        </w:rPr>
        <w:t>.</w:t>
      </w:r>
      <w:r w:rsidRPr="00E20F13">
        <w:rPr>
          <w:rFonts w:asciiTheme="minorHAnsi" w:eastAsia="Calibri" w:hAnsiTheme="minorHAnsi" w:cstheme="minorHAnsi"/>
        </w:rPr>
        <w:t xml:space="preserve"> </w:t>
      </w:r>
      <w:r w:rsidRPr="00E20F13">
        <w:rPr>
          <w:rFonts w:asciiTheme="minorHAnsi" w:eastAsia="Calibri" w:hAnsiTheme="minorHAnsi" w:cstheme="minorHAnsi"/>
          <w:color w:val="000000"/>
        </w:rPr>
        <w:t>ZAMÓWIENIE OPCJONALNE</w:t>
      </w:r>
    </w:p>
    <w:p w14:paraId="5A7ED4EA" w14:textId="0201F280" w:rsidR="00E20F13" w:rsidRPr="00E20F13" w:rsidRDefault="00E20F13" w:rsidP="00E20F13">
      <w:pPr>
        <w:widowControl/>
        <w:numPr>
          <w:ilvl w:val="0"/>
          <w:numId w:val="83"/>
        </w:numPr>
        <w:autoSpaceDE/>
        <w:autoSpaceDN/>
        <w:spacing w:line="276" w:lineRule="auto"/>
        <w:ind w:left="426" w:hanging="284"/>
        <w:jc w:val="both"/>
        <w:rPr>
          <w:rFonts w:asciiTheme="minorHAnsi" w:eastAsia="Calibri" w:hAnsiTheme="minorHAnsi" w:cstheme="minorHAnsi"/>
          <w:color w:val="000000"/>
          <w:lang w:val="x-none"/>
        </w:rPr>
      </w:pPr>
      <w:r w:rsidRPr="00E20F13">
        <w:rPr>
          <w:rFonts w:asciiTheme="minorHAnsi" w:eastAsia="Calibri" w:hAnsiTheme="minorHAnsi" w:cstheme="minorHAnsi"/>
          <w:lang w:val="x-none"/>
        </w:rPr>
        <w:t>Wynajem maksymalnie</w:t>
      </w:r>
      <w:r w:rsidRPr="00E20F13">
        <w:rPr>
          <w:rFonts w:asciiTheme="minorHAnsi" w:eastAsia="Calibri" w:hAnsiTheme="minorHAnsi" w:cstheme="minorHAnsi"/>
          <w:color w:val="000000"/>
          <w:lang w:val="x-none"/>
        </w:rPr>
        <w:t xml:space="preserve"> </w:t>
      </w:r>
      <w:r w:rsidRPr="00E20F13">
        <w:rPr>
          <w:rFonts w:asciiTheme="minorHAnsi" w:eastAsia="Calibri" w:hAnsiTheme="minorHAnsi" w:cstheme="minorHAnsi"/>
          <w:color w:val="000000"/>
        </w:rPr>
        <w:t xml:space="preserve">5 </w:t>
      </w:r>
      <w:r w:rsidRPr="00E20F13">
        <w:rPr>
          <w:rFonts w:asciiTheme="minorHAnsi" w:eastAsia="Calibri" w:hAnsiTheme="minorHAnsi" w:cstheme="minorHAnsi"/>
          <w:lang w:val="x-none"/>
        </w:rPr>
        <w:t>pokoi jednoosobowych i/lub dwuosobowych do</w:t>
      </w:r>
      <w:r w:rsidRPr="00E20F13">
        <w:rPr>
          <w:rFonts w:asciiTheme="minorHAnsi" w:eastAsia="Calibri" w:hAnsiTheme="minorHAnsi" w:cstheme="minorHAnsi"/>
        </w:rPr>
        <w:t> </w:t>
      </w:r>
      <w:r w:rsidRPr="00E20F13">
        <w:rPr>
          <w:rFonts w:asciiTheme="minorHAnsi" w:eastAsia="Calibri" w:hAnsiTheme="minorHAnsi" w:cstheme="minorHAnsi"/>
          <w:lang w:val="x-none"/>
        </w:rPr>
        <w:t xml:space="preserve">pojedynczego wykorzystania </w:t>
      </w:r>
      <w:r w:rsidRPr="00E20F13">
        <w:rPr>
          <w:rFonts w:asciiTheme="minorHAnsi" w:eastAsia="Calibri" w:hAnsiTheme="minorHAnsi" w:cstheme="minorHAnsi"/>
        </w:rPr>
        <w:t xml:space="preserve">w dniu 1 lutego 2022 r. </w:t>
      </w:r>
      <w:r w:rsidRPr="00E20F13">
        <w:rPr>
          <w:rFonts w:asciiTheme="minorHAnsi" w:eastAsia="Calibri" w:hAnsiTheme="minorHAnsi" w:cstheme="minorHAnsi"/>
          <w:bCs/>
          <w:lang w:val="x-none"/>
        </w:rPr>
        <w:t xml:space="preserve">w </w:t>
      </w:r>
      <w:r w:rsidRPr="00E20F13">
        <w:rPr>
          <w:rFonts w:asciiTheme="minorHAnsi" w:eastAsia="Calibri" w:hAnsiTheme="minorHAnsi" w:cstheme="minorHAnsi"/>
          <w:bCs/>
        </w:rPr>
        <w:t>hotelu w Warszawie zlokalizowanym w pobliżu lotniska Chopina (</w:t>
      </w:r>
      <w:r w:rsidRPr="00E20F13">
        <w:rPr>
          <w:rFonts w:asciiTheme="minorHAnsi" w:eastAsia="Calibri" w:hAnsiTheme="minorHAnsi" w:cstheme="minorHAnsi"/>
          <w:bCs/>
          <w:color w:val="000000"/>
        </w:rPr>
        <w:t>w promieniu 3 km w linii prostej)</w:t>
      </w:r>
      <w:r w:rsidRPr="00E20F13">
        <w:rPr>
          <w:rFonts w:asciiTheme="minorHAnsi" w:eastAsia="Calibri" w:hAnsiTheme="minorHAnsi" w:cstheme="minorHAnsi"/>
          <w:bCs/>
          <w:color w:val="000000"/>
          <w:lang w:val="x-none"/>
        </w:rPr>
        <w:t xml:space="preserve">, wraz ze świadczeniem usługi gastronomicznej w postaci </w:t>
      </w:r>
      <w:r w:rsidRPr="00E20F13">
        <w:rPr>
          <w:rFonts w:asciiTheme="minorHAnsi" w:eastAsia="Calibri" w:hAnsiTheme="minorHAnsi" w:cstheme="minorHAnsi"/>
          <w:bCs/>
          <w:color w:val="000000"/>
        </w:rPr>
        <w:t xml:space="preserve">kolacji 1 lutego i </w:t>
      </w:r>
      <w:r w:rsidRPr="00E20F13">
        <w:rPr>
          <w:rFonts w:asciiTheme="minorHAnsi" w:eastAsia="Calibri" w:hAnsiTheme="minorHAnsi" w:cstheme="minorHAnsi"/>
          <w:bCs/>
          <w:color w:val="000000"/>
          <w:lang w:val="x-none"/>
        </w:rPr>
        <w:t>śniadania</w:t>
      </w:r>
      <w:r w:rsidRPr="00E20F13">
        <w:rPr>
          <w:rFonts w:asciiTheme="minorHAnsi" w:eastAsia="Calibri" w:hAnsiTheme="minorHAnsi" w:cstheme="minorHAnsi"/>
          <w:bCs/>
          <w:color w:val="000000"/>
        </w:rPr>
        <w:t xml:space="preserve"> 2 lutego</w:t>
      </w:r>
      <w:r w:rsidRPr="00E20F13">
        <w:rPr>
          <w:rFonts w:asciiTheme="minorHAnsi" w:eastAsia="Calibri" w:hAnsiTheme="minorHAnsi" w:cstheme="minorHAnsi"/>
          <w:color w:val="000000"/>
          <w:lang w:val="x-none"/>
        </w:rPr>
        <w:t xml:space="preserve">. </w:t>
      </w:r>
      <w:r w:rsidRPr="00E20F13">
        <w:rPr>
          <w:rFonts w:asciiTheme="minorHAnsi" w:eastAsia="Calibri" w:hAnsiTheme="minorHAnsi" w:cstheme="minorHAnsi"/>
          <w:color w:val="000000"/>
        </w:rPr>
        <w:t xml:space="preserve">Hotel </w:t>
      </w:r>
      <w:r w:rsidRPr="00E20F13">
        <w:rPr>
          <w:rFonts w:asciiTheme="minorHAnsi" w:eastAsia="Calibri" w:hAnsiTheme="minorHAnsi" w:cstheme="minorHAnsi"/>
          <w:color w:val="000000"/>
          <w:lang w:val="x-none"/>
        </w:rPr>
        <w:t xml:space="preserve">o standardzie minimum </w:t>
      </w:r>
      <w:r w:rsidRPr="00E20F13">
        <w:rPr>
          <w:rFonts w:asciiTheme="minorHAnsi" w:eastAsia="Calibri" w:hAnsiTheme="minorHAnsi" w:cstheme="minorHAnsi"/>
          <w:color w:val="000000"/>
        </w:rPr>
        <w:t>3</w:t>
      </w:r>
      <w:r w:rsidRPr="00E20F13">
        <w:rPr>
          <w:rFonts w:asciiTheme="minorHAnsi" w:eastAsia="Calibri" w:hAnsiTheme="minorHAnsi" w:cstheme="minorHAnsi"/>
          <w:color w:val="000000"/>
          <w:lang w:val="x-none"/>
        </w:rPr>
        <w:t xml:space="preserve"> gwiazdek (równoważne ze standardem minimum </w:t>
      </w:r>
      <w:r w:rsidRPr="00E20F13">
        <w:rPr>
          <w:rFonts w:asciiTheme="minorHAnsi" w:eastAsia="Calibri" w:hAnsiTheme="minorHAnsi" w:cstheme="minorHAnsi"/>
          <w:color w:val="000000"/>
        </w:rPr>
        <w:t>3</w:t>
      </w:r>
      <w:r w:rsidRPr="00E20F13">
        <w:rPr>
          <w:rFonts w:asciiTheme="minorHAnsi" w:eastAsia="Calibri" w:hAnsiTheme="minorHAnsi" w:cstheme="minorHAnsi"/>
          <w:color w:val="000000"/>
          <w:lang w:val="x-none"/>
        </w:rPr>
        <w:t xml:space="preserve"> gwiazdek wg kategoryzacji zgodnie z Rozporządzeniem Ministra Gospodarki i</w:t>
      </w:r>
      <w:r w:rsidRPr="00E20F13">
        <w:rPr>
          <w:rFonts w:asciiTheme="minorHAnsi" w:eastAsia="Calibri" w:hAnsiTheme="minorHAnsi" w:cstheme="minorHAnsi"/>
          <w:color w:val="000000"/>
        </w:rPr>
        <w:t> </w:t>
      </w:r>
      <w:r w:rsidRPr="00E20F13">
        <w:rPr>
          <w:rFonts w:asciiTheme="minorHAnsi" w:eastAsia="Calibri" w:hAnsiTheme="minorHAnsi" w:cstheme="minorHAnsi"/>
          <w:color w:val="000000"/>
          <w:lang w:val="x-none"/>
        </w:rPr>
        <w:t>Pracy z dnia 19 sierpnia 2004r. w sprawie obiektów hotelarskich i innych obiektów, w</w:t>
      </w:r>
      <w:r w:rsidRPr="00E20F13">
        <w:rPr>
          <w:rFonts w:asciiTheme="minorHAnsi" w:eastAsia="Calibri" w:hAnsiTheme="minorHAnsi" w:cstheme="minorHAnsi"/>
          <w:color w:val="000000"/>
        </w:rPr>
        <w:t> </w:t>
      </w:r>
      <w:r w:rsidRPr="00E20F13">
        <w:rPr>
          <w:rFonts w:asciiTheme="minorHAnsi" w:eastAsia="Calibri" w:hAnsiTheme="minorHAnsi" w:cstheme="minorHAnsi"/>
          <w:color w:val="000000"/>
          <w:lang w:val="x-none"/>
        </w:rPr>
        <w:t>których są świadczone usługi hotelarskie (Dz.</w:t>
      </w:r>
      <w:r w:rsidRPr="00E20F13">
        <w:rPr>
          <w:rFonts w:asciiTheme="minorHAnsi" w:eastAsia="Calibri" w:hAnsiTheme="minorHAnsi" w:cstheme="minorHAnsi"/>
          <w:color w:val="000000"/>
        </w:rPr>
        <w:t> </w:t>
      </w:r>
      <w:r w:rsidRPr="00E20F13">
        <w:rPr>
          <w:rFonts w:asciiTheme="minorHAnsi" w:eastAsia="Calibri" w:hAnsiTheme="minorHAnsi" w:cstheme="minorHAnsi"/>
          <w:color w:val="000000"/>
          <w:lang w:val="x-none"/>
        </w:rPr>
        <w:t xml:space="preserve">U. 2006 Nr 22 poz. 169). Każdy pokój musi mieć pełen węzeł sanitarny oraz bezpłatny dostęp do Internetu. </w:t>
      </w:r>
      <w:r w:rsidRPr="00E20F13">
        <w:rPr>
          <w:rFonts w:asciiTheme="minorHAnsi" w:eastAsia="Calibri" w:hAnsiTheme="minorHAnsi" w:cstheme="minorHAnsi"/>
          <w:color w:val="000000"/>
        </w:rPr>
        <w:t>W ramach usług Wykonawca zapewni transport samochodowy ww. osób z i na lotnisko. ZAMÓWIENIE OPCJONALNE</w:t>
      </w:r>
    </w:p>
    <w:p w14:paraId="1FC0D665"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val="x-none"/>
        </w:rPr>
      </w:pPr>
    </w:p>
    <w:p w14:paraId="4EBB08D9" w14:textId="77777777" w:rsidR="00E20F13" w:rsidRPr="00E20F13" w:rsidRDefault="00E20F13" w:rsidP="00E20F13">
      <w:pPr>
        <w:widowControl/>
        <w:numPr>
          <w:ilvl w:val="0"/>
          <w:numId w:val="82"/>
        </w:numPr>
        <w:autoSpaceDE/>
        <w:autoSpaceDN/>
        <w:spacing w:line="276" w:lineRule="auto"/>
        <w:ind w:left="709"/>
        <w:jc w:val="both"/>
        <w:rPr>
          <w:rFonts w:asciiTheme="minorHAnsi" w:eastAsia="Calibri" w:hAnsiTheme="minorHAnsi" w:cstheme="minorHAnsi"/>
          <w:color w:val="000000"/>
          <w:lang w:val="x-none" w:eastAsia="pl-PL"/>
        </w:rPr>
      </w:pPr>
      <w:r w:rsidRPr="00E20F13">
        <w:rPr>
          <w:rFonts w:asciiTheme="minorHAnsi" w:eastAsia="Calibri" w:hAnsiTheme="minorHAnsi" w:cstheme="minorHAnsi"/>
          <w:b/>
          <w:color w:val="000000"/>
          <w:lang w:val="x-none" w:eastAsia="pl-PL"/>
        </w:rPr>
        <w:t>ŚWIADCZENIE USŁUG GASTRONOMICZNYCH</w:t>
      </w:r>
      <w:r w:rsidRPr="00E20F13">
        <w:rPr>
          <w:rFonts w:asciiTheme="minorHAnsi" w:eastAsia="Calibri" w:hAnsiTheme="minorHAnsi" w:cstheme="minorHAnsi"/>
          <w:color w:val="000000"/>
          <w:lang w:val="x-none" w:eastAsia="pl-PL"/>
        </w:rPr>
        <w:t xml:space="preserve"> </w:t>
      </w:r>
      <w:bookmarkStart w:id="12" w:name="_Hlk17707940"/>
    </w:p>
    <w:bookmarkEnd w:id="12"/>
    <w:p w14:paraId="784F3FA0" w14:textId="77777777" w:rsidR="00E20F13" w:rsidRPr="00E20F13" w:rsidRDefault="00E20F13" w:rsidP="00E20F13">
      <w:pPr>
        <w:widowControl/>
        <w:autoSpaceDE/>
        <w:autoSpaceDN/>
        <w:spacing w:line="276" w:lineRule="auto"/>
        <w:ind w:left="425"/>
        <w:jc w:val="both"/>
        <w:rPr>
          <w:rFonts w:asciiTheme="minorHAnsi" w:hAnsiTheme="minorHAnsi" w:cstheme="minorHAnsi"/>
          <w:lang w:eastAsia="pl-PL"/>
        </w:rPr>
      </w:pPr>
      <w:r w:rsidRPr="00E20F13">
        <w:rPr>
          <w:rFonts w:asciiTheme="minorHAnsi" w:eastAsia="Calibri" w:hAnsiTheme="minorHAnsi" w:cstheme="minorHAnsi"/>
          <w:lang w:eastAsia="pl-PL"/>
        </w:rPr>
        <w:t>Wykonawca musi przedstawić menu do akceptacji przez Zamawiającego</w:t>
      </w:r>
      <w:r w:rsidRPr="00E20F13">
        <w:rPr>
          <w:rFonts w:asciiTheme="minorHAnsi" w:hAnsiTheme="minorHAnsi" w:cstheme="minorHAnsi"/>
          <w:lang w:eastAsia="pl-PL"/>
        </w:rPr>
        <w:t xml:space="preserve"> najpóźniej na 3 dni robocze przed spotkaniem</w:t>
      </w:r>
      <w:r w:rsidRPr="00E20F13">
        <w:rPr>
          <w:rFonts w:asciiTheme="minorHAnsi" w:eastAsia="Calibri" w:hAnsiTheme="minorHAnsi" w:cstheme="minorHAnsi"/>
          <w:lang w:eastAsia="pl-PL"/>
        </w:rPr>
        <w:t xml:space="preserve"> (przygotowane na bazie ramowych wymagań podanych w dalszej części OPZ). Posiłki </w:t>
      </w:r>
      <w:r w:rsidRPr="00E20F13">
        <w:rPr>
          <w:rFonts w:asciiTheme="minorHAnsi" w:eastAsia="Calibri" w:hAnsiTheme="minorHAnsi" w:cstheme="minorHAnsi"/>
          <w:color w:val="000000"/>
          <w:lang w:eastAsia="pl-PL"/>
        </w:rPr>
        <w:t xml:space="preserve">serwowane w tym samym obiekcie, w którym będzie zakwaterowanie oraz spotkanie. </w:t>
      </w:r>
      <w:r w:rsidRPr="00E20F13">
        <w:rPr>
          <w:rFonts w:asciiTheme="minorHAnsi" w:eastAsia="Calibri" w:hAnsiTheme="minorHAnsi" w:cstheme="minorHAnsi"/>
          <w:lang w:eastAsia="pl-PL"/>
        </w:rPr>
        <w:t xml:space="preserve">Usługa </w:t>
      </w:r>
      <w:r w:rsidRPr="00E20F13">
        <w:rPr>
          <w:rFonts w:asciiTheme="minorHAnsi" w:eastAsia="Calibri" w:hAnsiTheme="minorHAnsi" w:cstheme="minorHAnsi"/>
        </w:rPr>
        <w:t>składać się będzie z przerwy kawowej ciągłej (w oba dni posiedzenia), obiadów (oba dni posiedzenia) oraz kolacji nr 1 (uroczystej) w dniu 2 lutego 2022 oraz kolacji na żądanie nr 2 w dniu 3 lutego 2022.</w:t>
      </w:r>
      <w:r w:rsidRPr="00E20F13">
        <w:rPr>
          <w:rFonts w:asciiTheme="minorHAnsi" w:hAnsiTheme="minorHAnsi" w:cstheme="minorHAnsi"/>
          <w:lang w:eastAsia="pl-PL"/>
        </w:rPr>
        <w:t xml:space="preserve"> </w:t>
      </w:r>
    </w:p>
    <w:p w14:paraId="1348D251" w14:textId="77777777" w:rsidR="00E20F13" w:rsidRPr="00E20F13" w:rsidRDefault="00E20F13" w:rsidP="00E20F13">
      <w:pPr>
        <w:widowControl/>
        <w:autoSpaceDE/>
        <w:autoSpaceDN/>
        <w:spacing w:line="276" w:lineRule="auto"/>
        <w:ind w:left="425"/>
        <w:jc w:val="both"/>
        <w:rPr>
          <w:rFonts w:asciiTheme="minorHAnsi" w:hAnsiTheme="minorHAnsi" w:cstheme="minorHAnsi"/>
          <w:lang w:eastAsia="pl-PL"/>
        </w:rPr>
      </w:pPr>
      <w:r w:rsidRPr="00E20F13">
        <w:rPr>
          <w:rFonts w:asciiTheme="minorHAnsi" w:hAnsiTheme="minorHAnsi" w:cstheme="minorHAnsi"/>
          <w:lang w:eastAsia="pl-PL"/>
        </w:rPr>
        <w:t>Szczegóły zamówienia:</w:t>
      </w:r>
    </w:p>
    <w:p w14:paraId="6BB92432" w14:textId="77777777" w:rsidR="00E20F13" w:rsidRPr="00E20F13" w:rsidRDefault="00E20F13" w:rsidP="00E20F13">
      <w:pPr>
        <w:widowControl/>
        <w:numPr>
          <w:ilvl w:val="0"/>
          <w:numId w:val="73"/>
        </w:numPr>
        <w:suppressAutoHyphens/>
        <w:autoSpaceDE/>
        <w:autoSpaceDN/>
        <w:spacing w:line="276" w:lineRule="auto"/>
        <w:jc w:val="both"/>
        <w:rPr>
          <w:rFonts w:asciiTheme="minorHAnsi" w:hAnsiTheme="minorHAnsi" w:cstheme="minorHAnsi"/>
          <w:bCs/>
          <w:lang w:val="x-none" w:eastAsia="pl-PL"/>
        </w:rPr>
      </w:pPr>
      <w:r w:rsidRPr="00E20F13">
        <w:rPr>
          <w:rFonts w:asciiTheme="minorHAnsi" w:hAnsiTheme="minorHAnsi" w:cstheme="minorHAnsi"/>
          <w:bCs/>
          <w:lang w:val="x-none" w:eastAsia="pl-PL"/>
        </w:rPr>
        <w:t xml:space="preserve">Przerwa kawowa </w:t>
      </w:r>
      <w:r w:rsidRPr="00E20F13">
        <w:rPr>
          <w:rFonts w:asciiTheme="minorHAnsi" w:hAnsiTheme="minorHAnsi" w:cstheme="minorHAnsi"/>
          <w:bCs/>
          <w:color w:val="000000"/>
          <w:lang w:eastAsia="pl-PL"/>
        </w:rPr>
        <w:t>ciągła</w:t>
      </w:r>
      <w:r w:rsidRPr="00E20F13">
        <w:rPr>
          <w:rFonts w:asciiTheme="minorHAnsi" w:hAnsiTheme="minorHAnsi" w:cstheme="minorHAnsi"/>
          <w:bCs/>
          <w:color w:val="000000"/>
          <w:lang w:val="x-none" w:eastAsia="pl-PL"/>
        </w:rPr>
        <w:t xml:space="preserve"> </w:t>
      </w:r>
      <w:r w:rsidRPr="00E20F13">
        <w:rPr>
          <w:rFonts w:asciiTheme="minorHAnsi" w:hAnsiTheme="minorHAnsi" w:cstheme="minorHAnsi"/>
          <w:bCs/>
          <w:color w:val="000000"/>
          <w:lang w:eastAsia="pl-PL"/>
        </w:rPr>
        <w:t>(pierwszy dzień w godz. 13.00 – 18.00, drugi dzień w godz. 9.00 – 13.00)</w:t>
      </w:r>
      <w:r w:rsidRPr="00E20F13">
        <w:rPr>
          <w:rFonts w:asciiTheme="minorHAnsi" w:hAnsiTheme="minorHAnsi" w:cstheme="minorHAnsi"/>
          <w:bCs/>
          <w:lang w:eastAsia="pl-PL"/>
        </w:rPr>
        <w:t xml:space="preserve"> </w:t>
      </w:r>
      <w:r w:rsidRPr="00E20F13">
        <w:rPr>
          <w:rFonts w:asciiTheme="minorHAnsi" w:hAnsiTheme="minorHAnsi" w:cstheme="minorHAnsi"/>
          <w:bCs/>
          <w:lang w:val="x-none" w:eastAsia="pl-PL"/>
        </w:rPr>
        <w:t>dla</w:t>
      </w:r>
      <w:r w:rsidRPr="00E20F13">
        <w:rPr>
          <w:rFonts w:asciiTheme="minorHAnsi" w:hAnsiTheme="minorHAnsi" w:cstheme="minorHAnsi"/>
          <w:bCs/>
          <w:lang w:eastAsia="pl-PL"/>
        </w:rPr>
        <w:t> </w:t>
      </w:r>
      <w:r w:rsidRPr="00E20F13">
        <w:rPr>
          <w:rFonts w:asciiTheme="minorHAnsi" w:hAnsiTheme="minorHAnsi" w:cstheme="minorHAnsi"/>
          <w:bCs/>
          <w:lang w:val="x-none" w:eastAsia="pl-PL"/>
        </w:rPr>
        <w:t xml:space="preserve">maksymalnie </w:t>
      </w:r>
      <w:r w:rsidRPr="00E20F13">
        <w:rPr>
          <w:rFonts w:asciiTheme="minorHAnsi" w:hAnsiTheme="minorHAnsi" w:cstheme="minorHAnsi"/>
          <w:bCs/>
          <w:lang w:eastAsia="pl-PL"/>
        </w:rPr>
        <w:t>50</w:t>
      </w:r>
      <w:r w:rsidRPr="00E20F13">
        <w:rPr>
          <w:rFonts w:asciiTheme="minorHAnsi" w:hAnsiTheme="minorHAnsi" w:cstheme="minorHAnsi"/>
          <w:bCs/>
          <w:lang w:val="x-none" w:eastAsia="pl-PL"/>
        </w:rPr>
        <w:t xml:space="preserve"> osób, serwowana w pomieszczeniu obok sali obrad lub w holu przed salą, ewentualnie w sali obrad jeśli jej wielkość zdaniem Zamawiającego będzie na</w:t>
      </w:r>
      <w:r w:rsidRPr="00E20F13">
        <w:rPr>
          <w:rFonts w:asciiTheme="minorHAnsi" w:hAnsiTheme="minorHAnsi" w:cstheme="minorHAnsi"/>
          <w:bCs/>
          <w:lang w:eastAsia="pl-PL"/>
        </w:rPr>
        <w:t> </w:t>
      </w:r>
      <w:r w:rsidRPr="00E20F13">
        <w:rPr>
          <w:rFonts w:asciiTheme="minorHAnsi" w:hAnsiTheme="minorHAnsi" w:cstheme="minorHAnsi"/>
          <w:bCs/>
          <w:lang w:val="x-none" w:eastAsia="pl-PL"/>
        </w:rPr>
        <w:t>to pozwalać  (jedzenie uzupełniane w ciągu dnia tak, aby zapewnić jego świeżość):</w:t>
      </w:r>
    </w:p>
    <w:p w14:paraId="38AE89E6" w14:textId="77777777" w:rsidR="00E20F13" w:rsidRPr="00E20F13" w:rsidRDefault="00E20F13" w:rsidP="00E20F13">
      <w:pPr>
        <w:widowControl/>
        <w:autoSpaceDE/>
        <w:autoSpaceDN/>
        <w:spacing w:line="276" w:lineRule="auto"/>
        <w:ind w:left="426"/>
        <w:jc w:val="both"/>
        <w:rPr>
          <w:rFonts w:asciiTheme="minorHAnsi" w:hAnsiTheme="minorHAnsi" w:cstheme="minorHAnsi"/>
          <w:lang w:val="x-none" w:eastAsia="pl-PL"/>
        </w:rPr>
      </w:pPr>
      <w:r w:rsidRPr="00E20F13">
        <w:rPr>
          <w:rFonts w:asciiTheme="minorHAnsi" w:hAnsiTheme="minorHAnsi" w:cstheme="minorHAnsi"/>
          <w:lang w:val="x-none" w:eastAsia="pl-PL"/>
        </w:rPr>
        <w:t>herbata (do wyboru: czarna, zielona lub owocowa w saszetkach, parzona wrzątkiem, herbata dostępna bez ograniczeń), kawa (rozpuszczalna oraz z automatycznego ekspresu wysokociśnieniowego wraz z dodatkami - mleko, śmietanka, cukier, kawa dostępna bez ograniczeń), woda mineralna (niegazowana i gazowana, min 1 l na osobę), soki owocowe 100% w 2 rodzajach smakowych w ilości przynajmniej po 0,4 l na osobę); owoce sezonowe świeże 3 rodzaje, w ilości co najmniej 0,3 kg owoców/osobę), wybór ciast domowych – minimum 3 rodzaje (minimum 200 g na osobę), kanapki bankietowe z minimum 5 składnikami (wędliny/ryba wędzona typu łosoś/jajko + sery + warzywa + masło), minimum 12 kanapek na osobę na pieczywie ciemnym i jasnym (wielkość kanapki rozmiaru minimum przekroju bagietki).</w:t>
      </w:r>
    </w:p>
    <w:p w14:paraId="1AED2096" w14:textId="77777777" w:rsidR="00E20F13" w:rsidRPr="00E20F13" w:rsidRDefault="00E20F13" w:rsidP="00E20F13">
      <w:pPr>
        <w:widowControl/>
        <w:numPr>
          <w:ilvl w:val="0"/>
          <w:numId w:val="73"/>
        </w:numPr>
        <w:autoSpaceDE/>
        <w:autoSpaceDN/>
        <w:spacing w:line="276" w:lineRule="auto"/>
        <w:jc w:val="both"/>
        <w:rPr>
          <w:rFonts w:asciiTheme="minorHAnsi" w:eastAsia="Calibri" w:hAnsiTheme="minorHAnsi" w:cstheme="minorHAnsi"/>
          <w:color w:val="000000"/>
          <w:lang w:val="x-none"/>
        </w:rPr>
      </w:pPr>
      <w:r w:rsidRPr="00E20F13">
        <w:rPr>
          <w:rFonts w:asciiTheme="minorHAnsi" w:eastAsia="Calibri" w:hAnsiTheme="minorHAnsi" w:cstheme="minorHAnsi"/>
          <w:color w:val="000000"/>
          <w:lang w:val="x-none"/>
        </w:rPr>
        <w:t xml:space="preserve">Obiad </w:t>
      </w:r>
      <w:r w:rsidRPr="00E20F13">
        <w:rPr>
          <w:rFonts w:asciiTheme="minorHAnsi" w:eastAsia="Calibri" w:hAnsiTheme="minorHAnsi" w:cstheme="minorHAnsi"/>
          <w:lang w:val="x-none" w:eastAsia="pl-PL"/>
        </w:rPr>
        <w:t xml:space="preserve">w hotelu, o którym mowa w </w:t>
      </w:r>
      <w:r w:rsidRPr="00E20F13">
        <w:rPr>
          <w:rFonts w:asciiTheme="minorHAnsi" w:eastAsia="Calibri" w:hAnsiTheme="minorHAnsi" w:cstheme="minorHAnsi"/>
          <w:color w:val="000000"/>
          <w:lang w:val="x-none" w:eastAsia="pl-PL"/>
        </w:rPr>
        <w:t>punkcie 1</w:t>
      </w:r>
      <w:r w:rsidRPr="00E20F13">
        <w:rPr>
          <w:rFonts w:asciiTheme="minorHAnsi" w:eastAsia="Calibri" w:hAnsiTheme="minorHAnsi" w:cstheme="minorHAnsi"/>
          <w:color w:val="000000"/>
          <w:lang w:val="x-none"/>
        </w:rPr>
        <w:t xml:space="preserve"> w </w:t>
      </w:r>
      <w:r w:rsidRPr="00E20F13">
        <w:rPr>
          <w:rFonts w:asciiTheme="minorHAnsi" w:eastAsia="Calibri" w:hAnsiTheme="minorHAnsi" w:cstheme="minorHAnsi"/>
          <w:color w:val="000000"/>
        </w:rPr>
        <w:t xml:space="preserve">obu dniach </w:t>
      </w:r>
      <w:r w:rsidRPr="00E20F13">
        <w:rPr>
          <w:rFonts w:asciiTheme="minorHAnsi" w:eastAsia="Calibri" w:hAnsiTheme="minorHAnsi" w:cstheme="minorHAnsi"/>
          <w:color w:val="000000"/>
          <w:lang w:val="x-none"/>
        </w:rPr>
        <w:t>posiedzeni</w:t>
      </w:r>
      <w:r w:rsidRPr="00E20F13">
        <w:rPr>
          <w:rFonts w:asciiTheme="minorHAnsi" w:eastAsia="Calibri" w:hAnsiTheme="minorHAnsi" w:cstheme="minorHAnsi"/>
          <w:color w:val="000000"/>
        </w:rPr>
        <w:t>a (2 i 3 lutego 2023 r. )</w:t>
      </w:r>
      <w:r w:rsidRPr="00E20F13">
        <w:rPr>
          <w:rFonts w:asciiTheme="minorHAnsi" w:eastAsia="Calibri" w:hAnsiTheme="minorHAnsi" w:cstheme="minorHAnsi"/>
          <w:color w:val="000000"/>
          <w:lang w:val="x-none"/>
        </w:rPr>
        <w:t xml:space="preserve"> w formie gorącej dla maksymalnie </w:t>
      </w:r>
      <w:r w:rsidRPr="00E20F13">
        <w:rPr>
          <w:rFonts w:asciiTheme="minorHAnsi" w:eastAsia="Calibri" w:hAnsiTheme="minorHAnsi" w:cstheme="minorHAnsi"/>
          <w:color w:val="000000"/>
        </w:rPr>
        <w:t>50</w:t>
      </w:r>
      <w:r w:rsidRPr="00E20F13">
        <w:rPr>
          <w:rFonts w:asciiTheme="minorHAnsi" w:eastAsia="Calibri" w:hAnsiTheme="minorHAnsi" w:cstheme="minorHAnsi"/>
          <w:color w:val="000000"/>
          <w:lang w:val="x-none"/>
        </w:rPr>
        <w:t xml:space="preserve"> osób, którego menu będzie obejmować (gramatura przedstawiona dla porcji obiadu dla 1 osoby):  </w:t>
      </w:r>
    </w:p>
    <w:p w14:paraId="1607E0C7"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zupy, 2 rodzaje do wyboru (200 ml każdego rodzaju na osobę)</w:t>
      </w:r>
    </w:p>
    <w:p w14:paraId="4746F44E"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danie mięsne (2 rodzaje-co najmniej 150 g/osobę),</w:t>
      </w:r>
    </w:p>
    <w:p w14:paraId="08172F27"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danie rybne (1 rodzaj-co najmniej 150 g/osobę),</w:t>
      </w:r>
    </w:p>
    <w:p w14:paraId="7C78A456"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danie wegańskie (1 rodzaj-co najmniej 150 g/osobę),</w:t>
      </w:r>
    </w:p>
    <w:p w14:paraId="3B4567C9"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dodatki do wyboru (minimum 3 rodzaje-minimum 200 g/osobę – np. ryż zwykły lub curry, ziemniaki gotowane lub opiekane w ziołach, kluseczki, warzywa gotowane mix. lub brokuły; Wykonawca będzie zamiennie w zależności od serwowanych dań ciepłych dobierał dodatki), </w:t>
      </w:r>
    </w:p>
    <w:p w14:paraId="70AB5D43"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lastRenderedPageBreak/>
        <w:t>pieczywo (2 rodzaje)  i masło,</w:t>
      </w:r>
    </w:p>
    <w:p w14:paraId="7925CBF9" w14:textId="6B9400BC"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warzywa – sałatki/surówki (2 rodzaje), co najmniej 200 g/osobę, każda składająca się z minimum </w:t>
      </w:r>
      <w:r w:rsidR="00F01DA2">
        <w:rPr>
          <w:rFonts w:asciiTheme="minorHAnsi" w:eastAsia="Calibri" w:hAnsiTheme="minorHAnsi" w:cstheme="minorHAnsi"/>
          <w:color w:val="000000"/>
        </w:rPr>
        <w:br/>
      </w:r>
      <w:r w:rsidRPr="00E20F13">
        <w:rPr>
          <w:rFonts w:asciiTheme="minorHAnsi" w:eastAsia="Calibri" w:hAnsiTheme="minorHAnsi" w:cstheme="minorHAnsi"/>
          <w:color w:val="000000"/>
        </w:rPr>
        <w:t>5 składników,</w:t>
      </w:r>
    </w:p>
    <w:p w14:paraId="3A0EFA61"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wodę mineralną gazowaną i niegazowaną, podawaną w szklanych butelkach lub serwowaną w dzbankach (tylko niegazowana), minimum 0,5 l / osobę, ilość wody niegazowanej powinna być dwukrotnie wyższa niż gazowanej</w:t>
      </w:r>
    </w:p>
    <w:p w14:paraId="6BA83CDE"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100% soki owocowe (min.3 rodzaje), podawane w butelkach szklanych lub serwowane w dzbankach, minimum 0,3 l/osobę, </w:t>
      </w:r>
    </w:p>
    <w:p w14:paraId="3034047D"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kawę czarną bez ograniczeń z automatycznego ekspresu wysokociśnieniowego, </w:t>
      </w:r>
    </w:p>
    <w:p w14:paraId="569D025B"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herbatę w saszetkach bez ograniczeń (min. 4 rodzaje, w tym czarna, zielona), parzoną wrzątkiem, podanym w termosach</w:t>
      </w:r>
    </w:p>
    <w:p w14:paraId="607039D1" w14:textId="77777777"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2 rodzaje deseru (np. deser czekoladowy, deser typu panna cotta, </w:t>
      </w:r>
      <w:proofErr w:type="spellStart"/>
      <w:r w:rsidRPr="00E20F13">
        <w:rPr>
          <w:rFonts w:asciiTheme="minorHAnsi" w:eastAsia="Calibri" w:hAnsiTheme="minorHAnsi" w:cstheme="minorHAnsi"/>
          <w:color w:val="000000"/>
        </w:rPr>
        <w:t>creme</w:t>
      </w:r>
      <w:proofErr w:type="spellEnd"/>
      <w:r w:rsidRPr="00E20F13">
        <w:rPr>
          <w:rFonts w:asciiTheme="minorHAnsi" w:eastAsia="Calibri" w:hAnsiTheme="minorHAnsi" w:cstheme="minorHAnsi"/>
          <w:color w:val="000000"/>
        </w:rPr>
        <w:t xml:space="preserve"> </w:t>
      </w:r>
      <w:proofErr w:type="spellStart"/>
      <w:r w:rsidRPr="00E20F13">
        <w:rPr>
          <w:rFonts w:asciiTheme="minorHAnsi" w:eastAsia="Calibri" w:hAnsiTheme="minorHAnsi" w:cstheme="minorHAnsi"/>
          <w:color w:val="000000"/>
        </w:rPr>
        <w:t>brulee</w:t>
      </w:r>
      <w:proofErr w:type="spellEnd"/>
      <w:r w:rsidRPr="00E20F13">
        <w:rPr>
          <w:rFonts w:asciiTheme="minorHAnsi" w:eastAsia="Calibri" w:hAnsiTheme="minorHAnsi" w:cstheme="minorHAnsi"/>
          <w:color w:val="000000"/>
        </w:rPr>
        <w:t>, ciasto domowe minimum 150-200 g/osobę)</w:t>
      </w:r>
    </w:p>
    <w:p w14:paraId="4C67022F" w14:textId="27ED17D2" w:rsidR="00E20F13" w:rsidRPr="00E20F13" w:rsidRDefault="00E20F13" w:rsidP="00E20F13">
      <w:pPr>
        <w:widowControl/>
        <w:numPr>
          <w:ilvl w:val="0"/>
          <w:numId w:val="81"/>
        </w:numPr>
        <w:autoSpaceDE/>
        <w:autoSpaceDN/>
        <w:spacing w:line="276" w:lineRule="auto"/>
        <w:ind w:left="709" w:hanging="425"/>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dodatki typu: śmietanka lub mleko do kawy w dzbanuszkach (o pojemności max. 400 ml), w tym również mleko pochodzenia roślinnego (odpowiednio oznaczone) oraz świeża cytryna </w:t>
      </w:r>
      <w:r w:rsidR="00F01DA2">
        <w:rPr>
          <w:rFonts w:asciiTheme="minorHAnsi" w:eastAsia="Calibri" w:hAnsiTheme="minorHAnsi" w:cstheme="minorHAnsi"/>
          <w:color w:val="000000"/>
        </w:rPr>
        <w:br/>
      </w:r>
      <w:r w:rsidRPr="00E20F13">
        <w:rPr>
          <w:rFonts w:asciiTheme="minorHAnsi" w:eastAsia="Calibri" w:hAnsiTheme="minorHAnsi" w:cstheme="minorHAnsi"/>
          <w:color w:val="000000"/>
        </w:rPr>
        <w:t>w plasterkach, sypki cukier biały i brązowy (pakowany lub w cukiernicach), słodziki,</w:t>
      </w:r>
    </w:p>
    <w:p w14:paraId="26CB9733" w14:textId="77777777" w:rsidR="00E20F13" w:rsidRPr="00E20F13" w:rsidRDefault="00E20F13" w:rsidP="00E20F13">
      <w:pPr>
        <w:widowControl/>
        <w:numPr>
          <w:ilvl w:val="0"/>
          <w:numId w:val="81"/>
        </w:numPr>
        <w:autoSpaceDE/>
        <w:autoSpaceDN/>
        <w:spacing w:line="276" w:lineRule="auto"/>
        <w:ind w:left="709" w:hanging="425"/>
        <w:jc w:val="both"/>
        <w:rPr>
          <w:rFonts w:asciiTheme="minorHAnsi" w:eastAsia="Calibri" w:hAnsiTheme="minorHAnsi" w:cstheme="minorHAnsi"/>
          <w:color w:val="000000"/>
        </w:rPr>
      </w:pPr>
      <w:r w:rsidRPr="00E20F13">
        <w:rPr>
          <w:rFonts w:asciiTheme="minorHAnsi" w:eastAsia="Calibri" w:hAnsiTheme="minorHAnsi" w:cstheme="minorHAnsi"/>
          <w:color w:val="000000"/>
        </w:rPr>
        <w:t>wszystkie pozycje menu powinny mieć możliwość zamiany na danie bezglutenowe.</w:t>
      </w:r>
    </w:p>
    <w:p w14:paraId="6B7435FF" w14:textId="77777777" w:rsidR="00E20F13" w:rsidRPr="00E20F13" w:rsidRDefault="00E20F13" w:rsidP="00E20F13">
      <w:pPr>
        <w:widowControl/>
        <w:autoSpaceDE/>
        <w:autoSpaceDN/>
        <w:spacing w:line="276" w:lineRule="auto"/>
        <w:ind w:left="425"/>
        <w:jc w:val="both"/>
        <w:rPr>
          <w:rFonts w:asciiTheme="minorHAnsi" w:eastAsia="Calibri" w:hAnsiTheme="minorHAnsi" w:cstheme="minorHAnsi"/>
          <w:color w:val="000000"/>
        </w:rPr>
      </w:pPr>
      <w:r w:rsidRPr="00E20F13">
        <w:rPr>
          <w:rFonts w:asciiTheme="minorHAnsi" w:eastAsia="Calibri" w:hAnsiTheme="minorHAnsi" w:cstheme="minorHAnsi"/>
          <w:color w:val="000000"/>
        </w:rPr>
        <w:t xml:space="preserve">Sposób podania: w formie szwedzkiego stołu z zapewnieniem talerzy, sztućców, szklanek, filiżanek i serwetek. Naczynia i resztki posiłku należy zabrać po konsumpcji gości lub w miarę możliwości na bieżąco, w czasie jej trwania. </w:t>
      </w:r>
    </w:p>
    <w:p w14:paraId="644879DC" w14:textId="77777777" w:rsidR="00E20F13" w:rsidRPr="00E20F13" w:rsidRDefault="00E20F13" w:rsidP="00E20F13">
      <w:pPr>
        <w:widowControl/>
        <w:numPr>
          <w:ilvl w:val="0"/>
          <w:numId w:val="73"/>
        </w:numPr>
        <w:autoSpaceDE/>
        <w:autoSpaceDN/>
        <w:spacing w:line="276" w:lineRule="auto"/>
        <w:contextualSpacing/>
        <w:jc w:val="both"/>
        <w:rPr>
          <w:rFonts w:asciiTheme="minorHAnsi" w:eastAsia="Calibri" w:hAnsiTheme="minorHAnsi" w:cstheme="minorHAnsi"/>
          <w:color w:val="000000"/>
        </w:rPr>
      </w:pPr>
      <w:r w:rsidRPr="00E20F13">
        <w:rPr>
          <w:rFonts w:asciiTheme="minorHAnsi" w:eastAsia="Calibri" w:hAnsiTheme="minorHAnsi" w:cstheme="minorHAnsi"/>
          <w:color w:val="000000"/>
        </w:rPr>
        <w:t>Szklanki oraz wodę gazowaną i niegazowaną na stole obrad podczas całej długości spotkania dla każdej z osób w butelkach o pojemności 0,3-0,4 l, przynajmniej po dwie butelki na osobę.</w:t>
      </w:r>
    </w:p>
    <w:p w14:paraId="4B77E16F" w14:textId="187FB36D" w:rsidR="00E20F13" w:rsidRPr="00E20F13" w:rsidRDefault="00E20F13" w:rsidP="00E20F13">
      <w:pPr>
        <w:widowControl/>
        <w:numPr>
          <w:ilvl w:val="0"/>
          <w:numId w:val="73"/>
        </w:numPr>
        <w:autoSpaceDE/>
        <w:autoSpaceDN/>
        <w:spacing w:line="276" w:lineRule="auto"/>
        <w:jc w:val="both"/>
        <w:rPr>
          <w:rFonts w:asciiTheme="minorHAnsi" w:eastAsia="Calibri" w:hAnsiTheme="minorHAnsi" w:cstheme="minorHAnsi"/>
          <w:color w:val="000000"/>
          <w:lang w:val="x-none" w:eastAsia="pl-PL"/>
        </w:rPr>
      </w:pPr>
      <w:r w:rsidRPr="00E20F13">
        <w:rPr>
          <w:rFonts w:asciiTheme="minorHAnsi" w:hAnsiTheme="minorHAnsi" w:cstheme="minorHAnsi"/>
          <w:lang w:eastAsia="pl-PL"/>
        </w:rPr>
        <w:t xml:space="preserve">Uroczysta kolacja w restauracji </w:t>
      </w:r>
      <w:r w:rsidRPr="00E20F13">
        <w:rPr>
          <w:rFonts w:asciiTheme="minorHAnsi" w:eastAsia="Calibri" w:hAnsiTheme="minorHAnsi" w:cstheme="minorHAnsi"/>
          <w:color w:val="000000"/>
          <w:lang w:eastAsia="pl-PL"/>
        </w:rPr>
        <w:t>poza hotelem lub w</w:t>
      </w:r>
      <w:r w:rsidRPr="00E20F13">
        <w:rPr>
          <w:rFonts w:asciiTheme="minorHAnsi" w:eastAsia="Calibri" w:hAnsiTheme="minorHAnsi" w:cstheme="minorHAnsi"/>
          <w:color w:val="000000"/>
          <w:lang w:val="x-none" w:eastAsia="pl-PL"/>
        </w:rPr>
        <w:t xml:space="preserve"> hotelu, o którym mowa w punkcie 1</w:t>
      </w:r>
      <w:r w:rsidRPr="00E20F13">
        <w:rPr>
          <w:rFonts w:asciiTheme="minorHAnsi" w:eastAsia="Calibri" w:hAnsiTheme="minorHAnsi" w:cstheme="minorHAnsi"/>
          <w:color w:val="000000"/>
          <w:lang w:eastAsia="pl-PL"/>
        </w:rPr>
        <w:t xml:space="preserve"> </w:t>
      </w:r>
      <w:r w:rsidR="00F01DA2">
        <w:rPr>
          <w:rFonts w:asciiTheme="minorHAnsi" w:eastAsia="Calibri" w:hAnsiTheme="minorHAnsi" w:cstheme="minorHAnsi"/>
          <w:color w:val="000000"/>
          <w:lang w:eastAsia="pl-PL"/>
        </w:rPr>
        <w:br/>
      </w:r>
      <w:r w:rsidRPr="00E20F13">
        <w:rPr>
          <w:rFonts w:asciiTheme="minorHAnsi" w:hAnsiTheme="minorHAnsi" w:cstheme="minorHAnsi"/>
          <w:lang w:eastAsia="pl-PL"/>
        </w:rPr>
        <w:t>w pierwszym dniu posiedzenia (2 lutego 2023 r.), serwowana przez kelnerów</w:t>
      </w:r>
      <w:r w:rsidRPr="00E20F13">
        <w:rPr>
          <w:rFonts w:asciiTheme="minorHAnsi" w:hAnsiTheme="minorHAnsi" w:cstheme="minorHAnsi"/>
          <w:color w:val="000000"/>
          <w:lang w:eastAsia="pl-PL"/>
        </w:rPr>
        <w:t xml:space="preserve">, dla maksymalnie 50 osób, </w:t>
      </w:r>
      <w:r w:rsidR="00F01DA2">
        <w:rPr>
          <w:rFonts w:asciiTheme="minorHAnsi" w:hAnsiTheme="minorHAnsi" w:cstheme="minorHAnsi"/>
          <w:color w:val="000000"/>
          <w:lang w:eastAsia="pl-PL"/>
        </w:rPr>
        <w:br/>
      </w:r>
      <w:r w:rsidRPr="00E20F13">
        <w:rPr>
          <w:rFonts w:asciiTheme="minorHAnsi" w:hAnsiTheme="minorHAnsi" w:cstheme="minorHAnsi"/>
          <w:color w:val="000000"/>
          <w:lang w:eastAsia="pl-PL"/>
        </w:rPr>
        <w:t>a minimalnie 30 osób</w:t>
      </w:r>
      <w:r w:rsidRPr="00E20F13">
        <w:rPr>
          <w:rFonts w:asciiTheme="minorHAnsi" w:eastAsia="Calibri" w:hAnsiTheme="minorHAnsi" w:cstheme="minorHAnsi"/>
          <w:color w:val="000000"/>
          <w:lang w:val="x-none" w:eastAsia="pl-PL"/>
        </w:rPr>
        <w:t>.</w:t>
      </w:r>
      <w:r w:rsidRPr="00E20F13">
        <w:rPr>
          <w:rFonts w:asciiTheme="minorHAnsi" w:hAnsiTheme="minorHAnsi" w:cstheme="minorHAnsi"/>
          <w:color w:val="000000"/>
          <w:lang w:val="x-none" w:eastAsia="pl-PL"/>
        </w:rPr>
        <w:t xml:space="preserve"> </w:t>
      </w:r>
      <w:r w:rsidRPr="00E20F13">
        <w:rPr>
          <w:rFonts w:asciiTheme="minorHAnsi" w:eastAsia="Calibri" w:hAnsiTheme="minorHAnsi" w:cstheme="minorHAnsi"/>
          <w:color w:val="000000"/>
          <w:lang w:val="x-none" w:eastAsia="pl-PL"/>
        </w:rPr>
        <w:t>W terminie maksymalnie 5 dni roboczych od</w:t>
      </w:r>
      <w:r w:rsidRPr="00E20F13">
        <w:rPr>
          <w:rFonts w:asciiTheme="minorHAnsi" w:eastAsia="Calibri" w:hAnsiTheme="minorHAnsi" w:cstheme="minorHAnsi"/>
          <w:color w:val="000000"/>
          <w:lang w:eastAsia="pl-PL"/>
        </w:rPr>
        <w:t> </w:t>
      </w:r>
      <w:r w:rsidRPr="00E20F13">
        <w:rPr>
          <w:rFonts w:asciiTheme="minorHAnsi" w:eastAsia="Calibri" w:hAnsiTheme="minorHAnsi" w:cstheme="minorHAnsi"/>
          <w:color w:val="000000"/>
          <w:lang w:val="x-none" w:eastAsia="pl-PL"/>
        </w:rPr>
        <w:t>momentu podpisania umowy Wykonawca musi przedstawić Zamawiającemu do</w:t>
      </w:r>
      <w:r w:rsidRPr="00E20F13">
        <w:rPr>
          <w:rFonts w:asciiTheme="minorHAnsi" w:eastAsia="Calibri" w:hAnsiTheme="minorHAnsi" w:cstheme="minorHAnsi"/>
          <w:color w:val="000000"/>
          <w:lang w:eastAsia="pl-PL"/>
        </w:rPr>
        <w:t> </w:t>
      </w:r>
      <w:r w:rsidRPr="00E20F13">
        <w:rPr>
          <w:rFonts w:asciiTheme="minorHAnsi" w:eastAsia="Calibri" w:hAnsiTheme="minorHAnsi" w:cstheme="minorHAnsi"/>
          <w:color w:val="000000"/>
          <w:lang w:val="x-none" w:eastAsia="pl-PL"/>
        </w:rPr>
        <w:t xml:space="preserve">wyboru przynajmniej 2 </w:t>
      </w:r>
      <w:r w:rsidRPr="00E20F13">
        <w:rPr>
          <w:rFonts w:asciiTheme="minorHAnsi" w:eastAsia="Calibri" w:hAnsiTheme="minorHAnsi" w:cstheme="minorHAnsi"/>
          <w:color w:val="000000"/>
          <w:lang w:eastAsia="pl-PL"/>
        </w:rPr>
        <w:t>restauracje</w:t>
      </w:r>
      <w:r w:rsidRPr="00E20F13">
        <w:rPr>
          <w:rFonts w:asciiTheme="minorHAnsi" w:eastAsia="Calibri" w:hAnsiTheme="minorHAnsi" w:cstheme="minorHAnsi"/>
          <w:color w:val="000000"/>
          <w:lang w:val="x-none" w:eastAsia="pl-PL"/>
        </w:rPr>
        <w:t xml:space="preserve"> spełniające podane kryteria</w:t>
      </w:r>
      <w:r w:rsidRPr="00E20F13">
        <w:rPr>
          <w:rFonts w:asciiTheme="minorHAnsi" w:eastAsia="Calibri" w:hAnsiTheme="minorHAnsi" w:cstheme="minorHAnsi"/>
          <w:color w:val="000000"/>
          <w:lang w:eastAsia="pl-PL"/>
        </w:rPr>
        <w:t xml:space="preserve"> (w tym jedną spoza hotelu)</w:t>
      </w:r>
      <w:r w:rsidRPr="00E20F13">
        <w:rPr>
          <w:rFonts w:asciiTheme="minorHAnsi" w:eastAsia="Calibri" w:hAnsiTheme="minorHAnsi" w:cstheme="minorHAnsi"/>
          <w:color w:val="000000"/>
          <w:lang w:val="x-none" w:eastAsia="pl-PL"/>
        </w:rPr>
        <w:t>.</w:t>
      </w:r>
    </w:p>
    <w:p w14:paraId="51104A79"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hAnsiTheme="minorHAnsi" w:cstheme="minorHAnsi"/>
          <w:color w:val="000000"/>
          <w:lang w:eastAsia="pl-PL"/>
        </w:rPr>
        <w:t>W przypadku restauracji zlokalizowanej poza hotelem Zamawiający skorzysta z opcji transportu z i na kolację dla wszystkich uczestników (maksymalnie 50 osób).</w:t>
      </w:r>
    </w:p>
    <w:p w14:paraId="7905D40D" w14:textId="77777777" w:rsidR="00E20F13" w:rsidRPr="00E20F13" w:rsidRDefault="00E20F13" w:rsidP="00E20F13">
      <w:pPr>
        <w:widowControl/>
        <w:autoSpaceDE/>
        <w:autoSpaceDN/>
        <w:spacing w:line="276" w:lineRule="auto"/>
        <w:ind w:left="426"/>
        <w:jc w:val="both"/>
        <w:rPr>
          <w:rFonts w:asciiTheme="minorHAnsi" w:hAnsiTheme="minorHAnsi" w:cstheme="minorHAnsi"/>
          <w:color w:val="000000"/>
          <w:lang w:eastAsia="pl-PL"/>
        </w:rPr>
      </w:pPr>
      <w:r w:rsidRPr="00E20F13">
        <w:rPr>
          <w:rFonts w:asciiTheme="minorHAnsi" w:hAnsiTheme="minorHAnsi" w:cstheme="minorHAnsi"/>
          <w:color w:val="000000"/>
          <w:lang w:eastAsia="pl-PL"/>
        </w:rPr>
        <w:t>Goście otrzymają skróconą (ustaloną wcześniej z Zamawiającym) kartę i dokonają wyboru jednej przystawki, jednego dania głównego i jednego deseru. Karta powinna zawierać następujący wybór:</w:t>
      </w:r>
    </w:p>
    <w:p w14:paraId="6FA4FD97" w14:textId="77777777" w:rsidR="00E20F13" w:rsidRPr="00E20F13" w:rsidRDefault="00E20F13" w:rsidP="00E20F13">
      <w:pPr>
        <w:widowControl/>
        <w:numPr>
          <w:ilvl w:val="0"/>
          <w:numId w:val="72"/>
        </w:numPr>
        <w:autoSpaceDE/>
        <w:autoSpaceDN/>
        <w:spacing w:line="276" w:lineRule="auto"/>
        <w:ind w:hanging="1002"/>
        <w:jc w:val="both"/>
        <w:rPr>
          <w:rFonts w:asciiTheme="minorHAnsi" w:hAnsiTheme="minorHAnsi" w:cstheme="minorHAnsi"/>
          <w:lang w:eastAsia="pl-PL"/>
        </w:rPr>
      </w:pPr>
      <w:r w:rsidRPr="00E20F13">
        <w:rPr>
          <w:rFonts w:asciiTheme="minorHAnsi" w:hAnsiTheme="minorHAnsi" w:cstheme="minorHAnsi"/>
          <w:lang w:eastAsia="pl-PL"/>
        </w:rPr>
        <w:t xml:space="preserve">3 przystawki w tym jedna wegetariańska (porcja min. 150 g/os); </w:t>
      </w:r>
    </w:p>
    <w:p w14:paraId="27A18843" w14:textId="77777777" w:rsidR="00E20F13" w:rsidRPr="00E20F13" w:rsidRDefault="00E20F13" w:rsidP="00E20F13">
      <w:pPr>
        <w:widowControl/>
        <w:numPr>
          <w:ilvl w:val="0"/>
          <w:numId w:val="72"/>
        </w:numPr>
        <w:autoSpaceDE/>
        <w:autoSpaceDN/>
        <w:spacing w:line="276" w:lineRule="auto"/>
        <w:ind w:left="709" w:hanging="283"/>
        <w:jc w:val="both"/>
        <w:rPr>
          <w:rFonts w:asciiTheme="minorHAnsi" w:hAnsiTheme="minorHAnsi" w:cstheme="minorHAnsi"/>
          <w:lang w:eastAsia="pl-PL"/>
        </w:rPr>
      </w:pPr>
      <w:r w:rsidRPr="00E20F13">
        <w:rPr>
          <w:rFonts w:asciiTheme="minorHAnsi" w:hAnsiTheme="minorHAnsi" w:cstheme="minorHAnsi"/>
          <w:lang w:eastAsia="pl-PL"/>
        </w:rPr>
        <w:t>3 rodzaje dania głównego na ciepło - danie mięsne, rybne oraz wegetariańskie (porcja mięsa/ryby min. 200 g/os) wraz z surówką/warzywami/</w:t>
      </w:r>
      <w:proofErr w:type="spellStart"/>
      <w:r w:rsidRPr="00E20F13">
        <w:rPr>
          <w:rFonts w:asciiTheme="minorHAnsi" w:hAnsiTheme="minorHAnsi" w:cstheme="minorHAnsi"/>
          <w:lang w:eastAsia="pl-PL"/>
        </w:rPr>
        <w:t>miksem</w:t>
      </w:r>
      <w:proofErr w:type="spellEnd"/>
      <w:r w:rsidRPr="00E20F13">
        <w:rPr>
          <w:rFonts w:asciiTheme="minorHAnsi" w:hAnsiTheme="minorHAnsi" w:cstheme="minorHAnsi"/>
          <w:lang w:eastAsia="pl-PL"/>
        </w:rPr>
        <w:t xml:space="preserve"> sałat (porcja min. 200 g/os) oraz dodatkiem typu kasza, ziemniaki, ryż, ziemniaki zapiekane) do wyboru minimum 2 rodzaje (porcja min. 150 g/os); </w:t>
      </w:r>
    </w:p>
    <w:p w14:paraId="7AF5364C" w14:textId="77777777" w:rsidR="00E20F13" w:rsidRPr="00E20F13" w:rsidRDefault="00E20F13" w:rsidP="00E20F13">
      <w:pPr>
        <w:widowControl/>
        <w:numPr>
          <w:ilvl w:val="0"/>
          <w:numId w:val="72"/>
        </w:numPr>
        <w:autoSpaceDE/>
        <w:autoSpaceDN/>
        <w:spacing w:line="276" w:lineRule="auto"/>
        <w:ind w:hanging="1002"/>
        <w:jc w:val="both"/>
        <w:rPr>
          <w:rFonts w:asciiTheme="minorHAnsi" w:hAnsiTheme="minorHAnsi" w:cstheme="minorHAnsi"/>
          <w:lang w:eastAsia="pl-PL"/>
        </w:rPr>
      </w:pPr>
      <w:r w:rsidRPr="00E20F13">
        <w:rPr>
          <w:rFonts w:asciiTheme="minorHAnsi" w:hAnsiTheme="minorHAnsi" w:cstheme="minorHAnsi"/>
          <w:lang w:eastAsia="pl-PL"/>
        </w:rPr>
        <w:t>3 rodzaje deseru w tym jeden deser typu „</w:t>
      </w:r>
      <w:proofErr w:type="spellStart"/>
      <w:r w:rsidRPr="00E20F13">
        <w:rPr>
          <w:rFonts w:asciiTheme="minorHAnsi" w:hAnsiTheme="minorHAnsi" w:cstheme="minorHAnsi"/>
          <w:lang w:eastAsia="pl-PL"/>
        </w:rPr>
        <w:t>light</w:t>
      </w:r>
      <w:proofErr w:type="spellEnd"/>
      <w:r w:rsidRPr="00E20F13">
        <w:rPr>
          <w:rFonts w:asciiTheme="minorHAnsi" w:hAnsiTheme="minorHAnsi" w:cstheme="minorHAnsi"/>
          <w:lang w:eastAsia="pl-PL"/>
        </w:rPr>
        <w:t>” (porcja min. 180 g/os);</w:t>
      </w:r>
    </w:p>
    <w:p w14:paraId="2C30F826" w14:textId="77777777" w:rsidR="00E20F13" w:rsidRPr="00E20F13" w:rsidRDefault="00E20F13" w:rsidP="00E20F13">
      <w:pPr>
        <w:widowControl/>
        <w:numPr>
          <w:ilvl w:val="0"/>
          <w:numId w:val="72"/>
        </w:numPr>
        <w:autoSpaceDE/>
        <w:autoSpaceDN/>
        <w:spacing w:line="276" w:lineRule="auto"/>
        <w:ind w:left="709" w:hanging="283"/>
        <w:jc w:val="both"/>
        <w:rPr>
          <w:rFonts w:asciiTheme="minorHAnsi" w:hAnsiTheme="minorHAnsi" w:cstheme="minorHAnsi"/>
          <w:lang w:eastAsia="pl-PL"/>
        </w:rPr>
      </w:pPr>
      <w:r w:rsidRPr="00E20F13">
        <w:rPr>
          <w:rFonts w:asciiTheme="minorHAnsi" w:hAnsiTheme="minorHAnsi" w:cstheme="minorHAnsi"/>
          <w:lang w:eastAsia="pl-PL"/>
        </w:rPr>
        <w:t>3-4 lampki wytrawnego wina na osobę, do wyboru białe/czerwone (w sumie min. 375 ml wina/os);</w:t>
      </w:r>
    </w:p>
    <w:p w14:paraId="6DAC8B11" w14:textId="76130C06"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val="x-none" w:eastAsia="pl-PL"/>
        </w:rPr>
      </w:pPr>
      <w:r w:rsidRPr="00E20F13">
        <w:rPr>
          <w:rFonts w:asciiTheme="minorHAnsi" w:hAnsiTheme="minorHAnsi" w:cstheme="minorHAnsi"/>
          <w:lang w:eastAsia="pl-PL"/>
        </w:rPr>
        <w:t xml:space="preserve">Napoje możliwe do zamówienia w trakcie całego trwania kolacji bez ograniczeń: herbata, kawa </w:t>
      </w:r>
      <w:r w:rsidR="00F01DA2">
        <w:rPr>
          <w:rFonts w:asciiTheme="minorHAnsi" w:hAnsiTheme="minorHAnsi" w:cstheme="minorHAnsi"/>
          <w:lang w:eastAsia="pl-PL"/>
        </w:rPr>
        <w:br/>
      </w:r>
      <w:r w:rsidRPr="00E20F13">
        <w:rPr>
          <w:rFonts w:asciiTheme="minorHAnsi" w:hAnsiTheme="minorHAnsi" w:cstheme="minorHAnsi"/>
          <w:lang w:eastAsia="pl-PL"/>
        </w:rPr>
        <w:t xml:space="preserve">z ekspresu (do wyboru typu Latte, Espresso, Cappuccino itp.) dostępna wraz z </w:t>
      </w:r>
      <w:r w:rsidRPr="00E20F13">
        <w:rPr>
          <w:rFonts w:asciiTheme="minorHAnsi" w:hAnsiTheme="minorHAnsi" w:cstheme="minorHAnsi"/>
          <w:color w:val="000000"/>
          <w:lang w:eastAsia="pl-PL"/>
        </w:rPr>
        <w:t xml:space="preserve">dodatkami - mleko, śmietanka, cukier oraz uzupełniane na bieżąco na stole dla wszystkich dzbanki z wodą i sokami owocowymi (min. 0,5 l/os). </w:t>
      </w:r>
    </w:p>
    <w:p w14:paraId="0F5FED09" w14:textId="53C1418F" w:rsidR="00E20F13" w:rsidRPr="00E20F13" w:rsidRDefault="00E20F13" w:rsidP="00E20F13">
      <w:pPr>
        <w:widowControl/>
        <w:numPr>
          <w:ilvl w:val="0"/>
          <w:numId w:val="73"/>
        </w:numPr>
        <w:autoSpaceDE/>
        <w:autoSpaceDN/>
        <w:spacing w:line="276" w:lineRule="auto"/>
        <w:jc w:val="both"/>
        <w:rPr>
          <w:rFonts w:asciiTheme="minorHAnsi" w:eastAsia="Calibri" w:hAnsiTheme="minorHAnsi" w:cstheme="minorHAnsi"/>
          <w:color w:val="000000"/>
          <w:lang w:val="x-none" w:eastAsia="pl-PL"/>
        </w:rPr>
      </w:pPr>
      <w:r w:rsidRPr="00E20F13">
        <w:rPr>
          <w:rFonts w:asciiTheme="minorHAnsi" w:eastAsia="Calibri" w:hAnsiTheme="minorHAnsi" w:cstheme="minorHAnsi"/>
          <w:color w:val="000000"/>
          <w:lang w:val="x-none"/>
        </w:rPr>
        <w:t xml:space="preserve">Kolacja na żądanie nr </w:t>
      </w:r>
      <w:r w:rsidRPr="00E20F13">
        <w:rPr>
          <w:rFonts w:asciiTheme="minorHAnsi" w:eastAsia="Calibri" w:hAnsiTheme="minorHAnsi" w:cstheme="minorHAnsi"/>
          <w:color w:val="000000"/>
        </w:rPr>
        <w:t>2</w:t>
      </w:r>
      <w:r w:rsidRPr="00E20F13">
        <w:rPr>
          <w:rFonts w:asciiTheme="minorHAnsi" w:eastAsia="Calibri" w:hAnsiTheme="minorHAnsi" w:cstheme="minorHAnsi"/>
          <w:color w:val="000000"/>
          <w:lang w:val="x-none"/>
        </w:rPr>
        <w:t xml:space="preserve"> dla maksymalnie </w:t>
      </w:r>
      <w:r w:rsidRPr="00E20F13">
        <w:rPr>
          <w:rFonts w:asciiTheme="minorHAnsi" w:eastAsia="Calibri" w:hAnsiTheme="minorHAnsi" w:cstheme="minorHAnsi"/>
          <w:color w:val="000000"/>
        </w:rPr>
        <w:t>16</w:t>
      </w:r>
      <w:r w:rsidRPr="00E20F13">
        <w:rPr>
          <w:rFonts w:asciiTheme="minorHAnsi" w:eastAsia="Calibri" w:hAnsiTheme="minorHAnsi" w:cstheme="minorHAnsi"/>
          <w:color w:val="000000"/>
          <w:lang w:val="x-none"/>
        </w:rPr>
        <w:t xml:space="preserve"> osób </w:t>
      </w:r>
      <w:r w:rsidRPr="00E20F13">
        <w:rPr>
          <w:rFonts w:asciiTheme="minorHAnsi" w:eastAsia="Calibri" w:hAnsiTheme="minorHAnsi" w:cstheme="minorHAnsi"/>
          <w:color w:val="000000"/>
          <w:lang w:val="x-none" w:eastAsia="pl-PL"/>
        </w:rPr>
        <w:t>w hotelu, o którym mowa w punkcie</w:t>
      </w:r>
      <w:r w:rsidRPr="00E20F13">
        <w:rPr>
          <w:rFonts w:asciiTheme="minorHAnsi" w:eastAsia="Calibri" w:hAnsiTheme="minorHAnsi" w:cstheme="minorHAnsi"/>
          <w:color w:val="000000"/>
          <w:lang w:eastAsia="pl-PL"/>
        </w:rPr>
        <w:t xml:space="preserve"> 2.</w:t>
      </w:r>
      <w:r w:rsidRPr="00E20F13">
        <w:rPr>
          <w:rFonts w:asciiTheme="minorHAnsi" w:eastAsia="Calibri" w:hAnsiTheme="minorHAnsi" w:cstheme="minorHAnsi"/>
          <w:color w:val="000000"/>
          <w:lang w:val="x-none" w:eastAsia="pl-PL"/>
        </w:rPr>
        <w:t>1</w:t>
      </w:r>
      <w:r w:rsidRPr="00E20F13">
        <w:rPr>
          <w:rFonts w:asciiTheme="minorHAnsi" w:eastAsia="Calibri" w:hAnsiTheme="minorHAnsi" w:cstheme="minorHAnsi"/>
          <w:color w:val="000000"/>
          <w:lang w:val="x-none"/>
        </w:rPr>
        <w:t xml:space="preserve"> </w:t>
      </w:r>
      <w:r w:rsidRPr="00E20F13">
        <w:rPr>
          <w:rFonts w:asciiTheme="minorHAnsi" w:eastAsia="Calibri" w:hAnsiTheme="minorHAnsi" w:cstheme="minorHAnsi"/>
          <w:color w:val="000000"/>
        </w:rPr>
        <w:t xml:space="preserve">OPZ </w:t>
      </w:r>
      <w:r w:rsidR="00F01DA2">
        <w:rPr>
          <w:rFonts w:asciiTheme="minorHAnsi" w:eastAsia="Calibri" w:hAnsiTheme="minorHAnsi" w:cstheme="minorHAnsi"/>
          <w:color w:val="000000"/>
        </w:rPr>
        <w:br/>
      </w:r>
      <w:r w:rsidRPr="00E20F13">
        <w:rPr>
          <w:rFonts w:asciiTheme="minorHAnsi" w:eastAsia="Calibri" w:hAnsiTheme="minorHAnsi" w:cstheme="minorHAnsi"/>
          <w:color w:val="000000"/>
          <w:lang w:val="x-none"/>
        </w:rPr>
        <w:t xml:space="preserve">w </w:t>
      </w:r>
      <w:r w:rsidRPr="00E20F13">
        <w:rPr>
          <w:rFonts w:asciiTheme="minorHAnsi" w:eastAsia="Calibri" w:hAnsiTheme="minorHAnsi" w:cstheme="minorHAnsi"/>
          <w:color w:val="000000"/>
        </w:rPr>
        <w:t xml:space="preserve">drugim </w:t>
      </w:r>
      <w:r w:rsidRPr="00E20F13">
        <w:rPr>
          <w:rFonts w:asciiTheme="minorHAnsi" w:eastAsia="Calibri" w:hAnsiTheme="minorHAnsi" w:cstheme="minorHAnsi"/>
          <w:color w:val="000000"/>
          <w:lang w:val="x-none"/>
        </w:rPr>
        <w:t>dniu posiedzeni</w:t>
      </w:r>
      <w:r w:rsidRPr="00E20F13">
        <w:rPr>
          <w:rFonts w:asciiTheme="minorHAnsi" w:eastAsia="Calibri" w:hAnsiTheme="minorHAnsi" w:cstheme="minorHAnsi"/>
          <w:color w:val="000000"/>
        </w:rPr>
        <w:t>a (3 lutego 2023 r.).</w:t>
      </w:r>
    </w:p>
    <w:p w14:paraId="6E152E6F" w14:textId="2D17FF6D" w:rsidR="00E20F13" w:rsidRDefault="00E20F13" w:rsidP="00E20F13">
      <w:pPr>
        <w:widowControl/>
        <w:autoSpaceDE/>
        <w:autoSpaceDN/>
        <w:spacing w:line="276" w:lineRule="auto"/>
        <w:ind w:left="426"/>
        <w:jc w:val="both"/>
        <w:rPr>
          <w:rFonts w:asciiTheme="minorHAnsi" w:hAnsiTheme="minorHAnsi" w:cstheme="minorHAnsi"/>
          <w:color w:val="000000"/>
          <w:lang w:eastAsia="pl-PL"/>
        </w:rPr>
      </w:pPr>
      <w:r w:rsidRPr="00E20F13">
        <w:rPr>
          <w:rFonts w:asciiTheme="minorHAnsi" w:hAnsiTheme="minorHAnsi" w:cstheme="minorHAnsi"/>
          <w:bCs/>
          <w:color w:val="000000"/>
          <w:lang w:val="x-none" w:eastAsia="pl-PL"/>
        </w:rPr>
        <w:lastRenderedPageBreak/>
        <w:t>Kolacja w formie bufetu lub do wyboru z wcześniej przygotowanej karty: 3 rodzaje przystawki w tym jedna wegetariańska (porcja min. 150 g/os); pieczywo – ciemne i jasne; danie główne - danie mięsne (porcja mięsa min. 100 g/os) oraz jeden rodzaj dania wegetariańskiego; dodatki typu ryż, kasza gryczana, ziemniaki; 2 rodzaje warzyw: sałatki/surówki/warzywa (co najmniej 100 g /os), deser (ciasto domowe lub inny zimny deser w ilości minimum 100 g na osobę). Napoje dostępne podczas kolacji: herbata parzona wrzątkiem bez ograniczeń (czarna lub zielona do wyboru), kawa (</w:t>
      </w:r>
      <w:r w:rsidRPr="00E20F13">
        <w:rPr>
          <w:rFonts w:asciiTheme="minorHAnsi" w:hAnsiTheme="minorHAnsi" w:cstheme="minorHAnsi"/>
          <w:bCs/>
          <w:color w:val="000000"/>
          <w:lang w:eastAsia="pl-PL"/>
        </w:rPr>
        <w:t>z ekspresu</w:t>
      </w:r>
      <w:r w:rsidRPr="00E20F13">
        <w:rPr>
          <w:rFonts w:asciiTheme="minorHAnsi" w:hAnsiTheme="minorHAnsi" w:cstheme="minorHAnsi"/>
          <w:color w:val="000000"/>
          <w:lang w:val="x-none" w:eastAsia="pl-PL"/>
        </w:rPr>
        <w:t xml:space="preserve"> wraz z dodatkami - mleko, śmietanka, cukier, kawa dostępna bez ograniczeń), woda mineralna i soki owocowe do wyboru w 2 rodzajach smakowych (napoje min. 0,5 l na osobę).</w:t>
      </w:r>
      <w:r w:rsidRPr="00E20F13">
        <w:rPr>
          <w:rFonts w:asciiTheme="minorHAnsi" w:hAnsiTheme="minorHAnsi" w:cstheme="minorHAnsi"/>
          <w:color w:val="000000"/>
          <w:lang w:eastAsia="pl-PL"/>
        </w:rPr>
        <w:t xml:space="preserve"> ZAMÓWIENIE OPCJONALNE</w:t>
      </w:r>
    </w:p>
    <w:p w14:paraId="0CAECA93" w14:textId="77777777" w:rsidR="00E20F13" w:rsidRPr="00E20F13" w:rsidRDefault="00E20F13" w:rsidP="00E20F13">
      <w:pPr>
        <w:widowControl/>
        <w:autoSpaceDE/>
        <w:autoSpaceDN/>
        <w:spacing w:line="276" w:lineRule="auto"/>
        <w:ind w:left="426"/>
        <w:jc w:val="both"/>
        <w:rPr>
          <w:rFonts w:asciiTheme="minorHAnsi" w:hAnsiTheme="minorHAnsi" w:cstheme="minorHAnsi"/>
          <w:color w:val="000000"/>
          <w:lang w:eastAsia="pl-PL"/>
        </w:rPr>
      </w:pPr>
    </w:p>
    <w:p w14:paraId="3DA3530F" w14:textId="77777777" w:rsidR="00E20F13" w:rsidRPr="00E20F13" w:rsidRDefault="00E20F13" w:rsidP="00E20F13">
      <w:pPr>
        <w:widowControl/>
        <w:numPr>
          <w:ilvl w:val="0"/>
          <w:numId w:val="82"/>
        </w:numPr>
        <w:autoSpaceDE/>
        <w:autoSpaceDN/>
        <w:spacing w:line="276" w:lineRule="auto"/>
        <w:jc w:val="both"/>
        <w:rPr>
          <w:rFonts w:asciiTheme="minorHAnsi" w:eastAsia="Calibri" w:hAnsiTheme="minorHAnsi" w:cstheme="minorHAnsi"/>
          <w:b/>
          <w:bCs/>
          <w:color w:val="000000"/>
          <w:lang w:eastAsia="pl-PL"/>
        </w:rPr>
      </w:pPr>
      <w:r w:rsidRPr="00E20F13">
        <w:rPr>
          <w:rFonts w:asciiTheme="minorHAnsi" w:eastAsia="Calibri" w:hAnsiTheme="minorHAnsi" w:cstheme="minorHAnsi"/>
          <w:b/>
          <w:bCs/>
          <w:color w:val="000000"/>
          <w:lang w:eastAsia="pl-PL"/>
        </w:rPr>
        <w:t>OBSŁUGA TECHNICZNA NA ŻYWO I TRANSMISJI ON-LINE</w:t>
      </w:r>
    </w:p>
    <w:p w14:paraId="3DB62E4E" w14:textId="77777777" w:rsidR="00E20F13" w:rsidRPr="00E20F13" w:rsidRDefault="00E20F13" w:rsidP="00E20F13">
      <w:pPr>
        <w:widowControl/>
        <w:numPr>
          <w:ilvl w:val="0"/>
          <w:numId w:val="85"/>
        </w:numPr>
        <w:autoSpaceDE/>
        <w:autoSpaceDN/>
        <w:spacing w:line="276" w:lineRule="auto"/>
        <w:ind w:left="426" w:hanging="284"/>
        <w:jc w:val="both"/>
        <w:rPr>
          <w:rFonts w:asciiTheme="minorHAnsi" w:eastAsia="Calibri" w:hAnsiTheme="minorHAnsi" w:cstheme="minorHAnsi"/>
          <w:b/>
          <w:bCs/>
          <w:color w:val="000000"/>
          <w:lang w:eastAsia="pl-PL"/>
        </w:rPr>
      </w:pPr>
      <w:r w:rsidRPr="00E20F13">
        <w:rPr>
          <w:rFonts w:asciiTheme="minorHAnsi" w:eastAsia="Calibri" w:hAnsiTheme="minorHAnsi" w:cstheme="minorHAnsi"/>
          <w:b/>
          <w:bCs/>
          <w:color w:val="000000"/>
          <w:lang w:eastAsia="pl-PL"/>
        </w:rPr>
        <w:t xml:space="preserve">Zapewnienie obsługi technicznej na żywo: </w:t>
      </w:r>
    </w:p>
    <w:p w14:paraId="111B4799"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W ramach usług Wykonawca dopilnuje sterowania światłem i klimatyzacją, obsługę dźwięku, interwencję w przypadku problemów z laptopem, rzutnikiem itp. W ramach zamówienia Wykonawca zobowiązuje się zapewnić opiekę koordynatora całego wydarzenia w miejscu świadczenia usługi, a także podczas zaplanowanych transportów, meldowań oraz posiłków w hotelach, montaży i demontaży jak i podczas trwania posiedzenia.</w:t>
      </w:r>
    </w:p>
    <w:p w14:paraId="5E966337" w14:textId="77777777" w:rsidR="00E20F13" w:rsidRPr="00E20F13" w:rsidRDefault="00E20F13" w:rsidP="00E20F13">
      <w:pPr>
        <w:widowControl/>
        <w:autoSpaceDE/>
        <w:autoSpaceDN/>
        <w:spacing w:line="276" w:lineRule="auto"/>
        <w:ind w:left="425"/>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Do usług Wykonawcy należą m. in.:</w:t>
      </w:r>
    </w:p>
    <w:p w14:paraId="4A691C62" w14:textId="77777777" w:rsidR="00E20F13" w:rsidRPr="00E20F13" w:rsidRDefault="00E20F13" w:rsidP="00E20F13">
      <w:pPr>
        <w:widowControl/>
        <w:numPr>
          <w:ilvl w:val="0"/>
          <w:numId w:val="86"/>
        </w:numPr>
        <w:autoSpaceDE/>
        <w:autoSpaceDN/>
        <w:spacing w:line="276" w:lineRule="auto"/>
        <w:ind w:left="426" w:hanging="284"/>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zapewnienie laptopa ze standardowym oprogramowaniem typu Microsoft Office (na wypadek problemów z laptopem dostępnym podczas spotkania);</w:t>
      </w:r>
    </w:p>
    <w:p w14:paraId="3D72A88E" w14:textId="77777777" w:rsidR="00E20F13" w:rsidRPr="00E20F13" w:rsidRDefault="00E20F13" w:rsidP="00E20F13">
      <w:pPr>
        <w:widowControl/>
        <w:numPr>
          <w:ilvl w:val="0"/>
          <w:numId w:val="86"/>
        </w:numPr>
        <w:autoSpaceDE/>
        <w:autoSpaceDN/>
        <w:spacing w:line="276" w:lineRule="auto"/>
        <w:ind w:left="426" w:hanging="284"/>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organizacja i prowadzenie recepcji przez osobę koordynującą rejestrację uczestników konferencji;</w:t>
      </w:r>
    </w:p>
    <w:p w14:paraId="72B917F7" w14:textId="77777777" w:rsidR="00E20F13" w:rsidRPr="00E20F13" w:rsidRDefault="00E20F13" w:rsidP="00E20F13">
      <w:pPr>
        <w:widowControl/>
        <w:numPr>
          <w:ilvl w:val="0"/>
          <w:numId w:val="86"/>
        </w:numPr>
        <w:autoSpaceDE/>
        <w:autoSpaceDN/>
        <w:spacing w:line="276" w:lineRule="auto"/>
        <w:ind w:left="426" w:hanging="284"/>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rozłożenie materiałów promocyjnych Zamawiającego (ścianki reklamowe, </w:t>
      </w:r>
      <w:proofErr w:type="spellStart"/>
      <w:r w:rsidRPr="00E20F13">
        <w:rPr>
          <w:rFonts w:asciiTheme="minorHAnsi" w:eastAsia="Calibri" w:hAnsiTheme="minorHAnsi" w:cstheme="minorHAnsi"/>
          <w:color w:val="000000"/>
          <w:lang w:eastAsia="pl-PL"/>
        </w:rPr>
        <w:t>roll-upy</w:t>
      </w:r>
      <w:proofErr w:type="spellEnd"/>
      <w:r w:rsidRPr="00E20F13">
        <w:rPr>
          <w:rFonts w:asciiTheme="minorHAnsi" w:eastAsia="Calibri" w:hAnsiTheme="minorHAnsi" w:cstheme="minorHAnsi"/>
          <w:color w:val="000000"/>
          <w:lang w:eastAsia="pl-PL"/>
        </w:rPr>
        <w:t>, stolik do rejestracji oraz innych sprzętów zapewnianych przez Wykonawcę) w sali konferencyjnej, korytarzu i innych miejscach wskazanych przez Zamawiającego;</w:t>
      </w:r>
    </w:p>
    <w:p w14:paraId="41D94A67" w14:textId="77777777" w:rsidR="00E20F13" w:rsidRPr="00E20F13" w:rsidRDefault="00E20F13" w:rsidP="00E20F13">
      <w:pPr>
        <w:widowControl/>
        <w:numPr>
          <w:ilvl w:val="0"/>
          <w:numId w:val="86"/>
        </w:numPr>
        <w:autoSpaceDE/>
        <w:autoSpaceDN/>
        <w:spacing w:line="276" w:lineRule="auto"/>
        <w:ind w:left="426" w:hanging="284"/>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konfekcjonowanie materiałów promocyjnych i konferencyjnych, wykonanie pakietów materiałów i ich dystrybucja w trakcie rejestracji dla wszystkich uczestników konferencji.</w:t>
      </w:r>
    </w:p>
    <w:p w14:paraId="48082C02" w14:textId="77777777" w:rsidR="00E20F13" w:rsidRPr="00E20F13" w:rsidRDefault="00E20F13" w:rsidP="00E20F13">
      <w:pPr>
        <w:widowControl/>
        <w:numPr>
          <w:ilvl w:val="0"/>
          <w:numId w:val="85"/>
        </w:numPr>
        <w:autoSpaceDE/>
        <w:autoSpaceDN/>
        <w:spacing w:line="276" w:lineRule="auto"/>
        <w:ind w:left="426" w:hanging="284"/>
        <w:jc w:val="both"/>
        <w:rPr>
          <w:rFonts w:asciiTheme="minorHAnsi" w:eastAsia="Calibri" w:hAnsiTheme="minorHAnsi" w:cstheme="minorHAnsi"/>
          <w:b/>
          <w:bCs/>
          <w:color w:val="000000"/>
          <w:lang w:eastAsia="pl-PL"/>
        </w:rPr>
      </w:pPr>
      <w:r w:rsidRPr="00E20F13">
        <w:rPr>
          <w:rFonts w:asciiTheme="minorHAnsi" w:eastAsia="Calibri" w:hAnsiTheme="minorHAnsi" w:cstheme="minorHAnsi"/>
          <w:b/>
          <w:bCs/>
          <w:color w:val="000000"/>
          <w:lang w:eastAsia="pl-PL"/>
        </w:rPr>
        <w:t>Koordynacja spotkania na platformie Zoom:</w:t>
      </w:r>
    </w:p>
    <w:p w14:paraId="7C8D135A" w14:textId="7B914172"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Zadaniem Wykonawcy będzie kompleksowa obsługa transmisji on-line we wszystkich językach spotkania </w:t>
      </w:r>
      <w:r w:rsidR="00F47CFB">
        <w:rPr>
          <w:rFonts w:asciiTheme="minorHAnsi" w:eastAsia="Calibri" w:hAnsiTheme="minorHAnsi" w:cstheme="minorHAnsi"/>
          <w:color w:val="000000"/>
          <w:lang w:eastAsia="pl-PL"/>
        </w:rPr>
        <w:t xml:space="preserve">(język polski, ukraiński i angielski) </w:t>
      </w:r>
      <w:r w:rsidRPr="00E20F13">
        <w:rPr>
          <w:rFonts w:asciiTheme="minorHAnsi" w:eastAsia="Calibri" w:hAnsiTheme="minorHAnsi" w:cstheme="minorHAnsi"/>
          <w:color w:val="000000"/>
          <w:lang w:eastAsia="pl-PL"/>
        </w:rPr>
        <w:t xml:space="preserve">wraz z zapewnieniem niezbędnego sprzętu, w tym: </w:t>
      </w:r>
    </w:p>
    <w:p w14:paraId="4B2C609A"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Monitory podglądowe do kabin + akcesoria;</w:t>
      </w:r>
    </w:p>
    <w:p w14:paraId="0082C5FF"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 </w:t>
      </w:r>
      <w:proofErr w:type="spellStart"/>
      <w:r w:rsidRPr="00E20F13">
        <w:rPr>
          <w:rFonts w:asciiTheme="minorHAnsi" w:eastAsia="Calibri" w:hAnsiTheme="minorHAnsi" w:cstheme="minorHAnsi"/>
          <w:color w:val="000000"/>
          <w:lang w:eastAsia="pl-PL"/>
        </w:rPr>
        <w:t>Audioexpander</w:t>
      </w:r>
      <w:proofErr w:type="spellEnd"/>
      <w:r w:rsidRPr="00E20F13">
        <w:rPr>
          <w:rFonts w:asciiTheme="minorHAnsi" w:eastAsia="Calibri" w:hAnsiTheme="minorHAnsi" w:cstheme="minorHAnsi"/>
          <w:color w:val="000000"/>
          <w:lang w:eastAsia="pl-PL"/>
        </w:rPr>
        <w:t xml:space="preserve"> do dystrybucji wersji językowych;</w:t>
      </w:r>
    </w:p>
    <w:p w14:paraId="33F27724"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 Wzmacniacz EPS do </w:t>
      </w:r>
      <w:proofErr w:type="spellStart"/>
      <w:r w:rsidRPr="00E20F13">
        <w:rPr>
          <w:rFonts w:asciiTheme="minorHAnsi" w:eastAsia="Calibri" w:hAnsiTheme="minorHAnsi" w:cstheme="minorHAnsi"/>
          <w:color w:val="000000"/>
          <w:lang w:eastAsia="pl-PL"/>
        </w:rPr>
        <w:t>multifonów</w:t>
      </w:r>
      <w:proofErr w:type="spellEnd"/>
      <w:r w:rsidRPr="00E20F13">
        <w:rPr>
          <w:rFonts w:asciiTheme="minorHAnsi" w:eastAsia="Calibri" w:hAnsiTheme="minorHAnsi" w:cstheme="minorHAnsi"/>
          <w:color w:val="000000"/>
          <w:lang w:eastAsia="pl-PL"/>
        </w:rPr>
        <w:t>;</w:t>
      </w:r>
    </w:p>
    <w:p w14:paraId="77D1800F"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Laptopy Video z audio oryginalnym do ZOOM;</w:t>
      </w:r>
    </w:p>
    <w:p w14:paraId="3B2ABEF1"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Laptop z kartą audio - wrzucenie języków do ZOOM;</w:t>
      </w:r>
    </w:p>
    <w:p w14:paraId="71EBEC9A"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 Stacja </w:t>
      </w:r>
      <w:proofErr w:type="spellStart"/>
      <w:r w:rsidRPr="00E20F13">
        <w:rPr>
          <w:rFonts w:asciiTheme="minorHAnsi" w:eastAsia="Calibri" w:hAnsiTheme="minorHAnsi" w:cstheme="minorHAnsi"/>
          <w:color w:val="000000"/>
          <w:lang w:eastAsia="pl-PL"/>
        </w:rPr>
        <w:t>Streamingowa</w:t>
      </w:r>
      <w:proofErr w:type="spellEnd"/>
      <w:r w:rsidRPr="00E20F13">
        <w:rPr>
          <w:rFonts w:asciiTheme="minorHAnsi" w:eastAsia="Calibri" w:hAnsiTheme="minorHAnsi" w:cstheme="minorHAnsi"/>
          <w:color w:val="000000"/>
          <w:lang w:eastAsia="pl-PL"/>
        </w:rPr>
        <w:t xml:space="preserve"> z oprogramowaniem (mix oraz zapis Video + audio oryginał)</w:t>
      </w:r>
    </w:p>
    <w:p w14:paraId="02E0D3F9"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Kamera + statyw - 2 sztuki;</w:t>
      </w:r>
    </w:p>
    <w:p w14:paraId="0630AD09"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Mikser Video;</w:t>
      </w:r>
    </w:p>
    <w:p w14:paraId="146AE0E1"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Monitor 60 + statyw (widok mówcy online);</w:t>
      </w:r>
    </w:p>
    <w:p w14:paraId="6341E175"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Monitor podglądowy i akcesoria realizacyjne.</w:t>
      </w:r>
    </w:p>
    <w:p w14:paraId="71732C44"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Wykonawca zapewni na miejscu obsługę realizatora streamingu, który będzie czuwał nad płynnym przebiegiem spotkania on-line i na bieżąco koordynował wszystkie elementy (platforma </w:t>
      </w:r>
      <w:proofErr w:type="spellStart"/>
      <w:r w:rsidRPr="00E20F13">
        <w:rPr>
          <w:rFonts w:asciiTheme="minorHAnsi" w:eastAsia="Calibri" w:hAnsiTheme="minorHAnsi" w:cstheme="minorHAnsi"/>
          <w:color w:val="000000"/>
          <w:lang w:eastAsia="pl-PL"/>
        </w:rPr>
        <w:t>streamingowa</w:t>
      </w:r>
      <w:proofErr w:type="spellEnd"/>
      <w:r w:rsidRPr="00E20F13">
        <w:rPr>
          <w:rFonts w:asciiTheme="minorHAnsi" w:eastAsia="Calibri" w:hAnsiTheme="minorHAnsi" w:cstheme="minorHAnsi"/>
          <w:color w:val="000000"/>
          <w:lang w:eastAsia="pl-PL"/>
        </w:rPr>
        <w:t xml:space="preserve">, podłączenia, obsługa kamery, miksowanie wizji i dźwięku itp.). </w:t>
      </w:r>
    </w:p>
    <w:p w14:paraId="6A761E4B"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Wykonawca będzie czuwał nad wszelkimi technicznymi elementami wydarzenia jednocześnie nie zakłócając sesji plenarnych, które będą odbywać się w tym miejscu w tym samym czasie.</w:t>
      </w:r>
    </w:p>
    <w:p w14:paraId="50750B2C"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lastRenderedPageBreak/>
        <w:t xml:space="preserve">Zamawiający dysponuje licencją do platformy Zoom </w:t>
      </w:r>
      <w:proofErr w:type="spellStart"/>
      <w:r w:rsidRPr="00E20F13">
        <w:rPr>
          <w:rFonts w:asciiTheme="minorHAnsi" w:eastAsia="Calibri" w:hAnsiTheme="minorHAnsi" w:cstheme="minorHAnsi"/>
          <w:color w:val="000000"/>
          <w:lang w:eastAsia="pl-PL"/>
        </w:rPr>
        <w:t>Meetings</w:t>
      </w:r>
      <w:proofErr w:type="spellEnd"/>
      <w:r w:rsidRPr="00E20F13">
        <w:rPr>
          <w:rFonts w:asciiTheme="minorHAnsi" w:eastAsia="Calibri" w:hAnsiTheme="minorHAnsi" w:cstheme="minorHAnsi"/>
          <w:color w:val="000000"/>
          <w:lang w:eastAsia="pl-PL"/>
        </w:rPr>
        <w:t xml:space="preserve"> Business i z wykorzystaniem tej platformy chciałby przeprowadzić spotkanie. Jeżeli Wykonawca dysponuje własną platformą, na której chciałby zorganizować spotkanie dopuszczamy możliwość użycia tego narzędzia z zastrzeżeniem, że musi ona posiadać możliwość podłączenia tłumaczenia symultanicznego wydarzenia na języki angielski, polski i ukraiński, a także spełniać najwyższe standardy bezpieczeństwa. Kabiny i tłumaczy zapewnia Zamawiający.</w:t>
      </w:r>
    </w:p>
    <w:p w14:paraId="353A6E5A"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Wykonawca zrobi próbę techniczną (zaaranżowane zostanie próbne spotkanie) w dniu poprzedzającym spotkania Próby, w tym montaż sprzętu, muszą się zakończyć do godziny 21:00. </w:t>
      </w:r>
    </w:p>
    <w:p w14:paraId="1DA84498" w14:textId="289E11F1" w:rsid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r w:rsidRPr="00E20F13">
        <w:rPr>
          <w:rFonts w:asciiTheme="minorHAnsi" w:eastAsia="Calibri" w:hAnsiTheme="minorHAnsi" w:cstheme="minorHAnsi"/>
          <w:color w:val="000000"/>
          <w:lang w:eastAsia="pl-PL"/>
        </w:rPr>
        <w:t xml:space="preserve">W dniu spotkania Wykonawca będzie na miejscu odpowiednio wcześnie, aby przeprowadzić próby sprzętu, ustalić ostatnie szczegóły, jednak nie później niż na dwie godziny przed rozpoczęciem wydarzenia. </w:t>
      </w:r>
    </w:p>
    <w:p w14:paraId="5323084A" w14:textId="77777777" w:rsidR="00E20F13" w:rsidRPr="00E20F13" w:rsidRDefault="00E20F13" w:rsidP="00E20F13">
      <w:pPr>
        <w:widowControl/>
        <w:autoSpaceDE/>
        <w:autoSpaceDN/>
        <w:spacing w:line="276" w:lineRule="auto"/>
        <w:ind w:left="426"/>
        <w:jc w:val="both"/>
        <w:rPr>
          <w:rFonts w:asciiTheme="minorHAnsi" w:eastAsia="Calibri" w:hAnsiTheme="minorHAnsi" w:cstheme="minorHAnsi"/>
          <w:color w:val="000000"/>
          <w:lang w:eastAsia="pl-PL"/>
        </w:rPr>
      </w:pPr>
    </w:p>
    <w:p w14:paraId="5B5C4326" w14:textId="77777777" w:rsidR="00E20F13" w:rsidRPr="00E20F13" w:rsidRDefault="00E20F13" w:rsidP="00E20F13">
      <w:pPr>
        <w:widowControl/>
        <w:numPr>
          <w:ilvl w:val="0"/>
          <w:numId w:val="82"/>
        </w:numPr>
        <w:autoSpaceDE/>
        <w:autoSpaceDN/>
        <w:spacing w:line="276" w:lineRule="auto"/>
        <w:jc w:val="both"/>
        <w:rPr>
          <w:rFonts w:asciiTheme="minorHAnsi" w:eastAsia="Calibri" w:hAnsiTheme="minorHAnsi" w:cstheme="minorHAnsi"/>
          <w:b/>
          <w:bCs/>
          <w:color w:val="000000"/>
          <w:lang w:val="x-none" w:eastAsia="pl-PL"/>
        </w:rPr>
      </w:pPr>
      <w:r w:rsidRPr="00E20F13">
        <w:rPr>
          <w:rFonts w:asciiTheme="minorHAnsi" w:eastAsia="Calibri" w:hAnsiTheme="minorHAnsi" w:cstheme="minorHAnsi"/>
          <w:b/>
          <w:bCs/>
          <w:color w:val="000000"/>
          <w:lang w:eastAsia="pl-PL"/>
        </w:rPr>
        <w:t>ZAKUP BILETÓW PRZEWOZOWYCH</w:t>
      </w:r>
    </w:p>
    <w:p w14:paraId="7D88F107" w14:textId="77777777" w:rsidR="00E20F13" w:rsidRPr="00E20F13" w:rsidRDefault="00E20F13" w:rsidP="00E20F13">
      <w:pPr>
        <w:widowControl/>
        <w:numPr>
          <w:ilvl w:val="0"/>
          <w:numId w:val="74"/>
        </w:numPr>
        <w:autoSpaceDE/>
        <w:autoSpaceDN/>
        <w:spacing w:line="276" w:lineRule="auto"/>
        <w:ind w:left="426" w:hanging="284"/>
        <w:jc w:val="both"/>
        <w:rPr>
          <w:rFonts w:asciiTheme="minorHAnsi" w:eastAsia="Calibri" w:hAnsiTheme="minorHAnsi" w:cstheme="minorHAnsi"/>
          <w:color w:val="000000"/>
          <w:lang w:val="x-none" w:eastAsia="pl-PL"/>
        </w:rPr>
      </w:pPr>
      <w:r w:rsidRPr="00E20F13">
        <w:rPr>
          <w:rFonts w:asciiTheme="minorHAnsi" w:eastAsia="Calibri" w:hAnsiTheme="minorHAnsi" w:cstheme="minorHAnsi"/>
          <w:bCs/>
          <w:color w:val="000000"/>
          <w:lang w:val="x-none" w:eastAsia="pl-PL"/>
        </w:rPr>
        <w:t xml:space="preserve">Zakup i dostarczenie (na adres mailowy </w:t>
      </w:r>
      <w:hyperlink r:id="rId16" w:history="1">
        <w:r w:rsidRPr="00E20F13">
          <w:rPr>
            <w:rFonts w:asciiTheme="minorHAnsi" w:eastAsia="Calibri" w:hAnsiTheme="minorHAnsi" w:cstheme="minorHAnsi"/>
            <w:bCs/>
            <w:color w:val="0000FF"/>
            <w:u w:val="single"/>
          </w:rPr>
          <w:t>aleksandra.makowiecka@pbu2020.eu</w:t>
        </w:r>
      </w:hyperlink>
      <w:r w:rsidRPr="00E20F13">
        <w:rPr>
          <w:rFonts w:asciiTheme="minorHAnsi" w:eastAsia="Calibri" w:hAnsiTheme="minorHAnsi" w:cstheme="minorHAnsi"/>
          <w:color w:val="000000"/>
          <w:lang w:eastAsia="pl-PL"/>
        </w:rPr>
        <w:t xml:space="preserve"> </w:t>
      </w:r>
      <w:r w:rsidRPr="00E20F13">
        <w:rPr>
          <w:rFonts w:asciiTheme="minorHAnsi" w:eastAsia="Calibri" w:hAnsiTheme="minorHAnsi" w:cstheme="minorHAnsi"/>
          <w:bCs/>
          <w:color w:val="000000"/>
          <w:lang w:val="x-none" w:eastAsia="pl-PL"/>
        </w:rPr>
        <w:t>lub</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w</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przypadku nieobecności na adres mailowy podany w asystencie) biletów autobusowych lub kolejowych na trasie Białystok</w:t>
      </w:r>
      <w:r w:rsidRPr="00E20F13">
        <w:rPr>
          <w:rFonts w:asciiTheme="minorHAnsi" w:eastAsia="Calibri" w:hAnsiTheme="minorHAnsi" w:cstheme="minorHAnsi"/>
          <w:bCs/>
          <w:color w:val="000000"/>
          <w:lang w:eastAsia="pl-PL"/>
        </w:rPr>
        <w:t xml:space="preserve">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miejsce spotkania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w:t>
      </w:r>
      <w:r w:rsidRPr="00E20F13">
        <w:rPr>
          <w:rFonts w:asciiTheme="minorHAnsi" w:eastAsia="Calibri" w:hAnsiTheme="minorHAnsi" w:cstheme="minorHAnsi"/>
          <w:bCs/>
          <w:color w:val="000000"/>
          <w:lang w:val="x-none" w:eastAsia="pl-PL"/>
        </w:rPr>
        <w:t>Białystok (przejazd bezpośredni tam i z powrotem, podróż w jedną stronę, pociąg 2 klasa lub autobus wyposażony w klimatyzację przystosowany do podróży dalekobieżnych, dokładny rodzaj środka transportu godziny i dni do uzgodnienia z</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Zamawiającym) dla</w:t>
      </w:r>
      <w:r w:rsidRPr="00E20F13">
        <w:rPr>
          <w:rFonts w:asciiTheme="minorHAnsi" w:eastAsia="Calibri" w:hAnsiTheme="minorHAnsi" w:cstheme="minorHAnsi"/>
          <w:bCs/>
          <w:color w:val="000000"/>
          <w:lang w:eastAsia="pl-PL"/>
        </w:rPr>
        <w:t xml:space="preserve"> maksymalnie 3</w:t>
      </w:r>
      <w:r w:rsidRPr="00E20F13">
        <w:rPr>
          <w:rFonts w:asciiTheme="minorHAnsi" w:eastAsia="Calibri" w:hAnsiTheme="minorHAnsi" w:cstheme="minorHAnsi"/>
          <w:bCs/>
          <w:color w:val="000000"/>
          <w:lang w:val="x-none" w:eastAsia="pl-PL"/>
        </w:rPr>
        <w:t xml:space="preserve"> </w:t>
      </w:r>
      <w:proofErr w:type="spellStart"/>
      <w:r w:rsidRPr="00E20F13">
        <w:rPr>
          <w:rFonts w:asciiTheme="minorHAnsi" w:eastAsia="Calibri" w:hAnsiTheme="minorHAnsi" w:cstheme="minorHAnsi"/>
          <w:bCs/>
          <w:color w:val="000000"/>
          <w:lang w:val="x-none" w:eastAsia="pl-PL"/>
        </w:rPr>
        <w:t>os</w:t>
      </w:r>
      <w:r w:rsidRPr="00E20F13">
        <w:rPr>
          <w:rFonts w:asciiTheme="minorHAnsi" w:eastAsia="Calibri" w:hAnsiTheme="minorHAnsi" w:cstheme="minorHAnsi"/>
          <w:bCs/>
          <w:color w:val="000000"/>
          <w:lang w:eastAsia="pl-PL"/>
        </w:rPr>
        <w:t>ó</w:t>
      </w:r>
      <w:proofErr w:type="spellEnd"/>
      <w:r w:rsidRPr="00E20F13">
        <w:rPr>
          <w:rFonts w:asciiTheme="minorHAnsi" w:eastAsia="Calibri" w:hAnsiTheme="minorHAnsi" w:cstheme="minorHAnsi"/>
          <w:bCs/>
          <w:color w:val="000000"/>
          <w:lang w:val="x-none" w:eastAsia="pl-PL"/>
        </w:rPr>
        <w:t>b. ZAMÓWIENIE OPCJONALNE</w:t>
      </w:r>
    </w:p>
    <w:p w14:paraId="09938CC9" w14:textId="77777777" w:rsidR="00E20F13" w:rsidRPr="00E20F13" w:rsidRDefault="00E20F13" w:rsidP="00E20F13">
      <w:pPr>
        <w:widowControl/>
        <w:numPr>
          <w:ilvl w:val="0"/>
          <w:numId w:val="74"/>
        </w:numPr>
        <w:autoSpaceDE/>
        <w:autoSpaceDN/>
        <w:spacing w:line="276" w:lineRule="auto"/>
        <w:ind w:left="426" w:hanging="284"/>
        <w:jc w:val="both"/>
        <w:rPr>
          <w:rFonts w:asciiTheme="minorHAnsi" w:hAnsiTheme="minorHAnsi" w:cstheme="minorHAnsi"/>
          <w:u w:val="single"/>
          <w:lang w:val="x-none" w:eastAsia="pl-PL"/>
        </w:rPr>
      </w:pPr>
      <w:r w:rsidRPr="00E20F13">
        <w:rPr>
          <w:rFonts w:asciiTheme="minorHAnsi" w:eastAsia="Calibri" w:hAnsiTheme="minorHAnsi" w:cstheme="minorHAnsi"/>
          <w:bCs/>
          <w:color w:val="000000"/>
          <w:lang w:val="x-none" w:eastAsia="pl-PL"/>
        </w:rPr>
        <w:t xml:space="preserve">Zakup i dostarczenie (na adres mailowy </w:t>
      </w:r>
      <w:hyperlink r:id="rId17" w:history="1">
        <w:r w:rsidRPr="00E20F13">
          <w:rPr>
            <w:rFonts w:asciiTheme="minorHAnsi" w:eastAsia="Calibri" w:hAnsiTheme="minorHAnsi" w:cstheme="minorHAnsi"/>
            <w:bCs/>
            <w:color w:val="0000FF"/>
            <w:u w:val="single"/>
          </w:rPr>
          <w:t>aleksandra.makowiecka@pbu2020.eu</w:t>
        </w:r>
      </w:hyperlink>
      <w:r w:rsidRPr="00E20F13">
        <w:rPr>
          <w:rFonts w:asciiTheme="minorHAnsi" w:eastAsia="Calibri" w:hAnsiTheme="minorHAnsi" w:cstheme="minorHAnsi"/>
          <w:color w:val="000000"/>
          <w:lang w:eastAsia="pl-PL"/>
        </w:rPr>
        <w:t xml:space="preserve"> </w:t>
      </w:r>
      <w:r w:rsidRPr="00E20F13">
        <w:rPr>
          <w:rFonts w:asciiTheme="minorHAnsi" w:eastAsia="Calibri" w:hAnsiTheme="minorHAnsi" w:cstheme="minorHAnsi"/>
          <w:bCs/>
          <w:color w:val="000000"/>
          <w:lang w:val="x-none" w:eastAsia="pl-PL"/>
        </w:rPr>
        <w:t>lub</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w</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przypadku nieobecności na adres mailowy podany w asystencie) biletów autobusowych lub kolejowych na trasie Lublin</w:t>
      </w:r>
      <w:r w:rsidRPr="00E20F13">
        <w:rPr>
          <w:rFonts w:asciiTheme="minorHAnsi" w:eastAsia="Calibri" w:hAnsiTheme="minorHAnsi" w:cstheme="minorHAnsi"/>
          <w:bCs/>
          <w:color w:val="000000"/>
          <w:lang w:eastAsia="pl-PL"/>
        </w:rPr>
        <w:t xml:space="preserve">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miejsce spotkania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w:t>
      </w:r>
      <w:r w:rsidRPr="00E20F13">
        <w:rPr>
          <w:rFonts w:asciiTheme="minorHAnsi" w:eastAsia="Calibri" w:hAnsiTheme="minorHAnsi" w:cstheme="minorHAnsi"/>
          <w:bCs/>
          <w:color w:val="000000"/>
          <w:lang w:val="x-none" w:eastAsia="pl-PL"/>
        </w:rPr>
        <w:t>Lublin (przejazd bezpośredni tam i z powrotem, podróż w jedną stronę, pociąg 2 klasa lub autobus wyposażony w klimatyzację przystosowany do podróży dalekobieżnych, dokładny rodzaj środka transportu godziny i dni do uzgodnienia z</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 xml:space="preserve">Zamawiającym) </w:t>
      </w:r>
      <w:r w:rsidRPr="00E20F13">
        <w:rPr>
          <w:rFonts w:asciiTheme="minorHAnsi" w:eastAsia="Calibri" w:hAnsiTheme="minorHAnsi" w:cstheme="minorHAnsi"/>
          <w:bCs/>
          <w:color w:val="000000"/>
          <w:lang w:eastAsia="pl-PL"/>
        </w:rPr>
        <w:t>maksymalnie 3</w:t>
      </w:r>
      <w:r w:rsidRPr="00E20F13">
        <w:rPr>
          <w:rFonts w:asciiTheme="minorHAnsi" w:eastAsia="Calibri" w:hAnsiTheme="minorHAnsi" w:cstheme="minorHAnsi"/>
          <w:bCs/>
          <w:color w:val="000000"/>
          <w:lang w:val="x-none" w:eastAsia="pl-PL"/>
        </w:rPr>
        <w:t xml:space="preserve"> </w:t>
      </w:r>
      <w:proofErr w:type="spellStart"/>
      <w:r w:rsidRPr="00E20F13">
        <w:rPr>
          <w:rFonts w:asciiTheme="minorHAnsi" w:eastAsia="Calibri" w:hAnsiTheme="minorHAnsi" w:cstheme="minorHAnsi"/>
          <w:bCs/>
          <w:color w:val="000000"/>
          <w:lang w:val="x-none" w:eastAsia="pl-PL"/>
        </w:rPr>
        <w:t>os</w:t>
      </w:r>
      <w:r w:rsidRPr="00E20F13">
        <w:rPr>
          <w:rFonts w:asciiTheme="minorHAnsi" w:eastAsia="Calibri" w:hAnsiTheme="minorHAnsi" w:cstheme="minorHAnsi"/>
          <w:bCs/>
          <w:color w:val="000000"/>
          <w:lang w:eastAsia="pl-PL"/>
        </w:rPr>
        <w:t>ó</w:t>
      </w:r>
      <w:proofErr w:type="spellEnd"/>
      <w:r w:rsidRPr="00E20F13">
        <w:rPr>
          <w:rFonts w:asciiTheme="minorHAnsi" w:eastAsia="Calibri" w:hAnsiTheme="minorHAnsi" w:cstheme="minorHAnsi"/>
          <w:bCs/>
          <w:color w:val="000000"/>
          <w:lang w:val="x-none" w:eastAsia="pl-PL"/>
        </w:rPr>
        <w:t>b.  ZAMÓWIENIE OPCJONALNE</w:t>
      </w:r>
    </w:p>
    <w:p w14:paraId="7C8CBC94" w14:textId="77777777" w:rsidR="00E20F13" w:rsidRPr="00E20F13" w:rsidRDefault="00E20F13" w:rsidP="00E20F13">
      <w:pPr>
        <w:widowControl/>
        <w:numPr>
          <w:ilvl w:val="0"/>
          <w:numId w:val="74"/>
        </w:numPr>
        <w:autoSpaceDE/>
        <w:autoSpaceDN/>
        <w:spacing w:line="276" w:lineRule="auto"/>
        <w:ind w:left="426" w:hanging="284"/>
        <w:jc w:val="both"/>
        <w:rPr>
          <w:rFonts w:asciiTheme="minorHAnsi" w:hAnsiTheme="minorHAnsi" w:cstheme="minorHAnsi"/>
          <w:u w:val="single"/>
          <w:lang w:val="x-none" w:eastAsia="pl-PL"/>
        </w:rPr>
      </w:pPr>
      <w:r w:rsidRPr="00E20F13">
        <w:rPr>
          <w:rFonts w:asciiTheme="minorHAnsi" w:eastAsia="Calibri" w:hAnsiTheme="minorHAnsi" w:cstheme="minorHAnsi"/>
          <w:bCs/>
          <w:color w:val="000000"/>
          <w:lang w:val="x-none" w:eastAsia="pl-PL"/>
        </w:rPr>
        <w:t xml:space="preserve">Zakup i dostarczenie (na adres mailowy </w:t>
      </w:r>
      <w:hyperlink r:id="rId18" w:history="1">
        <w:r w:rsidRPr="00E20F13">
          <w:rPr>
            <w:rFonts w:asciiTheme="minorHAnsi" w:eastAsia="Calibri" w:hAnsiTheme="minorHAnsi" w:cstheme="minorHAnsi"/>
            <w:bCs/>
            <w:color w:val="0000FF"/>
            <w:u w:val="single"/>
          </w:rPr>
          <w:t>aleksandra.makowiecka@pbu2020.eu</w:t>
        </w:r>
      </w:hyperlink>
      <w:r w:rsidRPr="00E20F13">
        <w:rPr>
          <w:rFonts w:asciiTheme="minorHAnsi" w:eastAsia="Calibri" w:hAnsiTheme="minorHAnsi" w:cstheme="minorHAnsi"/>
          <w:color w:val="000000"/>
          <w:lang w:eastAsia="pl-PL"/>
        </w:rPr>
        <w:t xml:space="preserve"> </w:t>
      </w:r>
      <w:r w:rsidRPr="00E20F13">
        <w:rPr>
          <w:rFonts w:asciiTheme="minorHAnsi" w:eastAsia="Calibri" w:hAnsiTheme="minorHAnsi" w:cstheme="minorHAnsi"/>
          <w:bCs/>
          <w:color w:val="000000"/>
          <w:lang w:val="x-none" w:eastAsia="pl-PL"/>
        </w:rPr>
        <w:t>lub</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w</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 xml:space="preserve">przypadku nieobecności na adres mailowy podany w asystencie) biletów autobusowych lub kolejowych na trasie </w:t>
      </w:r>
      <w:r w:rsidRPr="00E20F13">
        <w:rPr>
          <w:rFonts w:asciiTheme="minorHAnsi" w:eastAsia="Calibri" w:hAnsiTheme="minorHAnsi" w:cstheme="minorHAnsi"/>
          <w:bCs/>
          <w:color w:val="000000"/>
          <w:lang w:eastAsia="pl-PL"/>
        </w:rPr>
        <w:t xml:space="preserve">Rzeszów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miejsce spotkania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Rzeszów</w:t>
      </w:r>
      <w:r w:rsidRPr="00E20F13">
        <w:rPr>
          <w:rFonts w:asciiTheme="minorHAnsi" w:eastAsia="Calibri" w:hAnsiTheme="minorHAnsi" w:cstheme="minorHAnsi"/>
          <w:bCs/>
          <w:color w:val="000000"/>
          <w:lang w:val="x-none" w:eastAsia="pl-PL"/>
        </w:rPr>
        <w:t xml:space="preserve"> (przejazd bezpośredni tam i z powrotem, podróż w jedną stronę, pociąg 2 klasa lub autobus wyposażony w klimatyzację przystosowany do podróży dalekobieżnych, dokładny rodzaj środka transportu godziny i dni do uzgodnienia z</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 xml:space="preserve">Zamawiającym) </w:t>
      </w:r>
      <w:r w:rsidRPr="00E20F13">
        <w:rPr>
          <w:rFonts w:asciiTheme="minorHAnsi" w:eastAsia="Calibri" w:hAnsiTheme="minorHAnsi" w:cstheme="minorHAnsi"/>
          <w:bCs/>
          <w:color w:val="000000"/>
          <w:lang w:eastAsia="pl-PL"/>
        </w:rPr>
        <w:t>maksymalnie 3</w:t>
      </w:r>
      <w:r w:rsidRPr="00E20F13">
        <w:rPr>
          <w:rFonts w:asciiTheme="minorHAnsi" w:eastAsia="Calibri" w:hAnsiTheme="minorHAnsi" w:cstheme="minorHAnsi"/>
          <w:bCs/>
          <w:color w:val="000000"/>
          <w:lang w:val="x-none" w:eastAsia="pl-PL"/>
        </w:rPr>
        <w:t xml:space="preserve"> </w:t>
      </w:r>
      <w:proofErr w:type="spellStart"/>
      <w:r w:rsidRPr="00E20F13">
        <w:rPr>
          <w:rFonts w:asciiTheme="minorHAnsi" w:eastAsia="Calibri" w:hAnsiTheme="minorHAnsi" w:cstheme="minorHAnsi"/>
          <w:bCs/>
          <w:color w:val="000000"/>
          <w:lang w:val="x-none" w:eastAsia="pl-PL"/>
        </w:rPr>
        <w:t>os</w:t>
      </w:r>
      <w:r w:rsidRPr="00E20F13">
        <w:rPr>
          <w:rFonts w:asciiTheme="minorHAnsi" w:eastAsia="Calibri" w:hAnsiTheme="minorHAnsi" w:cstheme="minorHAnsi"/>
          <w:bCs/>
          <w:color w:val="000000"/>
          <w:lang w:eastAsia="pl-PL"/>
        </w:rPr>
        <w:t>ó</w:t>
      </w:r>
      <w:proofErr w:type="spellEnd"/>
      <w:r w:rsidRPr="00E20F13">
        <w:rPr>
          <w:rFonts w:asciiTheme="minorHAnsi" w:eastAsia="Calibri" w:hAnsiTheme="minorHAnsi" w:cstheme="minorHAnsi"/>
          <w:bCs/>
          <w:color w:val="000000"/>
          <w:lang w:val="x-none" w:eastAsia="pl-PL"/>
        </w:rPr>
        <w:t>b.  ZAMÓWIENIE OPCJONALNE</w:t>
      </w:r>
    </w:p>
    <w:p w14:paraId="3E2B777F" w14:textId="77777777" w:rsidR="00E20F13" w:rsidRPr="00E20F13" w:rsidRDefault="00E20F13" w:rsidP="00E20F13">
      <w:pPr>
        <w:widowControl/>
        <w:numPr>
          <w:ilvl w:val="0"/>
          <w:numId w:val="74"/>
        </w:numPr>
        <w:autoSpaceDE/>
        <w:autoSpaceDN/>
        <w:spacing w:line="276" w:lineRule="auto"/>
        <w:ind w:left="426" w:hanging="284"/>
        <w:contextualSpacing/>
        <w:jc w:val="both"/>
        <w:rPr>
          <w:rFonts w:asciiTheme="minorHAnsi" w:hAnsiTheme="minorHAnsi" w:cstheme="minorHAnsi"/>
          <w:u w:val="single"/>
          <w:lang w:val="x-none" w:eastAsia="pl-PL"/>
        </w:rPr>
      </w:pPr>
      <w:r w:rsidRPr="00E20F13">
        <w:rPr>
          <w:rFonts w:asciiTheme="minorHAnsi" w:eastAsia="Calibri" w:hAnsiTheme="minorHAnsi" w:cstheme="minorHAnsi"/>
          <w:bCs/>
          <w:color w:val="000000"/>
          <w:lang w:val="x-none" w:eastAsia="pl-PL"/>
        </w:rPr>
        <w:t xml:space="preserve">Zakup i dostarczenie (na adres mailowy </w:t>
      </w:r>
      <w:hyperlink r:id="rId19" w:history="1">
        <w:r w:rsidRPr="00E20F13">
          <w:rPr>
            <w:rFonts w:asciiTheme="minorHAnsi" w:eastAsia="Calibri" w:hAnsiTheme="minorHAnsi" w:cstheme="minorHAnsi"/>
            <w:bCs/>
            <w:color w:val="0000FF"/>
            <w:u w:val="single"/>
          </w:rPr>
          <w:t>aleksandra.makowiecka@pbu2020.eu</w:t>
        </w:r>
      </w:hyperlink>
      <w:r w:rsidRPr="00E20F13">
        <w:rPr>
          <w:rFonts w:asciiTheme="minorHAnsi" w:eastAsia="Calibri" w:hAnsiTheme="minorHAnsi" w:cstheme="minorHAnsi"/>
          <w:color w:val="000000"/>
          <w:lang w:eastAsia="pl-PL"/>
        </w:rPr>
        <w:t xml:space="preserve"> </w:t>
      </w:r>
      <w:r w:rsidRPr="00E20F13">
        <w:rPr>
          <w:rFonts w:asciiTheme="minorHAnsi" w:eastAsia="Calibri" w:hAnsiTheme="minorHAnsi" w:cstheme="minorHAnsi"/>
          <w:bCs/>
          <w:color w:val="000000"/>
          <w:lang w:val="x-none" w:eastAsia="pl-PL"/>
        </w:rPr>
        <w:t>lub</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w</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 xml:space="preserve">przypadku nieobecności na adres mailowy podany w asystencie) biletów autobusowych lub kolejowych na trasie </w:t>
      </w:r>
      <w:r w:rsidRPr="00E20F13">
        <w:rPr>
          <w:rFonts w:asciiTheme="minorHAnsi" w:eastAsia="Calibri" w:hAnsiTheme="minorHAnsi" w:cstheme="minorHAnsi"/>
          <w:bCs/>
          <w:color w:val="000000"/>
          <w:lang w:eastAsia="pl-PL"/>
        </w:rPr>
        <w:t xml:space="preserve">Siedlce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miejsce spotkania </w:t>
      </w:r>
      <w:r w:rsidRPr="00E20F13">
        <w:rPr>
          <w:rFonts w:asciiTheme="minorHAnsi" w:eastAsia="Calibri" w:hAnsiTheme="minorHAnsi" w:cstheme="minorHAnsi"/>
          <w:bCs/>
          <w:color w:val="000000"/>
          <w:lang w:val="x-none" w:eastAsia="pl-PL"/>
        </w:rPr>
        <w:t>-</w:t>
      </w:r>
      <w:r w:rsidRPr="00E20F13">
        <w:rPr>
          <w:rFonts w:asciiTheme="minorHAnsi" w:eastAsia="Calibri" w:hAnsiTheme="minorHAnsi" w:cstheme="minorHAnsi"/>
          <w:bCs/>
          <w:color w:val="000000"/>
          <w:lang w:eastAsia="pl-PL"/>
        </w:rPr>
        <w:t xml:space="preserve"> Siedlce</w:t>
      </w:r>
      <w:r w:rsidRPr="00E20F13">
        <w:rPr>
          <w:rFonts w:asciiTheme="minorHAnsi" w:eastAsia="Calibri" w:hAnsiTheme="minorHAnsi" w:cstheme="minorHAnsi"/>
          <w:bCs/>
          <w:color w:val="000000"/>
          <w:lang w:val="x-none" w:eastAsia="pl-PL"/>
        </w:rPr>
        <w:t xml:space="preserve"> (przejazd bezpośredni tam i z powrotem, podróż w jedną stronę, pociąg 2 klasa lub autobus wyposażony w klimatyzację przystosowany do podróży dalekobieżnych, dokładny rodzaj środka transportu godziny i dni do uzgodnienia z</w:t>
      </w:r>
      <w:r w:rsidRPr="00E20F13">
        <w:rPr>
          <w:rFonts w:asciiTheme="minorHAnsi" w:eastAsia="Calibri" w:hAnsiTheme="minorHAnsi" w:cstheme="minorHAnsi"/>
          <w:bCs/>
          <w:color w:val="000000"/>
          <w:lang w:eastAsia="pl-PL"/>
        </w:rPr>
        <w:t> </w:t>
      </w:r>
      <w:r w:rsidRPr="00E20F13">
        <w:rPr>
          <w:rFonts w:asciiTheme="minorHAnsi" w:eastAsia="Calibri" w:hAnsiTheme="minorHAnsi" w:cstheme="minorHAnsi"/>
          <w:bCs/>
          <w:color w:val="000000"/>
          <w:lang w:val="x-none" w:eastAsia="pl-PL"/>
        </w:rPr>
        <w:t>Zamawiającym) dla 1 osoby. ZAMÓWIENIE OPCJONALNE</w:t>
      </w:r>
    </w:p>
    <w:p w14:paraId="2494152F" w14:textId="77777777" w:rsidR="00E20F13" w:rsidRPr="00E20F13" w:rsidRDefault="00E20F13" w:rsidP="00E20F13">
      <w:pPr>
        <w:widowControl/>
        <w:autoSpaceDE/>
        <w:autoSpaceDN/>
        <w:spacing w:line="276" w:lineRule="auto"/>
        <w:ind w:left="1146"/>
        <w:contextualSpacing/>
        <w:jc w:val="both"/>
        <w:rPr>
          <w:rFonts w:asciiTheme="minorHAnsi" w:hAnsiTheme="minorHAnsi" w:cstheme="minorHAnsi"/>
          <w:b/>
          <w:bCs/>
          <w:lang w:val="x-none" w:eastAsia="pl-PL"/>
        </w:rPr>
      </w:pPr>
    </w:p>
    <w:p w14:paraId="5FFD81F1" w14:textId="77777777" w:rsidR="00E20F13" w:rsidRPr="00E20F13" w:rsidRDefault="00E20F13" w:rsidP="00E20F13">
      <w:pPr>
        <w:widowControl/>
        <w:numPr>
          <w:ilvl w:val="0"/>
          <w:numId w:val="82"/>
        </w:numPr>
        <w:autoSpaceDE/>
        <w:autoSpaceDN/>
        <w:spacing w:line="276" w:lineRule="auto"/>
        <w:contextualSpacing/>
        <w:jc w:val="both"/>
        <w:rPr>
          <w:rFonts w:asciiTheme="minorHAnsi" w:hAnsiTheme="minorHAnsi" w:cstheme="minorHAnsi"/>
          <w:b/>
          <w:bCs/>
          <w:lang w:val="x-none" w:eastAsia="pl-PL"/>
        </w:rPr>
      </w:pPr>
      <w:r w:rsidRPr="00E20F13">
        <w:rPr>
          <w:rFonts w:asciiTheme="minorHAnsi" w:hAnsiTheme="minorHAnsi" w:cstheme="minorHAnsi"/>
          <w:b/>
          <w:bCs/>
          <w:lang w:eastAsia="pl-PL"/>
        </w:rPr>
        <w:t xml:space="preserve">TRANSPORT </w:t>
      </w:r>
    </w:p>
    <w:p w14:paraId="1B6EDA89" w14:textId="77777777" w:rsidR="00E20F13" w:rsidRPr="00E20F13" w:rsidRDefault="00E20F13" w:rsidP="00E20F13">
      <w:pPr>
        <w:widowControl/>
        <w:autoSpaceDE/>
        <w:autoSpaceDN/>
        <w:spacing w:line="276" w:lineRule="auto"/>
        <w:ind w:left="708"/>
        <w:jc w:val="both"/>
        <w:rPr>
          <w:rFonts w:asciiTheme="minorHAnsi" w:hAnsiTheme="minorHAnsi" w:cstheme="minorHAnsi"/>
          <w:b/>
          <w:bCs/>
          <w:lang w:val="x-none" w:eastAsia="pl-PL"/>
        </w:rPr>
      </w:pPr>
    </w:p>
    <w:p w14:paraId="06C28766" w14:textId="77777777" w:rsidR="00E20F13" w:rsidRPr="00E20F13" w:rsidRDefault="00E20F13" w:rsidP="00E20F13">
      <w:pPr>
        <w:widowControl/>
        <w:numPr>
          <w:ilvl w:val="0"/>
          <w:numId w:val="75"/>
        </w:numPr>
        <w:autoSpaceDE/>
        <w:autoSpaceDN/>
        <w:spacing w:line="276" w:lineRule="auto"/>
        <w:jc w:val="both"/>
        <w:rPr>
          <w:rFonts w:asciiTheme="minorHAnsi" w:hAnsiTheme="minorHAnsi" w:cstheme="minorHAnsi"/>
          <w:color w:val="000000"/>
          <w:lang w:val="x-none" w:eastAsia="pl-PL"/>
        </w:rPr>
      </w:pPr>
      <w:r w:rsidRPr="00E20F13">
        <w:rPr>
          <w:rFonts w:asciiTheme="minorHAnsi" w:hAnsiTheme="minorHAnsi" w:cstheme="minorHAnsi"/>
          <w:color w:val="000000"/>
          <w:lang w:val="x-none" w:eastAsia="pl-PL"/>
        </w:rPr>
        <w:t xml:space="preserve">Transport </w:t>
      </w:r>
      <w:r w:rsidRPr="00E20F13">
        <w:rPr>
          <w:rFonts w:asciiTheme="minorHAnsi" w:hAnsiTheme="minorHAnsi" w:cstheme="minorHAnsi"/>
          <w:color w:val="000000"/>
          <w:lang w:eastAsia="pl-PL"/>
        </w:rPr>
        <w:t>uczestników z Warszawy na miejsce spotkania</w:t>
      </w:r>
      <w:r w:rsidRPr="00E20F13">
        <w:rPr>
          <w:rFonts w:asciiTheme="minorHAnsi" w:hAnsiTheme="minorHAnsi" w:cstheme="minorHAnsi"/>
          <w:color w:val="000000"/>
          <w:lang w:val="x-none" w:eastAsia="pl-PL"/>
        </w:rPr>
        <w:t>:</w:t>
      </w:r>
    </w:p>
    <w:p w14:paraId="6FD10E6C" w14:textId="77777777" w:rsidR="00E20F13" w:rsidRPr="00E20F13" w:rsidRDefault="00E20F13" w:rsidP="00E20F13">
      <w:pPr>
        <w:widowControl/>
        <w:autoSpaceDE/>
        <w:autoSpaceDN/>
        <w:spacing w:line="276" w:lineRule="auto"/>
        <w:ind w:left="720"/>
        <w:jc w:val="both"/>
        <w:rPr>
          <w:rFonts w:asciiTheme="minorHAnsi" w:hAnsiTheme="minorHAnsi" w:cstheme="minorHAnsi"/>
          <w:color w:val="FF0000"/>
          <w:lang w:val="x-none" w:eastAsia="pl-PL"/>
        </w:rPr>
      </w:pPr>
      <w:r w:rsidRPr="00E20F13">
        <w:rPr>
          <w:rFonts w:asciiTheme="minorHAnsi" w:hAnsiTheme="minorHAnsi" w:cstheme="minorHAnsi"/>
          <w:lang w:val="x-none" w:eastAsia="pl-PL"/>
        </w:rPr>
        <w:t xml:space="preserve">Zapewnienie transportu </w:t>
      </w:r>
      <w:proofErr w:type="spellStart"/>
      <w:r w:rsidRPr="00E20F13">
        <w:rPr>
          <w:rFonts w:asciiTheme="minorHAnsi" w:hAnsiTheme="minorHAnsi" w:cstheme="minorHAnsi"/>
          <w:lang w:eastAsia="pl-PL"/>
        </w:rPr>
        <w:t>busem</w:t>
      </w:r>
      <w:proofErr w:type="spellEnd"/>
      <w:r w:rsidRPr="00E20F13">
        <w:rPr>
          <w:rFonts w:asciiTheme="minorHAnsi" w:hAnsiTheme="minorHAnsi" w:cstheme="minorHAnsi"/>
          <w:lang w:eastAsia="pl-PL"/>
        </w:rPr>
        <w:t xml:space="preserve">/minibusem </w:t>
      </w:r>
      <w:r w:rsidRPr="00E20F13">
        <w:rPr>
          <w:rFonts w:asciiTheme="minorHAnsi" w:hAnsiTheme="minorHAnsi" w:cstheme="minorHAnsi"/>
          <w:lang w:val="x-none" w:eastAsia="pl-PL"/>
        </w:rPr>
        <w:t xml:space="preserve">na trasie: </w:t>
      </w:r>
      <w:r w:rsidRPr="00E20F13">
        <w:rPr>
          <w:rFonts w:asciiTheme="minorHAnsi" w:hAnsiTheme="minorHAnsi" w:cstheme="minorHAnsi"/>
          <w:lang w:eastAsia="pl-PL"/>
        </w:rPr>
        <w:t>Warszawa</w:t>
      </w:r>
      <w:r w:rsidRPr="00E20F13">
        <w:rPr>
          <w:rFonts w:asciiTheme="minorHAnsi" w:hAnsiTheme="minorHAnsi" w:cstheme="minorHAnsi"/>
          <w:lang w:val="x-none" w:eastAsia="pl-PL"/>
        </w:rPr>
        <w:t xml:space="preserve"> - miejsce </w:t>
      </w:r>
      <w:r w:rsidRPr="00E20F13">
        <w:rPr>
          <w:rFonts w:asciiTheme="minorHAnsi" w:hAnsiTheme="minorHAnsi" w:cstheme="minorHAnsi"/>
          <w:lang w:eastAsia="pl-PL"/>
        </w:rPr>
        <w:t>spotkania</w:t>
      </w:r>
      <w:r w:rsidRPr="00E20F13">
        <w:rPr>
          <w:rFonts w:asciiTheme="minorHAnsi" w:hAnsiTheme="minorHAnsi" w:cstheme="minorHAnsi"/>
          <w:lang w:val="x-none" w:eastAsia="pl-PL"/>
        </w:rPr>
        <w:t xml:space="preserve"> - </w:t>
      </w:r>
      <w:r w:rsidRPr="00E20F13">
        <w:rPr>
          <w:rFonts w:asciiTheme="minorHAnsi" w:hAnsiTheme="minorHAnsi" w:cstheme="minorHAnsi"/>
          <w:lang w:eastAsia="pl-PL"/>
        </w:rPr>
        <w:t>Warszawa</w:t>
      </w:r>
      <w:r w:rsidRPr="00E20F13">
        <w:rPr>
          <w:rFonts w:asciiTheme="minorHAnsi" w:hAnsiTheme="minorHAnsi" w:cstheme="minorHAnsi"/>
          <w:lang w:val="x-none" w:eastAsia="pl-PL"/>
        </w:rPr>
        <w:t xml:space="preserve"> dla </w:t>
      </w:r>
      <w:r w:rsidRPr="00E20F13">
        <w:rPr>
          <w:rFonts w:asciiTheme="minorHAnsi" w:hAnsiTheme="minorHAnsi" w:cstheme="minorHAnsi"/>
          <w:lang w:eastAsia="pl-PL"/>
        </w:rPr>
        <w:t>maksimum 25</w:t>
      </w:r>
      <w:r w:rsidRPr="00E20F13">
        <w:rPr>
          <w:rFonts w:asciiTheme="minorHAnsi" w:hAnsiTheme="minorHAnsi" w:cstheme="minorHAnsi"/>
          <w:lang w:val="x-none" w:eastAsia="pl-PL"/>
        </w:rPr>
        <w:t xml:space="preserve"> </w:t>
      </w:r>
      <w:r w:rsidRPr="00E20F13">
        <w:rPr>
          <w:rFonts w:asciiTheme="minorHAnsi" w:hAnsiTheme="minorHAnsi" w:cstheme="minorHAnsi"/>
          <w:lang w:eastAsia="pl-PL"/>
        </w:rPr>
        <w:t xml:space="preserve">osób w pierwszym dniu spotkania (2 lutego) na trasie Warszawa – miejsce spotkania oraz powrót w drugim dniu spotkania (3 lutego) dla maksimum 25 </w:t>
      </w:r>
      <w:r w:rsidRPr="00E20F13">
        <w:rPr>
          <w:rFonts w:asciiTheme="minorHAnsi" w:hAnsiTheme="minorHAnsi" w:cstheme="minorHAnsi"/>
          <w:color w:val="000000"/>
          <w:lang w:val="x-none" w:eastAsia="pl-PL"/>
        </w:rPr>
        <w:t>osób</w:t>
      </w:r>
      <w:r w:rsidRPr="00E20F13">
        <w:rPr>
          <w:rFonts w:asciiTheme="minorHAnsi" w:hAnsiTheme="minorHAnsi" w:cstheme="minorHAnsi"/>
          <w:color w:val="000000"/>
          <w:lang w:eastAsia="pl-PL"/>
        </w:rPr>
        <w:t xml:space="preserve"> (adresy odbioru </w:t>
      </w:r>
      <w:r w:rsidRPr="00E20F13">
        <w:rPr>
          <w:rFonts w:asciiTheme="minorHAnsi" w:hAnsiTheme="minorHAnsi" w:cstheme="minorHAnsi"/>
          <w:color w:val="000000"/>
          <w:lang w:eastAsia="pl-PL"/>
        </w:rPr>
        <w:lastRenderedPageBreak/>
        <w:t>w Warszawie: ul.  Domaniewska 39 a, ul. Wspólna 1/3, Hotel w pobliżu lotniska – punkt 2.5. OPZ)</w:t>
      </w:r>
      <w:r w:rsidRPr="00E20F13">
        <w:rPr>
          <w:rFonts w:asciiTheme="minorHAnsi" w:hAnsiTheme="minorHAnsi" w:cstheme="minorHAnsi"/>
          <w:color w:val="000000"/>
          <w:lang w:val="x-none" w:eastAsia="pl-PL"/>
        </w:rPr>
        <w:t>. ZAMÓWIENIE OPCJONALNE</w:t>
      </w:r>
    </w:p>
    <w:p w14:paraId="4223322E" w14:textId="77777777" w:rsidR="00E20F13" w:rsidRPr="00E20F13" w:rsidRDefault="00E20F13" w:rsidP="00E20F13">
      <w:pPr>
        <w:widowControl/>
        <w:numPr>
          <w:ilvl w:val="0"/>
          <w:numId w:val="75"/>
        </w:numPr>
        <w:autoSpaceDE/>
        <w:autoSpaceDN/>
        <w:spacing w:line="276" w:lineRule="auto"/>
        <w:jc w:val="both"/>
        <w:rPr>
          <w:rFonts w:asciiTheme="minorHAnsi" w:hAnsiTheme="minorHAnsi" w:cstheme="minorHAnsi"/>
          <w:color w:val="000000"/>
          <w:lang w:val="x-none" w:eastAsia="pl-PL"/>
        </w:rPr>
      </w:pPr>
      <w:r w:rsidRPr="00E20F13">
        <w:rPr>
          <w:rFonts w:asciiTheme="minorHAnsi" w:hAnsiTheme="minorHAnsi" w:cstheme="minorHAnsi"/>
          <w:color w:val="000000"/>
          <w:lang w:val="x-none" w:eastAsia="pl-PL"/>
        </w:rPr>
        <w:t xml:space="preserve">Transport </w:t>
      </w:r>
      <w:r w:rsidRPr="00E20F13">
        <w:rPr>
          <w:rFonts w:asciiTheme="minorHAnsi" w:hAnsiTheme="minorHAnsi" w:cstheme="minorHAnsi"/>
          <w:color w:val="000000"/>
          <w:lang w:eastAsia="pl-PL"/>
        </w:rPr>
        <w:t>uczestników zakwaterowanych poza miejscem spotkania z hotelu na spotkanie i z powrotem w dniu 2 oraz 3 lutego 2023</w:t>
      </w:r>
      <w:r w:rsidRPr="00E20F13">
        <w:rPr>
          <w:rFonts w:asciiTheme="minorHAnsi" w:hAnsiTheme="minorHAnsi" w:cstheme="minorHAnsi"/>
          <w:color w:val="000000"/>
          <w:lang w:val="x-none" w:eastAsia="pl-PL"/>
        </w:rPr>
        <w:t>:</w:t>
      </w:r>
    </w:p>
    <w:p w14:paraId="5B48ECBF"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val="x-none" w:eastAsia="pl-PL"/>
        </w:rPr>
      </w:pPr>
      <w:r w:rsidRPr="00E20F13">
        <w:rPr>
          <w:rFonts w:asciiTheme="minorHAnsi" w:hAnsiTheme="minorHAnsi" w:cstheme="minorHAnsi"/>
          <w:color w:val="000000"/>
          <w:lang w:val="x-none" w:eastAsia="pl-PL"/>
        </w:rPr>
        <w:t xml:space="preserve">Zapewnienie </w:t>
      </w:r>
      <w:r w:rsidRPr="00E20F13">
        <w:rPr>
          <w:rFonts w:asciiTheme="minorHAnsi" w:hAnsiTheme="minorHAnsi" w:cstheme="minorHAnsi"/>
          <w:color w:val="000000"/>
          <w:lang w:eastAsia="pl-PL"/>
        </w:rPr>
        <w:t xml:space="preserve">dwukrotnego </w:t>
      </w:r>
      <w:r w:rsidRPr="00E20F13">
        <w:rPr>
          <w:rFonts w:asciiTheme="minorHAnsi" w:hAnsiTheme="minorHAnsi" w:cstheme="minorHAnsi"/>
          <w:color w:val="000000"/>
          <w:lang w:val="x-none" w:eastAsia="pl-PL"/>
        </w:rPr>
        <w:t xml:space="preserve">transportu </w:t>
      </w:r>
      <w:proofErr w:type="spellStart"/>
      <w:r w:rsidRPr="00E20F13">
        <w:rPr>
          <w:rFonts w:asciiTheme="minorHAnsi" w:hAnsiTheme="minorHAnsi" w:cstheme="minorHAnsi"/>
          <w:color w:val="000000"/>
          <w:lang w:eastAsia="pl-PL"/>
        </w:rPr>
        <w:t>busem</w:t>
      </w:r>
      <w:proofErr w:type="spellEnd"/>
      <w:r w:rsidRPr="00E20F13">
        <w:rPr>
          <w:rFonts w:asciiTheme="minorHAnsi" w:hAnsiTheme="minorHAnsi" w:cstheme="minorHAnsi"/>
          <w:color w:val="000000"/>
          <w:lang w:eastAsia="pl-PL"/>
        </w:rPr>
        <w:t xml:space="preserve">/minibusem pomiędzy miejscem zakwaterowania uczestników a hotelem, w którym będzie spotkanie </w:t>
      </w:r>
      <w:r w:rsidRPr="00E20F13">
        <w:rPr>
          <w:rFonts w:asciiTheme="minorHAnsi" w:hAnsiTheme="minorHAnsi" w:cstheme="minorHAnsi"/>
          <w:color w:val="000000"/>
          <w:lang w:val="x-none" w:eastAsia="pl-PL"/>
        </w:rPr>
        <w:t xml:space="preserve">dla </w:t>
      </w:r>
      <w:r w:rsidRPr="00E20F13">
        <w:rPr>
          <w:rFonts w:asciiTheme="minorHAnsi" w:hAnsiTheme="minorHAnsi" w:cstheme="minorHAnsi"/>
          <w:color w:val="000000"/>
          <w:lang w:eastAsia="pl-PL"/>
        </w:rPr>
        <w:t>maksimum 50</w:t>
      </w:r>
      <w:r w:rsidRPr="00E20F13">
        <w:rPr>
          <w:rFonts w:asciiTheme="minorHAnsi" w:hAnsiTheme="minorHAnsi" w:cstheme="minorHAnsi"/>
          <w:color w:val="000000"/>
          <w:lang w:val="x-none" w:eastAsia="pl-PL"/>
        </w:rPr>
        <w:t xml:space="preserve"> </w:t>
      </w:r>
      <w:r w:rsidRPr="00E20F13">
        <w:rPr>
          <w:rFonts w:asciiTheme="minorHAnsi" w:hAnsiTheme="minorHAnsi" w:cstheme="minorHAnsi"/>
          <w:color w:val="000000"/>
          <w:lang w:eastAsia="pl-PL"/>
        </w:rPr>
        <w:t>osób w dniu 2 oraz 3 lutego (jeden przejazd w obie strony dziennie).</w:t>
      </w:r>
      <w:r w:rsidRPr="00E20F13">
        <w:rPr>
          <w:rFonts w:asciiTheme="minorHAnsi" w:hAnsiTheme="minorHAnsi" w:cstheme="minorHAnsi"/>
          <w:color w:val="000000"/>
          <w:lang w:val="x-none" w:eastAsia="pl-PL"/>
        </w:rPr>
        <w:t xml:space="preserve"> ZAMÓWIENIE OPCJONALNE</w:t>
      </w:r>
    </w:p>
    <w:p w14:paraId="17AF33A8" w14:textId="77777777" w:rsidR="00E20F13" w:rsidRPr="00E20F13" w:rsidRDefault="00E20F13" w:rsidP="00E20F13">
      <w:pPr>
        <w:widowControl/>
        <w:numPr>
          <w:ilvl w:val="0"/>
          <w:numId w:val="75"/>
        </w:numPr>
        <w:autoSpaceDE/>
        <w:autoSpaceDN/>
        <w:spacing w:line="276" w:lineRule="auto"/>
        <w:jc w:val="both"/>
        <w:rPr>
          <w:rFonts w:asciiTheme="minorHAnsi" w:hAnsiTheme="minorHAnsi" w:cstheme="minorHAnsi"/>
          <w:color w:val="000000"/>
          <w:lang w:val="x-none" w:eastAsia="pl-PL"/>
        </w:rPr>
      </w:pPr>
      <w:r w:rsidRPr="00E20F13">
        <w:rPr>
          <w:rFonts w:asciiTheme="minorHAnsi" w:hAnsiTheme="minorHAnsi" w:cstheme="minorHAnsi"/>
          <w:color w:val="000000"/>
          <w:lang w:val="x-none" w:eastAsia="pl-PL"/>
        </w:rPr>
        <w:t xml:space="preserve">Transport </w:t>
      </w:r>
      <w:r w:rsidRPr="00E20F13">
        <w:rPr>
          <w:rFonts w:asciiTheme="minorHAnsi" w:hAnsiTheme="minorHAnsi" w:cstheme="minorHAnsi"/>
          <w:color w:val="000000"/>
          <w:lang w:eastAsia="pl-PL"/>
        </w:rPr>
        <w:t>uczestników z hotelu na kolację i z powrotem w dniu 2 lutego 2023</w:t>
      </w:r>
      <w:r w:rsidRPr="00E20F13">
        <w:rPr>
          <w:rFonts w:asciiTheme="minorHAnsi" w:hAnsiTheme="minorHAnsi" w:cstheme="minorHAnsi"/>
          <w:color w:val="000000"/>
          <w:lang w:val="x-none" w:eastAsia="pl-PL"/>
        </w:rPr>
        <w:t>:</w:t>
      </w:r>
    </w:p>
    <w:p w14:paraId="375D6675"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val="x-none" w:eastAsia="pl-PL"/>
        </w:rPr>
      </w:pPr>
      <w:r w:rsidRPr="00E20F13">
        <w:rPr>
          <w:rFonts w:asciiTheme="minorHAnsi" w:hAnsiTheme="minorHAnsi" w:cstheme="minorHAnsi"/>
          <w:color w:val="000000"/>
          <w:lang w:val="x-none" w:eastAsia="pl-PL"/>
        </w:rPr>
        <w:t xml:space="preserve">Zapewnienie transportu </w:t>
      </w:r>
      <w:proofErr w:type="spellStart"/>
      <w:r w:rsidRPr="00E20F13">
        <w:rPr>
          <w:rFonts w:asciiTheme="minorHAnsi" w:hAnsiTheme="minorHAnsi" w:cstheme="minorHAnsi"/>
          <w:color w:val="000000"/>
          <w:lang w:eastAsia="pl-PL"/>
        </w:rPr>
        <w:t>busem</w:t>
      </w:r>
      <w:proofErr w:type="spellEnd"/>
      <w:r w:rsidRPr="00E20F13">
        <w:rPr>
          <w:rFonts w:asciiTheme="minorHAnsi" w:hAnsiTheme="minorHAnsi" w:cstheme="minorHAnsi"/>
          <w:color w:val="000000"/>
          <w:lang w:eastAsia="pl-PL"/>
        </w:rPr>
        <w:t>/minibusem pomiędzy hotelem, w którym będzie spotkanie a restauracją, w której odbędzie się uroczysta kolacja</w:t>
      </w:r>
      <w:r w:rsidRPr="00E20F13">
        <w:rPr>
          <w:rFonts w:asciiTheme="minorHAnsi" w:hAnsiTheme="minorHAnsi" w:cstheme="minorHAnsi"/>
          <w:color w:val="000000"/>
          <w:lang w:val="x-none" w:eastAsia="pl-PL"/>
        </w:rPr>
        <w:t xml:space="preserve"> dla </w:t>
      </w:r>
      <w:r w:rsidRPr="00E20F13">
        <w:rPr>
          <w:rFonts w:asciiTheme="minorHAnsi" w:hAnsiTheme="minorHAnsi" w:cstheme="minorHAnsi"/>
          <w:color w:val="000000"/>
          <w:lang w:eastAsia="pl-PL"/>
        </w:rPr>
        <w:t>maksimum 50</w:t>
      </w:r>
      <w:r w:rsidRPr="00E20F13">
        <w:rPr>
          <w:rFonts w:asciiTheme="minorHAnsi" w:hAnsiTheme="minorHAnsi" w:cstheme="minorHAnsi"/>
          <w:color w:val="000000"/>
          <w:lang w:val="x-none" w:eastAsia="pl-PL"/>
        </w:rPr>
        <w:t xml:space="preserve"> </w:t>
      </w:r>
      <w:r w:rsidRPr="00E20F13">
        <w:rPr>
          <w:rFonts w:asciiTheme="minorHAnsi" w:hAnsiTheme="minorHAnsi" w:cstheme="minorHAnsi"/>
          <w:color w:val="000000"/>
          <w:lang w:eastAsia="pl-PL"/>
        </w:rPr>
        <w:t>osób w dniu 2 lutego (przejazd w obie strony).</w:t>
      </w:r>
      <w:r w:rsidRPr="00E20F13">
        <w:rPr>
          <w:rFonts w:asciiTheme="minorHAnsi" w:hAnsiTheme="minorHAnsi" w:cstheme="minorHAnsi"/>
          <w:color w:val="000000"/>
          <w:lang w:val="x-none" w:eastAsia="pl-PL"/>
        </w:rPr>
        <w:t xml:space="preserve"> ZAMÓWIENIE OPCJONALNE</w:t>
      </w:r>
    </w:p>
    <w:p w14:paraId="153079B6" w14:textId="77777777" w:rsidR="00E20F13" w:rsidRPr="00E20F13" w:rsidRDefault="00E20F13" w:rsidP="00E20F13">
      <w:pPr>
        <w:widowControl/>
        <w:numPr>
          <w:ilvl w:val="0"/>
          <w:numId w:val="75"/>
        </w:numPr>
        <w:autoSpaceDE/>
        <w:autoSpaceDN/>
        <w:spacing w:line="276" w:lineRule="auto"/>
        <w:jc w:val="both"/>
        <w:rPr>
          <w:rFonts w:asciiTheme="minorHAnsi" w:hAnsiTheme="minorHAnsi" w:cstheme="minorHAnsi"/>
          <w:color w:val="000000"/>
          <w:lang w:val="x-none" w:eastAsia="pl-PL"/>
        </w:rPr>
      </w:pPr>
      <w:r w:rsidRPr="00E20F13">
        <w:rPr>
          <w:rFonts w:asciiTheme="minorHAnsi" w:hAnsiTheme="minorHAnsi" w:cstheme="minorHAnsi"/>
          <w:color w:val="000000"/>
          <w:lang w:val="x-none" w:eastAsia="pl-PL"/>
        </w:rPr>
        <w:t>Transport materiałów konferencyjnych:</w:t>
      </w:r>
    </w:p>
    <w:p w14:paraId="7FBA0179" w14:textId="77777777" w:rsidR="00E20F13" w:rsidRPr="00E20F13" w:rsidRDefault="00E20F13" w:rsidP="00E20F13">
      <w:pPr>
        <w:widowControl/>
        <w:autoSpaceDE/>
        <w:autoSpaceDN/>
        <w:spacing w:line="276" w:lineRule="auto"/>
        <w:ind w:left="720"/>
        <w:jc w:val="both"/>
        <w:rPr>
          <w:rFonts w:asciiTheme="minorHAnsi" w:eastAsia="Calibri" w:hAnsiTheme="minorHAnsi" w:cstheme="minorHAnsi"/>
        </w:rPr>
      </w:pPr>
      <w:r w:rsidRPr="00E20F13">
        <w:rPr>
          <w:rFonts w:asciiTheme="minorHAnsi" w:eastAsia="Calibri" w:hAnsiTheme="minorHAnsi" w:cstheme="minorHAnsi"/>
        </w:rPr>
        <w:t xml:space="preserve">Usługa transportu materiałów konferencyjnych i promocyjnych (np. ścianka reklamowa, </w:t>
      </w:r>
      <w:proofErr w:type="spellStart"/>
      <w:r w:rsidRPr="00E20F13">
        <w:rPr>
          <w:rFonts w:asciiTheme="minorHAnsi" w:eastAsia="Calibri" w:hAnsiTheme="minorHAnsi" w:cstheme="minorHAnsi"/>
        </w:rPr>
        <w:t>roll-upy</w:t>
      </w:r>
      <w:proofErr w:type="spellEnd"/>
      <w:r w:rsidRPr="00E20F13">
        <w:rPr>
          <w:rFonts w:asciiTheme="minorHAnsi" w:eastAsia="Calibri" w:hAnsiTheme="minorHAnsi" w:cstheme="minorHAnsi"/>
        </w:rPr>
        <w:t xml:space="preserve">, stół do rejestracji, publikacje, materiały promocyjne itp.) z siedziby Zamawiającego w Warszawie do miejsca organizacji konferencji w Lublinie i z powrotem do siedziby Zamawiającego w Warszawie. Objętość materiałów – do 4 m3. Zamówienie obejmuje załadunek i rozładunek środka transportu w siedzibie Zamawiającego (w siedzibie Zamawiającego jest winda) oraz w miejscu organizacji spotkania wskazanym przez Zamawiającego. </w:t>
      </w:r>
    </w:p>
    <w:p w14:paraId="1DD76E4E" w14:textId="77777777" w:rsidR="00E20F13" w:rsidRPr="00E20F13" w:rsidRDefault="00E20F13" w:rsidP="00E20F13">
      <w:pPr>
        <w:widowControl/>
        <w:autoSpaceDE/>
        <w:autoSpaceDN/>
        <w:spacing w:line="276" w:lineRule="auto"/>
        <w:ind w:left="708"/>
        <w:jc w:val="both"/>
        <w:rPr>
          <w:rFonts w:asciiTheme="minorHAnsi" w:hAnsiTheme="minorHAnsi" w:cstheme="minorHAnsi"/>
          <w:b/>
          <w:bCs/>
          <w:lang w:val="x-none" w:eastAsia="pl-PL"/>
        </w:rPr>
      </w:pPr>
    </w:p>
    <w:p w14:paraId="6CAF56D0" w14:textId="77777777" w:rsidR="00E20F13" w:rsidRPr="00E20F13" w:rsidRDefault="00E20F13" w:rsidP="00E20F13">
      <w:pPr>
        <w:widowControl/>
        <w:numPr>
          <w:ilvl w:val="0"/>
          <w:numId w:val="82"/>
        </w:numPr>
        <w:autoSpaceDE/>
        <w:autoSpaceDN/>
        <w:spacing w:line="276" w:lineRule="auto"/>
        <w:ind w:left="1145" w:hanging="357"/>
        <w:jc w:val="both"/>
        <w:rPr>
          <w:rFonts w:asciiTheme="minorHAnsi" w:hAnsiTheme="minorHAnsi" w:cstheme="minorHAnsi"/>
          <w:b/>
          <w:bCs/>
          <w:lang w:val="x-none" w:eastAsia="pl-PL"/>
        </w:rPr>
      </w:pPr>
      <w:r w:rsidRPr="00E20F13">
        <w:rPr>
          <w:rFonts w:asciiTheme="minorHAnsi" w:hAnsiTheme="minorHAnsi" w:cstheme="minorHAnsi"/>
          <w:b/>
          <w:bCs/>
          <w:lang w:eastAsia="pl-PL"/>
        </w:rPr>
        <w:t>MATERIAŁY DRUKOWANE I POWIĄZANE</w:t>
      </w:r>
    </w:p>
    <w:p w14:paraId="1DA25769" w14:textId="77777777" w:rsidR="00E20F13" w:rsidRPr="00E20F13" w:rsidRDefault="00E20F13" w:rsidP="00E20F13">
      <w:pPr>
        <w:widowControl/>
        <w:numPr>
          <w:ilvl w:val="0"/>
          <w:numId w:val="76"/>
        </w:numPr>
        <w:autoSpaceDE/>
        <w:autoSpaceDN/>
        <w:spacing w:line="276" w:lineRule="auto"/>
        <w:jc w:val="both"/>
        <w:rPr>
          <w:rFonts w:asciiTheme="minorHAnsi" w:hAnsiTheme="minorHAnsi" w:cstheme="minorHAnsi"/>
          <w:color w:val="000000"/>
          <w:lang w:eastAsia="pl-PL"/>
        </w:rPr>
      </w:pPr>
      <w:r w:rsidRPr="00E20F13">
        <w:rPr>
          <w:rFonts w:asciiTheme="minorHAnsi" w:hAnsiTheme="minorHAnsi" w:cstheme="minorHAnsi"/>
          <w:color w:val="000000"/>
          <w:lang w:eastAsia="pl-PL"/>
        </w:rPr>
        <w:t>W</w:t>
      </w:r>
      <w:proofErr w:type="spellStart"/>
      <w:r w:rsidRPr="00E20F13">
        <w:rPr>
          <w:rFonts w:asciiTheme="minorHAnsi" w:hAnsiTheme="minorHAnsi" w:cstheme="minorHAnsi"/>
          <w:color w:val="000000"/>
          <w:lang w:val="x-none" w:eastAsia="pl-PL"/>
        </w:rPr>
        <w:t>ydruk</w:t>
      </w:r>
      <w:proofErr w:type="spellEnd"/>
      <w:r w:rsidRPr="00E20F13">
        <w:rPr>
          <w:rFonts w:asciiTheme="minorHAnsi" w:hAnsiTheme="minorHAnsi" w:cstheme="minorHAnsi"/>
          <w:color w:val="000000"/>
          <w:lang w:val="x-none" w:eastAsia="pl-PL"/>
        </w:rPr>
        <w:t xml:space="preserve"> materiałów informacyjnych</w:t>
      </w:r>
      <w:r w:rsidRPr="00E20F13">
        <w:rPr>
          <w:rFonts w:asciiTheme="minorHAnsi" w:hAnsiTheme="minorHAnsi" w:cstheme="minorHAnsi"/>
          <w:color w:val="000000"/>
          <w:lang w:eastAsia="pl-PL"/>
        </w:rPr>
        <w:t xml:space="preserve"> </w:t>
      </w:r>
    </w:p>
    <w:p w14:paraId="780015B5"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r w:rsidRPr="00E20F13">
        <w:rPr>
          <w:rFonts w:asciiTheme="minorHAnsi" w:hAnsiTheme="minorHAnsi" w:cstheme="minorHAnsi"/>
          <w:color w:val="000000"/>
          <w:lang w:val="x-none" w:eastAsia="pl-PL"/>
        </w:rPr>
        <w:t>Kolorowy wydruk materiałów informacyjnych</w:t>
      </w:r>
      <w:r w:rsidRPr="00E20F13">
        <w:rPr>
          <w:rFonts w:asciiTheme="minorHAnsi" w:hAnsiTheme="minorHAnsi" w:cstheme="minorHAnsi"/>
          <w:color w:val="000000"/>
          <w:lang w:eastAsia="pl-PL"/>
        </w:rPr>
        <w:t xml:space="preserve"> - </w:t>
      </w:r>
      <w:r w:rsidRPr="00E20F13">
        <w:rPr>
          <w:rFonts w:asciiTheme="minorHAnsi" w:hAnsiTheme="minorHAnsi" w:cstheme="minorHAnsi"/>
          <w:color w:val="000000"/>
          <w:lang w:val="x-none" w:eastAsia="pl-PL"/>
        </w:rPr>
        <w:t xml:space="preserve">niskonakładowy (np. wydruki prezentacji) formatu A4, ilość stron maksymalnie </w:t>
      </w:r>
      <w:r w:rsidRPr="00E20F13">
        <w:rPr>
          <w:rFonts w:asciiTheme="minorHAnsi" w:hAnsiTheme="minorHAnsi" w:cstheme="minorHAnsi"/>
          <w:color w:val="000000"/>
          <w:lang w:eastAsia="pl-PL"/>
        </w:rPr>
        <w:t>20</w:t>
      </w:r>
      <w:r w:rsidRPr="00E20F13">
        <w:rPr>
          <w:rFonts w:asciiTheme="minorHAnsi" w:hAnsiTheme="minorHAnsi" w:cstheme="minorHAnsi"/>
          <w:color w:val="000000"/>
          <w:lang w:val="x-none" w:eastAsia="pl-PL"/>
        </w:rPr>
        <w:t xml:space="preserve">, nakład maksymalnie </w:t>
      </w:r>
      <w:r w:rsidRPr="00E20F13">
        <w:rPr>
          <w:rFonts w:asciiTheme="minorHAnsi" w:hAnsiTheme="minorHAnsi" w:cstheme="minorHAnsi"/>
          <w:color w:val="000000"/>
          <w:lang w:eastAsia="pl-PL"/>
        </w:rPr>
        <w:t>50</w:t>
      </w:r>
      <w:r w:rsidRPr="00E20F13">
        <w:rPr>
          <w:rFonts w:asciiTheme="minorHAnsi" w:hAnsiTheme="minorHAnsi" w:cstheme="minorHAnsi"/>
          <w:color w:val="000000"/>
          <w:lang w:val="x-none" w:eastAsia="pl-PL"/>
        </w:rPr>
        <w:t xml:space="preserve"> egzemplarzy, papier </w:t>
      </w:r>
      <w:r w:rsidRPr="00E20F13">
        <w:rPr>
          <w:rFonts w:asciiTheme="minorHAnsi" w:hAnsiTheme="minorHAnsi" w:cstheme="minorHAnsi"/>
          <w:color w:val="000000"/>
          <w:lang w:eastAsia="pl-PL"/>
        </w:rPr>
        <w:t>standardowy biurowy (ksero)</w:t>
      </w:r>
      <w:r w:rsidRPr="00E20F13">
        <w:rPr>
          <w:rFonts w:asciiTheme="minorHAnsi" w:hAnsiTheme="minorHAnsi" w:cstheme="minorHAnsi"/>
          <w:color w:val="000000"/>
          <w:lang w:val="x-none" w:eastAsia="pl-PL"/>
        </w:rPr>
        <w:t xml:space="preserve">, trwale oprawione lub spięte (teksty i elementy graficzne dostarcza Zamawiający). </w:t>
      </w:r>
      <w:r w:rsidRPr="00E20F13">
        <w:rPr>
          <w:rFonts w:asciiTheme="minorHAnsi" w:hAnsiTheme="minorHAnsi" w:cstheme="minorHAnsi"/>
          <w:color w:val="000000"/>
          <w:lang w:eastAsia="pl-PL"/>
        </w:rPr>
        <w:t>Skompletowanie i rozłożenie materiałów na sali po stronie Wykonawcy</w:t>
      </w:r>
      <w:r w:rsidRPr="00E20F13">
        <w:rPr>
          <w:rFonts w:asciiTheme="minorHAnsi" w:hAnsiTheme="minorHAnsi" w:cstheme="minorHAnsi"/>
          <w:color w:val="000000"/>
          <w:lang w:val="x-none" w:eastAsia="pl-PL"/>
        </w:rPr>
        <w:t>. Zamówienie obejmuje dostarczenie wszystkich wydruków na miejsca organizacji s</w:t>
      </w:r>
      <w:r w:rsidRPr="00E20F13">
        <w:rPr>
          <w:rFonts w:asciiTheme="minorHAnsi" w:hAnsiTheme="minorHAnsi" w:cstheme="minorHAnsi"/>
          <w:color w:val="000000"/>
          <w:lang w:eastAsia="pl-PL"/>
        </w:rPr>
        <w:t>potkania</w:t>
      </w:r>
      <w:r w:rsidRPr="00E20F13">
        <w:rPr>
          <w:rFonts w:asciiTheme="minorHAnsi" w:hAnsiTheme="minorHAnsi" w:cstheme="minorHAnsi"/>
          <w:color w:val="000000"/>
          <w:lang w:val="x-none" w:eastAsia="pl-PL"/>
        </w:rPr>
        <w:t>.</w:t>
      </w:r>
      <w:r w:rsidRPr="00E20F13">
        <w:rPr>
          <w:rFonts w:asciiTheme="minorHAnsi" w:hAnsiTheme="minorHAnsi" w:cstheme="minorHAnsi"/>
          <w:color w:val="000000"/>
          <w:lang w:eastAsia="pl-PL"/>
        </w:rPr>
        <w:t xml:space="preserve"> ZAMÓWIENIE OPCJONALNE</w:t>
      </w:r>
    </w:p>
    <w:p w14:paraId="364DB44B" w14:textId="77777777" w:rsidR="00E20F13" w:rsidRPr="00E20F13" w:rsidRDefault="00E20F13" w:rsidP="00E20F13">
      <w:pPr>
        <w:widowControl/>
        <w:numPr>
          <w:ilvl w:val="0"/>
          <w:numId w:val="76"/>
        </w:numPr>
        <w:autoSpaceDE/>
        <w:autoSpaceDN/>
        <w:spacing w:line="276" w:lineRule="auto"/>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Elegancki notes A5 w twardej oprawie </w:t>
      </w:r>
    </w:p>
    <w:p w14:paraId="5E0A7EAE"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r w:rsidRPr="00E20F13">
        <w:rPr>
          <w:rFonts w:asciiTheme="minorHAnsi" w:hAnsiTheme="minorHAnsi" w:cstheme="minorHAnsi"/>
          <w:color w:val="000000"/>
          <w:lang w:eastAsia="pl-PL"/>
        </w:rPr>
        <w:t>Elegancki notes typu moleskin formatu A5 (+/- 10%) w oprawie twardej</w:t>
      </w:r>
      <w:r w:rsidRPr="00E20F13">
        <w:rPr>
          <w:rFonts w:asciiTheme="minorHAnsi" w:hAnsiTheme="minorHAnsi" w:cstheme="minorHAnsi"/>
          <w:color w:val="000000"/>
          <w:lang w:val="x-none" w:eastAsia="pl-PL"/>
        </w:rPr>
        <w:t xml:space="preserve"> </w:t>
      </w:r>
      <w:r w:rsidRPr="00E20F13">
        <w:rPr>
          <w:rFonts w:asciiTheme="minorHAnsi" w:hAnsiTheme="minorHAnsi" w:cstheme="minorHAnsi"/>
          <w:color w:val="000000"/>
          <w:lang w:eastAsia="pl-PL"/>
        </w:rPr>
        <w:t xml:space="preserve">ilość stron minimum 50, nakład 100 egzemplarzy, papier chamois minimum 70 g/ m², kartki w </w:t>
      </w:r>
      <w:proofErr w:type="spellStart"/>
      <w:r w:rsidRPr="00E20F13">
        <w:rPr>
          <w:rFonts w:asciiTheme="minorHAnsi" w:hAnsiTheme="minorHAnsi" w:cstheme="minorHAnsi"/>
          <w:color w:val="000000"/>
          <w:lang w:eastAsia="pl-PL"/>
        </w:rPr>
        <w:t>w</w:t>
      </w:r>
      <w:proofErr w:type="spellEnd"/>
      <w:r w:rsidRPr="00E20F13">
        <w:rPr>
          <w:rFonts w:asciiTheme="minorHAnsi" w:hAnsiTheme="minorHAnsi" w:cstheme="minorHAnsi"/>
          <w:color w:val="000000"/>
          <w:lang w:eastAsia="pl-PL"/>
        </w:rPr>
        <w:t> linie, kolor papieru: chamois. Oprawa twarda, materiał na okładkę typu moleskin, kolor do wyboru spośród dostępnych na drodze kontaktów roboczych. Możliwe wyposażenie (nie obowiązkowe): tasiemka z materiału w środku do oznaczania stron, notes zamykany na gumkę lub magnes. Wykonawca musi przedstawić Zamawiającemu przynajmniej 2 modele notatnika do wyboru, oraz 2 różne wersje kolorystyczne materiału na okładkę. Zamówienie zawiera tłoczenie na okładce zestawu logotypów i nazwy Programu lub nadruk ww. logotypów na wewnętrznej części okładki.</w:t>
      </w:r>
    </w:p>
    <w:p w14:paraId="53AAC675" w14:textId="77777777" w:rsidR="00E20F13" w:rsidRPr="00E20F13" w:rsidRDefault="00E20F13" w:rsidP="00E20F13">
      <w:pPr>
        <w:widowControl/>
        <w:autoSpaceDE/>
        <w:autoSpaceDN/>
        <w:spacing w:line="276" w:lineRule="auto"/>
        <w:ind w:left="720"/>
        <w:jc w:val="both"/>
        <w:rPr>
          <w:rFonts w:asciiTheme="minorHAnsi" w:hAnsiTheme="minorHAnsi" w:cstheme="minorHAnsi"/>
          <w:i/>
          <w:iCs/>
          <w:color w:val="000000"/>
          <w:lang w:eastAsia="pl-PL"/>
        </w:rPr>
      </w:pPr>
      <w:r w:rsidRPr="00E20F13">
        <w:rPr>
          <w:rFonts w:asciiTheme="minorHAnsi" w:hAnsiTheme="minorHAnsi" w:cstheme="minorHAnsi"/>
          <w:i/>
          <w:iCs/>
          <w:color w:val="000000"/>
          <w:lang w:eastAsia="pl-PL"/>
        </w:rPr>
        <w:t>Zdjęcie poglądowe</w:t>
      </w:r>
    </w:p>
    <w:p w14:paraId="598C49E6" w14:textId="372CD48F" w:rsidR="00E20F13" w:rsidRPr="00E20F13" w:rsidRDefault="00E20F13" w:rsidP="00E20F13">
      <w:pPr>
        <w:widowControl/>
        <w:autoSpaceDE/>
        <w:autoSpaceDN/>
        <w:spacing w:line="276" w:lineRule="auto"/>
        <w:ind w:left="720"/>
        <w:jc w:val="both"/>
        <w:rPr>
          <w:rFonts w:asciiTheme="minorHAnsi" w:hAnsiTheme="minorHAnsi" w:cstheme="minorHAnsi"/>
          <w:color w:val="000000"/>
          <w:lang w:val="x-none" w:eastAsia="pl-PL"/>
        </w:rPr>
      </w:pPr>
      <w:r w:rsidRPr="00E20F13">
        <w:rPr>
          <w:rFonts w:asciiTheme="minorHAnsi" w:hAnsiTheme="minorHAnsi" w:cstheme="minorHAnsi"/>
          <w:noProof/>
          <w:color w:val="000000"/>
          <w:lang w:val="x-none" w:eastAsia="pl-PL"/>
        </w:rPr>
        <w:lastRenderedPageBreak/>
        <w:drawing>
          <wp:inline distT="0" distB="0" distL="0" distR="0" wp14:anchorId="039F7551" wp14:editId="0CA87F6B">
            <wp:extent cx="2143125" cy="2133600"/>
            <wp:effectExtent l="0" t="0" r="9525" b="0"/>
            <wp:docPr id="4" name="Obraz 4" descr="Obraz zawierający tekst, futerał, akcesorium, blach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futerał, akcesorium, blacha&#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14:paraId="75FBDCC2"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p>
    <w:p w14:paraId="5A51075F" w14:textId="77777777" w:rsidR="00E20F13" w:rsidRPr="00E20F13" w:rsidRDefault="00E20F13" w:rsidP="00E20F13">
      <w:pPr>
        <w:widowControl/>
        <w:numPr>
          <w:ilvl w:val="0"/>
          <w:numId w:val="76"/>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Produkcja torebek reklamowych</w:t>
      </w:r>
    </w:p>
    <w:p w14:paraId="71949BF4" w14:textId="77777777" w:rsidR="00E20F13" w:rsidRPr="00E20F13" w:rsidRDefault="00E20F13" w:rsidP="00E20F13">
      <w:pPr>
        <w:widowControl/>
        <w:autoSpaceDE/>
        <w:autoSpaceDN/>
        <w:spacing w:line="276" w:lineRule="auto"/>
        <w:ind w:left="709" w:hanging="6"/>
        <w:jc w:val="both"/>
        <w:rPr>
          <w:rFonts w:asciiTheme="minorHAnsi" w:hAnsiTheme="minorHAnsi" w:cstheme="minorHAnsi"/>
          <w:color w:val="000000"/>
          <w:lang w:eastAsia="pl-PL"/>
        </w:rPr>
      </w:pPr>
      <w:r w:rsidRPr="00E20F13">
        <w:rPr>
          <w:rFonts w:asciiTheme="minorHAnsi" w:hAnsiTheme="minorHAnsi" w:cstheme="minorHAnsi"/>
          <w:color w:val="000000"/>
          <w:lang w:eastAsia="pl-PL"/>
        </w:rPr>
        <w:t>Torebki papierowe o wielkości formatu A4 poziomo +20% maksymalnie z nadrukiem zaprojektowanym przez Wykonawcę wg wymogów Zamawiającego. Torebka wykonana z wytrzymałej grubości papieru kredowego. Każda torebka będzie posiadała tekstylne/sznurkowe uchwyty.</w:t>
      </w:r>
    </w:p>
    <w:p w14:paraId="6D2FD4AD"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Każda torebka powinna zmieścić wewnątrz i unieść materiały promocyjne, które dostarczy Zamawiający. Konfekcję materiałów do toreb i ich dystrybucję pomiędzy uczestnikami podczas rejestracji zapewni Wykonawca. </w:t>
      </w:r>
    </w:p>
    <w:p w14:paraId="5EFEE68F" w14:textId="77777777" w:rsidR="00E20F13" w:rsidRPr="00E20F13" w:rsidRDefault="00E20F13" w:rsidP="00E20F13">
      <w:pPr>
        <w:widowControl/>
        <w:autoSpaceDE/>
        <w:autoSpaceDN/>
        <w:spacing w:line="276" w:lineRule="auto"/>
        <w:ind w:left="360" w:firstLine="348"/>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Elementy obowiązkowe projektu torebki: </w:t>
      </w:r>
    </w:p>
    <w:p w14:paraId="73DFE392" w14:textId="77777777" w:rsidR="00E20F13" w:rsidRPr="00E20F13" w:rsidRDefault="00E20F13" w:rsidP="00E20F13">
      <w:pPr>
        <w:widowControl/>
        <w:numPr>
          <w:ilvl w:val="0"/>
          <w:numId w:val="87"/>
        </w:numPr>
        <w:autoSpaceDE/>
        <w:autoSpaceDN/>
        <w:spacing w:line="276" w:lineRule="auto"/>
        <w:ind w:firstLine="414"/>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Wizualizacja zaprojektowana przez Wykonawcę na potrzeby spotkania;</w:t>
      </w:r>
    </w:p>
    <w:p w14:paraId="6F2A6042" w14:textId="77777777" w:rsidR="00E20F13" w:rsidRPr="00E20F13" w:rsidRDefault="00E20F13" w:rsidP="00E20F13">
      <w:pPr>
        <w:widowControl/>
        <w:numPr>
          <w:ilvl w:val="0"/>
          <w:numId w:val="87"/>
        </w:numPr>
        <w:autoSpaceDE/>
        <w:autoSpaceDN/>
        <w:spacing w:line="276" w:lineRule="auto"/>
        <w:ind w:firstLine="414"/>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Nazwa Programu, jego logotypy, adres strony internetowej i konta na Facebooku, oświadczenie o finansowaniu, szczegóły na stronie internetowej Programu: https://www.pbu2020.eu/pl/pages/355;</w:t>
      </w:r>
    </w:p>
    <w:p w14:paraId="47BBA682" w14:textId="77777777" w:rsidR="00E20F13" w:rsidRPr="00E20F13" w:rsidRDefault="00E20F13" w:rsidP="00E20F13">
      <w:pPr>
        <w:widowControl/>
        <w:autoSpaceDE/>
        <w:autoSpaceDN/>
        <w:spacing w:line="276" w:lineRule="auto"/>
        <w:ind w:left="360" w:firstLine="348"/>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Proces realizacji: </w:t>
      </w:r>
    </w:p>
    <w:p w14:paraId="04EF9DAD" w14:textId="77777777" w:rsidR="00E20F13" w:rsidRPr="00E20F13" w:rsidRDefault="00E20F13" w:rsidP="00E20F13">
      <w:pPr>
        <w:widowControl/>
        <w:autoSpaceDE/>
        <w:autoSpaceDN/>
        <w:spacing w:line="276" w:lineRule="auto"/>
        <w:ind w:left="708"/>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Wykonawca jest zobowiązany zapewnić realizację usług na najwyższym poziomie, z zachowaniem należytej staranności. </w:t>
      </w:r>
    </w:p>
    <w:p w14:paraId="77809E28" w14:textId="77777777" w:rsidR="00E20F13" w:rsidRPr="00E20F13" w:rsidRDefault="00E20F13" w:rsidP="00E20F13">
      <w:pPr>
        <w:widowControl/>
        <w:autoSpaceDE/>
        <w:autoSpaceDN/>
        <w:spacing w:line="276" w:lineRule="auto"/>
        <w:ind w:left="708"/>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Wykonawca zobowiązany jest do przedstawienia Zamawiającemu wzoru i projektu graficznego torebki do akceptacji, a w razie uwag Zamawiającego Wykonawca jest zobowiązany je uwzględnić. Proces wymiany informacji ze studiem graficznym musi nadzorować osoba koordynatora wyznaczona przez Wykonawcę;</w:t>
      </w:r>
    </w:p>
    <w:p w14:paraId="1C405A19" w14:textId="77777777" w:rsidR="00E20F13" w:rsidRPr="00E20F13" w:rsidRDefault="00E20F13" w:rsidP="00E20F13">
      <w:pPr>
        <w:widowControl/>
        <w:autoSpaceDE/>
        <w:autoSpaceDN/>
        <w:spacing w:line="276" w:lineRule="auto"/>
        <w:ind w:left="709"/>
        <w:jc w:val="both"/>
        <w:rPr>
          <w:rFonts w:asciiTheme="minorHAnsi" w:hAnsiTheme="minorHAnsi" w:cstheme="minorHAnsi"/>
          <w:color w:val="000000"/>
          <w:lang w:eastAsia="pl-PL"/>
        </w:rPr>
      </w:pPr>
      <w:r w:rsidRPr="00E20F13">
        <w:rPr>
          <w:rFonts w:asciiTheme="minorHAnsi" w:hAnsiTheme="minorHAnsi" w:cstheme="minorHAnsi"/>
          <w:color w:val="000000"/>
          <w:lang w:eastAsia="pl-PL"/>
        </w:rPr>
        <w:t>W przypadku zgłoszenia uwag przez Zamawiającego Wykonawca naniesienie poprawki do projektu i ponownie przedstawi do akceptacji Zamawiającego, co nastąpi w ciągu 1 dnia roboczego. Zamawiający w terminie maksymalnie 3 dni roboczych od otrzymania projektu zaakceptuje go lub zgłosi do niego kolejne uwagi na adres e-mail wskazany przez Wykonawcę. Procedura akceptacji może być wielokrotnie powtarzana do momentu ostatecznej akceptacji przez Zamawiającego. Ostateczna akceptacja projektu zostanie dokonana przez Zamawiającego drogą elektroniczną.</w:t>
      </w:r>
    </w:p>
    <w:p w14:paraId="6BCD2468" w14:textId="77777777" w:rsidR="00E20F13" w:rsidRPr="00E20F13" w:rsidRDefault="00E20F13" w:rsidP="00E20F13">
      <w:pPr>
        <w:widowControl/>
        <w:autoSpaceDE/>
        <w:autoSpaceDN/>
        <w:spacing w:line="276" w:lineRule="auto"/>
        <w:ind w:left="360" w:firstLine="348"/>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Specyfikacja druku: </w:t>
      </w:r>
    </w:p>
    <w:p w14:paraId="37FA93E1"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Druk wysokiej jakości, jednostronny;</w:t>
      </w:r>
    </w:p>
    <w:p w14:paraId="2308005F"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Kolor: 4x4;</w:t>
      </w:r>
    </w:p>
    <w:p w14:paraId="050309FE"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Papier: kreda, minimum 250 - 300g/m2;</w:t>
      </w:r>
    </w:p>
    <w:p w14:paraId="60A301B4"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Format: do 20% większy od formatu A4 poziomo (250 x 355 mm po obcięciu +/- 2 mm);</w:t>
      </w:r>
    </w:p>
    <w:p w14:paraId="68854B94"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Dno torebki po rozłożeniu powinno mieć szerokość min 20 cm;</w:t>
      </w:r>
    </w:p>
    <w:p w14:paraId="5CB149E6"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lastRenderedPageBreak/>
        <w:t>Wykończenie: folią matową bądź lakierem;</w:t>
      </w:r>
    </w:p>
    <w:p w14:paraId="186CF44B"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Nakład: 100 egzemplarzy;</w:t>
      </w:r>
    </w:p>
    <w:p w14:paraId="26E49EC4"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Druk zgodny z parametrami technicznymi przedstawionymi poniżej oraz wyłącznie wysokiej jakości, bez przebarwień, rozmyć i innych wad związanych z nieprawidłowym przygotowaniem publikacji do druku lub z powodu złej kalibracji maszyn drukarskich. W przypadku stwierdzenia wad Wykonawca zobowiązuje się do powtórzenia druku w ciągu 4 dni roboczych od momentu stwierdzenia wad;</w:t>
      </w:r>
    </w:p>
    <w:p w14:paraId="2BAB7D8D" w14:textId="77777777" w:rsidR="00E20F13" w:rsidRPr="00E20F13" w:rsidRDefault="00E20F13" w:rsidP="00E20F13">
      <w:pPr>
        <w:widowControl/>
        <w:numPr>
          <w:ilvl w:val="0"/>
          <w:numId w:val="88"/>
        </w:numPr>
        <w:autoSpaceDE/>
        <w:autoSpaceDN/>
        <w:spacing w:line="276" w:lineRule="auto"/>
        <w:ind w:left="1797" w:hanging="357"/>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Zamówienie obejmuje także wszelkie prace przygotowawcze związane z uruchomieniem druku. </w:t>
      </w:r>
    </w:p>
    <w:p w14:paraId="6CFC5479" w14:textId="77777777" w:rsidR="00E20F13" w:rsidRPr="00E20F13" w:rsidRDefault="00E20F13" w:rsidP="00E20F13">
      <w:pPr>
        <w:widowControl/>
        <w:numPr>
          <w:ilvl w:val="0"/>
          <w:numId w:val="76"/>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Elegancki długopis </w:t>
      </w:r>
    </w:p>
    <w:p w14:paraId="2741A663" w14:textId="77777777" w:rsidR="00E20F13" w:rsidRPr="00E20F13" w:rsidRDefault="00E20F13" w:rsidP="00E20F13">
      <w:pPr>
        <w:widowControl/>
        <w:autoSpaceDE/>
        <w:autoSpaceDN/>
        <w:spacing w:line="276" w:lineRule="auto"/>
        <w:ind w:left="720"/>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Elegancki długopis lub pióro kulkowe typu prezentowego z logo Programu i UE (pasujący do notesu):</w:t>
      </w:r>
    </w:p>
    <w:p w14:paraId="1C98E455" w14:textId="77777777" w:rsidR="00E20F13" w:rsidRPr="00E20F13" w:rsidRDefault="00E20F13" w:rsidP="00E20F13">
      <w:pPr>
        <w:widowControl/>
        <w:autoSpaceDE/>
        <w:autoSpaceDN/>
        <w:spacing w:line="276" w:lineRule="auto"/>
        <w:ind w:left="720"/>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metalowy korpus, możliwe pokrycie zewnętrzne innym wysokiej jakości materiałem</w:t>
      </w:r>
    </w:p>
    <w:p w14:paraId="307C457B" w14:textId="77777777" w:rsidR="00E20F13" w:rsidRPr="00E20F13" w:rsidRDefault="00E20F13" w:rsidP="00E20F13">
      <w:pPr>
        <w:widowControl/>
        <w:autoSpaceDE/>
        <w:autoSpaceDN/>
        <w:spacing w:line="276" w:lineRule="auto"/>
        <w:ind w:left="720"/>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eleganckie wykonanie stylem pasujące do notesu</w:t>
      </w:r>
    </w:p>
    <w:p w14:paraId="2A8246CB" w14:textId="77777777" w:rsidR="00E20F13" w:rsidRPr="00E20F13" w:rsidRDefault="00E20F13" w:rsidP="00E20F13">
      <w:pPr>
        <w:widowControl/>
        <w:autoSpaceDE/>
        <w:autoSpaceDN/>
        <w:spacing w:line="276" w:lineRule="auto"/>
        <w:ind w:left="720"/>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 kolory: czarny, srebrny, stalowy, z </w:t>
      </w:r>
      <w:proofErr w:type="spellStart"/>
      <w:r w:rsidRPr="00E20F13">
        <w:rPr>
          <w:rFonts w:asciiTheme="minorHAnsi" w:hAnsiTheme="minorHAnsi" w:cstheme="minorHAnsi"/>
          <w:color w:val="000000"/>
          <w:lang w:eastAsia="pl-PL"/>
        </w:rPr>
        <w:t>wykończeniami</w:t>
      </w:r>
      <w:proofErr w:type="spellEnd"/>
      <w:r w:rsidRPr="00E20F13">
        <w:rPr>
          <w:rFonts w:asciiTheme="minorHAnsi" w:hAnsiTheme="minorHAnsi" w:cstheme="minorHAnsi"/>
          <w:color w:val="000000"/>
          <w:lang w:eastAsia="pl-PL"/>
        </w:rPr>
        <w:t xml:space="preserve"> metalowymi w kolorze srebrnym lub złotym</w:t>
      </w:r>
    </w:p>
    <w:p w14:paraId="62E29BAE" w14:textId="77777777" w:rsidR="00E20F13" w:rsidRPr="00E20F13" w:rsidRDefault="00E20F13" w:rsidP="00E20F13">
      <w:pPr>
        <w:widowControl/>
        <w:autoSpaceDE/>
        <w:autoSpaceDN/>
        <w:spacing w:line="276" w:lineRule="auto"/>
        <w:ind w:left="720"/>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pakowane w pudełka prezentowe (każdy długopis pakowany oddzielnie)</w:t>
      </w:r>
    </w:p>
    <w:p w14:paraId="2A7B5C6C"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grawerka zestawu logotypów i nazwy Programu na korpusie</w:t>
      </w:r>
    </w:p>
    <w:p w14:paraId="59955886"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ilość 100 sztuk</w:t>
      </w:r>
    </w:p>
    <w:p w14:paraId="5171FCD9" w14:textId="77777777" w:rsidR="00E20F13" w:rsidRPr="00E20F13" w:rsidRDefault="00E20F13" w:rsidP="00E20F13">
      <w:pPr>
        <w:widowControl/>
        <w:autoSpaceDE/>
        <w:autoSpaceDN/>
        <w:spacing w:line="276" w:lineRule="auto"/>
        <w:ind w:left="720"/>
        <w:jc w:val="both"/>
        <w:rPr>
          <w:rFonts w:asciiTheme="minorHAnsi" w:hAnsiTheme="minorHAnsi" w:cstheme="minorHAnsi"/>
          <w:color w:val="000000"/>
          <w:lang w:eastAsia="pl-PL"/>
        </w:rPr>
      </w:pPr>
      <w:r w:rsidRPr="00E20F13">
        <w:rPr>
          <w:rFonts w:asciiTheme="minorHAnsi" w:hAnsiTheme="minorHAnsi" w:cstheme="minorHAnsi"/>
          <w:color w:val="000000"/>
          <w:lang w:eastAsia="pl-PL"/>
        </w:rPr>
        <w:t>Zdjęcie poglądowe:</w:t>
      </w:r>
    </w:p>
    <w:p w14:paraId="1CFDE774" w14:textId="77777777" w:rsidR="00E20F13" w:rsidRPr="00E20F13" w:rsidRDefault="00E20F13" w:rsidP="00E20F13">
      <w:pPr>
        <w:widowControl/>
        <w:autoSpaceDE/>
        <w:autoSpaceDN/>
        <w:spacing w:line="276" w:lineRule="auto"/>
        <w:ind w:left="708"/>
        <w:jc w:val="both"/>
        <w:rPr>
          <w:rFonts w:asciiTheme="minorHAnsi" w:hAnsiTheme="minorHAnsi" w:cstheme="minorHAnsi"/>
          <w:color w:val="000000"/>
          <w:lang w:eastAsia="pl-PL"/>
        </w:rPr>
      </w:pPr>
      <w:r w:rsidRPr="00E20F13">
        <w:rPr>
          <w:rFonts w:asciiTheme="minorHAnsi" w:hAnsiTheme="minorHAnsi" w:cstheme="minorHAnsi"/>
          <w:lang w:val="x-none" w:eastAsia="pl-PL"/>
        </w:rPr>
        <w:fldChar w:fldCharType="begin"/>
      </w:r>
      <w:r w:rsidRPr="00E20F13">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Pr="00E20F13">
        <w:rPr>
          <w:rFonts w:asciiTheme="minorHAnsi" w:hAnsiTheme="minorHAnsi" w:cstheme="minorHAnsi"/>
          <w:lang w:val="x-none" w:eastAsia="pl-PL"/>
        </w:rPr>
        <w:fldChar w:fldCharType="separate"/>
      </w:r>
      <w:r w:rsidR="006C001B">
        <w:rPr>
          <w:rFonts w:asciiTheme="minorHAnsi" w:hAnsiTheme="minorHAnsi" w:cstheme="minorHAnsi"/>
          <w:lang w:val="x-none" w:eastAsia="pl-PL"/>
        </w:rPr>
        <w:fldChar w:fldCharType="begin"/>
      </w:r>
      <w:r w:rsidR="006C001B">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006C001B">
        <w:rPr>
          <w:rFonts w:asciiTheme="minorHAnsi" w:hAnsiTheme="minorHAnsi" w:cstheme="minorHAnsi"/>
          <w:lang w:val="x-none" w:eastAsia="pl-PL"/>
        </w:rPr>
        <w:fldChar w:fldCharType="separate"/>
      </w:r>
      <w:r w:rsidR="00782372">
        <w:rPr>
          <w:rFonts w:asciiTheme="minorHAnsi" w:hAnsiTheme="minorHAnsi" w:cstheme="minorHAnsi"/>
          <w:lang w:val="x-none" w:eastAsia="pl-PL"/>
        </w:rPr>
        <w:fldChar w:fldCharType="begin"/>
      </w:r>
      <w:r w:rsidR="00782372">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00782372">
        <w:rPr>
          <w:rFonts w:asciiTheme="minorHAnsi" w:hAnsiTheme="minorHAnsi" w:cstheme="minorHAnsi"/>
          <w:lang w:val="x-none" w:eastAsia="pl-PL"/>
        </w:rPr>
        <w:fldChar w:fldCharType="separate"/>
      </w:r>
      <w:r w:rsidR="00692651">
        <w:rPr>
          <w:rFonts w:asciiTheme="minorHAnsi" w:hAnsiTheme="minorHAnsi" w:cstheme="minorHAnsi"/>
          <w:lang w:val="x-none" w:eastAsia="pl-PL"/>
        </w:rPr>
        <w:fldChar w:fldCharType="begin"/>
      </w:r>
      <w:r w:rsidR="00692651">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00692651">
        <w:rPr>
          <w:rFonts w:asciiTheme="minorHAnsi" w:hAnsiTheme="minorHAnsi" w:cstheme="minorHAnsi"/>
          <w:lang w:val="x-none" w:eastAsia="pl-PL"/>
        </w:rPr>
        <w:fldChar w:fldCharType="separate"/>
      </w:r>
      <w:r w:rsidR="002229CF">
        <w:rPr>
          <w:rFonts w:asciiTheme="minorHAnsi" w:hAnsiTheme="minorHAnsi" w:cstheme="minorHAnsi"/>
          <w:lang w:val="x-none" w:eastAsia="pl-PL"/>
        </w:rPr>
        <w:fldChar w:fldCharType="begin"/>
      </w:r>
      <w:r w:rsidR="002229CF">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002229CF">
        <w:rPr>
          <w:rFonts w:asciiTheme="minorHAnsi" w:hAnsiTheme="minorHAnsi" w:cstheme="minorHAnsi"/>
          <w:lang w:val="x-none" w:eastAsia="pl-PL"/>
        </w:rPr>
        <w:fldChar w:fldCharType="separate"/>
      </w:r>
      <w:r w:rsidR="00053AB7">
        <w:rPr>
          <w:rFonts w:asciiTheme="minorHAnsi" w:hAnsiTheme="minorHAnsi" w:cstheme="minorHAnsi"/>
          <w:lang w:val="x-none" w:eastAsia="pl-PL"/>
        </w:rPr>
        <w:fldChar w:fldCharType="begin"/>
      </w:r>
      <w:r w:rsidR="00053AB7">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00053AB7">
        <w:rPr>
          <w:rFonts w:asciiTheme="minorHAnsi" w:hAnsiTheme="minorHAnsi" w:cstheme="minorHAnsi"/>
          <w:lang w:val="x-none" w:eastAsia="pl-PL"/>
        </w:rPr>
        <w:fldChar w:fldCharType="separate"/>
      </w:r>
      <w:r w:rsidR="00C22BA0">
        <w:rPr>
          <w:rFonts w:asciiTheme="minorHAnsi" w:hAnsiTheme="minorHAnsi" w:cstheme="minorHAnsi"/>
          <w:lang w:val="x-none" w:eastAsia="pl-PL"/>
        </w:rPr>
        <w:fldChar w:fldCharType="begin"/>
      </w:r>
      <w:r w:rsidR="00C22BA0">
        <w:rPr>
          <w:rFonts w:asciiTheme="minorHAnsi" w:hAnsiTheme="minorHAnsi" w:cstheme="minorHAnsi"/>
          <w:lang w:val="x-none" w:eastAsia="pl-PL"/>
        </w:rPr>
        <w:instrText xml:space="preserve"> INCLUDEPICTURE  "https://encrypted-tbn0.gstatic.com/images?q=tbn:ANd9GcRDnRX4ze1AHpFZjxVAGLVSVwfqn9mpqKHB9A&amp;usqp=CAU" \* MERGEFORMATINET </w:instrText>
      </w:r>
      <w:r w:rsidR="00C22BA0">
        <w:rPr>
          <w:rFonts w:asciiTheme="minorHAnsi" w:hAnsiTheme="minorHAnsi" w:cstheme="minorHAnsi"/>
          <w:lang w:val="x-none" w:eastAsia="pl-PL"/>
        </w:rPr>
        <w:fldChar w:fldCharType="separate"/>
      </w:r>
      <w:r w:rsidR="00C428F3">
        <w:rPr>
          <w:rFonts w:asciiTheme="minorHAnsi" w:hAnsiTheme="minorHAnsi" w:cstheme="minorHAnsi"/>
          <w:lang w:val="x-none" w:eastAsia="pl-PL"/>
        </w:rPr>
        <w:fldChar w:fldCharType="begin"/>
      </w:r>
      <w:r w:rsidR="00C428F3">
        <w:rPr>
          <w:rFonts w:asciiTheme="minorHAnsi" w:hAnsiTheme="minorHAnsi" w:cstheme="minorHAnsi"/>
          <w:lang w:val="x-none" w:eastAsia="pl-PL"/>
        </w:rPr>
        <w:instrText xml:space="preserve"> </w:instrText>
      </w:r>
      <w:r w:rsidR="00C428F3">
        <w:rPr>
          <w:rFonts w:asciiTheme="minorHAnsi" w:hAnsiTheme="minorHAnsi" w:cstheme="minorHAnsi"/>
          <w:lang w:val="x-none" w:eastAsia="pl-PL"/>
        </w:rPr>
        <w:instrText>INCLUDEPICTURE  "https://encrypted-tbn0.gstatic.com/images?q=tbn:ANd9GcRDnRX4ze1AHpFZjxVAGLVSVwfq</w:instrText>
      </w:r>
      <w:r w:rsidR="00C428F3">
        <w:rPr>
          <w:rFonts w:asciiTheme="minorHAnsi" w:hAnsiTheme="minorHAnsi" w:cstheme="minorHAnsi"/>
          <w:lang w:val="x-none" w:eastAsia="pl-PL"/>
        </w:rPr>
        <w:instrText>n9mpqKHB9A&amp;usqp=CAU" \* MERGEFORMATINET</w:instrText>
      </w:r>
      <w:r w:rsidR="00C428F3">
        <w:rPr>
          <w:rFonts w:asciiTheme="minorHAnsi" w:hAnsiTheme="minorHAnsi" w:cstheme="minorHAnsi"/>
          <w:lang w:val="x-none" w:eastAsia="pl-PL"/>
        </w:rPr>
        <w:instrText xml:space="preserve"> </w:instrText>
      </w:r>
      <w:r w:rsidR="00C428F3">
        <w:rPr>
          <w:rFonts w:asciiTheme="minorHAnsi" w:hAnsiTheme="minorHAnsi" w:cstheme="minorHAnsi"/>
          <w:lang w:val="x-none" w:eastAsia="pl-PL"/>
        </w:rPr>
        <w:fldChar w:fldCharType="separate"/>
      </w:r>
      <w:r w:rsidR="001443DC">
        <w:rPr>
          <w:rFonts w:asciiTheme="minorHAnsi" w:hAnsiTheme="minorHAnsi" w:cstheme="minorHAnsi"/>
          <w:lang w:val="x-none" w:eastAsia="pl-PL"/>
        </w:rPr>
        <w:pict w14:anchorId="17645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ługopis z GRAWEREM w pudełku z tabliczką prezent | MoxTech" style="width:194.25pt;height:145.65pt">
            <v:imagedata r:id="rId21" r:href="rId22"/>
          </v:shape>
        </w:pict>
      </w:r>
      <w:r w:rsidR="00C428F3">
        <w:rPr>
          <w:rFonts w:asciiTheme="minorHAnsi" w:hAnsiTheme="minorHAnsi" w:cstheme="minorHAnsi"/>
          <w:lang w:val="x-none" w:eastAsia="pl-PL"/>
        </w:rPr>
        <w:fldChar w:fldCharType="end"/>
      </w:r>
      <w:r w:rsidR="00C22BA0">
        <w:rPr>
          <w:rFonts w:asciiTheme="minorHAnsi" w:hAnsiTheme="minorHAnsi" w:cstheme="minorHAnsi"/>
          <w:lang w:val="x-none" w:eastAsia="pl-PL"/>
        </w:rPr>
        <w:fldChar w:fldCharType="end"/>
      </w:r>
      <w:r w:rsidR="00053AB7">
        <w:rPr>
          <w:rFonts w:asciiTheme="minorHAnsi" w:hAnsiTheme="minorHAnsi" w:cstheme="minorHAnsi"/>
          <w:lang w:val="x-none" w:eastAsia="pl-PL"/>
        </w:rPr>
        <w:fldChar w:fldCharType="end"/>
      </w:r>
      <w:r w:rsidR="002229CF">
        <w:rPr>
          <w:rFonts w:asciiTheme="minorHAnsi" w:hAnsiTheme="minorHAnsi" w:cstheme="minorHAnsi"/>
          <w:lang w:val="x-none" w:eastAsia="pl-PL"/>
        </w:rPr>
        <w:fldChar w:fldCharType="end"/>
      </w:r>
      <w:r w:rsidR="00692651">
        <w:rPr>
          <w:rFonts w:asciiTheme="minorHAnsi" w:hAnsiTheme="minorHAnsi" w:cstheme="minorHAnsi"/>
          <w:lang w:val="x-none" w:eastAsia="pl-PL"/>
        </w:rPr>
        <w:fldChar w:fldCharType="end"/>
      </w:r>
      <w:r w:rsidR="00782372">
        <w:rPr>
          <w:rFonts w:asciiTheme="minorHAnsi" w:hAnsiTheme="minorHAnsi" w:cstheme="minorHAnsi"/>
          <w:lang w:val="x-none" w:eastAsia="pl-PL"/>
        </w:rPr>
        <w:fldChar w:fldCharType="end"/>
      </w:r>
      <w:r w:rsidR="006C001B">
        <w:rPr>
          <w:rFonts w:asciiTheme="minorHAnsi" w:hAnsiTheme="minorHAnsi" w:cstheme="minorHAnsi"/>
          <w:lang w:val="x-none" w:eastAsia="pl-PL"/>
        </w:rPr>
        <w:fldChar w:fldCharType="end"/>
      </w:r>
      <w:r w:rsidRPr="00E20F13">
        <w:rPr>
          <w:rFonts w:asciiTheme="minorHAnsi" w:hAnsiTheme="minorHAnsi" w:cstheme="minorHAnsi"/>
          <w:lang w:val="x-none" w:eastAsia="pl-PL"/>
        </w:rPr>
        <w:fldChar w:fldCharType="end"/>
      </w:r>
    </w:p>
    <w:p w14:paraId="53A4FFB7" w14:textId="77777777" w:rsidR="00E20F13" w:rsidRPr="00E20F13" w:rsidRDefault="00E20F13" w:rsidP="00E20F13">
      <w:pPr>
        <w:widowControl/>
        <w:numPr>
          <w:ilvl w:val="0"/>
          <w:numId w:val="76"/>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Eleganckie nalepki z zestawem logotypów Programu do oznakowania produktów spożywczych (produkty dostarczy Zamawiający).</w:t>
      </w:r>
    </w:p>
    <w:p w14:paraId="7BF3009E" w14:textId="77777777" w:rsidR="00E20F13" w:rsidRPr="00E20F13" w:rsidRDefault="00E20F13" w:rsidP="00E20F13">
      <w:pPr>
        <w:widowControl/>
        <w:autoSpaceDE/>
        <w:autoSpaceDN/>
        <w:spacing w:line="276" w:lineRule="auto"/>
        <w:ind w:left="360" w:firstLine="348"/>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Specyfikacja druku: </w:t>
      </w:r>
    </w:p>
    <w:p w14:paraId="346BB83E"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Ilość 100 sztuk </w:t>
      </w:r>
    </w:p>
    <w:p w14:paraId="2387EC54"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Druk wysokiej jakości, jednostronny;</w:t>
      </w:r>
    </w:p>
    <w:p w14:paraId="30822922"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Kolor: 4x4 (białe tło pod logotypem);</w:t>
      </w:r>
    </w:p>
    <w:p w14:paraId="0C70D64B"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Materiał: folia PCV;</w:t>
      </w:r>
    </w:p>
    <w:p w14:paraId="5FD9C606"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 xml:space="preserve">Format: 15 x 10 cm </w:t>
      </w:r>
    </w:p>
    <w:p w14:paraId="408EB8A9"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Nakład: 100 egzemplarzy;</w:t>
      </w:r>
    </w:p>
    <w:p w14:paraId="3E4EF520" w14:textId="77777777" w:rsidR="00E20F13" w:rsidRPr="00E20F13" w:rsidRDefault="00E20F13" w:rsidP="00E20F13">
      <w:pPr>
        <w:widowControl/>
        <w:numPr>
          <w:ilvl w:val="0"/>
          <w:numId w:val="88"/>
        </w:numPr>
        <w:autoSpaceDE/>
        <w:autoSpaceDN/>
        <w:spacing w:line="276" w:lineRule="auto"/>
        <w:contextualSpacing/>
        <w:jc w:val="both"/>
        <w:rPr>
          <w:rFonts w:asciiTheme="minorHAnsi" w:hAnsiTheme="minorHAnsi" w:cstheme="minorHAnsi"/>
          <w:color w:val="000000"/>
          <w:lang w:eastAsia="pl-PL"/>
        </w:rPr>
      </w:pPr>
      <w:r w:rsidRPr="00E20F13">
        <w:rPr>
          <w:rFonts w:asciiTheme="minorHAnsi" w:hAnsiTheme="minorHAnsi" w:cstheme="minorHAnsi"/>
          <w:color w:val="000000"/>
          <w:lang w:eastAsia="pl-PL"/>
        </w:rPr>
        <w:t>Druk zgodny z parametrami technicznymi przedstawionymi poniżej oraz wyłącznie wysokiej jakości, bez przebarwień, rozmyć i innych wad związanych z nieprawidłowym przygotowaniem publikacji do druku lub z powodu złej kalibracji maszyn drukarskich. W przypadku stwierdzenia wad Wykonawca zobowiązuje się do powtórzenia druku w ciągu 4 dni roboczych od momentu stwierdzenia wad;</w:t>
      </w:r>
    </w:p>
    <w:p w14:paraId="761E9C45" w14:textId="0D30B12F" w:rsidR="00E20F13" w:rsidRDefault="00E20F13" w:rsidP="00E20F13">
      <w:pPr>
        <w:widowControl/>
        <w:numPr>
          <w:ilvl w:val="0"/>
          <w:numId w:val="88"/>
        </w:numPr>
        <w:autoSpaceDE/>
        <w:autoSpaceDN/>
        <w:spacing w:line="276" w:lineRule="auto"/>
        <w:ind w:left="1797" w:hanging="357"/>
        <w:jc w:val="both"/>
        <w:rPr>
          <w:rFonts w:asciiTheme="minorHAnsi" w:hAnsiTheme="minorHAnsi" w:cstheme="minorHAnsi"/>
          <w:color w:val="000000"/>
          <w:lang w:eastAsia="pl-PL"/>
        </w:rPr>
      </w:pPr>
      <w:r w:rsidRPr="00E20F13">
        <w:rPr>
          <w:rFonts w:asciiTheme="minorHAnsi" w:hAnsiTheme="minorHAnsi" w:cstheme="minorHAnsi"/>
          <w:color w:val="000000"/>
          <w:lang w:eastAsia="pl-PL"/>
        </w:rPr>
        <w:lastRenderedPageBreak/>
        <w:t>Zamówienie obejmuje także wszelkie prace przygotowawcze związane z uruchomieniem druku.</w:t>
      </w:r>
    </w:p>
    <w:p w14:paraId="200A009D" w14:textId="77777777" w:rsidR="00B43B5C" w:rsidRPr="00E20F13" w:rsidRDefault="00B43B5C" w:rsidP="00B43B5C">
      <w:pPr>
        <w:widowControl/>
        <w:autoSpaceDE/>
        <w:autoSpaceDN/>
        <w:spacing w:line="276" w:lineRule="auto"/>
        <w:ind w:left="1797"/>
        <w:jc w:val="both"/>
        <w:rPr>
          <w:rFonts w:asciiTheme="minorHAnsi" w:hAnsiTheme="minorHAnsi" w:cstheme="minorHAnsi"/>
          <w:color w:val="000000"/>
          <w:lang w:eastAsia="pl-PL"/>
        </w:rPr>
      </w:pPr>
    </w:p>
    <w:p w14:paraId="0F5E067E" w14:textId="77777777" w:rsidR="00E20F13" w:rsidRPr="00E20F13" w:rsidRDefault="00E20F13" w:rsidP="00E20F13">
      <w:pPr>
        <w:widowControl/>
        <w:numPr>
          <w:ilvl w:val="0"/>
          <w:numId w:val="82"/>
        </w:numPr>
        <w:autoSpaceDE/>
        <w:autoSpaceDN/>
        <w:spacing w:line="276" w:lineRule="auto"/>
        <w:jc w:val="both"/>
        <w:rPr>
          <w:rFonts w:asciiTheme="minorHAnsi" w:eastAsia="Calibri" w:hAnsiTheme="minorHAnsi" w:cstheme="minorHAnsi"/>
          <w:b/>
          <w:kern w:val="3"/>
        </w:rPr>
      </w:pPr>
      <w:r w:rsidRPr="00E20F13">
        <w:rPr>
          <w:rFonts w:asciiTheme="minorHAnsi" w:eastAsia="Calibri" w:hAnsiTheme="minorHAnsi" w:cstheme="minorHAnsi"/>
          <w:b/>
          <w:kern w:val="3"/>
        </w:rPr>
        <w:t>ŚCIANKI TEKSTYLNE/STANDY REKLAMOWE:</w:t>
      </w:r>
    </w:p>
    <w:p w14:paraId="252BDA54"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Ścianki reklamowe tekstylne – 3 szt. o szerokościach 90 cm (1 szt.), 120 cm (1szt.) oraz 300 cm (1szt,) (szerokość +/- 5 cm)</w:t>
      </w:r>
    </w:p>
    <w:p w14:paraId="1E639818"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 xml:space="preserve">Wysokość ścianek 225 cm (+/- 10 cm). Wszystkie ścianki muszą mieć taką samą wysokość. </w:t>
      </w:r>
    </w:p>
    <w:p w14:paraId="6DCE8072"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Konstrukcja ścianki ma składać się z solidnych aluminiowych rurek, które w prosty sposób łączy się ze sobą w jedną całość. Materiał z grafiką naciąga się na rozłożoną konstrukcję. Całość jest zamocowana na solidnej stalowej podstawie. Ścianki muszą być stabilne.</w:t>
      </w:r>
    </w:p>
    <w:p w14:paraId="26228A4E"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Ścianki mają być dwustronne  - grafika drukowana na wysokiej jakości tkaninie poliestrowej w jednej całości. Cała konstrukcja wraz z grafiką ma być zapakowana do torby transportowej.</w:t>
      </w:r>
    </w:p>
    <w:p w14:paraId="1620939A"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 xml:space="preserve">Wydruk musi być wysokiej jakości, </w:t>
      </w:r>
      <w:proofErr w:type="spellStart"/>
      <w:r w:rsidRPr="00E20F13">
        <w:rPr>
          <w:rFonts w:asciiTheme="minorHAnsi" w:eastAsia="Calibri" w:hAnsiTheme="minorHAnsi" w:cstheme="minorHAnsi"/>
          <w:bCs/>
          <w:kern w:val="3"/>
        </w:rPr>
        <w:t>pełnokolorowy</w:t>
      </w:r>
      <w:proofErr w:type="spellEnd"/>
      <w:r w:rsidRPr="00E20F13">
        <w:rPr>
          <w:rFonts w:asciiTheme="minorHAnsi" w:eastAsia="Calibri" w:hAnsiTheme="minorHAnsi" w:cstheme="minorHAnsi"/>
          <w:bCs/>
          <w:kern w:val="3"/>
        </w:rPr>
        <w:t xml:space="preserve">, </w:t>
      </w:r>
      <w:proofErr w:type="spellStart"/>
      <w:r w:rsidRPr="00E20F13">
        <w:rPr>
          <w:rFonts w:asciiTheme="minorHAnsi" w:eastAsia="Calibri" w:hAnsiTheme="minorHAnsi" w:cstheme="minorHAnsi"/>
          <w:bCs/>
          <w:kern w:val="3"/>
        </w:rPr>
        <w:t>fotorealistyczny</w:t>
      </w:r>
      <w:proofErr w:type="spellEnd"/>
      <w:r w:rsidRPr="00E20F13">
        <w:rPr>
          <w:rFonts w:asciiTheme="minorHAnsi" w:eastAsia="Calibri" w:hAnsiTheme="minorHAnsi" w:cstheme="minorHAnsi"/>
          <w:bCs/>
          <w:kern w:val="3"/>
        </w:rPr>
        <w:t xml:space="preserve"> wykonany technologią sublimacyjną, odporny na pranie i prasowanie. Posiada atest niepalności B1.</w:t>
      </w:r>
    </w:p>
    <w:p w14:paraId="7ACB366F"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Zdjęcie poglądowe</w:t>
      </w:r>
    </w:p>
    <w:p w14:paraId="60F44911"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rPr>
      </w:pPr>
      <w:r w:rsidRPr="00E20F13">
        <w:rPr>
          <w:rFonts w:asciiTheme="minorHAnsi" w:eastAsia="Calibri" w:hAnsiTheme="minorHAnsi" w:cstheme="minorHAnsi"/>
        </w:rPr>
        <w:fldChar w:fldCharType="begin"/>
      </w:r>
      <w:r w:rsidRPr="00E20F13">
        <w:rPr>
          <w:rFonts w:asciiTheme="minorHAnsi" w:eastAsia="Calibri" w:hAnsiTheme="minorHAnsi" w:cstheme="minorHAnsi"/>
        </w:rPr>
        <w:instrText xml:space="preserve"> INCLUDEPICTURE  "cid:image003.png@01D91148.602E39E0" \* MERGEFORMATINET </w:instrText>
      </w:r>
      <w:r w:rsidRPr="00E20F13">
        <w:rPr>
          <w:rFonts w:asciiTheme="minorHAnsi" w:eastAsia="Calibri" w:hAnsiTheme="minorHAnsi" w:cstheme="minorHAnsi"/>
        </w:rPr>
        <w:fldChar w:fldCharType="separate"/>
      </w:r>
      <w:r w:rsidR="006C001B">
        <w:rPr>
          <w:rFonts w:asciiTheme="minorHAnsi" w:eastAsia="Calibri" w:hAnsiTheme="minorHAnsi" w:cstheme="minorHAnsi"/>
        </w:rPr>
        <w:fldChar w:fldCharType="begin"/>
      </w:r>
      <w:r w:rsidR="006C001B">
        <w:rPr>
          <w:rFonts w:asciiTheme="minorHAnsi" w:eastAsia="Calibri" w:hAnsiTheme="minorHAnsi" w:cstheme="minorHAnsi"/>
        </w:rPr>
        <w:instrText xml:space="preserve"> INCLUDEPICTURE  "cid:image003.png@01D91148.602E39E0" \* MERGEFORMATINET </w:instrText>
      </w:r>
      <w:r w:rsidR="006C001B">
        <w:rPr>
          <w:rFonts w:asciiTheme="minorHAnsi" w:eastAsia="Calibri" w:hAnsiTheme="minorHAnsi" w:cstheme="minorHAnsi"/>
        </w:rPr>
        <w:fldChar w:fldCharType="separate"/>
      </w:r>
      <w:r w:rsidR="00782372">
        <w:rPr>
          <w:rFonts w:asciiTheme="minorHAnsi" w:eastAsia="Calibri" w:hAnsiTheme="minorHAnsi" w:cstheme="minorHAnsi"/>
        </w:rPr>
        <w:fldChar w:fldCharType="begin"/>
      </w:r>
      <w:r w:rsidR="00782372">
        <w:rPr>
          <w:rFonts w:asciiTheme="minorHAnsi" w:eastAsia="Calibri" w:hAnsiTheme="minorHAnsi" w:cstheme="minorHAnsi"/>
        </w:rPr>
        <w:instrText xml:space="preserve"> INCLUDEPICTURE  "cid:image003.png@01D91148.602E39E0" \* MERGEFORMATINET </w:instrText>
      </w:r>
      <w:r w:rsidR="00782372">
        <w:rPr>
          <w:rFonts w:asciiTheme="minorHAnsi" w:eastAsia="Calibri" w:hAnsiTheme="minorHAnsi" w:cstheme="minorHAnsi"/>
        </w:rPr>
        <w:fldChar w:fldCharType="separate"/>
      </w:r>
      <w:r w:rsidR="00692651">
        <w:rPr>
          <w:rFonts w:asciiTheme="minorHAnsi" w:eastAsia="Calibri" w:hAnsiTheme="minorHAnsi" w:cstheme="minorHAnsi"/>
        </w:rPr>
        <w:fldChar w:fldCharType="begin"/>
      </w:r>
      <w:r w:rsidR="00692651">
        <w:rPr>
          <w:rFonts w:asciiTheme="minorHAnsi" w:eastAsia="Calibri" w:hAnsiTheme="minorHAnsi" w:cstheme="minorHAnsi"/>
        </w:rPr>
        <w:instrText xml:space="preserve"> INCLUDEPICTURE  "cid:image003.png@01D91148.602E39E0" \* MERGEFORMATINET </w:instrText>
      </w:r>
      <w:r w:rsidR="00692651">
        <w:rPr>
          <w:rFonts w:asciiTheme="minorHAnsi" w:eastAsia="Calibri" w:hAnsiTheme="minorHAnsi" w:cstheme="minorHAnsi"/>
        </w:rPr>
        <w:fldChar w:fldCharType="separate"/>
      </w:r>
      <w:r w:rsidR="002229CF">
        <w:rPr>
          <w:rFonts w:asciiTheme="minorHAnsi" w:eastAsia="Calibri" w:hAnsiTheme="minorHAnsi" w:cstheme="minorHAnsi"/>
        </w:rPr>
        <w:fldChar w:fldCharType="begin"/>
      </w:r>
      <w:r w:rsidR="002229CF">
        <w:rPr>
          <w:rFonts w:asciiTheme="minorHAnsi" w:eastAsia="Calibri" w:hAnsiTheme="minorHAnsi" w:cstheme="minorHAnsi"/>
        </w:rPr>
        <w:instrText xml:space="preserve"> INCLUDEPICTURE  "cid:image003.png@01D91148.602E39E0" \* MERGEFORMATINET </w:instrText>
      </w:r>
      <w:r w:rsidR="002229CF">
        <w:rPr>
          <w:rFonts w:asciiTheme="minorHAnsi" w:eastAsia="Calibri" w:hAnsiTheme="minorHAnsi" w:cstheme="minorHAnsi"/>
        </w:rPr>
        <w:fldChar w:fldCharType="separate"/>
      </w:r>
      <w:r w:rsidR="00053AB7">
        <w:rPr>
          <w:rFonts w:asciiTheme="minorHAnsi" w:eastAsia="Calibri" w:hAnsiTheme="minorHAnsi" w:cstheme="minorHAnsi"/>
        </w:rPr>
        <w:fldChar w:fldCharType="begin"/>
      </w:r>
      <w:r w:rsidR="00053AB7">
        <w:rPr>
          <w:rFonts w:asciiTheme="minorHAnsi" w:eastAsia="Calibri" w:hAnsiTheme="minorHAnsi" w:cstheme="minorHAnsi"/>
        </w:rPr>
        <w:instrText xml:space="preserve"> INCLUDEPICTURE  "cid:image003.png@01D91148.602E39E0" \* MERGEFORMATINET </w:instrText>
      </w:r>
      <w:r w:rsidR="00053AB7">
        <w:rPr>
          <w:rFonts w:asciiTheme="minorHAnsi" w:eastAsia="Calibri" w:hAnsiTheme="minorHAnsi" w:cstheme="minorHAnsi"/>
        </w:rPr>
        <w:fldChar w:fldCharType="separate"/>
      </w:r>
      <w:r w:rsidR="00C22BA0">
        <w:rPr>
          <w:rFonts w:asciiTheme="minorHAnsi" w:eastAsia="Calibri" w:hAnsiTheme="minorHAnsi" w:cstheme="minorHAnsi"/>
        </w:rPr>
        <w:fldChar w:fldCharType="begin"/>
      </w:r>
      <w:r w:rsidR="00C22BA0">
        <w:rPr>
          <w:rFonts w:asciiTheme="minorHAnsi" w:eastAsia="Calibri" w:hAnsiTheme="minorHAnsi" w:cstheme="minorHAnsi"/>
        </w:rPr>
        <w:instrText xml:space="preserve"> INCLUDEPICTURE  "cid:image003.png@01D91148.602E39E0" \* MERGEFORMATINET </w:instrText>
      </w:r>
      <w:r w:rsidR="00C22BA0">
        <w:rPr>
          <w:rFonts w:asciiTheme="minorHAnsi" w:eastAsia="Calibri" w:hAnsiTheme="minorHAnsi" w:cstheme="minorHAnsi"/>
        </w:rPr>
        <w:fldChar w:fldCharType="separate"/>
      </w:r>
      <w:r w:rsidR="00C428F3">
        <w:rPr>
          <w:rFonts w:asciiTheme="minorHAnsi" w:eastAsia="Calibri" w:hAnsiTheme="minorHAnsi" w:cstheme="minorHAnsi"/>
        </w:rPr>
        <w:fldChar w:fldCharType="begin"/>
      </w:r>
      <w:r w:rsidR="00C428F3">
        <w:rPr>
          <w:rFonts w:asciiTheme="minorHAnsi" w:eastAsia="Calibri" w:hAnsiTheme="minorHAnsi" w:cstheme="minorHAnsi"/>
        </w:rPr>
        <w:instrText xml:space="preserve"> </w:instrText>
      </w:r>
      <w:r w:rsidR="00C428F3">
        <w:rPr>
          <w:rFonts w:asciiTheme="minorHAnsi" w:eastAsia="Calibri" w:hAnsiTheme="minorHAnsi" w:cstheme="minorHAnsi"/>
        </w:rPr>
        <w:instrText>INCLUDEPICTURE  "cid:image003.png@01D91148.602E39E0" \</w:instrText>
      </w:r>
      <w:r w:rsidR="00C428F3">
        <w:rPr>
          <w:rFonts w:asciiTheme="minorHAnsi" w:eastAsia="Calibri" w:hAnsiTheme="minorHAnsi" w:cstheme="minorHAnsi"/>
        </w:rPr>
        <w:instrText>* MERGEFORMATINET</w:instrText>
      </w:r>
      <w:r w:rsidR="00C428F3">
        <w:rPr>
          <w:rFonts w:asciiTheme="minorHAnsi" w:eastAsia="Calibri" w:hAnsiTheme="minorHAnsi" w:cstheme="minorHAnsi"/>
        </w:rPr>
        <w:instrText xml:space="preserve"> </w:instrText>
      </w:r>
      <w:r w:rsidR="00C428F3">
        <w:rPr>
          <w:rFonts w:asciiTheme="minorHAnsi" w:eastAsia="Calibri" w:hAnsiTheme="minorHAnsi" w:cstheme="minorHAnsi"/>
        </w:rPr>
        <w:fldChar w:fldCharType="separate"/>
      </w:r>
      <w:r w:rsidR="001443DC">
        <w:rPr>
          <w:rFonts w:asciiTheme="minorHAnsi" w:eastAsia="Calibri" w:hAnsiTheme="minorHAnsi" w:cstheme="minorHAnsi"/>
        </w:rPr>
        <w:pict w14:anchorId="7FEEC630">
          <v:shape id="_x0000_i1026" type="#_x0000_t75" style="width:197.95pt;height:254pt">
            <v:imagedata r:id="rId23" r:href="rId24"/>
          </v:shape>
        </w:pict>
      </w:r>
      <w:r w:rsidR="00C428F3">
        <w:rPr>
          <w:rFonts w:asciiTheme="minorHAnsi" w:eastAsia="Calibri" w:hAnsiTheme="minorHAnsi" w:cstheme="minorHAnsi"/>
        </w:rPr>
        <w:fldChar w:fldCharType="end"/>
      </w:r>
      <w:r w:rsidR="00C22BA0">
        <w:rPr>
          <w:rFonts w:asciiTheme="minorHAnsi" w:eastAsia="Calibri" w:hAnsiTheme="minorHAnsi" w:cstheme="minorHAnsi"/>
        </w:rPr>
        <w:fldChar w:fldCharType="end"/>
      </w:r>
      <w:r w:rsidR="00053AB7">
        <w:rPr>
          <w:rFonts w:asciiTheme="minorHAnsi" w:eastAsia="Calibri" w:hAnsiTheme="minorHAnsi" w:cstheme="minorHAnsi"/>
        </w:rPr>
        <w:fldChar w:fldCharType="end"/>
      </w:r>
      <w:r w:rsidR="002229CF">
        <w:rPr>
          <w:rFonts w:asciiTheme="minorHAnsi" w:eastAsia="Calibri" w:hAnsiTheme="minorHAnsi" w:cstheme="minorHAnsi"/>
        </w:rPr>
        <w:fldChar w:fldCharType="end"/>
      </w:r>
      <w:r w:rsidR="00692651">
        <w:rPr>
          <w:rFonts w:asciiTheme="minorHAnsi" w:eastAsia="Calibri" w:hAnsiTheme="minorHAnsi" w:cstheme="minorHAnsi"/>
        </w:rPr>
        <w:fldChar w:fldCharType="end"/>
      </w:r>
      <w:r w:rsidR="00782372">
        <w:rPr>
          <w:rFonts w:asciiTheme="minorHAnsi" w:eastAsia="Calibri" w:hAnsiTheme="minorHAnsi" w:cstheme="minorHAnsi"/>
        </w:rPr>
        <w:fldChar w:fldCharType="end"/>
      </w:r>
      <w:r w:rsidR="006C001B">
        <w:rPr>
          <w:rFonts w:asciiTheme="minorHAnsi" w:eastAsia="Calibri" w:hAnsiTheme="minorHAnsi" w:cstheme="minorHAnsi"/>
        </w:rPr>
        <w:fldChar w:fldCharType="end"/>
      </w:r>
      <w:r w:rsidRPr="00E20F13">
        <w:rPr>
          <w:rFonts w:asciiTheme="minorHAnsi" w:eastAsia="Calibri" w:hAnsiTheme="minorHAnsi" w:cstheme="minorHAnsi"/>
        </w:rPr>
        <w:fldChar w:fldCharType="end"/>
      </w:r>
    </w:p>
    <w:p w14:paraId="16A3FE0D" w14:textId="77777777" w:rsidR="00E20F13" w:rsidRPr="00E20F13" w:rsidRDefault="00E20F13" w:rsidP="00E20F13">
      <w:pPr>
        <w:widowControl/>
        <w:numPr>
          <w:ilvl w:val="0"/>
          <w:numId w:val="82"/>
        </w:numPr>
        <w:autoSpaceDE/>
        <w:autoSpaceDN/>
        <w:spacing w:line="276" w:lineRule="auto"/>
        <w:jc w:val="both"/>
        <w:rPr>
          <w:rFonts w:asciiTheme="minorHAnsi" w:eastAsia="Calibri" w:hAnsiTheme="minorHAnsi" w:cstheme="minorHAnsi"/>
          <w:b/>
          <w:kern w:val="3"/>
        </w:rPr>
      </w:pPr>
      <w:r w:rsidRPr="00E20F13">
        <w:rPr>
          <w:rFonts w:asciiTheme="minorHAnsi" w:eastAsia="Calibri" w:hAnsiTheme="minorHAnsi" w:cstheme="minorHAnsi"/>
          <w:b/>
          <w:kern w:val="3"/>
        </w:rPr>
        <w:t>DOSTĘPNOŚĆ DLA OSÓB Z NIEPEŁNOSPRAWNOŚCIAMI</w:t>
      </w:r>
    </w:p>
    <w:p w14:paraId="2C55E947" w14:textId="676FDCA8" w:rsidR="00E20F13" w:rsidRDefault="00E20F13" w:rsidP="00E20F13">
      <w:pPr>
        <w:widowControl/>
        <w:autoSpaceDE/>
        <w:autoSpaceDN/>
        <w:spacing w:line="276" w:lineRule="auto"/>
        <w:ind w:left="709"/>
        <w:jc w:val="both"/>
        <w:rPr>
          <w:rFonts w:asciiTheme="minorHAnsi" w:eastAsia="Calibri" w:hAnsiTheme="minorHAnsi" w:cstheme="minorHAnsi"/>
          <w:kern w:val="3"/>
        </w:rPr>
      </w:pPr>
      <w:r w:rsidRPr="00E20F13">
        <w:rPr>
          <w:rFonts w:asciiTheme="minorHAnsi" w:eastAsia="Calibri" w:hAnsiTheme="minorHAnsi" w:cstheme="minorHAnsi"/>
          <w:kern w:val="3"/>
        </w:rPr>
        <w:t>W przypadku udziału w spotkaniu osoby z niepełnosprawnością, Wykonawca zapewni równy dostęp takiej osobie/ osobom do udziału w spotkaniu (np. zapewnienie asystenta tłumaczącego na język łatwy, asystenta osoby z niepełnosprawnością, tłumacza języka migowego, przewodnika osoby mającej problemy w widzeniu, pętli indukcyjnej, systemu FM, instalacji programów powiększających, mówiących, wydruków materiałów w alfabecie Braille’a, montażu tymczasowych podjazdów, platform, wind; oznakowanie obiektu tablicami z treścią w alfabecie Braille’a, zapewnienie specjalistycznego transportu na miejsce realizacji szkolenia). Na potrzeby wyceny zamówienia przyjmuje się 1 osobę.  ZAMÓWIENIE OPCJONALNE</w:t>
      </w:r>
    </w:p>
    <w:p w14:paraId="49710A06" w14:textId="77777777" w:rsidR="00B43B5C" w:rsidRPr="00E20F13" w:rsidRDefault="00B43B5C" w:rsidP="00E20F13">
      <w:pPr>
        <w:widowControl/>
        <w:autoSpaceDE/>
        <w:autoSpaceDN/>
        <w:spacing w:line="276" w:lineRule="auto"/>
        <w:ind w:left="709"/>
        <w:jc w:val="both"/>
        <w:rPr>
          <w:rFonts w:asciiTheme="minorHAnsi" w:eastAsia="Calibri" w:hAnsiTheme="minorHAnsi" w:cstheme="minorHAnsi"/>
          <w:kern w:val="3"/>
        </w:rPr>
      </w:pPr>
    </w:p>
    <w:p w14:paraId="76E3173D" w14:textId="77777777" w:rsidR="00E20F13" w:rsidRPr="00E20F13" w:rsidRDefault="00E20F13" w:rsidP="00E20F13">
      <w:pPr>
        <w:widowControl/>
        <w:numPr>
          <w:ilvl w:val="0"/>
          <w:numId w:val="82"/>
        </w:numPr>
        <w:autoSpaceDE/>
        <w:autoSpaceDN/>
        <w:spacing w:line="276" w:lineRule="auto"/>
        <w:ind w:left="851" w:hanging="425"/>
        <w:jc w:val="both"/>
        <w:rPr>
          <w:rFonts w:asciiTheme="minorHAnsi" w:eastAsia="Calibri" w:hAnsiTheme="minorHAnsi" w:cstheme="minorHAnsi"/>
          <w:b/>
          <w:kern w:val="3"/>
        </w:rPr>
      </w:pPr>
      <w:r w:rsidRPr="00E20F13">
        <w:rPr>
          <w:rFonts w:asciiTheme="minorHAnsi" w:eastAsia="Calibri" w:hAnsiTheme="minorHAnsi" w:cstheme="minorHAnsi"/>
          <w:b/>
          <w:kern w:val="3"/>
        </w:rPr>
        <w:t>USŁUGI FOTOGRAFA</w:t>
      </w:r>
    </w:p>
    <w:p w14:paraId="00FF862F" w14:textId="77777777" w:rsidR="00E20F13" w:rsidRPr="00E20F13" w:rsidRDefault="00E20F13" w:rsidP="00E20F13">
      <w:pPr>
        <w:widowControl/>
        <w:autoSpaceDE/>
        <w:autoSpaceDN/>
        <w:spacing w:line="276" w:lineRule="auto"/>
        <w:ind w:left="786"/>
        <w:jc w:val="both"/>
        <w:rPr>
          <w:rFonts w:asciiTheme="minorHAnsi" w:eastAsia="Calibri" w:hAnsiTheme="minorHAnsi" w:cstheme="minorHAnsi"/>
          <w:bCs/>
          <w:kern w:val="3"/>
        </w:rPr>
      </w:pPr>
      <w:r w:rsidRPr="00E20F13">
        <w:rPr>
          <w:rFonts w:asciiTheme="minorHAnsi" w:eastAsia="Calibri" w:hAnsiTheme="minorHAnsi" w:cstheme="minorHAnsi"/>
          <w:bCs/>
          <w:kern w:val="3"/>
        </w:rPr>
        <w:t xml:space="preserve">Zapewnienie fotografa do wykonania zdjęć ze spotkania - materiał foto do wykorzystania na </w:t>
      </w:r>
      <w:proofErr w:type="spellStart"/>
      <w:r w:rsidRPr="00E20F13">
        <w:rPr>
          <w:rFonts w:asciiTheme="minorHAnsi" w:eastAsia="Calibri" w:hAnsiTheme="minorHAnsi" w:cstheme="minorHAnsi"/>
          <w:bCs/>
          <w:kern w:val="3"/>
        </w:rPr>
        <w:t>Facebook’u</w:t>
      </w:r>
      <w:proofErr w:type="spellEnd"/>
      <w:r w:rsidRPr="00E20F13">
        <w:rPr>
          <w:rFonts w:asciiTheme="minorHAnsi" w:eastAsia="Calibri" w:hAnsiTheme="minorHAnsi" w:cstheme="minorHAnsi"/>
          <w:bCs/>
          <w:kern w:val="3"/>
        </w:rPr>
        <w:t xml:space="preserve"> i stronie internetowej Programu. Wymagana jest osoba </w:t>
      </w:r>
      <w:r w:rsidRPr="00E20F13">
        <w:rPr>
          <w:rFonts w:asciiTheme="minorHAnsi" w:eastAsia="Calibri" w:hAnsiTheme="minorHAnsi" w:cstheme="minorHAnsi"/>
          <w:bCs/>
          <w:color w:val="000000"/>
          <w:kern w:val="3"/>
        </w:rPr>
        <w:t xml:space="preserve">która zajmuje się </w:t>
      </w:r>
      <w:r w:rsidRPr="00E20F13">
        <w:rPr>
          <w:rFonts w:asciiTheme="minorHAnsi" w:eastAsia="Calibri" w:hAnsiTheme="minorHAnsi" w:cstheme="minorHAnsi"/>
          <w:bCs/>
          <w:color w:val="000000"/>
          <w:kern w:val="3"/>
        </w:rPr>
        <w:lastRenderedPageBreak/>
        <w:t>profesjonalnie fotografią minimum 5 lat.</w:t>
      </w:r>
      <w:r w:rsidRPr="00E20F13">
        <w:rPr>
          <w:rFonts w:asciiTheme="minorHAnsi" w:eastAsia="Calibri" w:hAnsiTheme="minorHAnsi" w:cstheme="minorHAnsi"/>
          <w:bCs/>
          <w:kern w:val="3"/>
        </w:rPr>
        <w:t xml:space="preserve"> Praca ma zostać wykonana w dniach 2 i 3 lutego </w:t>
      </w:r>
      <w:r w:rsidRPr="00E20F13">
        <w:rPr>
          <w:rFonts w:asciiTheme="minorHAnsi" w:eastAsia="Calibri" w:hAnsiTheme="minorHAnsi" w:cstheme="minorHAnsi"/>
          <w:bCs/>
          <w:color w:val="000000"/>
          <w:kern w:val="3"/>
        </w:rPr>
        <w:t>podczas obu dni spotkania, w tym wykonanie zdjęć reportażowych (max 50 sztuk), portretowych (max 10 sztuk), zdjęcia grupowego. Po uzgodnieniu z Zamawiającym, Wykonawca dostarczy 5 wybranych przez Zamawiającego zdjęć reportażowych w postaci cyfrowej do umieszczenia na fanpage FB w drugim dniu spotkania do godziny 12:00 (3 lutego</w:t>
      </w:r>
      <w:r w:rsidRPr="00E20F13">
        <w:rPr>
          <w:rFonts w:asciiTheme="minorHAnsi" w:eastAsia="Calibri" w:hAnsiTheme="minorHAnsi" w:cstheme="minorHAnsi"/>
          <w:bCs/>
          <w:kern w:val="3"/>
        </w:rPr>
        <w:t>). Wszystkie zdjęcia (minimum 60 dobrych jakościowo zdjęć w postaci cyfrowej) Wykonawca dostarczy w ciągu następnych 3 dni roboczych (każde zdjęcie w wersji do druku oraz do zamieszczenia na stronie). Zamawiający ma prawo do wniesienia uwag do zdjęć. Wykonawca przekazuje także Zamawiającemu wszelkie prawa majątkowe i autorskie do korzystania ze wszystkich zdjęć na wszelkich możliwych polach eksploatacji. Zamówienie obejmuje także dostawę urządzeń naświetlających (wykonywanie zdjęć w różnych warunkach oświetleniowych). Koszty wyżywienia i noclegu fotografa (ewentualne) pokrywa Wykonawca.</w:t>
      </w:r>
    </w:p>
    <w:p w14:paraId="1A4FC167" w14:textId="7204D49E" w:rsidR="009B007A" w:rsidRPr="009B007A" w:rsidRDefault="009B007A" w:rsidP="009B007A">
      <w:pPr>
        <w:widowControl/>
        <w:autoSpaceDE/>
        <w:autoSpaceDN/>
        <w:spacing w:after="160" w:line="259" w:lineRule="auto"/>
        <w:jc w:val="center"/>
        <w:rPr>
          <w:rFonts w:ascii="Calibri" w:eastAsia="Calibri" w:hAnsi="Calibri"/>
          <w:b/>
        </w:rPr>
        <w:sectPr w:rsidR="009B007A" w:rsidRPr="009B007A" w:rsidSect="006C001B">
          <w:pgSz w:w="11910" w:h="16840"/>
          <w:pgMar w:top="1582" w:right="1298" w:bottom="1418" w:left="1162" w:header="0" w:footer="403" w:gutter="0"/>
          <w:cols w:space="708"/>
          <w:docGrid w:linePitch="299"/>
        </w:sectPr>
      </w:pPr>
    </w:p>
    <w:p w14:paraId="1C12258C" w14:textId="2AA5B65B" w:rsidR="00A72524" w:rsidRPr="002459EF" w:rsidRDefault="00A72524" w:rsidP="002459EF">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61FC0329" w14:textId="77777777" w:rsidR="00A72524" w:rsidRPr="00A57D50" w:rsidRDefault="00A72524" w:rsidP="00A57D50">
      <w:pPr>
        <w:suppressAutoHyphens/>
        <w:spacing w:line="276" w:lineRule="auto"/>
        <w:rPr>
          <w:rFonts w:ascii="Calibri" w:hAnsi="Calibri" w:cs="Calibri"/>
          <w:b/>
        </w:rPr>
      </w:pPr>
    </w:p>
    <w:p w14:paraId="74FAEEAB" w14:textId="6B030C92" w:rsidR="00A57D50" w:rsidRDefault="00A57D50" w:rsidP="00A57D50">
      <w:pPr>
        <w:suppressAutoHyphens/>
        <w:spacing w:line="276" w:lineRule="auto"/>
        <w:rPr>
          <w:rFonts w:ascii="Calibri" w:hAnsi="Calibri" w:cs="Calibri"/>
        </w:rPr>
      </w:pPr>
    </w:p>
    <w:p w14:paraId="63497AFC" w14:textId="77777777" w:rsidR="00143182" w:rsidRPr="00143182" w:rsidRDefault="00143182" w:rsidP="00143182">
      <w:pPr>
        <w:widowControl/>
        <w:adjustRightInd w:val="0"/>
        <w:spacing w:line="276" w:lineRule="auto"/>
        <w:jc w:val="center"/>
        <w:rPr>
          <w:rFonts w:ascii="Calibri" w:hAnsi="Calibri" w:cs="Calibri"/>
          <w:b/>
          <w:bCs/>
          <w:color w:val="000000"/>
          <w:lang w:eastAsia="pl-PL"/>
        </w:rPr>
      </w:pPr>
    </w:p>
    <w:p w14:paraId="68B4C587" w14:textId="77777777" w:rsidR="00AA09FF" w:rsidRPr="00AA09FF" w:rsidRDefault="00AA09FF" w:rsidP="00AA09FF">
      <w:pPr>
        <w:widowControl/>
        <w:adjustRightInd w:val="0"/>
        <w:spacing w:line="276" w:lineRule="auto"/>
        <w:jc w:val="center"/>
        <w:rPr>
          <w:rFonts w:ascii="Calibri" w:hAnsi="Calibri" w:cs="Calibri"/>
          <w:b/>
          <w:bCs/>
          <w:color w:val="000000"/>
          <w:lang w:eastAsia="pl-PL"/>
        </w:rPr>
      </w:pPr>
      <w:r w:rsidRPr="00AA09FF">
        <w:rPr>
          <w:rFonts w:ascii="Calibri" w:hAnsi="Calibri" w:cs="Calibri"/>
          <w:b/>
          <w:bCs/>
          <w:color w:val="000000"/>
          <w:lang w:eastAsia="pl-PL"/>
        </w:rPr>
        <w:t>PROTOKÓŁ ODBIORU</w:t>
      </w:r>
    </w:p>
    <w:p w14:paraId="7A0ACAAB" w14:textId="77777777" w:rsidR="00AA09FF" w:rsidRPr="00AA09FF" w:rsidRDefault="00AA09FF" w:rsidP="00AA09FF">
      <w:pPr>
        <w:widowControl/>
        <w:adjustRightInd w:val="0"/>
        <w:spacing w:line="276" w:lineRule="auto"/>
        <w:jc w:val="center"/>
        <w:rPr>
          <w:rFonts w:ascii="Calibri" w:hAnsi="Calibri" w:cs="Calibri"/>
          <w:bCs/>
          <w:color w:val="000000"/>
          <w:lang w:eastAsia="pl-PL"/>
        </w:rPr>
      </w:pPr>
      <w:r w:rsidRPr="00AA09FF">
        <w:rPr>
          <w:rFonts w:ascii="Calibri" w:hAnsi="Calibri" w:cs="Calibri"/>
          <w:bCs/>
          <w:color w:val="000000"/>
          <w:lang w:eastAsia="pl-PL"/>
        </w:rPr>
        <w:t>z dnia …………………</w:t>
      </w:r>
    </w:p>
    <w:p w14:paraId="0B0E0147" w14:textId="77777777" w:rsidR="00AA09FF" w:rsidRPr="00AA09FF" w:rsidRDefault="00AA09FF" w:rsidP="00AA09FF">
      <w:pPr>
        <w:widowControl/>
        <w:adjustRightInd w:val="0"/>
        <w:spacing w:line="276" w:lineRule="auto"/>
        <w:ind w:left="3545"/>
        <w:jc w:val="both"/>
        <w:rPr>
          <w:rFonts w:ascii="Calibri" w:hAnsi="Calibri" w:cs="Calibri"/>
          <w:b/>
          <w:bCs/>
          <w:color w:val="000000"/>
          <w:lang w:eastAsia="pl-PL"/>
        </w:rPr>
      </w:pPr>
    </w:p>
    <w:p w14:paraId="3353BDB6" w14:textId="77777777" w:rsidR="00AA09FF" w:rsidRPr="00AA09FF" w:rsidRDefault="00AA09FF" w:rsidP="00AA09FF">
      <w:pPr>
        <w:widowControl/>
        <w:adjustRightInd w:val="0"/>
        <w:spacing w:line="276" w:lineRule="auto"/>
        <w:jc w:val="both"/>
        <w:rPr>
          <w:rFonts w:ascii="Calibri" w:hAnsi="Calibri" w:cs="Calibri"/>
          <w:color w:val="000000"/>
          <w:lang w:eastAsia="pl-PL"/>
        </w:rPr>
      </w:pPr>
      <w:r w:rsidRPr="00AA09FF">
        <w:rPr>
          <w:rFonts w:ascii="Calibri" w:hAnsi="Calibri" w:cs="Calibri"/>
          <w:color w:val="000000"/>
          <w:lang w:eastAsia="pl-PL"/>
        </w:rPr>
        <w:t xml:space="preserve">Na podstawie umowy nr </w:t>
      </w:r>
      <w:r w:rsidRPr="00AA09FF">
        <w:rPr>
          <w:rFonts w:ascii="Calibri" w:hAnsi="Calibri" w:cs="Calibri"/>
          <w:b/>
          <w:color w:val="000000"/>
          <w:lang w:eastAsia="pl-PL"/>
        </w:rPr>
        <w:t>……………………………………….</w:t>
      </w:r>
      <w:r w:rsidRPr="00AA09FF">
        <w:rPr>
          <w:rFonts w:ascii="Calibri" w:hAnsi="Calibri" w:cs="Calibri"/>
          <w:b/>
          <w:bCs/>
          <w:color w:val="000000"/>
          <w:lang w:eastAsia="pl-PL"/>
        </w:rPr>
        <w:t xml:space="preserve"> </w:t>
      </w:r>
      <w:r w:rsidRPr="00AA09FF">
        <w:rPr>
          <w:rFonts w:ascii="Calibri" w:hAnsi="Calibri" w:cs="Calibri"/>
          <w:color w:val="000000"/>
          <w:lang w:eastAsia="pl-PL"/>
        </w:rPr>
        <w:t xml:space="preserve">zawartej w Warszawie w dniu </w:t>
      </w:r>
      <w:r w:rsidRPr="00AA09FF">
        <w:rPr>
          <w:rFonts w:ascii="Calibri" w:hAnsi="Calibri" w:cs="Calibri"/>
          <w:color w:val="000000"/>
          <w:lang w:eastAsia="pl-PL"/>
        </w:rPr>
        <w:br/>
        <w:t xml:space="preserve">……………. 2022 roku pomiędzy: </w:t>
      </w:r>
    </w:p>
    <w:p w14:paraId="2EA1BC72" w14:textId="77777777" w:rsidR="00AA09FF" w:rsidRPr="00AA09FF" w:rsidRDefault="00AA09FF" w:rsidP="00AA09FF">
      <w:pPr>
        <w:widowControl/>
        <w:tabs>
          <w:tab w:val="left" w:pos="5670"/>
        </w:tabs>
        <w:autoSpaceDE/>
        <w:autoSpaceDN/>
        <w:spacing w:after="200" w:line="276" w:lineRule="auto"/>
        <w:jc w:val="both"/>
        <w:rPr>
          <w:rFonts w:ascii="Calibri" w:eastAsia="Calibri" w:hAnsi="Calibri" w:cs="Calibri"/>
        </w:rPr>
      </w:pPr>
      <w:r w:rsidRPr="00AA09FF">
        <w:rPr>
          <w:rFonts w:ascii="Calibri" w:eastAsia="Calibri" w:hAnsi="Calibri" w:cs="Calibri"/>
          <w:b/>
          <w:bCs/>
        </w:rPr>
        <w:t xml:space="preserve">Skarbem Państwa - państwową jednostką budżetową Centrum Projektów Europejskich, </w:t>
      </w:r>
      <w:r w:rsidRPr="00AA09FF">
        <w:rPr>
          <w:rFonts w:ascii="Calibri" w:eastAsia="Calibri" w:hAnsi="Calibri" w:cs="Calibri"/>
          <w:bCs/>
        </w:rPr>
        <w:t>z siedzibą w Warszawie przy ul. Domaniewskiej 39a, 02- 672 Warszawa,</w:t>
      </w:r>
      <w:r w:rsidRPr="00AA09FF">
        <w:rPr>
          <w:rFonts w:ascii="Calibri" w:eastAsia="Calibri" w:hAnsi="Calibri" w:cs="Calibri"/>
        </w:rPr>
        <w:t xml:space="preserve"> posiadającym numer identyfikacji REGON 141681456 oraz NIP 7010158887, reprezentowanym przez </w:t>
      </w:r>
      <w:r w:rsidRPr="00AA09FF">
        <w:rPr>
          <w:rFonts w:ascii="Calibri" w:eastAsia="Calibri" w:hAnsi="Calibri" w:cs="Calibri"/>
          <w:b/>
          <w:bCs/>
        </w:rPr>
        <w:t>Pana Leszka Jana Buller</w:t>
      </w:r>
      <w:r w:rsidRPr="00AA09FF">
        <w:rPr>
          <w:rFonts w:ascii="Calibri" w:eastAsia="Calibri" w:hAnsi="Calibri" w:cs="Calibri"/>
          <w:bCs/>
        </w:rPr>
        <w:t xml:space="preserve"> –Dyrektora Centrum Projektów Europejskich na podstawie powołania na stanowisko dyrektora Centrum Projektów Europejskich z dnia 13.05.2016 r. przez Ministra Rozwoju, zwanym w dalszej części „</w:t>
      </w:r>
      <w:r w:rsidRPr="00AA09FF">
        <w:rPr>
          <w:rFonts w:ascii="Calibri" w:eastAsia="Calibri" w:hAnsi="Calibri" w:cs="Calibri"/>
          <w:b/>
          <w:bCs/>
        </w:rPr>
        <w:t>Zamawiającym”,</w:t>
      </w:r>
    </w:p>
    <w:p w14:paraId="0DC72647" w14:textId="77777777" w:rsidR="00AA09FF" w:rsidRPr="00AA09FF" w:rsidRDefault="00AA09FF" w:rsidP="00AA09FF">
      <w:pPr>
        <w:widowControl/>
        <w:autoSpaceDE/>
        <w:autoSpaceDN/>
        <w:spacing w:after="200" w:line="276" w:lineRule="auto"/>
        <w:jc w:val="both"/>
        <w:rPr>
          <w:rFonts w:ascii="Calibri" w:eastAsia="Calibri" w:hAnsi="Calibri" w:cs="Calibri"/>
          <w:color w:val="000000"/>
        </w:rPr>
      </w:pPr>
      <w:r w:rsidRPr="00AA09FF">
        <w:rPr>
          <w:rFonts w:ascii="Calibri" w:eastAsia="Calibri" w:hAnsi="Calibri" w:cs="Calibri"/>
        </w:rPr>
        <w:t>a</w:t>
      </w:r>
      <w:r w:rsidRPr="00AA09FF">
        <w:rPr>
          <w:rFonts w:ascii="Calibri" w:eastAsia="Calibri" w:hAnsi="Calibri" w:cs="Calibri"/>
          <w:color w:val="000000"/>
        </w:rPr>
        <w:t xml:space="preserve"> </w:t>
      </w:r>
    </w:p>
    <w:p w14:paraId="310D4F48" w14:textId="77777777" w:rsidR="00D93FBD" w:rsidRPr="00D93FBD" w:rsidRDefault="00D93FBD" w:rsidP="00D93FBD">
      <w:pPr>
        <w:widowControl/>
        <w:autoSpaceDE/>
        <w:autoSpaceDN/>
        <w:spacing w:after="200" w:line="276" w:lineRule="auto"/>
        <w:jc w:val="both"/>
        <w:rPr>
          <w:rFonts w:ascii="Calibri" w:eastAsia="Calibri" w:hAnsi="Calibri" w:cs="Calibri"/>
          <w:b/>
          <w:bCs/>
        </w:rPr>
      </w:pPr>
      <w:r w:rsidRPr="00D93FBD">
        <w:rPr>
          <w:rFonts w:ascii="Calibri" w:eastAsia="Calibri" w:hAnsi="Calibri" w:cs="Calibri"/>
          <w:bCs/>
        </w:rPr>
        <w:t>_____________________ z siedzibą w _______________, posiadającą nr identyfikacyjny NIP: ______________, REGON: ____________, a także wpisaną/</w:t>
      </w:r>
      <w:proofErr w:type="spellStart"/>
      <w:r w:rsidRPr="00D93FBD">
        <w:rPr>
          <w:rFonts w:ascii="Calibri" w:eastAsia="Calibri" w:hAnsi="Calibri" w:cs="Calibri"/>
          <w:bCs/>
        </w:rPr>
        <w:t>ym</w:t>
      </w:r>
      <w:proofErr w:type="spellEnd"/>
      <w:r w:rsidRPr="00D93FBD">
        <w:rPr>
          <w:rFonts w:ascii="Calibri" w:eastAsia="Calibri" w:hAnsi="Calibri" w:cs="Calibri"/>
          <w:bCs/>
        </w:rPr>
        <w:t xml:space="preserve"> do Krajowego Rejestru Sądowego pod numerem KRS: _______/wpisaną do Centralnej Ewidencji I Informacji o Działalności Gospodarczej, reprezentowaną/</w:t>
      </w:r>
      <w:proofErr w:type="spellStart"/>
      <w:r w:rsidRPr="00D93FBD">
        <w:rPr>
          <w:rFonts w:ascii="Calibri" w:eastAsia="Calibri" w:hAnsi="Calibri" w:cs="Calibri"/>
          <w:bCs/>
        </w:rPr>
        <w:t>ym</w:t>
      </w:r>
      <w:proofErr w:type="spellEnd"/>
      <w:r w:rsidRPr="00D93FBD">
        <w:rPr>
          <w:rFonts w:ascii="Calibri" w:eastAsia="Calibri" w:hAnsi="Calibri" w:cs="Calibri"/>
          <w:bCs/>
        </w:rPr>
        <w:t xml:space="preserve"> przez </w:t>
      </w:r>
      <w:r w:rsidRPr="00D93FBD">
        <w:rPr>
          <w:rFonts w:ascii="Calibri" w:eastAsia="Calibri" w:hAnsi="Calibri" w:cs="Calibri"/>
          <w:b/>
          <w:bCs/>
        </w:rPr>
        <w:t xml:space="preserve">Pana/Panią </w:t>
      </w:r>
      <w:r w:rsidRPr="00D93FBD">
        <w:rPr>
          <w:rFonts w:ascii="Calibri" w:eastAsia="Calibri" w:hAnsi="Calibri" w:cs="Calibri"/>
          <w:bCs/>
        </w:rPr>
        <w:t>_______________ –</w:t>
      </w:r>
      <w:r w:rsidRPr="00D93FBD">
        <w:rPr>
          <w:rFonts w:ascii="Calibri" w:eastAsia="Calibri" w:hAnsi="Calibri" w:cs="Calibri"/>
          <w:b/>
          <w:bCs/>
        </w:rPr>
        <w:t xml:space="preserve"> </w:t>
      </w:r>
      <w:r w:rsidRPr="00D93FBD">
        <w:rPr>
          <w:rFonts w:ascii="Calibri" w:eastAsia="Calibri" w:hAnsi="Calibri" w:cs="Calibri"/>
          <w:bCs/>
        </w:rPr>
        <w:t>________________ zwaną/</w:t>
      </w:r>
      <w:proofErr w:type="spellStart"/>
      <w:r w:rsidRPr="00D93FBD">
        <w:rPr>
          <w:rFonts w:ascii="Calibri" w:eastAsia="Calibri" w:hAnsi="Calibri" w:cs="Calibri"/>
          <w:bCs/>
        </w:rPr>
        <w:t>ym</w:t>
      </w:r>
      <w:proofErr w:type="spellEnd"/>
      <w:r w:rsidRPr="00D93FBD">
        <w:rPr>
          <w:rFonts w:ascii="Calibri" w:eastAsia="Calibri" w:hAnsi="Calibri" w:cs="Calibri"/>
          <w:bCs/>
        </w:rPr>
        <w:t xml:space="preserve"> w dalszej części umowy </w:t>
      </w:r>
      <w:r w:rsidRPr="00D93FBD">
        <w:rPr>
          <w:rFonts w:ascii="Calibri" w:eastAsia="Calibri" w:hAnsi="Calibri" w:cs="Calibri"/>
          <w:b/>
          <w:bCs/>
        </w:rPr>
        <w:t>„Wykonawcą”</w:t>
      </w:r>
      <w:r w:rsidRPr="00D93FBD">
        <w:rPr>
          <w:rFonts w:ascii="Calibri" w:eastAsia="Calibri" w:hAnsi="Calibri" w:cs="Calibri"/>
          <w:bCs/>
        </w:rPr>
        <w:t>.</w:t>
      </w:r>
    </w:p>
    <w:p w14:paraId="66A73D85" w14:textId="77777777" w:rsidR="00D93FBD" w:rsidRPr="00D93FBD" w:rsidRDefault="00D93FBD" w:rsidP="00D93FBD">
      <w:pPr>
        <w:widowControl/>
        <w:autoSpaceDE/>
        <w:autoSpaceDN/>
        <w:spacing w:after="200" w:line="276" w:lineRule="auto"/>
        <w:jc w:val="both"/>
        <w:rPr>
          <w:rFonts w:ascii="Calibri" w:eastAsia="Calibri" w:hAnsi="Calibri" w:cs="Calibri"/>
          <w:b/>
          <w:bCs/>
        </w:rPr>
      </w:pPr>
      <w:r w:rsidRPr="00D93FBD">
        <w:rPr>
          <w:rFonts w:ascii="Calibri" w:eastAsia="Calibri" w:hAnsi="Calibri" w:cs="Calibri"/>
          <w:bCs/>
        </w:rPr>
        <w:t>której przedmiotem było wykonanie usługi polegającej na:</w:t>
      </w:r>
    </w:p>
    <w:p w14:paraId="38EFF248" w14:textId="77777777" w:rsidR="00D93FBD" w:rsidRPr="00D93FBD" w:rsidRDefault="00D93FBD" w:rsidP="00D93FBD">
      <w:pPr>
        <w:widowControl/>
        <w:autoSpaceDE/>
        <w:autoSpaceDN/>
        <w:spacing w:after="200" w:line="276" w:lineRule="auto"/>
        <w:jc w:val="both"/>
        <w:rPr>
          <w:rFonts w:ascii="Calibri" w:eastAsia="Calibri" w:hAnsi="Calibri" w:cs="Calibri"/>
          <w:bCs/>
        </w:rPr>
      </w:pPr>
      <w:r w:rsidRPr="00D93FBD">
        <w:rPr>
          <w:rFonts w:ascii="Calibri" w:eastAsia="Calibri" w:hAnsi="Calibri" w:cs="Calibri"/>
          <w:bCs/>
        </w:rPr>
        <w:t xml:space="preserve">Dostarczeniu wybranych usług w ramach organizacji Pierwszego Posiedzenia Komitetu </w:t>
      </w:r>
      <w:proofErr w:type="spellStart"/>
      <w:r w:rsidRPr="00D93FBD">
        <w:rPr>
          <w:rFonts w:ascii="Calibri" w:eastAsia="Calibri" w:hAnsi="Calibri" w:cs="Calibri"/>
          <w:bCs/>
        </w:rPr>
        <w:t>Monitoringującego</w:t>
      </w:r>
      <w:proofErr w:type="spellEnd"/>
      <w:r w:rsidRPr="00D93FBD">
        <w:rPr>
          <w:rFonts w:ascii="Calibri" w:eastAsia="Calibri" w:hAnsi="Calibri" w:cs="Calibri"/>
          <w:bCs/>
        </w:rPr>
        <w:t xml:space="preserve"> Programu </w:t>
      </w:r>
      <w:proofErr w:type="spellStart"/>
      <w:r w:rsidRPr="00D93FBD">
        <w:rPr>
          <w:rFonts w:ascii="Calibri" w:eastAsia="Calibri" w:hAnsi="Calibri" w:cs="Calibri"/>
          <w:bCs/>
        </w:rPr>
        <w:t>Interreg</w:t>
      </w:r>
      <w:proofErr w:type="spellEnd"/>
      <w:r w:rsidRPr="00D93FBD">
        <w:rPr>
          <w:rFonts w:ascii="Calibri" w:eastAsia="Calibri" w:hAnsi="Calibri" w:cs="Calibri"/>
          <w:bCs/>
        </w:rPr>
        <w:t xml:space="preserve"> </w:t>
      </w:r>
      <w:proofErr w:type="spellStart"/>
      <w:r w:rsidRPr="00D93FBD">
        <w:rPr>
          <w:rFonts w:ascii="Calibri" w:eastAsia="Calibri" w:hAnsi="Calibri" w:cs="Calibri"/>
          <w:bCs/>
        </w:rPr>
        <w:t>Next</w:t>
      </w:r>
      <w:proofErr w:type="spellEnd"/>
      <w:r w:rsidRPr="00D93FBD">
        <w:rPr>
          <w:rFonts w:ascii="Calibri" w:eastAsia="Calibri" w:hAnsi="Calibri" w:cs="Calibri"/>
          <w:bCs/>
        </w:rPr>
        <w:t xml:space="preserve"> Polska-Ukraina 2021-2027 w dniach 2-3 lutego 2023 r. </w:t>
      </w:r>
    </w:p>
    <w:p w14:paraId="682E7B43" w14:textId="77777777" w:rsidR="00D93FBD" w:rsidRPr="00D93FBD" w:rsidRDefault="00D93FBD" w:rsidP="00D93FBD">
      <w:pPr>
        <w:widowControl/>
        <w:autoSpaceDE/>
        <w:autoSpaceDN/>
        <w:spacing w:after="200" w:line="276" w:lineRule="auto"/>
        <w:jc w:val="both"/>
        <w:rPr>
          <w:rFonts w:ascii="Calibri" w:eastAsia="Calibri" w:hAnsi="Calibri" w:cs="Calibri"/>
          <w:bCs/>
        </w:rPr>
      </w:pPr>
      <w:r w:rsidRPr="00D93FBD">
        <w:rPr>
          <w:rFonts w:ascii="Calibri" w:eastAsia="Calibri" w:hAnsi="Calibri" w:cs="Calibri"/>
          <w:bCs/>
        </w:rPr>
        <w:t>Zamawiający nie zgłasza/zgłasza * zastrzeżeń do przedmiotu odbioru.</w:t>
      </w:r>
    </w:p>
    <w:p w14:paraId="5A3BA1A4" w14:textId="77777777" w:rsidR="00D93FBD" w:rsidRPr="00D93FBD" w:rsidRDefault="00D93FBD" w:rsidP="00D93FBD">
      <w:pPr>
        <w:widowControl/>
        <w:autoSpaceDE/>
        <w:autoSpaceDN/>
        <w:spacing w:after="200" w:line="276" w:lineRule="auto"/>
        <w:jc w:val="both"/>
        <w:rPr>
          <w:rFonts w:ascii="Calibri" w:eastAsia="Calibri" w:hAnsi="Calibri" w:cs="Calibri"/>
          <w:bCs/>
        </w:rPr>
      </w:pPr>
      <w:r w:rsidRPr="00D93FBD">
        <w:rPr>
          <w:rFonts w:ascii="Calibri" w:eastAsia="Calibri" w:hAnsi="Calibri" w:cs="Calibri"/>
          <w:bCs/>
        </w:rPr>
        <w:t>Uwagi: ………………………………………………………………………………………………………………………………………………………………………………………………………………………….</w:t>
      </w:r>
    </w:p>
    <w:p w14:paraId="5A7F7658" w14:textId="77777777" w:rsidR="00AA09FF" w:rsidRPr="00AA09FF" w:rsidRDefault="00AA09FF" w:rsidP="00AA09FF">
      <w:pPr>
        <w:widowControl/>
        <w:autoSpaceDE/>
        <w:autoSpaceDN/>
        <w:spacing w:after="200" w:line="276" w:lineRule="auto"/>
        <w:jc w:val="both"/>
        <w:rPr>
          <w:rFonts w:ascii="Calibri" w:eastAsia="Calibri" w:hAnsi="Calibri" w:cs="Calibri"/>
        </w:rPr>
      </w:pPr>
    </w:p>
    <w:p w14:paraId="66EBF644" w14:textId="77777777" w:rsidR="00AA09FF" w:rsidRPr="00AA09FF" w:rsidRDefault="00AA09FF" w:rsidP="00AA09FF">
      <w:pPr>
        <w:widowControl/>
        <w:autoSpaceDE/>
        <w:autoSpaceDN/>
        <w:spacing w:after="200" w:line="276" w:lineRule="auto"/>
        <w:jc w:val="both"/>
        <w:rPr>
          <w:rFonts w:ascii="Calibri" w:eastAsia="Calibri" w:hAnsi="Calibri" w:cs="Calibri"/>
        </w:rPr>
      </w:pPr>
    </w:p>
    <w:p w14:paraId="055388EA" w14:textId="77777777" w:rsidR="00AA09FF" w:rsidRPr="00AA09FF" w:rsidRDefault="00AA09FF" w:rsidP="00AA09FF">
      <w:pPr>
        <w:widowControl/>
        <w:autoSpaceDE/>
        <w:autoSpaceDN/>
        <w:spacing w:after="200" w:line="276" w:lineRule="auto"/>
        <w:jc w:val="both"/>
        <w:rPr>
          <w:rFonts w:ascii="Calibri" w:eastAsia="Calibri" w:hAnsi="Calibri" w:cs="Calibri"/>
        </w:rPr>
      </w:pPr>
      <w:r w:rsidRPr="00AA09FF">
        <w:rPr>
          <w:rFonts w:ascii="Calibri" w:eastAsia="Calibri" w:hAnsi="Calibri" w:cs="Calibri"/>
        </w:rPr>
        <w:tab/>
      </w:r>
    </w:p>
    <w:p w14:paraId="70B8364C" w14:textId="77777777" w:rsidR="00AA09FF" w:rsidRPr="00AA09FF" w:rsidRDefault="00AA09FF" w:rsidP="00AA09FF">
      <w:pPr>
        <w:widowControl/>
        <w:autoSpaceDE/>
        <w:autoSpaceDN/>
        <w:spacing w:after="200" w:line="276" w:lineRule="auto"/>
        <w:jc w:val="both"/>
        <w:rPr>
          <w:rFonts w:ascii="Calibri" w:eastAsia="Calibri" w:hAnsi="Calibri" w:cs="Calibri"/>
          <w:sz w:val="16"/>
          <w:szCs w:val="16"/>
        </w:rPr>
      </w:pPr>
      <w:r w:rsidRPr="00AA09FF">
        <w:rPr>
          <w:rFonts w:ascii="Calibri" w:eastAsia="Calibri" w:hAnsi="Calibri" w:cs="Calibri"/>
          <w:sz w:val="16"/>
          <w:szCs w:val="16"/>
        </w:rPr>
        <w:t>*niepotrzebne skreślić</w:t>
      </w:r>
    </w:p>
    <w:p w14:paraId="30472E2A" w14:textId="77777777" w:rsidR="00143182" w:rsidRPr="00143182" w:rsidRDefault="00143182" w:rsidP="00143182">
      <w:pPr>
        <w:widowControl/>
        <w:autoSpaceDE/>
        <w:autoSpaceDN/>
        <w:spacing w:line="276" w:lineRule="auto"/>
        <w:jc w:val="both"/>
        <w:rPr>
          <w:rFonts w:ascii="Calibri" w:hAnsi="Calibri" w:cs="Calibri"/>
          <w:lang w:eastAsia="pl-PL"/>
        </w:rPr>
      </w:pPr>
    </w:p>
    <w:p w14:paraId="35C2CB83" w14:textId="77777777" w:rsidR="00143182" w:rsidRPr="00143182" w:rsidRDefault="00143182" w:rsidP="00143182"/>
    <w:p w14:paraId="7CB21AF5" w14:textId="77777777" w:rsidR="009A074F" w:rsidRDefault="009A074F">
      <w:pPr>
        <w:tabs>
          <w:tab w:val="left" w:pos="284"/>
        </w:tabs>
        <w:jc w:val="right"/>
        <w:rPr>
          <w:rFonts w:ascii="Calibri" w:hAnsi="Calibri" w:cs="Calibri"/>
          <w:bCs/>
        </w:rPr>
        <w:sectPr w:rsidR="009A074F" w:rsidSect="006C001B">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2D0DF6D9" w:rsidR="00703305" w:rsidRPr="00EB26F8" w:rsidRDefault="00703305" w:rsidP="0093523B">
            <w:pPr>
              <w:pStyle w:val="Nagwek3"/>
              <w:rPr>
                <w:rFonts w:asciiTheme="minorHAnsi" w:hAnsiTheme="minorHAnsi" w:cstheme="minorHAnsi"/>
                <w:b/>
                <w:sz w:val="22"/>
                <w:szCs w:val="22"/>
              </w:rPr>
            </w:pPr>
            <w:bookmarkStart w:id="13" w:name="_Toc77682842"/>
            <w:bookmarkStart w:id="14" w:name="_Hlk64269808"/>
            <w:bookmarkEnd w:id="9"/>
            <w:r w:rsidRPr="00EB26F8">
              <w:rPr>
                <w:rFonts w:asciiTheme="minorHAnsi" w:hAnsiTheme="minorHAnsi" w:cstheme="minorHAnsi"/>
                <w:b/>
                <w:color w:val="auto"/>
                <w:sz w:val="22"/>
                <w:szCs w:val="22"/>
              </w:rPr>
              <w:lastRenderedPageBreak/>
              <w:t>WA.263.</w:t>
            </w:r>
            <w:r w:rsidR="00535F7A">
              <w:rPr>
                <w:rFonts w:asciiTheme="minorHAnsi" w:hAnsiTheme="minorHAnsi" w:cstheme="minorHAnsi"/>
                <w:b/>
                <w:color w:val="auto"/>
                <w:sz w:val="22"/>
                <w:szCs w:val="22"/>
              </w:rPr>
              <w:t>40</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AA09FF">
              <w:rPr>
                <w:rFonts w:asciiTheme="minorHAnsi" w:hAnsiTheme="minorHAnsi" w:cstheme="minorHAnsi"/>
                <w:b/>
                <w:color w:val="auto"/>
                <w:sz w:val="22"/>
                <w:szCs w:val="22"/>
              </w:rPr>
              <w:t xml:space="preserve">SSz </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13"/>
          </w:p>
        </w:tc>
      </w:tr>
      <w:tr w:rsidR="00703305" w:rsidRPr="00EB26F8" w14:paraId="15EE27F2" w14:textId="77777777" w:rsidTr="0093523B">
        <w:trPr>
          <w:trHeight w:val="360"/>
          <w:jc w:val="center"/>
        </w:trPr>
        <w:tc>
          <w:tcPr>
            <w:tcW w:w="5000" w:type="pct"/>
          </w:tcPr>
          <w:p w14:paraId="1BB8A712" w14:textId="4FB7D703" w:rsidR="00703305" w:rsidRPr="00EB26F8" w:rsidRDefault="00703305" w:rsidP="007071C1">
            <w:pPr>
              <w:pStyle w:val="Nagwek1"/>
              <w:ind w:left="0"/>
              <w:jc w:val="center"/>
              <w:rPr>
                <w:rFonts w:asciiTheme="minorHAnsi" w:hAnsiTheme="minorHAnsi" w:cstheme="minorHAnsi"/>
                <w:bCs w:val="0"/>
                <w:caps/>
              </w:rPr>
            </w:pPr>
            <w:bookmarkStart w:id="15" w:name="_Toc77682843"/>
            <w:r w:rsidRPr="00EB26F8">
              <w:rPr>
                <w:rFonts w:asciiTheme="minorHAnsi" w:hAnsiTheme="minorHAnsi" w:cstheme="minorHAnsi"/>
                <w:bCs w:val="0"/>
                <w:caps/>
              </w:rPr>
              <w:t>Wykaz</w:t>
            </w:r>
            <w:bookmarkEnd w:id="15"/>
            <w:r w:rsidR="00B17CDD" w:rsidRPr="00EB26F8">
              <w:rPr>
                <w:rFonts w:asciiTheme="minorHAnsi" w:hAnsiTheme="minorHAnsi" w:cstheme="minorHAnsi"/>
                <w:bCs w:val="0"/>
                <w:caps/>
              </w:rPr>
              <w:t xml:space="preserve"> USŁUG</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7412034A" w14:textId="77777777" w:rsidR="00AE2B8C" w:rsidRDefault="00703305" w:rsidP="006F1CB5">
      <w:pPr>
        <w:spacing w:line="276" w:lineRule="auto"/>
        <w:jc w:val="both"/>
      </w:pPr>
      <w:r w:rsidRPr="00EB26F8">
        <w:rPr>
          <w:rFonts w:asciiTheme="minorHAnsi" w:hAnsiTheme="minorHAnsi" w:cstheme="minorHAnsi"/>
          <w:color w:val="000000"/>
        </w:rPr>
        <w:t>Dot. wykazania spełniania warunku określonego w rozdziale V</w:t>
      </w:r>
      <w:r w:rsidR="00B54F59" w:rsidRPr="00EB26F8">
        <w:rPr>
          <w:rFonts w:asciiTheme="minorHAnsi" w:hAnsiTheme="minorHAnsi" w:cstheme="minorHAnsi"/>
          <w:color w:val="000000"/>
        </w:rPr>
        <w:t>II</w:t>
      </w:r>
      <w:r w:rsidRPr="00EB26F8">
        <w:rPr>
          <w:rFonts w:asciiTheme="minorHAnsi" w:hAnsiTheme="minorHAnsi" w:cstheme="minorHAnsi"/>
          <w:color w:val="000000"/>
        </w:rPr>
        <w:t xml:space="preserve"> ust.</w:t>
      </w:r>
      <w:r w:rsidR="00B54F59" w:rsidRPr="00EB26F8">
        <w:rPr>
          <w:rFonts w:asciiTheme="minorHAnsi" w:hAnsiTheme="minorHAnsi" w:cstheme="minorHAnsi"/>
          <w:color w:val="000000"/>
        </w:rPr>
        <w:t>1 pkt</w:t>
      </w:r>
      <w:r w:rsidRPr="00EB26F8">
        <w:rPr>
          <w:rFonts w:asciiTheme="minorHAnsi" w:hAnsiTheme="minorHAnsi" w:cstheme="minorHAnsi"/>
          <w:color w:val="000000"/>
        </w:rPr>
        <w:t xml:space="preserve"> </w:t>
      </w:r>
      <w:r w:rsidR="00B54F59" w:rsidRPr="00EB26F8">
        <w:rPr>
          <w:rFonts w:asciiTheme="minorHAnsi" w:hAnsiTheme="minorHAnsi" w:cstheme="minorHAnsi"/>
          <w:color w:val="000000"/>
        </w:rPr>
        <w:t>4)</w:t>
      </w:r>
      <w:r w:rsidRPr="00EB26F8">
        <w:rPr>
          <w:rFonts w:asciiTheme="minorHAnsi" w:hAnsiTheme="minorHAnsi" w:cstheme="minorHAnsi"/>
          <w:color w:val="000000"/>
        </w:rPr>
        <w:t xml:space="preserve"> SWZ:</w:t>
      </w:r>
      <w:r w:rsidR="00AE2B8C" w:rsidRPr="00AE2B8C">
        <w:t xml:space="preserve"> </w:t>
      </w:r>
    </w:p>
    <w:p w14:paraId="5A0DB68A" w14:textId="77777777" w:rsidR="00B54F59" w:rsidRPr="00EB26F8" w:rsidRDefault="00B54F59" w:rsidP="006F1CB5">
      <w:pPr>
        <w:spacing w:line="276" w:lineRule="auto"/>
        <w:jc w:val="both"/>
        <w:rPr>
          <w:rFonts w:asciiTheme="minorHAnsi" w:hAnsiTheme="minorHAnsi" w:cstheme="minorHAnsi"/>
          <w:color w:val="000000"/>
        </w:rPr>
      </w:pPr>
    </w:p>
    <w:p w14:paraId="7E96BB8C" w14:textId="1253160F" w:rsidR="003E5629" w:rsidRPr="003E5629" w:rsidRDefault="003E5629" w:rsidP="006F1CB5">
      <w:pPr>
        <w:widowControl/>
        <w:autoSpaceDE/>
        <w:autoSpaceDN/>
        <w:spacing w:line="276" w:lineRule="auto"/>
        <w:jc w:val="both"/>
        <w:rPr>
          <w:rFonts w:ascii="Calibri" w:eastAsia="Calibri" w:hAnsi="Calibri"/>
        </w:rPr>
      </w:pPr>
      <w:r w:rsidRPr="003E5629">
        <w:rPr>
          <w:rFonts w:ascii="Calibri" w:eastAsia="Calibri" w:hAnsi="Calibri"/>
        </w:rPr>
        <w:t xml:space="preserve">W związku z udziałem w postępowaniu o udzielnie zamówienia publicznego, prowadzonym przez Centrum Projektów Europejskich w Warszawie, numer referencyjny postępowania </w:t>
      </w:r>
      <w:r w:rsidRPr="003E5629">
        <w:rPr>
          <w:rFonts w:ascii="Calibri" w:eastAsia="Calibri" w:hAnsi="Calibri"/>
          <w:b/>
          <w:iCs/>
        </w:rPr>
        <w:t>WA.263</w:t>
      </w:r>
      <w:r w:rsidR="00143182">
        <w:rPr>
          <w:rFonts w:ascii="Calibri" w:eastAsia="Calibri" w:hAnsi="Calibri"/>
          <w:b/>
          <w:iCs/>
        </w:rPr>
        <w:t>.</w:t>
      </w:r>
      <w:r w:rsidR="00535F7A">
        <w:rPr>
          <w:rFonts w:ascii="Calibri" w:eastAsia="Calibri" w:hAnsi="Calibri"/>
          <w:b/>
          <w:iCs/>
        </w:rPr>
        <w:t>40</w:t>
      </w:r>
      <w:r w:rsidR="00143182">
        <w:rPr>
          <w:rFonts w:ascii="Calibri" w:eastAsia="Calibri" w:hAnsi="Calibri"/>
          <w:b/>
          <w:iCs/>
        </w:rPr>
        <w:t>.2022.</w:t>
      </w:r>
      <w:r w:rsidR="00AA09FF">
        <w:rPr>
          <w:rFonts w:ascii="Calibri" w:eastAsia="Calibri" w:hAnsi="Calibri"/>
          <w:b/>
          <w:iCs/>
        </w:rPr>
        <w:t>SSz</w:t>
      </w:r>
      <w:r w:rsidR="00143182">
        <w:rPr>
          <w:rFonts w:ascii="Calibri" w:eastAsia="Calibri" w:hAnsi="Calibri"/>
          <w:b/>
          <w:iCs/>
        </w:rPr>
        <w:t xml:space="preserve">,  </w:t>
      </w:r>
      <w:r w:rsidRPr="003E5629">
        <w:rPr>
          <w:rFonts w:ascii="Calibri" w:eastAsia="Calibri" w:hAnsi="Calibri"/>
        </w:rPr>
        <w:t>nazwa:</w:t>
      </w:r>
      <w:bookmarkStart w:id="16" w:name="_Hlk10583173"/>
      <w:r w:rsidRPr="003E5629">
        <w:rPr>
          <w:rFonts w:ascii="Calibri" w:eastAsia="Calibri" w:hAnsi="Calibri"/>
          <w:b/>
        </w:rPr>
        <w:t xml:space="preserve"> </w:t>
      </w:r>
      <w:bookmarkEnd w:id="16"/>
      <w:r w:rsidR="00535F7A" w:rsidRPr="00535F7A">
        <w:rPr>
          <w:rFonts w:ascii="Calibri" w:eastAsia="Calibri" w:hAnsi="Calibri"/>
          <w:b/>
          <w:iCs/>
        </w:rPr>
        <w:t xml:space="preserve">Dostarczenie wybranych usług w ramach organizacji Pierwszego Posiedzenia Komitetu Monitorującego Programu </w:t>
      </w:r>
      <w:proofErr w:type="spellStart"/>
      <w:r w:rsidR="00535F7A" w:rsidRPr="00535F7A">
        <w:rPr>
          <w:rFonts w:ascii="Calibri" w:eastAsia="Calibri" w:hAnsi="Calibri"/>
          <w:b/>
          <w:iCs/>
        </w:rPr>
        <w:t>Interreg</w:t>
      </w:r>
      <w:proofErr w:type="spellEnd"/>
      <w:r w:rsidR="00535F7A" w:rsidRPr="00535F7A">
        <w:rPr>
          <w:rFonts w:ascii="Calibri" w:eastAsia="Calibri" w:hAnsi="Calibri"/>
          <w:b/>
          <w:iCs/>
        </w:rPr>
        <w:t xml:space="preserve"> </w:t>
      </w:r>
      <w:proofErr w:type="spellStart"/>
      <w:r w:rsidR="00535F7A" w:rsidRPr="00535F7A">
        <w:rPr>
          <w:rFonts w:ascii="Calibri" w:eastAsia="Calibri" w:hAnsi="Calibri"/>
          <w:b/>
          <w:iCs/>
        </w:rPr>
        <w:t>Next</w:t>
      </w:r>
      <w:proofErr w:type="spellEnd"/>
      <w:r w:rsidR="00535F7A" w:rsidRPr="00535F7A">
        <w:rPr>
          <w:rFonts w:ascii="Calibri" w:eastAsia="Calibri" w:hAnsi="Calibri"/>
          <w:b/>
          <w:iCs/>
        </w:rPr>
        <w:t xml:space="preserve"> Polska-Ukraina 2021-2027</w:t>
      </w:r>
      <w:r w:rsidR="00143182">
        <w:rPr>
          <w:rFonts w:ascii="Calibri" w:eastAsia="Calibri" w:hAnsi="Calibri"/>
          <w:b/>
        </w:rPr>
        <w:t xml:space="preserve"> </w:t>
      </w:r>
      <w:r w:rsidRPr="003E5629">
        <w:rPr>
          <w:rFonts w:ascii="Calibri" w:eastAsia="Calibri" w:hAnsi="Calibri"/>
        </w:rPr>
        <w:t xml:space="preserve">oświadczamy, że w wymaganym przez zamawiającego okresie wykonawca zrealizował </w:t>
      </w:r>
      <w:r w:rsidRPr="00CC419A">
        <w:rPr>
          <w:rFonts w:ascii="Calibri" w:eastAsia="Calibri" w:hAnsi="Calibri"/>
        </w:rPr>
        <w:t>co</w:t>
      </w:r>
      <w:r w:rsidRPr="003E5629">
        <w:rPr>
          <w:rFonts w:ascii="Calibri" w:eastAsia="Calibri" w:hAnsi="Calibri"/>
          <w:b/>
          <w:bCs/>
        </w:rPr>
        <w:t xml:space="preserve"> </w:t>
      </w:r>
      <w:r w:rsidRPr="003E5629">
        <w:rPr>
          <w:rFonts w:ascii="Calibri" w:eastAsia="Calibri" w:hAnsi="Calibri"/>
        </w:rPr>
        <w:t xml:space="preserve">najmniej </w:t>
      </w:r>
      <w:r w:rsidR="00971528">
        <w:rPr>
          <w:rFonts w:ascii="Calibri" w:eastAsia="Calibri" w:hAnsi="Calibri"/>
        </w:rPr>
        <w:t>2</w:t>
      </w:r>
      <w:r w:rsidR="00971528" w:rsidRPr="003E5629">
        <w:rPr>
          <w:rFonts w:ascii="Calibri" w:eastAsia="Calibri" w:hAnsi="Calibri"/>
        </w:rPr>
        <w:t xml:space="preserve"> </w:t>
      </w:r>
      <w:r w:rsidRPr="003E5629">
        <w:rPr>
          <w:rFonts w:ascii="Calibri" w:eastAsia="Calibri" w:hAnsi="Calibri"/>
        </w:rPr>
        <w:t>usługi odpowiadające swoim rodzajem przedmiotowi zamówienia, z których każda:</w:t>
      </w:r>
    </w:p>
    <w:p w14:paraId="1E544C66" w14:textId="7AAB7905" w:rsidR="006513DC" w:rsidRPr="006513DC" w:rsidRDefault="006513DC" w:rsidP="006513DC">
      <w:pPr>
        <w:widowControl/>
        <w:autoSpaceDE/>
        <w:autoSpaceDN/>
        <w:spacing w:line="276" w:lineRule="auto"/>
        <w:jc w:val="both"/>
        <w:rPr>
          <w:rFonts w:ascii="Calibri" w:eastAsia="Calibri" w:hAnsi="Calibri"/>
          <w:bCs/>
        </w:rPr>
      </w:pPr>
      <w:r w:rsidRPr="006513DC">
        <w:rPr>
          <w:rFonts w:ascii="Calibri" w:eastAsia="Calibri" w:hAnsi="Calibri"/>
          <w:bCs/>
        </w:rPr>
        <w:t>planowana była na co najmniej 50 uczestników* oraz polegała co najmniej na zapewnieniu Sali konferencyjnej, wyżywienia, zakwaterowania uczestników**.</w:t>
      </w:r>
    </w:p>
    <w:p w14:paraId="495396D8" w14:textId="11633364" w:rsidR="003E5629" w:rsidRDefault="003E5629">
      <w:pPr>
        <w:widowControl/>
        <w:autoSpaceDE/>
        <w:autoSpaceDN/>
        <w:spacing w:line="276" w:lineRule="auto"/>
        <w:jc w:val="both"/>
        <w:rPr>
          <w:rFonts w:ascii="Calibri" w:eastAsia="Calibri" w:hAnsi="Calibri"/>
        </w:rPr>
      </w:pPr>
      <w:r w:rsidRPr="003E5629">
        <w:rPr>
          <w:rFonts w:ascii="Calibri" w:eastAsia="Calibri" w:hAnsi="Calibri"/>
        </w:rPr>
        <w:t>*Chodzi o ogólną planowaną/przewidywaną liczbę uczestników przez Zamawiającego usługę (zgodnie z programem agendą merytoryczną/opisem przedmiotu zamówienia), a nie o liczbę osób de facto korzystających z poszczególnych składowych usługi, tj. np. z gastronomi;</w:t>
      </w:r>
    </w:p>
    <w:p w14:paraId="62B95F7D" w14:textId="31E4F411" w:rsidR="001254B2" w:rsidRPr="003E5629" w:rsidRDefault="001254B2" w:rsidP="006F1CB5">
      <w:pPr>
        <w:widowControl/>
        <w:autoSpaceDE/>
        <w:autoSpaceDN/>
        <w:spacing w:line="276" w:lineRule="auto"/>
        <w:jc w:val="both"/>
        <w:rPr>
          <w:rFonts w:ascii="Calibri" w:eastAsia="Calibri" w:hAnsi="Calibri"/>
        </w:rPr>
      </w:pPr>
      <w:r>
        <w:rPr>
          <w:rFonts w:ascii="Calibri" w:eastAsia="Calibri" w:hAnsi="Calibri"/>
        </w:rPr>
        <w:t xml:space="preserve">** </w:t>
      </w:r>
      <w:r w:rsidRPr="001254B2">
        <w:rPr>
          <w:rFonts w:ascii="Calibri" w:eastAsia="Calibri" w:hAnsi="Calibri"/>
        </w:rPr>
        <w:t>*Zgodnie z programem/agendą merytoryczną/opisem przedmiotu zamówienia;</w:t>
      </w:r>
    </w:p>
    <w:p w14:paraId="0D120149" w14:textId="77777777" w:rsidR="00AA09FF" w:rsidRDefault="00AA09FF" w:rsidP="00AA09FF">
      <w:pPr>
        <w:widowControl/>
        <w:autoSpaceDE/>
        <w:autoSpaceDN/>
        <w:spacing w:line="276" w:lineRule="auto"/>
        <w:jc w:val="both"/>
        <w:rPr>
          <w:rFonts w:ascii="Calibri" w:eastAsia="Calibri" w:hAnsi="Calibri"/>
        </w:rPr>
      </w:pPr>
    </w:p>
    <w:p w14:paraId="26CEC286" w14:textId="179D6AAC" w:rsidR="003E5629" w:rsidRPr="003E5629" w:rsidRDefault="003E5629" w:rsidP="006F1CB5">
      <w:pPr>
        <w:widowControl/>
        <w:autoSpaceDE/>
        <w:autoSpaceDN/>
        <w:spacing w:line="276" w:lineRule="auto"/>
        <w:jc w:val="both"/>
        <w:rPr>
          <w:rFonts w:ascii="Calibri" w:eastAsia="Calibri" w:hAnsi="Calibri"/>
        </w:rPr>
      </w:pPr>
      <w:r w:rsidRPr="003E5629">
        <w:rPr>
          <w:rFonts w:ascii="Calibri" w:eastAsia="Calibri" w:hAnsi="Calibri"/>
        </w:rPr>
        <w:t>(potwierdzenie warunku udziału w postępowaniu, o którym mowa w Rozdz. VII ust.1 pkt 4 SWZ),</w:t>
      </w:r>
      <w:r w:rsidRPr="003E5629">
        <w:rPr>
          <w:rFonts w:ascii="Calibri" w:eastAsia="Calibri" w:hAnsi="Calibri"/>
          <w:b/>
          <w:bCs/>
        </w:rPr>
        <w:t xml:space="preserve"> </w:t>
      </w:r>
      <w:r w:rsidRPr="003E5629">
        <w:rPr>
          <w:rFonts w:ascii="Calibri" w:eastAsia="Calibri" w:hAnsi="Calibri"/>
        </w:rPr>
        <w:t>zgodnie z poniższym zestawieniem: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1194"/>
        <w:gridCol w:w="1641"/>
        <w:gridCol w:w="3969"/>
      </w:tblGrid>
      <w:tr w:rsidR="003E5629" w:rsidRPr="003E5629" w14:paraId="3110FD2D" w14:textId="77777777" w:rsidTr="006513DC">
        <w:trPr>
          <w:trHeight w:val="930"/>
        </w:trPr>
        <w:tc>
          <w:tcPr>
            <w:tcW w:w="562" w:type="dxa"/>
            <w:tcBorders>
              <w:top w:val="single" w:sz="4" w:space="0" w:color="auto"/>
              <w:left w:val="single" w:sz="4" w:space="0" w:color="auto"/>
              <w:bottom w:val="single" w:sz="4" w:space="0" w:color="auto"/>
              <w:right w:val="single" w:sz="4" w:space="0" w:color="auto"/>
            </w:tcBorders>
            <w:vAlign w:val="center"/>
            <w:hideMark/>
          </w:tcPr>
          <w:p w14:paraId="6509514A"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Lp.</w:t>
            </w:r>
          </w:p>
          <w:p w14:paraId="31807015"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589432" w14:textId="77777777" w:rsidR="003E5629" w:rsidRPr="006F1CB5" w:rsidRDefault="003E5629" w:rsidP="006513DC">
            <w:pPr>
              <w:widowControl/>
              <w:autoSpaceDE/>
              <w:autoSpaceDN/>
              <w:spacing w:line="276" w:lineRule="auto"/>
              <w:jc w:val="center"/>
              <w:rPr>
                <w:rFonts w:ascii="Calibri" w:hAnsi="Calibri" w:cs="Calibri"/>
                <w:sz w:val="18"/>
                <w:szCs w:val="18"/>
                <w:lang w:eastAsia="pl-PL"/>
              </w:rPr>
            </w:pPr>
            <w:r w:rsidRPr="006F1CB5">
              <w:rPr>
                <w:rFonts w:ascii="Calibri" w:hAnsi="Calibri" w:cs="Calibri"/>
                <w:sz w:val="18"/>
                <w:szCs w:val="18"/>
                <w:lang w:eastAsia="pl-PL"/>
              </w:rPr>
              <w:t xml:space="preserve">Przedmiot umowy (wskazać w szczególności nazwę wydarzenia </w:t>
            </w:r>
            <w:r w:rsidRPr="006F1CB5">
              <w:rPr>
                <w:rFonts w:ascii="Calibri" w:hAnsi="Calibri" w:cs="Calibri"/>
                <w:sz w:val="18"/>
                <w:szCs w:val="18"/>
                <w:lang w:eastAsia="pl-PL"/>
              </w:rPr>
              <w:br/>
              <w:t>i zakres)</w:t>
            </w:r>
          </w:p>
          <w:p w14:paraId="0C3A0F58" w14:textId="77777777" w:rsidR="003E5629" w:rsidRPr="006F1CB5" w:rsidRDefault="003E5629" w:rsidP="006513DC">
            <w:pPr>
              <w:widowControl/>
              <w:autoSpaceDE/>
              <w:autoSpaceDN/>
              <w:spacing w:line="276" w:lineRule="auto"/>
              <w:jc w:val="center"/>
              <w:rPr>
                <w:rFonts w:ascii="Calibri" w:hAnsi="Calibri" w:cs="Calibri"/>
                <w:sz w:val="18"/>
                <w:szCs w:val="18"/>
                <w:lang w:eastAsia="pl-PL"/>
              </w:rPr>
            </w:pPr>
          </w:p>
        </w:tc>
        <w:tc>
          <w:tcPr>
            <w:tcW w:w="1194" w:type="dxa"/>
            <w:tcBorders>
              <w:top w:val="single" w:sz="4" w:space="0" w:color="auto"/>
              <w:left w:val="single" w:sz="4" w:space="0" w:color="auto"/>
              <w:bottom w:val="single" w:sz="4" w:space="0" w:color="auto"/>
              <w:right w:val="single" w:sz="4" w:space="0" w:color="auto"/>
            </w:tcBorders>
            <w:vAlign w:val="center"/>
          </w:tcPr>
          <w:p w14:paraId="1A5C0401" w14:textId="77777777" w:rsidR="003E5629" w:rsidRPr="006F1CB5" w:rsidRDefault="003E5629" w:rsidP="006513DC">
            <w:pPr>
              <w:widowControl/>
              <w:autoSpaceDE/>
              <w:autoSpaceDN/>
              <w:spacing w:line="276" w:lineRule="auto"/>
              <w:jc w:val="center"/>
              <w:rPr>
                <w:rFonts w:ascii="Calibri" w:hAnsi="Calibri" w:cs="Calibri"/>
                <w:sz w:val="18"/>
                <w:szCs w:val="18"/>
                <w:lang w:eastAsia="pl-PL"/>
              </w:rPr>
            </w:pPr>
            <w:r w:rsidRPr="006F1CB5">
              <w:rPr>
                <w:rFonts w:ascii="Calibri" w:hAnsi="Calibri" w:cs="Calibri"/>
                <w:sz w:val="18"/>
                <w:szCs w:val="18"/>
                <w:lang w:eastAsia="pl-PL"/>
              </w:rPr>
              <w:t>Podmiot na rzecz którego wykonana była usługa</w:t>
            </w:r>
          </w:p>
        </w:tc>
        <w:tc>
          <w:tcPr>
            <w:tcW w:w="1641" w:type="dxa"/>
            <w:tcBorders>
              <w:top w:val="single" w:sz="4" w:space="0" w:color="auto"/>
              <w:left w:val="single" w:sz="4" w:space="0" w:color="auto"/>
              <w:bottom w:val="single" w:sz="4" w:space="0" w:color="auto"/>
              <w:right w:val="single" w:sz="4" w:space="0" w:color="auto"/>
            </w:tcBorders>
            <w:vAlign w:val="center"/>
            <w:hideMark/>
          </w:tcPr>
          <w:p w14:paraId="57125A93" w14:textId="6B2EEB57" w:rsidR="003E5629" w:rsidRPr="006F1CB5" w:rsidRDefault="003E5629" w:rsidP="006513DC">
            <w:pPr>
              <w:spacing w:line="276" w:lineRule="auto"/>
              <w:jc w:val="center"/>
              <w:rPr>
                <w:rFonts w:ascii="Calibri" w:hAnsi="Calibri" w:cs="Calibri"/>
                <w:sz w:val="18"/>
                <w:szCs w:val="18"/>
              </w:rPr>
            </w:pPr>
            <w:r w:rsidRPr="006F1CB5">
              <w:rPr>
                <w:rFonts w:ascii="Calibri" w:hAnsi="Calibri" w:cs="Calibri"/>
                <w:sz w:val="18"/>
                <w:szCs w:val="18"/>
              </w:rPr>
              <w:t>Termin wykonania usługi</w:t>
            </w:r>
          </w:p>
          <w:p w14:paraId="7629ACCA" w14:textId="77777777" w:rsidR="003E5629" w:rsidRPr="006F1CB5" w:rsidRDefault="003E5629" w:rsidP="006513DC">
            <w:pPr>
              <w:widowControl/>
              <w:autoSpaceDE/>
              <w:autoSpaceDN/>
              <w:spacing w:line="276" w:lineRule="auto"/>
              <w:jc w:val="center"/>
              <w:rPr>
                <w:rFonts w:ascii="Calibri" w:hAnsi="Calibri" w:cs="Calibri"/>
                <w:sz w:val="18"/>
                <w:szCs w:val="18"/>
                <w:lang w:eastAsia="pl-PL"/>
              </w:rPr>
            </w:pPr>
          </w:p>
          <w:p w14:paraId="37D6B719" w14:textId="77777777" w:rsidR="003E5629" w:rsidRPr="006F1CB5" w:rsidRDefault="003E5629" w:rsidP="006513DC">
            <w:pPr>
              <w:widowControl/>
              <w:autoSpaceDE/>
              <w:autoSpaceDN/>
              <w:spacing w:line="276" w:lineRule="auto"/>
              <w:jc w:val="center"/>
              <w:rPr>
                <w:rFonts w:ascii="Calibri" w:hAnsi="Calibri" w:cs="Calibr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40B81D8B" w14:textId="2727ADB9" w:rsidR="006513DC" w:rsidRPr="006513DC" w:rsidRDefault="001254B2" w:rsidP="006513DC">
            <w:pPr>
              <w:tabs>
                <w:tab w:val="left" w:pos="375"/>
              </w:tabs>
              <w:spacing w:before="60" w:line="276" w:lineRule="auto"/>
              <w:ind w:left="375" w:right="115"/>
              <w:jc w:val="center"/>
              <w:rPr>
                <w:rFonts w:ascii="Calibri" w:hAnsi="Calibri" w:cs="Calibri"/>
                <w:bCs/>
                <w:sz w:val="18"/>
                <w:szCs w:val="18"/>
              </w:rPr>
            </w:pPr>
            <w:r>
              <w:rPr>
                <w:rFonts w:ascii="Calibri" w:hAnsi="Calibri" w:cs="Calibri"/>
                <w:sz w:val="18"/>
                <w:szCs w:val="18"/>
              </w:rPr>
              <w:t xml:space="preserve">Usługa </w:t>
            </w:r>
            <w:r w:rsidR="006513DC" w:rsidRPr="006513DC">
              <w:rPr>
                <w:rFonts w:ascii="Calibri" w:hAnsi="Calibri" w:cs="Calibri"/>
                <w:bCs/>
                <w:sz w:val="18"/>
                <w:szCs w:val="18"/>
              </w:rPr>
              <w:t xml:space="preserve">planowana była na co najmniej 50 uczestników* oraz polegała co najmniej na zapewnieniu </w:t>
            </w:r>
            <w:r w:rsidR="006513DC">
              <w:rPr>
                <w:rFonts w:ascii="Calibri" w:hAnsi="Calibri" w:cs="Calibri"/>
                <w:bCs/>
                <w:sz w:val="18"/>
                <w:szCs w:val="18"/>
              </w:rPr>
              <w:t>s</w:t>
            </w:r>
            <w:r w:rsidR="006513DC" w:rsidRPr="006513DC">
              <w:rPr>
                <w:rFonts w:ascii="Calibri" w:hAnsi="Calibri" w:cs="Calibri"/>
                <w:bCs/>
                <w:sz w:val="18"/>
                <w:szCs w:val="18"/>
              </w:rPr>
              <w:t>ali konferencyjnej, wyżywienia, zakwaterowania uczestników**.</w:t>
            </w:r>
          </w:p>
          <w:p w14:paraId="0FA23CB5" w14:textId="725226EC" w:rsidR="003E5629" w:rsidRPr="006F1CB5" w:rsidRDefault="003E5629" w:rsidP="006513DC">
            <w:pPr>
              <w:tabs>
                <w:tab w:val="left" w:pos="375"/>
              </w:tabs>
              <w:spacing w:before="60" w:line="276" w:lineRule="auto"/>
              <w:ind w:left="375" w:right="115"/>
              <w:jc w:val="center"/>
              <w:rPr>
                <w:rFonts w:ascii="Calibri" w:hAnsi="Calibri" w:cs="Calibri"/>
                <w:sz w:val="18"/>
                <w:szCs w:val="18"/>
              </w:rPr>
            </w:pPr>
          </w:p>
          <w:p w14:paraId="5DFF9556" w14:textId="77777777" w:rsidR="003E5629" w:rsidRPr="006F1CB5" w:rsidRDefault="003E5629" w:rsidP="006513DC">
            <w:pPr>
              <w:widowControl/>
              <w:autoSpaceDE/>
              <w:autoSpaceDN/>
              <w:spacing w:line="276" w:lineRule="auto"/>
              <w:jc w:val="center"/>
              <w:rPr>
                <w:rFonts w:ascii="Calibri" w:hAnsi="Calibri" w:cs="Calibri"/>
                <w:b/>
                <w:bCs/>
                <w:sz w:val="18"/>
                <w:szCs w:val="18"/>
                <w:lang w:eastAsia="pl-PL"/>
              </w:rPr>
            </w:pPr>
            <w:r w:rsidRPr="006F1CB5">
              <w:rPr>
                <w:rFonts w:ascii="Calibri" w:hAnsi="Calibri" w:cs="Calibri"/>
                <w:b/>
                <w:bCs/>
                <w:sz w:val="18"/>
                <w:szCs w:val="18"/>
                <w:lang w:eastAsia="pl-PL"/>
              </w:rPr>
              <w:t>TAK/NIE</w:t>
            </w:r>
          </w:p>
        </w:tc>
      </w:tr>
      <w:tr w:rsidR="003E5629" w:rsidRPr="003E5629" w14:paraId="4E764878" w14:textId="77777777" w:rsidTr="006F1CB5">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14:paraId="73CD87A1"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
          <w:p w14:paraId="2ED914FD"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194" w:type="dxa"/>
            <w:tcBorders>
              <w:top w:val="single" w:sz="4" w:space="0" w:color="auto"/>
              <w:left w:val="single" w:sz="4" w:space="0" w:color="auto"/>
              <w:bottom w:val="single" w:sz="4" w:space="0" w:color="auto"/>
              <w:right w:val="single" w:sz="4" w:space="0" w:color="auto"/>
            </w:tcBorders>
          </w:tcPr>
          <w:p w14:paraId="5906FE28"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7C5132F9"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521D709E"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r>
      <w:tr w:rsidR="003E5629" w:rsidRPr="003E5629" w14:paraId="4595A0BA" w14:textId="77777777" w:rsidTr="006F1CB5">
        <w:trPr>
          <w:trHeight w:val="844"/>
        </w:trPr>
        <w:tc>
          <w:tcPr>
            <w:tcW w:w="562" w:type="dxa"/>
            <w:tcBorders>
              <w:top w:val="single" w:sz="4" w:space="0" w:color="auto"/>
              <w:left w:val="single" w:sz="4" w:space="0" w:color="auto"/>
              <w:bottom w:val="single" w:sz="4" w:space="0" w:color="auto"/>
              <w:right w:val="single" w:sz="4" w:space="0" w:color="auto"/>
            </w:tcBorders>
            <w:vAlign w:val="center"/>
            <w:hideMark/>
          </w:tcPr>
          <w:p w14:paraId="2AC71317"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
          <w:p w14:paraId="3234179F"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194" w:type="dxa"/>
            <w:tcBorders>
              <w:top w:val="single" w:sz="4" w:space="0" w:color="auto"/>
              <w:left w:val="single" w:sz="4" w:space="0" w:color="auto"/>
              <w:bottom w:val="single" w:sz="4" w:space="0" w:color="auto"/>
              <w:right w:val="single" w:sz="4" w:space="0" w:color="auto"/>
            </w:tcBorders>
          </w:tcPr>
          <w:p w14:paraId="137B066E"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71B2715D"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65B400F5"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r>
    </w:tbl>
    <w:p w14:paraId="63E2EAD2" w14:textId="77777777" w:rsidR="003E5629" w:rsidRPr="003E5629" w:rsidRDefault="003E5629" w:rsidP="003E5629">
      <w:pPr>
        <w:widowControl/>
        <w:autoSpaceDE/>
        <w:autoSpaceDN/>
        <w:spacing w:after="240" w:line="271" w:lineRule="auto"/>
        <w:jc w:val="both"/>
        <w:rPr>
          <w:rFonts w:ascii="Calibri" w:eastAsia="Calibri" w:hAnsi="Calibri"/>
        </w:rPr>
      </w:pPr>
    </w:p>
    <w:p w14:paraId="13576969"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Do niniejszego wykazu należy dołączyć dokumenty potwierdzające, że wyżej wymienione usługi zostały wykonane należycie.</w:t>
      </w:r>
    </w:p>
    <w:p w14:paraId="3E3E70BC" w14:textId="77777777" w:rsidR="003E5629" w:rsidRPr="003E5629" w:rsidRDefault="003E5629" w:rsidP="003E5629">
      <w:pPr>
        <w:widowControl/>
        <w:autoSpaceDE/>
        <w:autoSpaceDN/>
        <w:spacing w:after="240" w:line="271" w:lineRule="auto"/>
        <w:jc w:val="right"/>
        <w:rPr>
          <w:rFonts w:ascii="Calibri" w:eastAsia="Calibri" w:hAnsi="Calibri"/>
        </w:rPr>
      </w:pPr>
      <w:r w:rsidRPr="003E5629">
        <w:rPr>
          <w:rFonts w:ascii="Calibri" w:eastAsia="Calibri" w:hAnsi="Calibri"/>
        </w:rPr>
        <w:t>…………….……., dnia …………………. r.</w:t>
      </w:r>
    </w:p>
    <w:p w14:paraId="7C77A1D4" w14:textId="77777777" w:rsidR="003E5629" w:rsidRPr="003E5629" w:rsidRDefault="003E5629" w:rsidP="003E5629">
      <w:pPr>
        <w:widowControl/>
        <w:autoSpaceDE/>
        <w:autoSpaceDN/>
        <w:spacing w:after="240" w:line="271" w:lineRule="auto"/>
        <w:jc w:val="right"/>
        <w:rPr>
          <w:rFonts w:ascii="Calibri" w:eastAsia="Calibri" w:hAnsi="Calibri"/>
          <w:i/>
        </w:rPr>
      </w:pPr>
      <w:r w:rsidRPr="003E5629">
        <w:rPr>
          <w:rFonts w:ascii="Calibri" w:eastAsia="Calibri" w:hAnsi="Calibri"/>
          <w:i/>
        </w:rPr>
        <w:t>…………….……………………………….</w:t>
      </w:r>
    </w:p>
    <w:p w14:paraId="14883170" w14:textId="58786746" w:rsidR="003E5629" w:rsidRPr="003E5629" w:rsidRDefault="003E5629" w:rsidP="003E5629">
      <w:pPr>
        <w:tabs>
          <w:tab w:val="left" w:pos="542"/>
        </w:tabs>
        <w:spacing w:line="276" w:lineRule="auto"/>
        <w:ind w:left="3600" w:right="115"/>
        <w:rPr>
          <w:rFonts w:ascii="Calibri" w:eastAsia="Calibri" w:hAnsi="Calibri"/>
          <w:bCs/>
          <w:i/>
          <w:iCs/>
        </w:rPr>
        <w:sectPr w:rsidR="003E5629" w:rsidRPr="003E5629" w:rsidSect="006C001B">
          <w:footerReference w:type="default" r:id="rId25"/>
          <w:pgSz w:w="11910" w:h="16840"/>
          <w:pgMar w:top="1582" w:right="1298" w:bottom="680" w:left="1162" w:header="0" w:footer="403" w:gutter="0"/>
          <w:cols w:space="708"/>
          <w:docGrid w:linePitch="299"/>
        </w:sectPr>
      </w:pP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t xml:space="preserve">Imię i nazwisko </w:t>
      </w:r>
      <w:r w:rsidRPr="003E5629">
        <w:rPr>
          <w:rFonts w:ascii="Calibri" w:eastAsia="Calibri" w:hAnsi="Calibri"/>
          <w:i/>
        </w:rPr>
        <w:br/>
        <w:t xml:space="preserve">                                                       </w:t>
      </w:r>
      <w:r w:rsidRPr="003E5629">
        <w:rPr>
          <w:rFonts w:ascii="Calibri" w:eastAsia="Calibri" w:hAnsi="Calibri"/>
          <w:bCs/>
          <w:i/>
          <w:iCs/>
          <w:lang w:val="x-none"/>
        </w:rPr>
        <w:t>podpisano elektronicznie</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1E07A425"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535F7A">
              <w:rPr>
                <w:rFonts w:asciiTheme="minorHAnsi" w:hAnsiTheme="minorHAnsi" w:cstheme="minorHAnsi"/>
                <w:b/>
                <w:iCs/>
              </w:rPr>
              <w:t>40</w:t>
            </w:r>
            <w:r w:rsidRPr="00244AF7">
              <w:rPr>
                <w:rFonts w:asciiTheme="minorHAnsi" w:hAnsiTheme="minorHAnsi" w:cstheme="minorHAnsi"/>
                <w:b/>
                <w:iCs/>
              </w:rPr>
              <w:t>.2022.</w:t>
            </w:r>
            <w:r w:rsidR="00AA09FF">
              <w:rPr>
                <w:rFonts w:asciiTheme="minorHAnsi" w:hAnsiTheme="minorHAnsi" w:cstheme="minorHAnsi"/>
                <w:b/>
                <w:iCs/>
              </w:rPr>
              <w:t xml:space="preserve">SSz      </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7" w:name="_Toc77682844"/>
      <w:r w:rsidRPr="00EB26F8">
        <w:rPr>
          <w:rFonts w:asciiTheme="minorHAnsi" w:hAnsiTheme="minorHAnsi" w:cstheme="minorHAnsi"/>
        </w:rPr>
        <w:t>Klauzula informacyjna dotycząca przetwarzania danych osobowych</w:t>
      </w:r>
      <w:bookmarkEnd w:id="17"/>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6F9CDF78" w:rsidR="00F7208E" w:rsidRPr="00535F7A" w:rsidRDefault="008C7CF7" w:rsidP="00AA09FF">
      <w:pPr>
        <w:ind w:left="360"/>
        <w:jc w:val="both"/>
        <w:rPr>
          <w:rFonts w:asciiTheme="minorHAnsi" w:hAnsiTheme="minorHAnsi" w:cstheme="minorHAnsi"/>
          <w:b/>
        </w:rPr>
      </w:pPr>
      <w:r w:rsidRPr="00535F7A">
        <w:rPr>
          <w:rFonts w:asciiTheme="minorHAnsi" w:hAnsiTheme="minorHAnsi" w:cstheme="minorHAnsi"/>
        </w:rPr>
        <w:t>Pani/Pana dane osobowe przetwarzane będą na podstawie art. 6 ust. 1 lit. c RODO w celu prowadzenia zamówienia publicznego na</w:t>
      </w:r>
      <w:r w:rsidR="00794C0A" w:rsidRPr="00535F7A">
        <w:rPr>
          <w:rFonts w:asciiTheme="minorHAnsi" w:hAnsiTheme="minorHAnsi" w:cstheme="minorHAnsi"/>
        </w:rPr>
        <w:t xml:space="preserve"> </w:t>
      </w:r>
      <w:r w:rsidR="00535F7A">
        <w:rPr>
          <w:rFonts w:asciiTheme="minorHAnsi" w:hAnsiTheme="minorHAnsi" w:cstheme="minorHAnsi"/>
          <w:b/>
        </w:rPr>
        <w:t>D</w:t>
      </w:r>
      <w:r w:rsidR="00535F7A" w:rsidRPr="00535F7A">
        <w:rPr>
          <w:rFonts w:asciiTheme="minorHAnsi" w:hAnsiTheme="minorHAnsi" w:cstheme="minorHAnsi"/>
          <w:b/>
        </w:rPr>
        <w:t xml:space="preserve">ostarczenie wybranych usług w ramach organizacji Pierwszego Posiedzenia Komitetu Monitorującego Programu </w:t>
      </w:r>
      <w:proofErr w:type="spellStart"/>
      <w:r w:rsidR="00535F7A" w:rsidRPr="00535F7A">
        <w:rPr>
          <w:rFonts w:asciiTheme="minorHAnsi" w:hAnsiTheme="minorHAnsi" w:cstheme="minorHAnsi"/>
          <w:b/>
        </w:rPr>
        <w:t>Interreg</w:t>
      </w:r>
      <w:proofErr w:type="spellEnd"/>
      <w:r w:rsidR="00535F7A" w:rsidRPr="00535F7A">
        <w:rPr>
          <w:rFonts w:asciiTheme="minorHAnsi" w:hAnsiTheme="minorHAnsi" w:cstheme="minorHAnsi"/>
          <w:b/>
        </w:rPr>
        <w:t xml:space="preserve"> </w:t>
      </w:r>
      <w:proofErr w:type="spellStart"/>
      <w:r w:rsidR="00535F7A" w:rsidRPr="00535F7A">
        <w:rPr>
          <w:rFonts w:asciiTheme="minorHAnsi" w:hAnsiTheme="minorHAnsi" w:cstheme="minorHAnsi"/>
          <w:b/>
        </w:rPr>
        <w:t>Next</w:t>
      </w:r>
      <w:proofErr w:type="spellEnd"/>
      <w:r w:rsidR="00535F7A" w:rsidRPr="00535F7A">
        <w:rPr>
          <w:rFonts w:asciiTheme="minorHAnsi" w:hAnsiTheme="minorHAnsi" w:cstheme="minorHAnsi"/>
          <w:b/>
        </w:rPr>
        <w:t xml:space="preserve"> Polska-Ukraina 2021-2027</w:t>
      </w:r>
      <w:r w:rsidR="00A2773D" w:rsidRPr="00535F7A">
        <w:rPr>
          <w:rFonts w:asciiTheme="minorHAnsi" w:hAnsiTheme="minorHAnsi" w:cstheme="minorHAnsi"/>
          <w:b/>
          <w:lang w:eastAsia="pl-PL"/>
        </w:rPr>
        <w:t xml:space="preserve">, </w:t>
      </w:r>
      <w:r w:rsidRPr="00535F7A">
        <w:rPr>
          <w:rFonts w:asciiTheme="minorHAnsi" w:hAnsiTheme="minorHAnsi" w:cstheme="minorHAnsi"/>
        </w:rPr>
        <w:t>nr postępowania</w:t>
      </w:r>
      <w:r w:rsidR="00C43C8A" w:rsidRPr="00535F7A">
        <w:rPr>
          <w:rFonts w:asciiTheme="minorHAnsi" w:hAnsiTheme="minorHAnsi" w:cstheme="minorHAnsi"/>
        </w:rPr>
        <w:t xml:space="preserve"> WA.263.</w:t>
      </w:r>
      <w:r w:rsidR="00535F7A" w:rsidRPr="00535F7A">
        <w:rPr>
          <w:rFonts w:asciiTheme="minorHAnsi" w:hAnsiTheme="minorHAnsi" w:cstheme="minorHAnsi"/>
        </w:rPr>
        <w:t>40</w:t>
      </w:r>
      <w:r w:rsidR="00143182" w:rsidRPr="00535F7A">
        <w:rPr>
          <w:rFonts w:asciiTheme="minorHAnsi" w:hAnsiTheme="minorHAnsi" w:cstheme="minorHAnsi"/>
        </w:rPr>
        <w:t>.</w:t>
      </w:r>
      <w:r w:rsidR="00C43C8A" w:rsidRPr="00535F7A">
        <w:rPr>
          <w:rFonts w:asciiTheme="minorHAnsi" w:hAnsiTheme="minorHAnsi" w:cstheme="minorHAnsi"/>
        </w:rPr>
        <w:t>20</w:t>
      </w:r>
      <w:r w:rsidR="00794C0A" w:rsidRPr="00535F7A">
        <w:rPr>
          <w:rFonts w:asciiTheme="minorHAnsi" w:hAnsiTheme="minorHAnsi" w:cstheme="minorHAnsi"/>
        </w:rPr>
        <w:t>2</w:t>
      </w:r>
      <w:r w:rsidR="00C43C8A" w:rsidRPr="00535F7A">
        <w:rPr>
          <w:rFonts w:asciiTheme="minorHAnsi" w:hAnsiTheme="minorHAnsi" w:cstheme="minorHAnsi"/>
        </w:rPr>
        <w:t>2.</w:t>
      </w:r>
      <w:r w:rsidR="00AA09FF" w:rsidRPr="00535F7A">
        <w:rPr>
          <w:rFonts w:asciiTheme="minorHAnsi" w:hAnsiTheme="minorHAnsi" w:cstheme="minorHAnsi"/>
        </w:rPr>
        <w:t>SSz</w:t>
      </w:r>
      <w:r w:rsidRPr="00535F7A">
        <w:rPr>
          <w:rFonts w:asciiTheme="minorHAnsi" w:hAnsiTheme="minorHAnsi" w:cstheme="minorHAnsi"/>
        </w:rPr>
        <w:t>, udzielonego w trybie</w:t>
      </w:r>
      <w:r w:rsidR="00535F7A" w:rsidRPr="00535F7A">
        <w:rPr>
          <w:rFonts w:asciiTheme="minorHAnsi" w:hAnsiTheme="minorHAnsi" w:cstheme="minorHAnsi"/>
        </w:rPr>
        <w:t xml:space="preserve"> </w:t>
      </w:r>
      <w:r w:rsidRPr="00535F7A">
        <w:rPr>
          <w:rFonts w:asciiTheme="minorHAnsi" w:hAnsiTheme="minorHAnsi" w:cstheme="minorHAnsi"/>
        </w:rPr>
        <w:t>podstawowym bez negocjacji art. 275 pkt 1 ustawy</w:t>
      </w:r>
      <w:r w:rsidRPr="00535F7A">
        <w:rPr>
          <w:rFonts w:asciiTheme="minorHAnsi" w:hAnsiTheme="minorHAnsi" w:cstheme="minorHAnsi"/>
          <w:spacing w:val="-1"/>
        </w:rPr>
        <w:t xml:space="preserve"> </w:t>
      </w:r>
      <w:proofErr w:type="spellStart"/>
      <w:r w:rsidRPr="00535F7A">
        <w:rPr>
          <w:rFonts w:asciiTheme="minorHAnsi" w:hAnsiTheme="minorHAnsi" w:cstheme="minorHAnsi"/>
        </w:rPr>
        <w:t>Pzp</w:t>
      </w:r>
      <w:proofErr w:type="spellEnd"/>
      <w:r w:rsidRPr="00535F7A">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4"/>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6C001B">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147C4D81"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535F7A">
              <w:rPr>
                <w:rFonts w:asciiTheme="minorHAnsi" w:hAnsiTheme="minorHAnsi" w:cstheme="minorHAnsi"/>
                <w:b/>
                <w:iCs/>
              </w:rPr>
              <w:t>40</w:t>
            </w:r>
            <w:r w:rsidRPr="00175306">
              <w:rPr>
                <w:rFonts w:asciiTheme="minorHAnsi" w:hAnsiTheme="minorHAnsi" w:cstheme="minorHAnsi"/>
                <w:b/>
                <w:iCs/>
              </w:rPr>
              <w:t>.2022.</w:t>
            </w:r>
            <w:r w:rsidR="00AA09FF">
              <w:rPr>
                <w:rFonts w:asciiTheme="minorHAnsi" w:hAnsiTheme="minorHAnsi" w:cstheme="minorHAnsi"/>
                <w:b/>
                <w:iCs/>
              </w:rPr>
              <w:t>SSz</w:t>
            </w:r>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8"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8"/>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6C001B">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EEDC" w14:textId="77777777" w:rsidR="00687BE2" w:rsidRDefault="00687BE2">
      <w:r>
        <w:separator/>
      </w:r>
    </w:p>
  </w:endnote>
  <w:endnote w:type="continuationSeparator" w:id="0">
    <w:p w14:paraId="74CC2156" w14:textId="77777777" w:rsidR="00687BE2" w:rsidRDefault="0068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098A" w14:textId="0AF28091" w:rsidR="00B37603" w:rsidRDefault="00B37603">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4D0F" w14:textId="77777777" w:rsidR="003E5629" w:rsidRDefault="003E5629">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F1C0" w14:textId="77777777" w:rsidR="00687BE2" w:rsidRDefault="00687BE2">
      <w:r>
        <w:separator/>
      </w:r>
    </w:p>
  </w:footnote>
  <w:footnote w:type="continuationSeparator" w:id="0">
    <w:p w14:paraId="04B5854B" w14:textId="77777777" w:rsidR="00687BE2" w:rsidRDefault="00687BE2">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2DE03EC" w14:textId="77777777" w:rsidR="009B007A" w:rsidRDefault="009B007A" w:rsidP="009B007A">
      <w:pPr>
        <w:pStyle w:val="Tekstprzypisudolnego"/>
      </w:pPr>
      <w:r>
        <w:rPr>
          <w:rStyle w:val="Odwoanieprzypisudolnego"/>
        </w:rPr>
        <w:footnoteRef/>
      </w:r>
      <w:r>
        <w:t xml:space="preserve"> </w:t>
      </w:r>
      <w:r w:rsidRPr="00C01CEE">
        <w:t>Dotyczy osób fizycznych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045447"/>
    <w:multiLevelType w:val="hybridMultilevel"/>
    <w:tmpl w:val="887C8746"/>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363ACB"/>
    <w:multiLevelType w:val="hybridMultilevel"/>
    <w:tmpl w:val="8550E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1"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82FB6"/>
    <w:multiLevelType w:val="hybridMultilevel"/>
    <w:tmpl w:val="4C6C1E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5"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5EB07CE"/>
    <w:multiLevelType w:val="hybridMultilevel"/>
    <w:tmpl w:val="284EAF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9"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1"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7716AB"/>
    <w:multiLevelType w:val="hybridMultilevel"/>
    <w:tmpl w:val="141A826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409F2"/>
    <w:multiLevelType w:val="hybridMultilevel"/>
    <w:tmpl w:val="94C0011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5" w15:restartNumberingAfterBreak="0">
    <w:nsid w:val="242A083A"/>
    <w:multiLevelType w:val="hybridMultilevel"/>
    <w:tmpl w:val="5A828FC0"/>
    <w:lvl w:ilvl="0" w:tplc="0415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25BA056C"/>
    <w:multiLevelType w:val="hybridMultilevel"/>
    <w:tmpl w:val="DF382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4E2FD4"/>
    <w:multiLevelType w:val="multilevel"/>
    <w:tmpl w:val="0DF6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1"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2"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3"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4"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37065B"/>
    <w:multiLevelType w:val="hybridMultilevel"/>
    <w:tmpl w:val="00B67E0E"/>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7B1D54"/>
    <w:multiLevelType w:val="hybridMultilevel"/>
    <w:tmpl w:val="DCE6122A"/>
    <w:lvl w:ilvl="0" w:tplc="777418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26809D1"/>
    <w:multiLevelType w:val="hybridMultilevel"/>
    <w:tmpl w:val="88F2429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34C35CEC"/>
    <w:multiLevelType w:val="hybridMultilevel"/>
    <w:tmpl w:val="F2F41C56"/>
    <w:lvl w:ilvl="0" w:tplc="6C0C74E6">
      <w:start w:val="1"/>
      <w:numFmt w:val="decimal"/>
      <w:lvlText w:val="%1."/>
      <w:lvlJc w:val="left"/>
      <w:pPr>
        <w:ind w:left="1146" w:hanging="360"/>
      </w:pPr>
      <w:rPr>
        <w:rFonts w:ascii="Calibri" w:eastAsia="Calibri" w:hAnsi="Calibri" w:cs="Calibr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40"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41"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F2829"/>
    <w:multiLevelType w:val="hybridMultilevel"/>
    <w:tmpl w:val="634AABDC"/>
    <w:lvl w:ilvl="0" w:tplc="8D6E511C">
      <w:start w:val="1"/>
      <w:numFmt w:val="decimal"/>
      <w:lvlText w:val="%1."/>
      <w:lvlJc w:val="left"/>
      <w:rPr>
        <w:rFonts w:ascii="Calibri" w:eastAsia="Arial Unicode MS" w:hAnsi="Calibri" w:cs="Calibri" w:hint="default"/>
        <w:color w:val="auto"/>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0" w15:restartNumberingAfterBreak="0">
    <w:nsid w:val="43A30442"/>
    <w:multiLevelType w:val="hybridMultilevel"/>
    <w:tmpl w:val="3B4A0536"/>
    <w:lvl w:ilvl="0" w:tplc="4EDA72D2">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2" w15:restartNumberingAfterBreak="0">
    <w:nsid w:val="444B3A50"/>
    <w:multiLevelType w:val="hybridMultilevel"/>
    <w:tmpl w:val="A1884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B22182"/>
    <w:multiLevelType w:val="hybridMultilevel"/>
    <w:tmpl w:val="448E8C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7"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8" w15:restartNumberingAfterBreak="0">
    <w:nsid w:val="4C784DD3"/>
    <w:multiLevelType w:val="hybridMultilevel"/>
    <w:tmpl w:val="1FCE9C28"/>
    <w:lvl w:ilvl="0" w:tplc="1DCA28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60"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5A0A6ECC"/>
    <w:multiLevelType w:val="multilevel"/>
    <w:tmpl w:val="9B5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5B982748"/>
    <w:multiLevelType w:val="hybridMultilevel"/>
    <w:tmpl w:val="EFD43094"/>
    <w:lvl w:ilvl="0" w:tplc="EE361DF4">
      <w:start w:val="1"/>
      <w:numFmt w:val="decimal"/>
      <w:lvlText w:val="%1."/>
      <w:lvlJc w:val="left"/>
      <w:pPr>
        <w:ind w:left="936" w:hanging="360"/>
      </w:pPr>
      <w:rPr>
        <w:b w:val="0"/>
        <w:bCs w:val="0"/>
      </w:rPr>
    </w:lvl>
    <w:lvl w:ilvl="1" w:tplc="04150019">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64"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5" w15:restartNumberingAfterBreak="0">
    <w:nsid w:val="5C1E240C"/>
    <w:multiLevelType w:val="hybridMultilevel"/>
    <w:tmpl w:val="14EE5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7" w15:restartNumberingAfterBreak="0">
    <w:nsid w:val="5D07144C"/>
    <w:multiLevelType w:val="hybridMultilevel"/>
    <w:tmpl w:val="53E4E6A8"/>
    <w:lvl w:ilvl="0" w:tplc="0415000F">
      <w:start w:val="1"/>
      <w:numFmt w:val="decimal"/>
      <w:lvlText w:val="%1."/>
      <w:lvlJc w:val="left"/>
      <w:pPr>
        <w:ind w:left="720" w:hanging="360"/>
      </w:pPr>
      <w:rPr>
        <w:rFonts w:hint="default"/>
      </w:rPr>
    </w:lvl>
    <w:lvl w:ilvl="1" w:tplc="9D3475AC">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0"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72" w15:restartNumberingAfterBreak="0">
    <w:nsid w:val="61153722"/>
    <w:multiLevelType w:val="hybridMultilevel"/>
    <w:tmpl w:val="EBA4A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75"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EF459F"/>
    <w:multiLevelType w:val="multilevel"/>
    <w:tmpl w:val="620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35C076A"/>
    <w:multiLevelType w:val="multilevel"/>
    <w:tmpl w:val="86445F00"/>
    <w:lvl w:ilvl="0">
      <w:start w:val="2"/>
      <w:numFmt w:val="decimal"/>
      <w:lvlText w:val="%1."/>
      <w:lvlJc w:val="left"/>
      <w:pPr>
        <w:ind w:left="375" w:hanging="375"/>
      </w:pPr>
      <w:rPr>
        <w:rFonts w:hint="default"/>
      </w:rPr>
    </w:lvl>
    <w:lvl w:ilvl="1">
      <w:start w:val="1"/>
      <w:numFmt w:val="decimal"/>
      <w:lvlText w:val="%1.%2)"/>
      <w:lvlJc w:val="left"/>
      <w:pPr>
        <w:ind w:left="1077" w:hanging="375"/>
      </w:pPr>
      <w:rPr>
        <w:rFonts w:hint="default"/>
        <w:b/>
        <w:bCs/>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78"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79" w15:restartNumberingAfterBreak="0">
    <w:nsid w:val="67767570"/>
    <w:multiLevelType w:val="hybridMultilevel"/>
    <w:tmpl w:val="6FEA04B2"/>
    <w:lvl w:ilvl="0" w:tplc="658AD0CA">
      <w:start w:val="1"/>
      <w:numFmt w:val="decimal"/>
      <w:lvlText w:val="%1."/>
      <w:lvlJc w:val="left"/>
      <w:pPr>
        <w:ind w:left="786" w:hanging="360"/>
      </w:pPr>
      <w:rPr>
        <w:rFonts w:eastAsia="Calibri" w:hint="default"/>
        <w:b/>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AD367C7"/>
    <w:multiLevelType w:val="hybridMultilevel"/>
    <w:tmpl w:val="5AD06634"/>
    <w:lvl w:ilvl="0" w:tplc="386CDD32">
      <w:start w:val="1"/>
      <w:numFmt w:val="decimal"/>
      <w:lvlText w:val="%1)"/>
      <w:lvlJc w:val="left"/>
      <w:pPr>
        <w:ind w:left="1296" w:hanging="360"/>
      </w:pPr>
      <w:rPr>
        <w:b w:val="0"/>
        <w:bCs w:val="0"/>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82" w15:restartNumberingAfterBreak="0">
    <w:nsid w:val="6CAF4667"/>
    <w:multiLevelType w:val="hybridMultilevel"/>
    <w:tmpl w:val="42D41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85"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6" w15:restartNumberingAfterBreak="0">
    <w:nsid w:val="72D23021"/>
    <w:multiLevelType w:val="hybridMultilevel"/>
    <w:tmpl w:val="1ABE31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91" w15:restartNumberingAfterBreak="0">
    <w:nsid w:val="7DD36CB9"/>
    <w:multiLevelType w:val="multilevel"/>
    <w:tmpl w:val="4724C39E"/>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104469389">
    <w:abstractNumId w:val="31"/>
  </w:num>
  <w:num w:numId="2" w16cid:durableId="1148134835">
    <w:abstractNumId w:val="44"/>
  </w:num>
  <w:num w:numId="3" w16cid:durableId="111025616">
    <w:abstractNumId w:val="51"/>
  </w:num>
  <w:num w:numId="4" w16cid:durableId="1037000935">
    <w:abstractNumId w:val="57"/>
  </w:num>
  <w:num w:numId="5" w16cid:durableId="1070614960">
    <w:abstractNumId w:val="84"/>
  </w:num>
  <w:num w:numId="6" w16cid:durableId="2019916289">
    <w:abstractNumId w:val="90"/>
  </w:num>
  <w:num w:numId="7" w16cid:durableId="1802530681">
    <w:abstractNumId w:val="28"/>
  </w:num>
  <w:num w:numId="8" w16cid:durableId="1643928310">
    <w:abstractNumId w:val="64"/>
  </w:num>
  <w:num w:numId="9" w16cid:durableId="919562188">
    <w:abstractNumId w:val="73"/>
  </w:num>
  <w:num w:numId="10" w16cid:durableId="503983223">
    <w:abstractNumId w:val="32"/>
  </w:num>
  <w:num w:numId="11" w16cid:durableId="923034308">
    <w:abstractNumId w:val="20"/>
  </w:num>
  <w:num w:numId="12" w16cid:durableId="824665834">
    <w:abstractNumId w:val="14"/>
  </w:num>
  <w:num w:numId="13" w16cid:durableId="1388801912">
    <w:abstractNumId w:val="10"/>
  </w:num>
  <w:num w:numId="14" w16cid:durableId="868101099">
    <w:abstractNumId w:val="54"/>
  </w:num>
  <w:num w:numId="15" w16cid:durableId="1379011737">
    <w:abstractNumId w:val="56"/>
  </w:num>
  <w:num w:numId="16" w16cid:durableId="756438461">
    <w:abstractNumId w:val="91"/>
    <w:lvlOverride w:ilvl="0">
      <w:lvl w:ilvl="0">
        <w:numFmt w:val="decimal"/>
        <w:lvlText w:val=""/>
        <w:lvlJc w:val="left"/>
      </w:lvl>
    </w:lvlOverride>
  </w:num>
  <w:num w:numId="17" w16cid:durableId="1830318501">
    <w:abstractNumId w:val="74"/>
  </w:num>
  <w:num w:numId="18" w16cid:durableId="347800560">
    <w:abstractNumId w:val="18"/>
  </w:num>
  <w:num w:numId="19" w16cid:durableId="922252333">
    <w:abstractNumId w:val="15"/>
  </w:num>
  <w:num w:numId="20" w16cid:durableId="553544933">
    <w:abstractNumId w:val="49"/>
  </w:num>
  <w:num w:numId="21" w16cid:durableId="2129541955">
    <w:abstractNumId w:val="1"/>
  </w:num>
  <w:num w:numId="22" w16cid:durableId="2068912643">
    <w:abstractNumId w:val="40"/>
  </w:num>
  <w:num w:numId="23" w16cid:durableId="469060682">
    <w:abstractNumId w:val="69"/>
  </w:num>
  <w:num w:numId="24" w16cid:durableId="585699220">
    <w:abstractNumId w:val="80"/>
  </w:num>
  <w:num w:numId="25" w16cid:durableId="1670674541">
    <w:abstractNumId w:val="34"/>
  </w:num>
  <w:num w:numId="26" w16cid:durableId="1885676187">
    <w:abstractNumId w:val="33"/>
  </w:num>
  <w:num w:numId="27" w16cid:durableId="560797214">
    <w:abstractNumId w:val="4"/>
  </w:num>
  <w:num w:numId="28" w16cid:durableId="7099994">
    <w:abstractNumId w:val="62"/>
  </w:num>
  <w:num w:numId="29" w16cid:durableId="597373772">
    <w:abstractNumId w:val="55"/>
  </w:num>
  <w:num w:numId="30" w16cid:durableId="740248317">
    <w:abstractNumId w:val="47"/>
  </w:num>
  <w:num w:numId="31" w16cid:durableId="1733582580">
    <w:abstractNumId w:val="29"/>
  </w:num>
  <w:num w:numId="32" w16cid:durableId="533080040">
    <w:abstractNumId w:val="16"/>
  </w:num>
  <w:num w:numId="33" w16cid:durableId="933898756">
    <w:abstractNumId w:val="48"/>
  </w:num>
  <w:num w:numId="34" w16cid:durableId="80835214">
    <w:abstractNumId w:val="85"/>
  </w:num>
  <w:num w:numId="35" w16cid:durableId="194773596">
    <w:abstractNumId w:val="46"/>
  </w:num>
  <w:num w:numId="36" w16cid:durableId="69233226">
    <w:abstractNumId w:val="45"/>
  </w:num>
  <w:num w:numId="37" w16cid:durableId="469053605">
    <w:abstractNumId w:val="21"/>
  </w:num>
  <w:num w:numId="38" w16cid:durableId="1808549429">
    <w:abstractNumId w:val="11"/>
  </w:num>
  <w:num w:numId="39" w16cid:durableId="1274943899">
    <w:abstractNumId w:val="41"/>
  </w:num>
  <w:num w:numId="40" w16cid:durableId="935747618">
    <w:abstractNumId w:val="70"/>
  </w:num>
  <w:num w:numId="41" w16cid:durableId="1295137953">
    <w:abstractNumId w:val="30"/>
  </w:num>
  <w:num w:numId="42" w16cid:durableId="528765772">
    <w:abstractNumId w:val="60"/>
  </w:num>
  <w:num w:numId="43" w16cid:durableId="1974290411">
    <w:abstractNumId w:val="66"/>
  </w:num>
  <w:num w:numId="44" w16cid:durableId="1238125838">
    <w:abstractNumId w:val="0"/>
  </w:num>
  <w:num w:numId="45" w16cid:durableId="395206388">
    <w:abstractNumId w:val="39"/>
  </w:num>
  <w:num w:numId="46" w16cid:durableId="206138829">
    <w:abstractNumId w:val="50"/>
  </w:num>
  <w:num w:numId="47" w16cid:durableId="617880704">
    <w:abstractNumId w:val="78"/>
  </w:num>
  <w:num w:numId="48" w16cid:durableId="460653062">
    <w:abstractNumId w:val="63"/>
  </w:num>
  <w:num w:numId="49" w16cid:durableId="920413285">
    <w:abstractNumId w:val="81"/>
  </w:num>
  <w:num w:numId="50" w16cid:durableId="80226545">
    <w:abstractNumId w:val="5"/>
  </w:num>
  <w:num w:numId="51" w16cid:durableId="1073817572">
    <w:abstractNumId w:val="35"/>
  </w:num>
  <w:num w:numId="52" w16cid:durableId="750469957">
    <w:abstractNumId w:val="59"/>
  </w:num>
  <w:num w:numId="53" w16cid:durableId="1945963857">
    <w:abstractNumId w:val="58"/>
  </w:num>
  <w:num w:numId="54" w16cid:durableId="499809551">
    <w:abstractNumId w:val="6"/>
  </w:num>
  <w:num w:numId="55" w16cid:durableId="219169924">
    <w:abstractNumId w:val="89"/>
  </w:num>
  <w:num w:numId="56" w16cid:durableId="830022215">
    <w:abstractNumId w:val="68"/>
  </w:num>
  <w:num w:numId="57" w16cid:durableId="932670330">
    <w:abstractNumId w:val="88"/>
  </w:num>
  <w:num w:numId="58" w16cid:durableId="1958754956">
    <w:abstractNumId w:val="87"/>
  </w:num>
  <w:num w:numId="59" w16cid:durableId="1415207630">
    <w:abstractNumId w:val="83"/>
  </w:num>
  <w:num w:numId="60" w16cid:durableId="1783302107">
    <w:abstractNumId w:val="75"/>
  </w:num>
  <w:num w:numId="61" w16cid:durableId="59986689">
    <w:abstractNumId w:val="8"/>
  </w:num>
  <w:num w:numId="62" w16cid:durableId="80295613">
    <w:abstractNumId w:val="19"/>
  </w:num>
  <w:num w:numId="63" w16cid:durableId="884296522">
    <w:abstractNumId w:val="71"/>
  </w:num>
  <w:num w:numId="64" w16cid:durableId="255987294">
    <w:abstractNumId w:val="13"/>
  </w:num>
  <w:num w:numId="65" w16cid:durableId="1636060756">
    <w:abstractNumId w:val="23"/>
  </w:num>
  <w:num w:numId="66" w16cid:durableId="1091048487">
    <w:abstractNumId w:val="22"/>
  </w:num>
  <w:num w:numId="67" w16cid:durableId="1178885821">
    <w:abstractNumId w:val="7"/>
  </w:num>
  <w:num w:numId="68" w16cid:durableId="919480469">
    <w:abstractNumId w:val="82"/>
  </w:num>
  <w:num w:numId="69" w16cid:durableId="347408538">
    <w:abstractNumId w:val="43"/>
  </w:num>
  <w:num w:numId="70" w16cid:durableId="626160745">
    <w:abstractNumId w:val="9"/>
  </w:num>
  <w:num w:numId="71" w16cid:durableId="1053625254">
    <w:abstractNumId w:val="12"/>
  </w:num>
  <w:num w:numId="72" w16cid:durableId="1384254764">
    <w:abstractNumId w:val="86"/>
  </w:num>
  <w:num w:numId="73" w16cid:durableId="1166238938">
    <w:abstractNumId w:val="42"/>
  </w:num>
  <w:num w:numId="74" w16cid:durableId="1940864619">
    <w:abstractNumId w:val="26"/>
  </w:num>
  <w:num w:numId="75" w16cid:durableId="2119136635">
    <w:abstractNumId w:val="67"/>
  </w:num>
  <w:num w:numId="76" w16cid:durableId="968822070">
    <w:abstractNumId w:val="65"/>
  </w:num>
  <w:num w:numId="77" w16cid:durableId="1228612438">
    <w:abstractNumId w:val="27"/>
  </w:num>
  <w:num w:numId="78" w16cid:durableId="1096245309">
    <w:abstractNumId w:val="61"/>
  </w:num>
  <w:num w:numId="79" w16cid:durableId="1580483583">
    <w:abstractNumId w:val="76"/>
  </w:num>
  <w:num w:numId="80" w16cid:durableId="1370259449">
    <w:abstractNumId w:val="53"/>
  </w:num>
  <w:num w:numId="81" w16cid:durableId="1920286608">
    <w:abstractNumId w:val="72"/>
  </w:num>
  <w:num w:numId="82" w16cid:durableId="804782571">
    <w:abstractNumId w:val="79"/>
  </w:num>
  <w:num w:numId="83" w16cid:durableId="1384332033">
    <w:abstractNumId w:val="36"/>
  </w:num>
  <w:num w:numId="84" w16cid:durableId="1385639695">
    <w:abstractNumId w:val="17"/>
  </w:num>
  <w:num w:numId="85" w16cid:durableId="110057613">
    <w:abstractNumId w:val="38"/>
  </w:num>
  <w:num w:numId="86" w16cid:durableId="1661038468">
    <w:abstractNumId w:val="25"/>
  </w:num>
  <w:num w:numId="87" w16cid:durableId="1663310660">
    <w:abstractNumId w:val="52"/>
  </w:num>
  <w:num w:numId="88" w16cid:durableId="1083450561">
    <w:abstractNumId w:val="37"/>
  </w:num>
  <w:num w:numId="89" w16cid:durableId="1207524851">
    <w:abstractNumId w:val="24"/>
  </w:num>
  <w:num w:numId="90" w16cid:durableId="673721841">
    <w:abstractNumId w:val="91"/>
  </w:num>
  <w:num w:numId="91" w16cid:durableId="731654853">
    <w:abstractNumId w:val="7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01EB"/>
    <w:rsid w:val="00005B77"/>
    <w:rsid w:val="000077D2"/>
    <w:rsid w:val="00013789"/>
    <w:rsid w:val="00016A88"/>
    <w:rsid w:val="00024BF2"/>
    <w:rsid w:val="000251F6"/>
    <w:rsid w:val="000253D7"/>
    <w:rsid w:val="00026EDE"/>
    <w:rsid w:val="00027958"/>
    <w:rsid w:val="000328F4"/>
    <w:rsid w:val="00032B83"/>
    <w:rsid w:val="000346C1"/>
    <w:rsid w:val="00035307"/>
    <w:rsid w:val="00036188"/>
    <w:rsid w:val="0003777E"/>
    <w:rsid w:val="00041D4F"/>
    <w:rsid w:val="00041EF7"/>
    <w:rsid w:val="00041FE0"/>
    <w:rsid w:val="00043649"/>
    <w:rsid w:val="00046BC8"/>
    <w:rsid w:val="000473BB"/>
    <w:rsid w:val="00052729"/>
    <w:rsid w:val="00053AB7"/>
    <w:rsid w:val="00057719"/>
    <w:rsid w:val="0006077A"/>
    <w:rsid w:val="00062445"/>
    <w:rsid w:val="00067823"/>
    <w:rsid w:val="00067B1E"/>
    <w:rsid w:val="00067F90"/>
    <w:rsid w:val="00071F4E"/>
    <w:rsid w:val="000725D0"/>
    <w:rsid w:val="000757D6"/>
    <w:rsid w:val="000774EE"/>
    <w:rsid w:val="000804BE"/>
    <w:rsid w:val="000830E6"/>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5B73"/>
    <w:rsid w:val="000B6182"/>
    <w:rsid w:val="000B6AD9"/>
    <w:rsid w:val="000B78DE"/>
    <w:rsid w:val="000C1F29"/>
    <w:rsid w:val="000C2AB7"/>
    <w:rsid w:val="000C37B9"/>
    <w:rsid w:val="000C387F"/>
    <w:rsid w:val="000C64FE"/>
    <w:rsid w:val="000C695D"/>
    <w:rsid w:val="000C6A5D"/>
    <w:rsid w:val="000C7276"/>
    <w:rsid w:val="000D0BA7"/>
    <w:rsid w:val="000D2796"/>
    <w:rsid w:val="000D35A5"/>
    <w:rsid w:val="000D5983"/>
    <w:rsid w:val="000D677A"/>
    <w:rsid w:val="000D6CC5"/>
    <w:rsid w:val="000D7A93"/>
    <w:rsid w:val="000E0A1F"/>
    <w:rsid w:val="000E112C"/>
    <w:rsid w:val="000E307E"/>
    <w:rsid w:val="000E3A2C"/>
    <w:rsid w:val="000F14DF"/>
    <w:rsid w:val="000F4A9D"/>
    <w:rsid w:val="000F54CD"/>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254B2"/>
    <w:rsid w:val="0013110C"/>
    <w:rsid w:val="001317CE"/>
    <w:rsid w:val="001323F4"/>
    <w:rsid w:val="00133075"/>
    <w:rsid w:val="00135CD9"/>
    <w:rsid w:val="0013731E"/>
    <w:rsid w:val="00140B92"/>
    <w:rsid w:val="00140E21"/>
    <w:rsid w:val="00142C4D"/>
    <w:rsid w:val="00143182"/>
    <w:rsid w:val="001443DC"/>
    <w:rsid w:val="00146B1F"/>
    <w:rsid w:val="00146FED"/>
    <w:rsid w:val="00152736"/>
    <w:rsid w:val="00152A5E"/>
    <w:rsid w:val="00152A6A"/>
    <w:rsid w:val="0015334A"/>
    <w:rsid w:val="001620CA"/>
    <w:rsid w:val="00167A30"/>
    <w:rsid w:val="00170634"/>
    <w:rsid w:val="001740A7"/>
    <w:rsid w:val="00174469"/>
    <w:rsid w:val="00175306"/>
    <w:rsid w:val="001776D7"/>
    <w:rsid w:val="0018562C"/>
    <w:rsid w:val="00185B5A"/>
    <w:rsid w:val="00190D3B"/>
    <w:rsid w:val="00191D3A"/>
    <w:rsid w:val="001932E0"/>
    <w:rsid w:val="001978C9"/>
    <w:rsid w:val="001A03E7"/>
    <w:rsid w:val="001A1BBA"/>
    <w:rsid w:val="001A48D2"/>
    <w:rsid w:val="001A5A50"/>
    <w:rsid w:val="001B0D39"/>
    <w:rsid w:val="001B140D"/>
    <w:rsid w:val="001B2A00"/>
    <w:rsid w:val="001B616B"/>
    <w:rsid w:val="001B7141"/>
    <w:rsid w:val="001C007C"/>
    <w:rsid w:val="001C00B9"/>
    <w:rsid w:val="001C092A"/>
    <w:rsid w:val="001D1CDC"/>
    <w:rsid w:val="001E14CB"/>
    <w:rsid w:val="001E6AB8"/>
    <w:rsid w:val="001E74A9"/>
    <w:rsid w:val="001F2550"/>
    <w:rsid w:val="001F38DD"/>
    <w:rsid w:val="001F7875"/>
    <w:rsid w:val="001F7AD2"/>
    <w:rsid w:val="001F7FB7"/>
    <w:rsid w:val="002040F0"/>
    <w:rsid w:val="002050D1"/>
    <w:rsid w:val="002058D7"/>
    <w:rsid w:val="00207DB3"/>
    <w:rsid w:val="002121C7"/>
    <w:rsid w:val="002157CE"/>
    <w:rsid w:val="002167B8"/>
    <w:rsid w:val="002201F8"/>
    <w:rsid w:val="002229CF"/>
    <w:rsid w:val="002243A4"/>
    <w:rsid w:val="00224EB8"/>
    <w:rsid w:val="002301AA"/>
    <w:rsid w:val="00234658"/>
    <w:rsid w:val="00236DC8"/>
    <w:rsid w:val="002375F8"/>
    <w:rsid w:val="00237EA1"/>
    <w:rsid w:val="002419BE"/>
    <w:rsid w:val="00244AF7"/>
    <w:rsid w:val="002459EF"/>
    <w:rsid w:val="00246F41"/>
    <w:rsid w:val="002471E3"/>
    <w:rsid w:val="002564A5"/>
    <w:rsid w:val="0025752A"/>
    <w:rsid w:val="0026323F"/>
    <w:rsid w:val="00266DE7"/>
    <w:rsid w:val="0026750D"/>
    <w:rsid w:val="00267E23"/>
    <w:rsid w:val="0027379E"/>
    <w:rsid w:val="00274180"/>
    <w:rsid w:val="002749BA"/>
    <w:rsid w:val="00274B71"/>
    <w:rsid w:val="00275C92"/>
    <w:rsid w:val="00275E48"/>
    <w:rsid w:val="00277363"/>
    <w:rsid w:val="002806F9"/>
    <w:rsid w:val="002826CF"/>
    <w:rsid w:val="0028517C"/>
    <w:rsid w:val="00285707"/>
    <w:rsid w:val="002863F0"/>
    <w:rsid w:val="00286905"/>
    <w:rsid w:val="00290BF1"/>
    <w:rsid w:val="002919F8"/>
    <w:rsid w:val="0029373E"/>
    <w:rsid w:val="0029729D"/>
    <w:rsid w:val="002A16A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7B9"/>
    <w:rsid w:val="002F1F13"/>
    <w:rsid w:val="002F3D04"/>
    <w:rsid w:val="002F5014"/>
    <w:rsid w:val="002F57AA"/>
    <w:rsid w:val="002F6CAF"/>
    <w:rsid w:val="002F7A04"/>
    <w:rsid w:val="0030184A"/>
    <w:rsid w:val="003033BE"/>
    <w:rsid w:val="00303A1E"/>
    <w:rsid w:val="00310821"/>
    <w:rsid w:val="00311078"/>
    <w:rsid w:val="003149A0"/>
    <w:rsid w:val="00317E36"/>
    <w:rsid w:val="003201E2"/>
    <w:rsid w:val="0032159D"/>
    <w:rsid w:val="00325A41"/>
    <w:rsid w:val="003277A0"/>
    <w:rsid w:val="00342551"/>
    <w:rsid w:val="00352264"/>
    <w:rsid w:val="00352CFA"/>
    <w:rsid w:val="00353F4E"/>
    <w:rsid w:val="00360471"/>
    <w:rsid w:val="00360796"/>
    <w:rsid w:val="00361239"/>
    <w:rsid w:val="003663DE"/>
    <w:rsid w:val="003672B0"/>
    <w:rsid w:val="00370C35"/>
    <w:rsid w:val="003717C1"/>
    <w:rsid w:val="00373FE6"/>
    <w:rsid w:val="003831C7"/>
    <w:rsid w:val="003855F8"/>
    <w:rsid w:val="003857F2"/>
    <w:rsid w:val="00390870"/>
    <w:rsid w:val="00390C69"/>
    <w:rsid w:val="003926B9"/>
    <w:rsid w:val="0039289D"/>
    <w:rsid w:val="00395B6D"/>
    <w:rsid w:val="003A4BDE"/>
    <w:rsid w:val="003A5268"/>
    <w:rsid w:val="003A6A42"/>
    <w:rsid w:val="003B1539"/>
    <w:rsid w:val="003B5705"/>
    <w:rsid w:val="003B7989"/>
    <w:rsid w:val="003C10C9"/>
    <w:rsid w:val="003C1C93"/>
    <w:rsid w:val="003C3F92"/>
    <w:rsid w:val="003C7DBD"/>
    <w:rsid w:val="003D13AF"/>
    <w:rsid w:val="003D1E58"/>
    <w:rsid w:val="003D3DE1"/>
    <w:rsid w:val="003E5629"/>
    <w:rsid w:val="003E569C"/>
    <w:rsid w:val="003E64C7"/>
    <w:rsid w:val="003E65A8"/>
    <w:rsid w:val="003F032B"/>
    <w:rsid w:val="003F22D1"/>
    <w:rsid w:val="003F2DD4"/>
    <w:rsid w:val="003F49EC"/>
    <w:rsid w:val="003F5651"/>
    <w:rsid w:val="003F5B6B"/>
    <w:rsid w:val="004022E0"/>
    <w:rsid w:val="0040297A"/>
    <w:rsid w:val="00404DE9"/>
    <w:rsid w:val="00405126"/>
    <w:rsid w:val="00406222"/>
    <w:rsid w:val="00410F8E"/>
    <w:rsid w:val="004128DA"/>
    <w:rsid w:val="00416370"/>
    <w:rsid w:val="00417877"/>
    <w:rsid w:val="00421AAA"/>
    <w:rsid w:val="00422078"/>
    <w:rsid w:val="004224DA"/>
    <w:rsid w:val="00422FCC"/>
    <w:rsid w:val="00430450"/>
    <w:rsid w:val="00431E06"/>
    <w:rsid w:val="004324A3"/>
    <w:rsid w:val="004326EE"/>
    <w:rsid w:val="00433701"/>
    <w:rsid w:val="0043458A"/>
    <w:rsid w:val="00434C33"/>
    <w:rsid w:val="00436D81"/>
    <w:rsid w:val="0044085A"/>
    <w:rsid w:val="00442440"/>
    <w:rsid w:val="004452C4"/>
    <w:rsid w:val="004530FD"/>
    <w:rsid w:val="00456705"/>
    <w:rsid w:val="00456B2E"/>
    <w:rsid w:val="004623C8"/>
    <w:rsid w:val="00462FCA"/>
    <w:rsid w:val="00464D47"/>
    <w:rsid w:val="0046593E"/>
    <w:rsid w:val="00465A09"/>
    <w:rsid w:val="00467738"/>
    <w:rsid w:val="00470D8A"/>
    <w:rsid w:val="0047142A"/>
    <w:rsid w:val="00473F3F"/>
    <w:rsid w:val="00477A12"/>
    <w:rsid w:val="00480C87"/>
    <w:rsid w:val="0048519A"/>
    <w:rsid w:val="0048657A"/>
    <w:rsid w:val="0049305B"/>
    <w:rsid w:val="00494C56"/>
    <w:rsid w:val="0049668C"/>
    <w:rsid w:val="00496A56"/>
    <w:rsid w:val="004A0250"/>
    <w:rsid w:val="004A0300"/>
    <w:rsid w:val="004A0843"/>
    <w:rsid w:val="004A0AE5"/>
    <w:rsid w:val="004A0B19"/>
    <w:rsid w:val="004A28E8"/>
    <w:rsid w:val="004A55AC"/>
    <w:rsid w:val="004A7171"/>
    <w:rsid w:val="004B0675"/>
    <w:rsid w:val="004B3476"/>
    <w:rsid w:val="004B54B3"/>
    <w:rsid w:val="004B5626"/>
    <w:rsid w:val="004B6866"/>
    <w:rsid w:val="004C0BC3"/>
    <w:rsid w:val="004C1F70"/>
    <w:rsid w:val="004C3617"/>
    <w:rsid w:val="004C5B0E"/>
    <w:rsid w:val="004D181C"/>
    <w:rsid w:val="004D1E19"/>
    <w:rsid w:val="004D2509"/>
    <w:rsid w:val="004D60A0"/>
    <w:rsid w:val="004D7968"/>
    <w:rsid w:val="004E0069"/>
    <w:rsid w:val="004E1CDA"/>
    <w:rsid w:val="004E314F"/>
    <w:rsid w:val="004E3637"/>
    <w:rsid w:val="004E5E61"/>
    <w:rsid w:val="004E6B5A"/>
    <w:rsid w:val="004F0918"/>
    <w:rsid w:val="004F223A"/>
    <w:rsid w:val="004F7E2B"/>
    <w:rsid w:val="00503DD9"/>
    <w:rsid w:val="00504E4E"/>
    <w:rsid w:val="00504F1D"/>
    <w:rsid w:val="00505518"/>
    <w:rsid w:val="00511FFD"/>
    <w:rsid w:val="005134A3"/>
    <w:rsid w:val="00515F39"/>
    <w:rsid w:val="00516496"/>
    <w:rsid w:val="00520CD1"/>
    <w:rsid w:val="00524AB6"/>
    <w:rsid w:val="00525BDC"/>
    <w:rsid w:val="00525C48"/>
    <w:rsid w:val="00527509"/>
    <w:rsid w:val="00527DB8"/>
    <w:rsid w:val="00533570"/>
    <w:rsid w:val="00534E7C"/>
    <w:rsid w:val="00535F7A"/>
    <w:rsid w:val="005417CE"/>
    <w:rsid w:val="005427B8"/>
    <w:rsid w:val="00543F49"/>
    <w:rsid w:val="0054534D"/>
    <w:rsid w:val="00546E79"/>
    <w:rsid w:val="00551241"/>
    <w:rsid w:val="00556D26"/>
    <w:rsid w:val="005578FA"/>
    <w:rsid w:val="0056115F"/>
    <w:rsid w:val="00561CAA"/>
    <w:rsid w:val="005653C0"/>
    <w:rsid w:val="00566C95"/>
    <w:rsid w:val="005673A1"/>
    <w:rsid w:val="00567439"/>
    <w:rsid w:val="005704DD"/>
    <w:rsid w:val="0057331C"/>
    <w:rsid w:val="00573393"/>
    <w:rsid w:val="00574D42"/>
    <w:rsid w:val="0058055E"/>
    <w:rsid w:val="0058059E"/>
    <w:rsid w:val="00581B25"/>
    <w:rsid w:val="005826FF"/>
    <w:rsid w:val="0058360F"/>
    <w:rsid w:val="00590937"/>
    <w:rsid w:val="0059122C"/>
    <w:rsid w:val="005912E6"/>
    <w:rsid w:val="00592C08"/>
    <w:rsid w:val="00595998"/>
    <w:rsid w:val="00597367"/>
    <w:rsid w:val="005A0697"/>
    <w:rsid w:val="005A1D57"/>
    <w:rsid w:val="005A3A13"/>
    <w:rsid w:val="005B11D9"/>
    <w:rsid w:val="005B2143"/>
    <w:rsid w:val="005B4477"/>
    <w:rsid w:val="005B454F"/>
    <w:rsid w:val="005B4CA0"/>
    <w:rsid w:val="005B5200"/>
    <w:rsid w:val="005B530A"/>
    <w:rsid w:val="005B5A41"/>
    <w:rsid w:val="005B5EC1"/>
    <w:rsid w:val="005B6454"/>
    <w:rsid w:val="005B65EB"/>
    <w:rsid w:val="005B7D10"/>
    <w:rsid w:val="005C1A08"/>
    <w:rsid w:val="005C30E8"/>
    <w:rsid w:val="005C3CA2"/>
    <w:rsid w:val="005C3E6A"/>
    <w:rsid w:val="005C5331"/>
    <w:rsid w:val="005D2292"/>
    <w:rsid w:val="005D3E83"/>
    <w:rsid w:val="005D6910"/>
    <w:rsid w:val="005D7045"/>
    <w:rsid w:val="005E0174"/>
    <w:rsid w:val="005E0B5A"/>
    <w:rsid w:val="005E6374"/>
    <w:rsid w:val="005F1038"/>
    <w:rsid w:val="005F1A5A"/>
    <w:rsid w:val="005F1C3E"/>
    <w:rsid w:val="005F2657"/>
    <w:rsid w:val="005F29FA"/>
    <w:rsid w:val="005F63B0"/>
    <w:rsid w:val="005F6A7E"/>
    <w:rsid w:val="005F7226"/>
    <w:rsid w:val="00601985"/>
    <w:rsid w:val="0060239D"/>
    <w:rsid w:val="00602825"/>
    <w:rsid w:val="00604029"/>
    <w:rsid w:val="006056F5"/>
    <w:rsid w:val="00605797"/>
    <w:rsid w:val="00605916"/>
    <w:rsid w:val="00606780"/>
    <w:rsid w:val="00607075"/>
    <w:rsid w:val="006141C2"/>
    <w:rsid w:val="006151AD"/>
    <w:rsid w:val="006243F2"/>
    <w:rsid w:val="0062477A"/>
    <w:rsid w:val="006247CE"/>
    <w:rsid w:val="00631F41"/>
    <w:rsid w:val="00634005"/>
    <w:rsid w:val="0063486F"/>
    <w:rsid w:val="00634F45"/>
    <w:rsid w:val="006362CF"/>
    <w:rsid w:val="006422D2"/>
    <w:rsid w:val="00642798"/>
    <w:rsid w:val="0064357D"/>
    <w:rsid w:val="00645D41"/>
    <w:rsid w:val="006513DC"/>
    <w:rsid w:val="006559AF"/>
    <w:rsid w:val="006571EA"/>
    <w:rsid w:val="006660CF"/>
    <w:rsid w:val="006728F5"/>
    <w:rsid w:val="00674024"/>
    <w:rsid w:val="006742EB"/>
    <w:rsid w:val="0068061C"/>
    <w:rsid w:val="00680C67"/>
    <w:rsid w:val="00684260"/>
    <w:rsid w:val="00687BE2"/>
    <w:rsid w:val="0069014C"/>
    <w:rsid w:val="00690961"/>
    <w:rsid w:val="00690D10"/>
    <w:rsid w:val="0069119F"/>
    <w:rsid w:val="00692651"/>
    <w:rsid w:val="0069461D"/>
    <w:rsid w:val="006956D7"/>
    <w:rsid w:val="00696011"/>
    <w:rsid w:val="006A0058"/>
    <w:rsid w:val="006A0D74"/>
    <w:rsid w:val="006A0F13"/>
    <w:rsid w:val="006A35E1"/>
    <w:rsid w:val="006A50A4"/>
    <w:rsid w:val="006A64C0"/>
    <w:rsid w:val="006B2966"/>
    <w:rsid w:val="006B4C33"/>
    <w:rsid w:val="006B5551"/>
    <w:rsid w:val="006B5F02"/>
    <w:rsid w:val="006B7E27"/>
    <w:rsid w:val="006C001B"/>
    <w:rsid w:val="006C2734"/>
    <w:rsid w:val="006C3095"/>
    <w:rsid w:val="006C56E2"/>
    <w:rsid w:val="006C786B"/>
    <w:rsid w:val="006D07C4"/>
    <w:rsid w:val="006D38E1"/>
    <w:rsid w:val="006D5D50"/>
    <w:rsid w:val="006D71F2"/>
    <w:rsid w:val="006D7314"/>
    <w:rsid w:val="006E2212"/>
    <w:rsid w:val="006E2841"/>
    <w:rsid w:val="006E57B9"/>
    <w:rsid w:val="006E73AF"/>
    <w:rsid w:val="006E7570"/>
    <w:rsid w:val="006E78FA"/>
    <w:rsid w:val="006E79F3"/>
    <w:rsid w:val="006F1CB5"/>
    <w:rsid w:val="006F372F"/>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5D5A"/>
    <w:rsid w:val="007276EE"/>
    <w:rsid w:val="007279E0"/>
    <w:rsid w:val="007311F2"/>
    <w:rsid w:val="00731F71"/>
    <w:rsid w:val="00740BE2"/>
    <w:rsid w:val="00741BC9"/>
    <w:rsid w:val="007421DD"/>
    <w:rsid w:val="00742D9D"/>
    <w:rsid w:val="00745537"/>
    <w:rsid w:val="0075048C"/>
    <w:rsid w:val="0075656A"/>
    <w:rsid w:val="00762690"/>
    <w:rsid w:val="0076501B"/>
    <w:rsid w:val="00770EEB"/>
    <w:rsid w:val="00771BA6"/>
    <w:rsid w:val="00772C7D"/>
    <w:rsid w:val="007740C9"/>
    <w:rsid w:val="00777148"/>
    <w:rsid w:val="00782372"/>
    <w:rsid w:val="00784FE5"/>
    <w:rsid w:val="007855E8"/>
    <w:rsid w:val="00786275"/>
    <w:rsid w:val="00791C8E"/>
    <w:rsid w:val="00793F0F"/>
    <w:rsid w:val="00794C0A"/>
    <w:rsid w:val="007A21B2"/>
    <w:rsid w:val="007A2518"/>
    <w:rsid w:val="007B02A0"/>
    <w:rsid w:val="007B079F"/>
    <w:rsid w:val="007B3A7F"/>
    <w:rsid w:val="007B3E7D"/>
    <w:rsid w:val="007B4CDD"/>
    <w:rsid w:val="007B54AC"/>
    <w:rsid w:val="007C5CD8"/>
    <w:rsid w:val="007C779C"/>
    <w:rsid w:val="007D0D68"/>
    <w:rsid w:val="007D17E4"/>
    <w:rsid w:val="007D7653"/>
    <w:rsid w:val="007E28AD"/>
    <w:rsid w:val="007E4779"/>
    <w:rsid w:val="007E56A5"/>
    <w:rsid w:val="007E5FC2"/>
    <w:rsid w:val="007E7B1E"/>
    <w:rsid w:val="007F1606"/>
    <w:rsid w:val="007F1845"/>
    <w:rsid w:val="007F3417"/>
    <w:rsid w:val="007F4291"/>
    <w:rsid w:val="007F5685"/>
    <w:rsid w:val="007F6E0E"/>
    <w:rsid w:val="007F79C8"/>
    <w:rsid w:val="00804447"/>
    <w:rsid w:val="00804C06"/>
    <w:rsid w:val="00805D1E"/>
    <w:rsid w:val="00806604"/>
    <w:rsid w:val="00810896"/>
    <w:rsid w:val="00815219"/>
    <w:rsid w:val="00815418"/>
    <w:rsid w:val="008214DC"/>
    <w:rsid w:val="00822705"/>
    <w:rsid w:val="00826696"/>
    <w:rsid w:val="00832B3B"/>
    <w:rsid w:val="0083460C"/>
    <w:rsid w:val="00834E4C"/>
    <w:rsid w:val="008370D5"/>
    <w:rsid w:val="0083767B"/>
    <w:rsid w:val="008405DB"/>
    <w:rsid w:val="00841D41"/>
    <w:rsid w:val="00843F34"/>
    <w:rsid w:val="008462CE"/>
    <w:rsid w:val="00852852"/>
    <w:rsid w:val="00852C86"/>
    <w:rsid w:val="00852F2C"/>
    <w:rsid w:val="00853630"/>
    <w:rsid w:val="00855A64"/>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315C"/>
    <w:rsid w:val="00873EE9"/>
    <w:rsid w:val="008744D7"/>
    <w:rsid w:val="00883D94"/>
    <w:rsid w:val="008850FC"/>
    <w:rsid w:val="008878E4"/>
    <w:rsid w:val="008924FB"/>
    <w:rsid w:val="008924FF"/>
    <w:rsid w:val="00892F75"/>
    <w:rsid w:val="00896956"/>
    <w:rsid w:val="00897A6F"/>
    <w:rsid w:val="008A0560"/>
    <w:rsid w:val="008A07C6"/>
    <w:rsid w:val="008A28D1"/>
    <w:rsid w:val="008A601E"/>
    <w:rsid w:val="008A6024"/>
    <w:rsid w:val="008A6A36"/>
    <w:rsid w:val="008B043A"/>
    <w:rsid w:val="008B0E76"/>
    <w:rsid w:val="008B4209"/>
    <w:rsid w:val="008B4EF7"/>
    <w:rsid w:val="008B4F98"/>
    <w:rsid w:val="008B6962"/>
    <w:rsid w:val="008B6B94"/>
    <w:rsid w:val="008C1A5D"/>
    <w:rsid w:val="008C24C7"/>
    <w:rsid w:val="008C29D0"/>
    <w:rsid w:val="008C35CF"/>
    <w:rsid w:val="008C36BB"/>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8F6C46"/>
    <w:rsid w:val="00901305"/>
    <w:rsid w:val="00910417"/>
    <w:rsid w:val="00911B6E"/>
    <w:rsid w:val="00912077"/>
    <w:rsid w:val="00912EBB"/>
    <w:rsid w:val="00913D8E"/>
    <w:rsid w:val="00917C97"/>
    <w:rsid w:val="00920101"/>
    <w:rsid w:val="00922FD3"/>
    <w:rsid w:val="009233AA"/>
    <w:rsid w:val="00932960"/>
    <w:rsid w:val="0093315B"/>
    <w:rsid w:val="00933E27"/>
    <w:rsid w:val="0093405A"/>
    <w:rsid w:val="0093523B"/>
    <w:rsid w:val="009410A1"/>
    <w:rsid w:val="00941243"/>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528"/>
    <w:rsid w:val="00971855"/>
    <w:rsid w:val="00971C09"/>
    <w:rsid w:val="009728C3"/>
    <w:rsid w:val="00973F23"/>
    <w:rsid w:val="00976C83"/>
    <w:rsid w:val="00981EE2"/>
    <w:rsid w:val="00985371"/>
    <w:rsid w:val="00993B7E"/>
    <w:rsid w:val="00993EBA"/>
    <w:rsid w:val="00994038"/>
    <w:rsid w:val="009958CB"/>
    <w:rsid w:val="009A074F"/>
    <w:rsid w:val="009A16DD"/>
    <w:rsid w:val="009A6BB2"/>
    <w:rsid w:val="009A712C"/>
    <w:rsid w:val="009A76F9"/>
    <w:rsid w:val="009A78B7"/>
    <w:rsid w:val="009B007A"/>
    <w:rsid w:val="009B0140"/>
    <w:rsid w:val="009B77ED"/>
    <w:rsid w:val="009C120E"/>
    <w:rsid w:val="009C2FFE"/>
    <w:rsid w:val="009C4D44"/>
    <w:rsid w:val="009C5871"/>
    <w:rsid w:val="009C59BF"/>
    <w:rsid w:val="009C6913"/>
    <w:rsid w:val="009C6F47"/>
    <w:rsid w:val="009C7028"/>
    <w:rsid w:val="009C74C5"/>
    <w:rsid w:val="009D1461"/>
    <w:rsid w:val="009D1939"/>
    <w:rsid w:val="009D5847"/>
    <w:rsid w:val="009E1A57"/>
    <w:rsid w:val="009E1DB7"/>
    <w:rsid w:val="009E7B42"/>
    <w:rsid w:val="009E7C04"/>
    <w:rsid w:val="009F061B"/>
    <w:rsid w:val="009F213D"/>
    <w:rsid w:val="009F3F84"/>
    <w:rsid w:val="009F417D"/>
    <w:rsid w:val="009F73B5"/>
    <w:rsid w:val="00A01631"/>
    <w:rsid w:val="00A05F63"/>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5C9E"/>
    <w:rsid w:val="00A3784D"/>
    <w:rsid w:val="00A3790E"/>
    <w:rsid w:val="00A41AD4"/>
    <w:rsid w:val="00A43D04"/>
    <w:rsid w:val="00A43F6D"/>
    <w:rsid w:val="00A4745E"/>
    <w:rsid w:val="00A50BB0"/>
    <w:rsid w:val="00A50D73"/>
    <w:rsid w:val="00A517A3"/>
    <w:rsid w:val="00A52048"/>
    <w:rsid w:val="00A55624"/>
    <w:rsid w:val="00A565F7"/>
    <w:rsid w:val="00A56D8A"/>
    <w:rsid w:val="00A57331"/>
    <w:rsid w:val="00A57D50"/>
    <w:rsid w:val="00A57F1C"/>
    <w:rsid w:val="00A60058"/>
    <w:rsid w:val="00A620A5"/>
    <w:rsid w:val="00A620BE"/>
    <w:rsid w:val="00A63242"/>
    <w:rsid w:val="00A65218"/>
    <w:rsid w:val="00A66D3C"/>
    <w:rsid w:val="00A6775B"/>
    <w:rsid w:val="00A7044D"/>
    <w:rsid w:val="00A71007"/>
    <w:rsid w:val="00A72524"/>
    <w:rsid w:val="00A7679D"/>
    <w:rsid w:val="00A80F21"/>
    <w:rsid w:val="00A84440"/>
    <w:rsid w:val="00A85BFD"/>
    <w:rsid w:val="00A87F0C"/>
    <w:rsid w:val="00A915DD"/>
    <w:rsid w:val="00A94F1F"/>
    <w:rsid w:val="00A95949"/>
    <w:rsid w:val="00AA09FF"/>
    <w:rsid w:val="00AA1F3C"/>
    <w:rsid w:val="00AA4F6E"/>
    <w:rsid w:val="00AA5200"/>
    <w:rsid w:val="00AA7A00"/>
    <w:rsid w:val="00AB407D"/>
    <w:rsid w:val="00AB4FD8"/>
    <w:rsid w:val="00AB557C"/>
    <w:rsid w:val="00AB59D4"/>
    <w:rsid w:val="00AB7D90"/>
    <w:rsid w:val="00AB7DF7"/>
    <w:rsid w:val="00AB7FF3"/>
    <w:rsid w:val="00AC2C55"/>
    <w:rsid w:val="00AC574A"/>
    <w:rsid w:val="00AC588B"/>
    <w:rsid w:val="00AC793F"/>
    <w:rsid w:val="00AD16C9"/>
    <w:rsid w:val="00AD285E"/>
    <w:rsid w:val="00AD5D03"/>
    <w:rsid w:val="00AE154A"/>
    <w:rsid w:val="00AE25C7"/>
    <w:rsid w:val="00AE27F2"/>
    <w:rsid w:val="00AE2B8C"/>
    <w:rsid w:val="00AE7BA5"/>
    <w:rsid w:val="00AF2866"/>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4D55"/>
    <w:rsid w:val="00B27606"/>
    <w:rsid w:val="00B307D3"/>
    <w:rsid w:val="00B34A7C"/>
    <w:rsid w:val="00B34FC3"/>
    <w:rsid w:val="00B35386"/>
    <w:rsid w:val="00B37603"/>
    <w:rsid w:val="00B43B5C"/>
    <w:rsid w:val="00B43E2E"/>
    <w:rsid w:val="00B44305"/>
    <w:rsid w:val="00B44F42"/>
    <w:rsid w:val="00B45816"/>
    <w:rsid w:val="00B45B5D"/>
    <w:rsid w:val="00B46AE5"/>
    <w:rsid w:val="00B46CC9"/>
    <w:rsid w:val="00B46F88"/>
    <w:rsid w:val="00B53301"/>
    <w:rsid w:val="00B541F1"/>
    <w:rsid w:val="00B54F59"/>
    <w:rsid w:val="00B558DA"/>
    <w:rsid w:val="00B60001"/>
    <w:rsid w:val="00B60888"/>
    <w:rsid w:val="00B61FDB"/>
    <w:rsid w:val="00B625E1"/>
    <w:rsid w:val="00B632F9"/>
    <w:rsid w:val="00B74F16"/>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0A1"/>
    <w:rsid w:val="00BA52EB"/>
    <w:rsid w:val="00BB0A4C"/>
    <w:rsid w:val="00BB142F"/>
    <w:rsid w:val="00BC33B1"/>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4DD"/>
    <w:rsid w:val="00C21D2E"/>
    <w:rsid w:val="00C225FB"/>
    <w:rsid w:val="00C227B8"/>
    <w:rsid w:val="00C22BA0"/>
    <w:rsid w:val="00C25E19"/>
    <w:rsid w:val="00C30883"/>
    <w:rsid w:val="00C31FE9"/>
    <w:rsid w:val="00C3201A"/>
    <w:rsid w:val="00C34201"/>
    <w:rsid w:val="00C41084"/>
    <w:rsid w:val="00C428F3"/>
    <w:rsid w:val="00C42D8E"/>
    <w:rsid w:val="00C43C8A"/>
    <w:rsid w:val="00C444E7"/>
    <w:rsid w:val="00C47CF8"/>
    <w:rsid w:val="00C5044A"/>
    <w:rsid w:val="00C515E1"/>
    <w:rsid w:val="00C51698"/>
    <w:rsid w:val="00C522FE"/>
    <w:rsid w:val="00C546B0"/>
    <w:rsid w:val="00C5481F"/>
    <w:rsid w:val="00C57913"/>
    <w:rsid w:val="00C61706"/>
    <w:rsid w:val="00C61C5D"/>
    <w:rsid w:val="00C63550"/>
    <w:rsid w:val="00C64B62"/>
    <w:rsid w:val="00C6556E"/>
    <w:rsid w:val="00C711A4"/>
    <w:rsid w:val="00C733A2"/>
    <w:rsid w:val="00C73FBA"/>
    <w:rsid w:val="00C747F3"/>
    <w:rsid w:val="00C76A34"/>
    <w:rsid w:val="00C838E9"/>
    <w:rsid w:val="00C865B5"/>
    <w:rsid w:val="00C9059D"/>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41C"/>
    <w:rsid w:val="00CB6950"/>
    <w:rsid w:val="00CB7845"/>
    <w:rsid w:val="00CC3641"/>
    <w:rsid w:val="00CC419A"/>
    <w:rsid w:val="00CC6958"/>
    <w:rsid w:val="00CD3DA4"/>
    <w:rsid w:val="00CD6605"/>
    <w:rsid w:val="00CE044B"/>
    <w:rsid w:val="00CE17BF"/>
    <w:rsid w:val="00CE4EBC"/>
    <w:rsid w:val="00CE6DA9"/>
    <w:rsid w:val="00CF194A"/>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24F7B"/>
    <w:rsid w:val="00D31D44"/>
    <w:rsid w:val="00D32988"/>
    <w:rsid w:val="00D35763"/>
    <w:rsid w:val="00D40FEE"/>
    <w:rsid w:val="00D42011"/>
    <w:rsid w:val="00D45081"/>
    <w:rsid w:val="00D50DAB"/>
    <w:rsid w:val="00D51A5C"/>
    <w:rsid w:val="00D537DF"/>
    <w:rsid w:val="00D53B3B"/>
    <w:rsid w:val="00D54382"/>
    <w:rsid w:val="00D5528D"/>
    <w:rsid w:val="00D609A8"/>
    <w:rsid w:val="00D64DF8"/>
    <w:rsid w:val="00D65581"/>
    <w:rsid w:val="00D6799C"/>
    <w:rsid w:val="00D67B9D"/>
    <w:rsid w:val="00D7082A"/>
    <w:rsid w:val="00D716CF"/>
    <w:rsid w:val="00D72715"/>
    <w:rsid w:val="00D7724F"/>
    <w:rsid w:val="00D77687"/>
    <w:rsid w:val="00D778C7"/>
    <w:rsid w:val="00D80100"/>
    <w:rsid w:val="00D8044E"/>
    <w:rsid w:val="00D84530"/>
    <w:rsid w:val="00D8649D"/>
    <w:rsid w:val="00D9098B"/>
    <w:rsid w:val="00D915C4"/>
    <w:rsid w:val="00D934FE"/>
    <w:rsid w:val="00D93FBD"/>
    <w:rsid w:val="00D9554B"/>
    <w:rsid w:val="00D973FB"/>
    <w:rsid w:val="00DA1A8C"/>
    <w:rsid w:val="00DA42C9"/>
    <w:rsid w:val="00DA4B68"/>
    <w:rsid w:val="00DB02FE"/>
    <w:rsid w:val="00DB0AF0"/>
    <w:rsid w:val="00DB23AD"/>
    <w:rsid w:val="00DB2ABA"/>
    <w:rsid w:val="00DB3252"/>
    <w:rsid w:val="00DB53A5"/>
    <w:rsid w:val="00DB6E04"/>
    <w:rsid w:val="00DB7717"/>
    <w:rsid w:val="00DB7C09"/>
    <w:rsid w:val="00DC414E"/>
    <w:rsid w:val="00DC468A"/>
    <w:rsid w:val="00DC68AE"/>
    <w:rsid w:val="00DD131C"/>
    <w:rsid w:val="00DD2EC2"/>
    <w:rsid w:val="00DD52BC"/>
    <w:rsid w:val="00DD59D4"/>
    <w:rsid w:val="00DD7ACB"/>
    <w:rsid w:val="00DE2E85"/>
    <w:rsid w:val="00DE3187"/>
    <w:rsid w:val="00DE5921"/>
    <w:rsid w:val="00DF491A"/>
    <w:rsid w:val="00DF653D"/>
    <w:rsid w:val="00E007A4"/>
    <w:rsid w:val="00E016C2"/>
    <w:rsid w:val="00E02809"/>
    <w:rsid w:val="00E0281C"/>
    <w:rsid w:val="00E02FB0"/>
    <w:rsid w:val="00E03EA3"/>
    <w:rsid w:val="00E04011"/>
    <w:rsid w:val="00E052A4"/>
    <w:rsid w:val="00E06CDF"/>
    <w:rsid w:val="00E118E5"/>
    <w:rsid w:val="00E138E4"/>
    <w:rsid w:val="00E148F8"/>
    <w:rsid w:val="00E14C6C"/>
    <w:rsid w:val="00E2020A"/>
    <w:rsid w:val="00E20F13"/>
    <w:rsid w:val="00E21169"/>
    <w:rsid w:val="00E21FEA"/>
    <w:rsid w:val="00E23DF5"/>
    <w:rsid w:val="00E25A6F"/>
    <w:rsid w:val="00E33AD6"/>
    <w:rsid w:val="00E344F9"/>
    <w:rsid w:val="00E40C5A"/>
    <w:rsid w:val="00E421FF"/>
    <w:rsid w:val="00E4756D"/>
    <w:rsid w:val="00E50A6A"/>
    <w:rsid w:val="00E5276E"/>
    <w:rsid w:val="00E529F5"/>
    <w:rsid w:val="00E55BB6"/>
    <w:rsid w:val="00E57E9A"/>
    <w:rsid w:val="00E6016B"/>
    <w:rsid w:val="00E617E8"/>
    <w:rsid w:val="00E61E22"/>
    <w:rsid w:val="00E65834"/>
    <w:rsid w:val="00E65FD8"/>
    <w:rsid w:val="00E6708B"/>
    <w:rsid w:val="00E67A76"/>
    <w:rsid w:val="00E70782"/>
    <w:rsid w:val="00E70E4F"/>
    <w:rsid w:val="00E717EE"/>
    <w:rsid w:val="00E71C6E"/>
    <w:rsid w:val="00E743D9"/>
    <w:rsid w:val="00E74567"/>
    <w:rsid w:val="00E76C1D"/>
    <w:rsid w:val="00E7797F"/>
    <w:rsid w:val="00E77E95"/>
    <w:rsid w:val="00E83158"/>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124"/>
    <w:rsid w:val="00EC71F5"/>
    <w:rsid w:val="00EC736A"/>
    <w:rsid w:val="00EC73DF"/>
    <w:rsid w:val="00EC7BA8"/>
    <w:rsid w:val="00ED0358"/>
    <w:rsid w:val="00ED3F15"/>
    <w:rsid w:val="00ED57F6"/>
    <w:rsid w:val="00ED5D49"/>
    <w:rsid w:val="00ED791D"/>
    <w:rsid w:val="00EE2A46"/>
    <w:rsid w:val="00EE355B"/>
    <w:rsid w:val="00EE512B"/>
    <w:rsid w:val="00EE665C"/>
    <w:rsid w:val="00EE7A54"/>
    <w:rsid w:val="00EF0181"/>
    <w:rsid w:val="00EF1C25"/>
    <w:rsid w:val="00EF3547"/>
    <w:rsid w:val="00EF6DD0"/>
    <w:rsid w:val="00F00C3A"/>
    <w:rsid w:val="00F00FFC"/>
    <w:rsid w:val="00F01DA2"/>
    <w:rsid w:val="00F048D2"/>
    <w:rsid w:val="00F05FC1"/>
    <w:rsid w:val="00F0726C"/>
    <w:rsid w:val="00F07AFD"/>
    <w:rsid w:val="00F1007C"/>
    <w:rsid w:val="00F12A16"/>
    <w:rsid w:val="00F14A92"/>
    <w:rsid w:val="00F16221"/>
    <w:rsid w:val="00F162C3"/>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47CFB"/>
    <w:rsid w:val="00F530AB"/>
    <w:rsid w:val="00F60FFF"/>
    <w:rsid w:val="00F7208E"/>
    <w:rsid w:val="00F75A30"/>
    <w:rsid w:val="00F75C5B"/>
    <w:rsid w:val="00F75C9A"/>
    <w:rsid w:val="00F75E61"/>
    <w:rsid w:val="00F75FED"/>
    <w:rsid w:val="00F7638A"/>
    <w:rsid w:val="00F76A9E"/>
    <w:rsid w:val="00F76DFA"/>
    <w:rsid w:val="00F76FD1"/>
    <w:rsid w:val="00F77D1F"/>
    <w:rsid w:val="00F8083C"/>
    <w:rsid w:val="00F826A5"/>
    <w:rsid w:val="00F91090"/>
    <w:rsid w:val="00F91351"/>
    <w:rsid w:val="00F91A1E"/>
    <w:rsid w:val="00F93903"/>
    <w:rsid w:val="00F9799A"/>
    <w:rsid w:val="00FA1939"/>
    <w:rsid w:val="00FA25D5"/>
    <w:rsid w:val="00FA4510"/>
    <w:rsid w:val="00FA5AFC"/>
    <w:rsid w:val="00FB13BE"/>
    <w:rsid w:val="00FB204E"/>
    <w:rsid w:val="00FB2B06"/>
    <w:rsid w:val="00FB5E16"/>
    <w:rsid w:val="00FB7C7B"/>
    <w:rsid w:val="00FC02C9"/>
    <w:rsid w:val="00FC08E5"/>
    <w:rsid w:val="00FC180E"/>
    <w:rsid w:val="00FC2F6A"/>
    <w:rsid w:val="00FC453B"/>
    <w:rsid w:val="00FC57B0"/>
    <w:rsid w:val="00FC6CE4"/>
    <w:rsid w:val="00FC726B"/>
    <w:rsid w:val="00FD14E2"/>
    <w:rsid w:val="00FD33C2"/>
    <w:rsid w:val="00FD38B1"/>
    <w:rsid w:val="00FD521E"/>
    <w:rsid w:val="00FD655E"/>
    <w:rsid w:val="00FD715D"/>
    <w:rsid w:val="00FD7F5C"/>
    <w:rsid w:val="00FE1567"/>
    <w:rsid w:val="00FE51F3"/>
    <w:rsid w:val="00FE5B96"/>
    <w:rsid w:val="00FE5DD0"/>
    <w:rsid w:val="00FF1647"/>
    <w:rsid w:val="00FF2B63"/>
    <w:rsid w:val="00FF40A0"/>
    <w:rsid w:val="00FF41D8"/>
    <w:rsid w:val="00FF4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01B"/>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1"/>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4"/>
      </w:numPr>
    </w:pPr>
  </w:style>
  <w:style w:type="numbering" w:customStyle="1" w:styleId="WWNum161211">
    <w:name w:val="WWNum161211"/>
    <w:basedOn w:val="Bezlisty"/>
    <w:rsid w:val="0094423C"/>
    <w:pPr>
      <w:numPr>
        <w:numId w:val="25"/>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6"/>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90"/>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7"/>
      </w:numPr>
    </w:pPr>
  </w:style>
  <w:style w:type="numbering" w:customStyle="1" w:styleId="WWNum19">
    <w:name w:val="WWNum19"/>
    <w:basedOn w:val="Bezlisty"/>
    <w:rsid w:val="00B46CC9"/>
    <w:pPr>
      <w:numPr>
        <w:numId w:val="28"/>
      </w:numPr>
    </w:pPr>
  </w:style>
  <w:style w:type="numbering" w:customStyle="1" w:styleId="WWNum16">
    <w:name w:val="WWNum16"/>
    <w:basedOn w:val="Bezlisty"/>
    <w:rsid w:val="00B46CC9"/>
    <w:pPr>
      <w:numPr>
        <w:numId w:val="29"/>
      </w:numPr>
    </w:pPr>
  </w:style>
  <w:style w:type="numbering" w:customStyle="1" w:styleId="WWNum38">
    <w:name w:val="WWNum38"/>
    <w:basedOn w:val="Bezlisty"/>
    <w:rsid w:val="00B46CC9"/>
    <w:pPr>
      <w:numPr>
        <w:numId w:val="30"/>
      </w:numPr>
    </w:pPr>
  </w:style>
  <w:style w:type="numbering" w:customStyle="1" w:styleId="WWNum25">
    <w:name w:val="WWNum25"/>
    <w:basedOn w:val="Bezlisty"/>
    <w:rsid w:val="00B46CC9"/>
    <w:pPr>
      <w:numPr>
        <w:numId w:val="31"/>
      </w:numPr>
    </w:pPr>
  </w:style>
  <w:style w:type="numbering" w:customStyle="1" w:styleId="WWNum20">
    <w:name w:val="WWNum20"/>
    <w:basedOn w:val="Bezlisty"/>
    <w:rsid w:val="00B46CC9"/>
    <w:pPr>
      <w:numPr>
        <w:numId w:val="32"/>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3"/>
      </w:numPr>
    </w:pPr>
  </w:style>
  <w:style w:type="numbering" w:customStyle="1" w:styleId="Styl2">
    <w:name w:val="Styl2"/>
    <w:rsid w:val="00B46CC9"/>
    <w:pPr>
      <w:numPr>
        <w:numId w:val="18"/>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5"/>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2"/>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3"/>
      </w:numPr>
      <w:autoSpaceDE/>
      <w:autoSpaceDN/>
      <w:spacing w:after="240"/>
      <w:outlineLvl w:val="6"/>
    </w:pPr>
    <w:rPr>
      <w:szCs w:val="24"/>
      <w:lang w:val="en-GB"/>
    </w:rPr>
  </w:style>
  <w:style w:type="numbering" w:customStyle="1" w:styleId="WWNum1811">
    <w:name w:val="WWNum1811"/>
    <w:basedOn w:val="Bezlisty"/>
    <w:rsid w:val="00B46CC9"/>
    <w:pPr>
      <w:numPr>
        <w:numId w:val="39"/>
      </w:numPr>
    </w:pPr>
  </w:style>
  <w:style w:type="numbering" w:customStyle="1" w:styleId="WWNum241">
    <w:name w:val="WWNum241"/>
    <w:basedOn w:val="Bezlisty"/>
    <w:rsid w:val="00B46CC9"/>
    <w:pPr>
      <w:numPr>
        <w:numId w:val="34"/>
      </w:numPr>
    </w:pPr>
  </w:style>
  <w:style w:type="numbering" w:customStyle="1" w:styleId="WWNum191">
    <w:name w:val="WWNum191"/>
    <w:basedOn w:val="Bezlisty"/>
    <w:rsid w:val="00B46CC9"/>
    <w:pPr>
      <w:numPr>
        <w:numId w:val="35"/>
      </w:numPr>
    </w:pPr>
  </w:style>
  <w:style w:type="numbering" w:customStyle="1" w:styleId="WWNum161">
    <w:name w:val="WWNum161"/>
    <w:basedOn w:val="Bezlisty"/>
    <w:rsid w:val="00B46CC9"/>
    <w:pPr>
      <w:numPr>
        <w:numId w:val="20"/>
      </w:numPr>
    </w:pPr>
  </w:style>
  <w:style w:type="numbering" w:customStyle="1" w:styleId="WWNum381">
    <w:name w:val="WWNum381"/>
    <w:basedOn w:val="Bezlisty"/>
    <w:rsid w:val="00B46CC9"/>
    <w:pPr>
      <w:numPr>
        <w:numId w:val="36"/>
      </w:numPr>
    </w:pPr>
  </w:style>
  <w:style w:type="numbering" w:customStyle="1" w:styleId="WWNum251">
    <w:name w:val="WWNum251"/>
    <w:basedOn w:val="Bezlisty"/>
    <w:rsid w:val="00B46CC9"/>
    <w:pPr>
      <w:numPr>
        <w:numId w:val="37"/>
      </w:numPr>
    </w:pPr>
  </w:style>
  <w:style w:type="numbering" w:customStyle="1" w:styleId="WWNum201">
    <w:name w:val="WWNum201"/>
    <w:basedOn w:val="Bezlisty"/>
    <w:rsid w:val="00B46CC9"/>
    <w:pPr>
      <w:numPr>
        <w:numId w:val="38"/>
      </w:numPr>
    </w:pPr>
  </w:style>
  <w:style w:type="numbering" w:customStyle="1" w:styleId="Styl11">
    <w:name w:val="Styl11"/>
    <w:rsid w:val="00B46CC9"/>
    <w:pPr>
      <w:numPr>
        <w:numId w:val="40"/>
      </w:numPr>
    </w:pPr>
  </w:style>
  <w:style w:type="numbering" w:customStyle="1" w:styleId="Styl21">
    <w:name w:val="Styl21"/>
    <w:rsid w:val="00B46CC9"/>
    <w:pPr>
      <w:numPr>
        <w:numId w:val="41"/>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4"/>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styleId="rednialista2akcent1">
    <w:name w:val="Medium List 2 Accent 1"/>
    <w:basedOn w:val="Standardowy"/>
    <w:uiPriority w:val="66"/>
    <w:rsid w:val="00B37603"/>
    <w:pPr>
      <w:widowControl/>
      <w:autoSpaceDE/>
      <w:autoSpaceDN/>
    </w:pPr>
    <w:rPr>
      <w:rFonts w:asciiTheme="majorHAnsi" w:eastAsiaTheme="majorEastAsia" w:hAnsiTheme="majorHAnsi" w:cstheme="majorBidi"/>
      <w:color w:val="000000" w:themeColor="text1"/>
      <w:lang w:val="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lTable0">
    <w:name w:val="Normal Table0"/>
    <w:uiPriority w:val="2"/>
    <w:semiHidden/>
    <w:unhideWhenUsed/>
    <w:qFormat/>
    <w:rsid w:val="00B37603"/>
    <w:tblPr>
      <w:tblInd w:w="0" w:type="dxa"/>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37603"/>
    <w:rPr>
      <w:color w:val="605E5C"/>
      <w:shd w:val="clear" w:color="auto" w:fill="E1DFDD"/>
    </w:rPr>
  </w:style>
  <w:style w:type="numbering" w:customStyle="1" w:styleId="Bezlisty1">
    <w:name w:val="Bez listy1"/>
    <w:next w:val="Bezlisty"/>
    <w:uiPriority w:val="99"/>
    <w:semiHidden/>
    <w:unhideWhenUsed/>
    <w:rsid w:val="00E2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zp@uzp.gov.pl" TargetMode="External"/><Relationship Id="rId18" Type="http://schemas.openxmlformats.org/officeDocument/2006/relationships/hyperlink" Target="mailto:aleksandra.makowiecka@pbu2020.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miniportal.uzp.gov.pl/Instrukcje" TargetMode="External"/><Relationship Id="rId17" Type="http://schemas.openxmlformats.org/officeDocument/2006/relationships/hyperlink" Target="mailto:aleksandra.makowiecka@pbu2020.e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leksandra.makowiecka@pbu2020.e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zp.uzp.gov.pl/" TargetMode="External"/><Relationship Id="rId24" Type="http://schemas.openxmlformats.org/officeDocument/2006/relationships/image" Target="cid:image003.png@01D91148.602E39E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png"/><Relationship Id="rId10" Type="http://schemas.openxmlformats.org/officeDocument/2006/relationships/hyperlink" Target="https://miniportal.uzp.gov.pl/" TargetMode="External"/><Relationship Id="rId19" Type="http://schemas.openxmlformats.org/officeDocument/2006/relationships/hyperlink" Target="mailto:aleksandra.makowiecka@pbu2020.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UZP@uzp.gov.pl" TargetMode="External"/><Relationship Id="rId22" Type="http://schemas.openxmlformats.org/officeDocument/2006/relationships/image" Target="https://encrypted-tbn0.gstatic.com/images?q=tbn:ANd9GcRDnRX4ze1AHpFZjxVAGLVSVwfqn9mpqKHB9A&amp;usqp=C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13456</Words>
  <Characters>80742</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SWZ WZ.263.40.2022</vt:lpstr>
    </vt:vector>
  </TitlesOfParts>
  <Manager>Barbara Skoczeń</Manager>
  <Company>CPE WA</Company>
  <LinksUpToDate>false</LinksUpToDate>
  <CharactersWithSpaces>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WZ.263.40.2022</dc:title>
  <dc:subject>Wybrane usługi w ramach organizacji Pierwszego Posiedzenia Komitetu Monitorujacego Program Interreg Next Polska-Ukraina</dc:subject>
  <dc:creator>Sławomir Szałajko</dc:creator>
  <cp:keywords>usługi</cp:keywords>
  <cp:lastModifiedBy>Barbara Skoczeń</cp:lastModifiedBy>
  <cp:revision>3</cp:revision>
  <cp:lastPrinted>2022-12-30T06:00:00Z</cp:lastPrinted>
  <dcterms:created xsi:type="dcterms:W3CDTF">2022-12-30T06:01:00Z</dcterms:created>
  <dcterms:modified xsi:type="dcterms:W3CDTF">2022-12-30T06:01:00Z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