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CCE2" w14:textId="77777777" w:rsidR="00D135AF" w:rsidRPr="005214C3" w:rsidRDefault="00D135AF" w:rsidP="00684C0E">
      <w:pPr>
        <w:rPr>
          <w:sz w:val="22"/>
          <w:szCs w:val="22"/>
        </w:rPr>
      </w:pPr>
    </w:p>
    <w:p w14:paraId="041EE2A1" w14:textId="77777777" w:rsidR="009F1D99" w:rsidRPr="005214C3" w:rsidRDefault="009F1D99" w:rsidP="009F1D99">
      <w:pPr>
        <w:spacing w:line="276" w:lineRule="auto"/>
        <w:jc w:val="center"/>
        <w:rPr>
          <w:b/>
          <w:sz w:val="22"/>
          <w:szCs w:val="22"/>
        </w:rPr>
      </w:pPr>
      <w:r w:rsidRPr="005214C3">
        <w:rPr>
          <w:b/>
          <w:sz w:val="22"/>
          <w:szCs w:val="22"/>
        </w:rPr>
        <w:t>WYKAZ OSÓB ZDOLNYCH DO WYKONANIA ZAMÓWIENIA</w:t>
      </w:r>
    </w:p>
    <w:p w14:paraId="2FE8FCE0" w14:textId="77777777" w:rsidR="009F1D99" w:rsidRPr="005214C3" w:rsidRDefault="009F1D99" w:rsidP="00684C0E">
      <w:pPr>
        <w:rPr>
          <w:sz w:val="22"/>
          <w:szCs w:val="22"/>
        </w:rPr>
      </w:pPr>
    </w:p>
    <w:tbl>
      <w:tblPr>
        <w:tblStyle w:val="Tabela-Siatka"/>
        <w:tblW w:w="15654" w:type="dxa"/>
        <w:jc w:val="center"/>
        <w:tblLook w:val="04A0" w:firstRow="1" w:lastRow="0" w:firstColumn="1" w:lastColumn="0" w:noHBand="0" w:noVBand="1"/>
      </w:tblPr>
      <w:tblGrid>
        <w:gridCol w:w="521"/>
        <w:gridCol w:w="1474"/>
        <w:gridCol w:w="1215"/>
        <w:gridCol w:w="1605"/>
        <w:gridCol w:w="3098"/>
        <w:gridCol w:w="3260"/>
        <w:gridCol w:w="2016"/>
        <w:gridCol w:w="2465"/>
      </w:tblGrid>
      <w:tr w:rsidR="005214C3" w:rsidRPr="005214C3" w14:paraId="0321C00D" w14:textId="77777777" w:rsidTr="008E6E49">
        <w:trPr>
          <w:jc w:val="center"/>
        </w:trPr>
        <w:tc>
          <w:tcPr>
            <w:tcW w:w="521" w:type="dxa"/>
            <w:vMerge w:val="restart"/>
            <w:vAlign w:val="center"/>
          </w:tcPr>
          <w:p w14:paraId="1839F4AB" w14:textId="77777777" w:rsidR="008E6E49" w:rsidRPr="005214C3" w:rsidRDefault="008E6E49" w:rsidP="008E6E49">
            <w:pPr>
              <w:rPr>
                <w:sz w:val="22"/>
                <w:szCs w:val="22"/>
              </w:rPr>
            </w:pPr>
            <w:r w:rsidRPr="005214C3">
              <w:t xml:space="preserve">Lp. </w:t>
            </w:r>
          </w:p>
        </w:tc>
        <w:tc>
          <w:tcPr>
            <w:tcW w:w="1474" w:type="dxa"/>
            <w:vMerge w:val="restart"/>
            <w:vAlign w:val="center"/>
          </w:tcPr>
          <w:p w14:paraId="026C0F0E" w14:textId="77777777" w:rsidR="008E6E49" w:rsidRPr="005214C3" w:rsidRDefault="008E6E49" w:rsidP="008E6E49">
            <w:pPr>
              <w:rPr>
                <w:sz w:val="22"/>
                <w:szCs w:val="22"/>
              </w:rPr>
            </w:pPr>
            <w:r w:rsidRPr="005214C3">
              <w:t xml:space="preserve">Imię i nazwisko </w:t>
            </w:r>
          </w:p>
        </w:tc>
        <w:tc>
          <w:tcPr>
            <w:tcW w:w="5918" w:type="dxa"/>
            <w:gridSpan w:val="3"/>
          </w:tcPr>
          <w:p w14:paraId="068A31C7" w14:textId="77777777" w:rsidR="008E6E49" w:rsidRPr="005214C3" w:rsidRDefault="008E6E49" w:rsidP="008E6E4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214C3">
              <w:rPr>
                <w:b/>
                <w:sz w:val="22"/>
                <w:szCs w:val="22"/>
              </w:rPr>
              <w:t>Warunki udziału w postępowaniu</w:t>
            </w:r>
          </w:p>
        </w:tc>
        <w:tc>
          <w:tcPr>
            <w:tcW w:w="7741" w:type="dxa"/>
            <w:gridSpan w:val="3"/>
          </w:tcPr>
          <w:p w14:paraId="7EA460C7" w14:textId="77777777" w:rsidR="008E6E49" w:rsidRPr="005214C3" w:rsidRDefault="008E6E49" w:rsidP="008E6E4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214C3">
              <w:rPr>
                <w:b/>
                <w:sz w:val="22"/>
                <w:szCs w:val="22"/>
              </w:rPr>
              <w:t>Kryteria oceny</w:t>
            </w:r>
          </w:p>
        </w:tc>
      </w:tr>
      <w:tr w:rsidR="005214C3" w:rsidRPr="005214C3" w14:paraId="50A86204" w14:textId="77777777" w:rsidTr="00107414">
        <w:trPr>
          <w:jc w:val="center"/>
        </w:trPr>
        <w:tc>
          <w:tcPr>
            <w:tcW w:w="521" w:type="dxa"/>
            <w:vMerge/>
            <w:vAlign w:val="center"/>
          </w:tcPr>
          <w:p w14:paraId="40D1708A" w14:textId="77777777" w:rsidR="008E6E49" w:rsidRPr="005214C3" w:rsidRDefault="008E6E49" w:rsidP="00107414"/>
        </w:tc>
        <w:tc>
          <w:tcPr>
            <w:tcW w:w="1474" w:type="dxa"/>
            <w:vMerge/>
            <w:vAlign w:val="center"/>
          </w:tcPr>
          <w:p w14:paraId="3DD7325B" w14:textId="77777777" w:rsidR="008E6E49" w:rsidRPr="005214C3" w:rsidRDefault="008E6E49" w:rsidP="00107414"/>
        </w:tc>
        <w:tc>
          <w:tcPr>
            <w:tcW w:w="1215" w:type="dxa"/>
            <w:vAlign w:val="center"/>
          </w:tcPr>
          <w:p w14:paraId="03B39DD6" w14:textId="77777777" w:rsidR="008E6E49" w:rsidRPr="005214C3" w:rsidRDefault="008E6E49" w:rsidP="00107414">
            <w:pPr>
              <w:rPr>
                <w:b/>
              </w:rPr>
            </w:pPr>
            <w:r w:rsidRPr="005214C3">
              <w:rPr>
                <w:b/>
              </w:rPr>
              <w:t xml:space="preserve">Tytuł zawodowy </w:t>
            </w:r>
          </w:p>
        </w:tc>
        <w:tc>
          <w:tcPr>
            <w:tcW w:w="1605" w:type="dxa"/>
            <w:vAlign w:val="center"/>
          </w:tcPr>
          <w:p w14:paraId="1CBAC6E1" w14:textId="77777777" w:rsidR="008E6E49" w:rsidRPr="005214C3" w:rsidRDefault="008E6E49" w:rsidP="00107414">
            <w:r w:rsidRPr="005214C3">
              <w:rPr>
                <w:b/>
              </w:rPr>
              <w:t>Liczba lat doświadczenia</w:t>
            </w:r>
            <w:r w:rsidRPr="005214C3">
              <w:t xml:space="preserve"> w zawodzie adwokata lub radcy prawnego</w:t>
            </w:r>
            <w:r w:rsidR="006E14A9" w:rsidRPr="005214C3">
              <w:t xml:space="preserve">. </w:t>
            </w:r>
          </w:p>
        </w:tc>
        <w:tc>
          <w:tcPr>
            <w:tcW w:w="3098" w:type="dxa"/>
            <w:vAlign w:val="center"/>
          </w:tcPr>
          <w:p w14:paraId="446C58B1" w14:textId="5A32F1DE" w:rsidR="008E6E49" w:rsidRPr="005214C3" w:rsidRDefault="008E6E49" w:rsidP="00107414">
            <w:r w:rsidRPr="005214C3">
              <w:rPr>
                <w:b/>
              </w:rPr>
              <w:t>Liczba lat doświadczenia</w:t>
            </w:r>
            <w:r w:rsidRPr="005214C3">
              <w:t xml:space="preserve"> w realizacji usług w ramach obsługi prawnej IP lub IW lub IZ obejmującej obszary związane z realizacją projektów realizowanych w ramach Europejskiego Funduszu Społecznego, obsługi prawnej w zakresie zadań realizowanych przez IP lub IW lub IZ, reprezentacji prawnej w sprawach związanych z protestami lub odwołaniami wnioskodawców lub beneficjentów, dotyczącymi procedury oceny wniosków o dofinansowanie lub realizowanych projektów</w:t>
            </w:r>
            <w:r w:rsidR="006E14A9" w:rsidRPr="005214C3">
              <w:t xml:space="preserve">. </w:t>
            </w:r>
          </w:p>
        </w:tc>
        <w:tc>
          <w:tcPr>
            <w:tcW w:w="3260" w:type="dxa"/>
            <w:vAlign w:val="center"/>
          </w:tcPr>
          <w:p w14:paraId="0B934590" w14:textId="6E757DC9" w:rsidR="008E6E49" w:rsidRPr="005214C3" w:rsidRDefault="008E6E49" w:rsidP="00107414">
            <w:r w:rsidRPr="005214C3">
              <w:rPr>
                <w:b/>
              </w:rPr>
              <w:t>Liczba lat doświadczenia</w:t>
            </w:r>
            <w:r w:rsidRPr="005214C3">
              <w:t xml:space="preserve"> w realizacji usług w ramach obsługi prawnej IP lub IW lub IZ obejmującej obszary związane z realizacją projektów realizowanych w ramach Programu Operacyjnego Wiedza Edukacja Rozwój, obsługi prawnej w zakresie zadań realizowanych przez IP lub IW lub IZ, reprezentacji prawnej w sprawach związanych z protestami lub odwołaniami wnioskodawców lub beneficjentów, dotyczącymi procedury oceny wniosków o dofinansowanie lub realizowanych projektów</w:t>
            </w:r>
            <w:r w:rsidR="006E14A9" w:rsidRPr="005214C3">
              <w:t xml:space="preserve">. </w:t>
            </w:r>
          </w:p>
        </w:tc>
        <w:tc>
          <w:tcPr>
            <w:tcW w:w="2016" w:type="dxa"/>
            <w:vAlign w:val="center"/>
          </w:tcPr>
          <w:p w14:paraId="2BE04ED3" w14:textId="77777777" w:rsidR="008E6E49" w:rsidRPr="005214C3" w:rsidRDefault="008E6E49" w:rsidP="00107414">
            <w:r w:rsidRPr="005214C3">
              <w:t xml:space="preserve">Doświadczenie w ramach obsługi prawnej spraw dotyczących decyzji, o których mowa w art. 207 ust. 9 Ustawy z dnia 27 sierpnia 2009 r. o finansach publicznych, wydanych przez IP lub IW lub IZ w stosunku do beneficjenta realizującego projekt – </w:t>
            </w:r>
            <w:r w:rsidRPr="005214C3">
              <w:rPr>
                <w:b/>
              </w:rPr>
              <w:t xml:space="preserve">liczba spraw. </w:t>
            </w:r>
          </w:p>
        </w:tc>
        <w:tc>
          <w:tcPr>
            <w:tcW w:w="2465" w:type="dxa"/>
            <w:vAlign w:val="center"/>
          </w:tcPr>
          <w:p w14:paraId="573CC041" w14:textId="77777777" w:rsidR="008E6E49" w:rsidRPr="005214C3" w:rsidRDefault="008E6E49" w:rsidP="00107414">
            <w:pPr>
              <w:spacing w:after="120"/>
            </w:pPr>
            <w:r w:rsidRPr="005214C3">
              <w:t xml:space="preserve">Doświadczenie w ramach obsługi prawnej spraw dotyczących umów/porozumień o dofinansowanie projektów realizowanych w ramach EFS lub aneksów do umów/porozumień o dofinansowanie projektów realizowanych w ramach EFS (w tym weryfikowanie poprawności, konsultowanie, opiniowanie itp.) – </w:t>
            </w:r>
            <w:r w:rsidRPr="005214C3">
              <w:rPr>
                <w:b/>
              </w:rPr>
              <w:t>liczba umów / porozumień / aneksów</w:t>
            </w:r>
            <w:r w:rsidRPr="005214C3">
              <w:t>.</w:t>
            </w:r>
          </w:p>
        </w:tc>
      </w:tr>
      <w:tr w:rsidR="005214C3" w:rsidRPr="005214C3" w14:paraId="4DD93B00" w14:textId="77777777" w:rsidTr="007B67F6">
        <w:trPr>
          <w:jc w:val="center"/>
        </w:trPr>
        <w:tc>
          <w:tcPr>
            <w:tcW w:w="521" w:type="dxa"/>
          </w:tcPr>
          <w:p w14:paraId="66C51C93" w14:textId="77777777" w:rsidR="00ED561A" w:rsidRPr="005214C3" w:rsidRDefault="00107414" w:rsidP="00684C0E">
            <w:pPr>
              <w:rPr>
                <w:sz w:val="22"/>
                <w:szCs w:val="22"/>
              </w:rPr>
            </w:pPr>
            <w:r w:rsidRPr="005214C3">
              <w:rPr>
                <w:sz w:val="22"/>
                <w:szCs w:val="22"/>
              </w:rPr>
              <w:t>1.</w:t>
            </w:r>
          </w:p>
        </w:tc>
        <w:tc>
          <w:tcPr>
            <w:tcW w:w="1474" w:type="dxa"/>
          </w:tcPr>
          <w:p w14:paraId="32E62D89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436DBD75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6409FF6D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14:paraId="6E98F533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03A859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05E643B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14:paraId="1037F5B1" w14:textId="77777777" w:rsidR="00ED561A" w:rsidRPr="005214C3" w:rsidRDefault="00ED561A" w:rsidP="00684C0E">
            <w:pPr>
              <w:rPr>
                <w:sz w:val="22"/>
                <w:szCs w:val="22"/>
              </w:rPr>
            </w:pPr>
          </w:p>
        </w:tc>
      </w:tr>
      <w:tr w:rsidR="00107414" w:rsidRPr="005214C3" w14:paraId="02769546" w14:textId="77777777" w:rsidTr="007B67F6">
        <w:trPr>
          <w:jc w:val="center"/>
        </w:trPr>
        <w:tc>
          <w:tcPr>
            <w:tcW w:w="521" w:type="dxa"/>
          </w:tcPr>
          <w:p w14:paraId="21B95594" w14:textId="77777777" w:rsidR="00107414" w:rsidRPr="005214C3" w:rsidRDefault="00107414" w:rsidP="00684C0E">
            <w:pPr>
              <w:rPr>
                <w:sz w:val="22"/>
                <w:szCs w:val="22"/>
              </w:rPr>
            </w:pPr>
            <w:r w:rsidRPr="005214C3">
              <w:rPr>
                <w:sz w:val="22"/>
                <w:szCs w:val="22"/>
              </w:rPr>
              <w:t>…</w:t>
            </w:r>
          </w:p>
        </w:tc>
        <w:tc>
          <w:tcPr>
            <w:tcW w:w="1474" w:type="dxa"/>
          </w:tcPr>
          <w:p w14:paraId="5E14DBCA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140CA18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0D95E246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14:paraId="4A164BF4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6CB624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69946F7F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14:paraId="7E8654F7" w14:textId="77777777" w:rsidR="00107414" w:rsidRPr="005214C3" w:rsidRDefault="00107414" w:rsidP="00684C0E">
            <w:pPr>
              <w:rPr>
                <w:sz w:val="22"/>
                <w:szCs w:val="22"/>
              </w:rPr>
            </w:pPr>
          </w:p>
        </w:tc>
      </w:tr>
    </w:tbl>
    <w:p w14:paraId="1A49568E" w14:textId="77777777" w:rsidR="00A93782" w:rsidRPr="005214C3" w:rsidRDefault="00A93782" w:rsidP="00684C0E">
      <w:pPr>
        <w:rPr>
          <w:sz w:val="22"/>
          <w:szCs w:val="22"/>
        </w:rPr>
      </w:pPr>
    </w:p>
    <w:p w14:paraId="0A8A3AF1" w14:textId="181972A8" w:rsidR="00A93782" w:rsidRPr="005214C3" w:rsidRDefault="00A93782" w:rsidP="00684C0E">
      <w:pPr>
        <w:rPr>
          <w:sz w:val="22"/>
          <w:szCs w:val="22"/>
        </w:rPr>
      </w:pPr>
    </w:p>
    <w:p w14:paraId="23504963" w14:textId="77777777" w:rsidR="003E160B" w:rsidRPr="005214C3" w:rsidRDefault="003E160B" w:rsidP="00684C0E">
      <w:pPr>
        <w:rPr>
          <w:sz w:val="22"/>
          <w:szCs w:val="22"/>
        </w:rPr>
      </w:pPr>
    </w:p>
    <w:p w14:paraId="7403E040" w14:textId="77777777" w:rsidR="008E6E49" w:rsidRPr="005214C3" w:rsidRDefault="008E6E49" w:rsidP="008E6E49">
      <w:pPr>
        <w:spacing w:line="276" w:lineRule="auto"/>
        <w:rPr>
          <w:sz w:val="22"/>
          <w:szCs w:val="22"/>
        </w:rPr>
      </w:pPr>
    </w:p>
    <w:p w14:paraId="53BEFA00" w14:textId="75A3FB8F" w:rsidR="008E6E49" w:rsidRPr="005214C3" w:rsidRDefault="008E6E49" w:rsidP="008E6E4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5214C3">
        <w:rPr>
          <w:sz w:val="22"/>
          <w:szCs w:val="22"/>
        </w:rPr>
        <w:t>..............................., dn. .............. 202</w:t>
      </w:r>
      <w:r w:rsidR="00607E33" w:rsidRPr="005214C3">
        <w:rPr>
          <w:sz w:val="22"/>
          <w:szCs w:val="22"/>
        </w:rPr>
        <w:t>3</w:t>
      </w:r>
      <w:r w:rsidRPr="005214C3">
        <w:rPr>
          <w:sz w:val="22"/>
          <w:szCs w:val="22"/>
        </w:rPr>
        <w:t xml:space="preserve"> r.                                                                                 </w:t>
      </w:r>
      <w:r w:rsidR="00F731E8" w:rsidRPr="005214C3">
        <w:rPr>
          <w:sz w:val="22"/>
          <w:szCs w:val="22"/>
        </w:rPr>
        <w:tab/>
      </w:r>
      <w:r w:rsidR="006D615B" w:rsidRPr="005214C3">
        <w:rPr>
          <w:sz w:val="22"/>
          <w:szCs w:val="22"/>
        </w:rPr>
        <w:t xml:space="preserve">          </w:t>
      </w:r>
      <w:r w:rsidRPr="005214C3">
        <w:rPr>
          <w:sz w:val="22"/>
          <w:szCs w:val="22"/>
        </w:rPr>
        <w:t xml:space="preserve">                           ............................................................</w:t>
      </w:r>
      <w:r w:rsidR="006D615B" w:rsidRPr="005214C3">
        <w:rPr>
          <w:sz w:val="22"/>
          <w:szCs w:val="22"/>
        </w:rPr>
        <w:t>.</w:t>
      </w:r>
    </w:p>
    <w:p w14:paraId="6089AA7D" w14:textId="77777777" w:rsidR="008E6E49" w:rsidRPr="005214C3" w:rsidRDefault="008E6E49" w:rsidP="008E6E49">
      <w:pPr>
        <w:tabs>
          <w:tab w:val="left" w:pos="4962"/>
        </w:tabs>
        <w:spacing w:line="276" w:lineRule="auto"/>
        <w:ind w:left="4956"/>
        <w:jc w:val="both"/>
      </w:pPr>
      <w:r w:rsidRPr="005214C3">
        <w:tab/>
      </w:r>
      <w:r w:rsidRPr="005214C3">
        <w:tab/>
      </w:r>
      <w:r w:rsidRPr="005214C3">
        <w:tab/>
      </w:r>
      <w:r w:rsidRPr="005214C3">
        <w:tab/>
      </w:r>
      <w:r w:rsidRPr="005214C3">
        <w:tab/>
      </w:r>
      <w:r w:rsidRPr="005214C3">
        <w:tab/>
      </w:r>
      <w:r w:rsidRPr="005214C3">
        <w:tab/>
      </w:r>
      <w:r w:rsidRPr="005214C3">
        <w:tab/>
      </w:r>
      <w:r w:rsidRPr="005214C3">
        <w:tab/>
        <w:t>(podpis/y osoby/osób uprawnionej/</w:t>
      </w:r>
      <w:proofErr w:type="spellStart"/>
      <w:r w:rsidRPr="005214C3">
        <w:t>ych</w:t>
      </w:r>
      <w:proofErr w:type="spellEnd"/>
      <w:r w:rsidRPr="005214C3">
        <w:t>)</w:t>
      </w:r>
    </w:p>
    <w:p w14:paraId="1C5E6B1C" w14:textId="77777777" w:rsidR="009F1D99" w:rsidRPr="005214C3" w:rsidRDefault="009F1D99" w:rsidP="00684C0E">
      <w:pPr>
        <w:rPr>
          <w:sz w:val="22"/>
          <w:szCs w:val="22"/>
        </w:rPr>
      </w:pPr>
    </w:p>
    <w:sectPr w:rsidR="009F1D99" w:rsidRPr="005214C3" w:rsidSect="00684C0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47B1" w14:textId="77777777" w:rsidR="00A76F6E" w:rsidRDefault="00A76F6E" w:rsidP="009F1D99">
      <w:r>
        <w:separator/>
      </w:r>
    </w:p>
  </w:endnote>
  <w:endnote w:type="continuationSeparator" w:id="0">
    <w:p w14:paraId="304BA110" w14:textId="77777777" w:rsidR="00A76F6E" w:rsidRDefault="00A76F6E" w:rsidP="009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3FEA" w14:textId="77777777" w:rsidR="00A76F6E" w:rsidRDefault="00A76F6E" w:rsidP="009F1D99">
      <w:r>
        <w:separator/>
      </w:r>
    </w:p>
  </w:footnote>
  <w:footnote w:type="continuationSeparator" w:id="0">
    <w:p w14:paraId="087AF8E4" w14:textId="77777777" w:rsidR="00A76F6E" w:rsidRDefault="00A76F6E" w:rsidP="009F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C7F5" w14:textId="5C7322AD" w:rsidR="009F1D99" w:rsidRPr="00515787" w:rsidRDefault="00515787" w:rsidP="00607E33">
    <w:pPr>
      <w:pStyle w:val="Nagwek"/>
      <w:jc w:val="both"/>
    </w:pPr>
    <w:r w:rsidRPr="00C56AAB">
      <w:rPr>
        <w:b/>
        <w:bCs/>
        <w:sz w:val="22"/>
        <w:szCs w:val="22"/>
      </w:rPr>
      <w:t xml:space="preserve">Załącznik nr </w:t>
    </w:r>
    <w:r>
      <w:rPr>
        <w:b/>
        <w:bCs/>
        <w:sz w:val="22"/>
        <w:szCs w:val="22"/>
      </w:rPr>
      <w:t>4</w:t>
    </w:r>
    <w:r w:rsidRPr="00C56AAB">
      <w:rPr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C56AAB">
      <w:rPr>
        <w:bCs/>
        <w:sz w:val="22"/>
        <w:szCs w:val="22"/>
      </w:rPr>
      <w:t xml:space="preserve">oraz Działań 1.1 i 1.7 Programu Fundusze Europejskie dla Rozwoju Społecznego </w:t>
    </w:r>
    <w:r w:rsidRPr="00C56AAB">
      <w:rPr>
        <w:sz w:val="22"/>
        <w:szCs w:val="22"/>
      </w:rPr>
      <w:t>– Centrum Projektów Europejskich</w:t>
    </w:r>
    <w:r w:rsidR="00607E33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BB"/>
    <w:rsid w:val="00107414"/>
    <w:rsid w:val="001A4147"/>
    <w:rsid w:val="003A5F6B"/>
    <w:rsid w:val="003E160B"/>
    <w:rsid w:val="004B2354"/>
    <w:rsid w:val="004C133E"/>
    <w:rsid w:val="00515787"/>
    <w:rsid w:val="005214C3"/>
    <w:rsid w:val="00536A8C"/>
    <w:rsid w:val="00607E33"/>
    <w:rsid w:val="006248ED"/>
    <w:rsid w:val="00684C0E"/>
    <w:rsid w:val="006D615B"/>
    <w:rsid w:val="006E14A9"/>
    <w:rsid w:val="007A4014"/>
    <w:rsid w:val="007B67F6"/>
    <w:rsid w:val="00824A77"/>
    <w:rsid w:val="008E0ABB"/>
    <w:rsid w:val="008E6E49"/>
    <w:rsid w:val="009819B0"/>
    <w:rsid w:val="009F1D99"/>
    <w:rsid w:val="00A17F9A"/>
    <w:rsid w:val="00A76F6E"/>
    <w:rsid w:val="00A93782"/>
    <w:rsid w:val="00AF47AA"/>
    <w:rsid w:val="00C17E76"/>
    <w:rsid w:val="00D135AF"/>
    <w:rsid w:val="00E83908"/>
    <w:rsid w:val="00ED561A"/>
    <w:rsid w:val="00F71C39"/>
    <w:rsid w:val="00F731E8"/>
    <w:rsid w:val="00FA549B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6805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D99"/>
  </w:style>
  <w:style w:type="paragraph" w:styleId="Stopka">
    <w:name w:val="footer"/>
    <w:basedOn w:val="Normalny"/>
    <w:link w:val="StopkaZnak"/>
    <w:uiPriority w:val="99"/>
    <w:unhideWhenUsed/>
    <w:rsid w:val="009F1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D99"/>
  </w:style>
  <w:style w:type="table" w:styleId="Tabela-Siatka">
    <w:name w:val="Table Grid"/>
    <w:basedOn w:val="Standardowy"/>
    <w:uiPriority w:val="59"/>
    <w:rsid w:val="00A9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24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24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E3075-1D68-4457-B30D-E2D0D2265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27CF1-6737-4801-8281-9FEC4F188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7ED53-3045-4967-B3D6-2AE0F0DDCB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15</cp:revision>
  <dcterms:created xsi:type="dcterms:W3CDTF">2021-03-17T11:04:00Z</dcterms:created>
  <dcterms:modified xsi:type="dcterms:W3CDTF">2023-03-30T06:52:00Z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