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27B7" w14:textId="77777777" w:rsidR="00366E78" w:rsidRPr="00366E78" w:rsidRDefault="00366E78" w:rsidP="00D5405B">
      <w:pPr>
        <w:widowControl w:val="0"/>
        <w:suppressAutoHyphens/>
        <w:spacing w:line="268" w:lineRule="auto"/>
        <w:jc w:val="right"/>
        <w:rPr>
          <w:rFonts w:ascii="Calibri" w:eastAsia="Arial Unicode MS" w:hAnsi="Calibri" w:cs="Calibri"/>
          <w:i/>
          <w:color w:val="000000" w:themeColor="text1"/>
          <w:kern w:val="2"/>
          <w:sz w:val="20"/>
          <w:szCs w:val="20"/>
          <w:lang w:eastAsia="pl-PL"/>
        </w:rPr>
      </w:pPr>
      <w:bookmarkStart w:id="0" w:name="_Hlk141703820"/>
      <w:r w:rsidRPr="00366E78">
        <w:rPr>
          <w:rFonts w:ascii="Calibri" w:eastAsia="Arial Unicode MS" w:hAnsi="Calibri" w:cs="Calibri"/>
          <w:color w:val="000000" w:themeColor="text1"/>
          <w:kern w:val="2"/>
          <w:sz w:val="20"/>
          <w:szCs w:val="20"/>
          <w:lang w:eastAsia="pl-PL"/>
        </w:rPr>
        <w:t>Załącznik nr 3</w:t>
      </w:r>
    </w:p>
    <w:p w14:paraId="15938D92" w14:textId="77777777" w:rsidR="00366E78" w:rsidRPr="00366E78" w:rsidRDefault="00366E78" w:rsidP="00D5405B">
      <w:pPr>
        <w:widowControl w:val="0"/>
        <w:suppressAutoHyphens/>
        <w:spacing w:line="268" w:lineRule="auto"/>
        <w:jc w:val="right"/>
        <w:rPr>
          <w:rFonts w:ascii="Calibri" w:eastAsia="Arial Unicode MS" w:hAnsi="Calibri" w:cs="Calibri"/>
          <w:bCs/>
          <w:color w:val="000000" w:themeColor="text1"/>
          <w:kern w:val="2"/>
          <w:sz w:val="20"/>
          <w:szCs w:val="20"/>
          <w:lang w:eastAsia="pl-PL"/>
        </w:rPr>
      </w:pPr>
      <w:r w:rsidRPr="00366E78">
        <w:rPr>
          <w:rFonts w:ascii="Calibri" w:eastAsia="Arial Unicode MS" w:hAnsi="Calibri" w:cs="Calibri"/>
          <w:color w:val="000000" w:themeColor="text1"/>
          <w:kern w:val="2"/>
          <w:sz w:val="20"/>
          <w:szCs w:val="20"/>
          <w:lang w:eastAsia="pl-PL"/>
        </w:rPr>
        <w:t>zaproszenia</w:t>
      </w:r>
      <w:r w:rsidRPr="00366E78">
        <w:rPr>
          <w:rFonts w:ascii="Calibri" w:eastAsia="Arial Unicode MS" w:hAnsi="Calibri" w:cs="Calibri"/>
          <w:bCs/>
          <w:color w:val="000000" w:themeColor="text1"/>
          <w:kern w:val="2"/>
          <w:sz w:val="20"/>
          <w:szCs w:val="20"/>
          <w:lang w:eastAsia="pl-PL"/>
        </w:rPr>
        <w:t xml:space="preserve"> do składania ofert </w:t>
      </w:r>
    </w:p>
    <w:p w14:paraId="58AAD7B4" w14:textId="77777777" w:rsidR="00366E78" w:rsidRPr="00366E78" w:rsidRDefault="00366E78" w:rsidP="00D5405B">
      <w:pPr>
        <w:widowControl w:val="0"/>
        <w:suppressAutoHyphens/>
        <w:spacing w:line="268" w:lineRule="auto"/>
        <w:jc w:val="center"/>
        <w:rPr>
          <w:rFonts w:ascii="Calibri" w:eastAsia="Arial Unicode MS" w:hAnsi="Calibri" w:cs="Calibri"/>
          <w:color w:val="000000" w:themeColor="text1"/>
          <w:kern w:val="2"/>
          <w:sz w:val="20"/>
          <w:szCs w:val="20"/>
          <w:lang w:eastAsia="pl-PL"/>
        </w:rPr>
      </w:pPr>
    </w:p>
    <w:p w14:paraId="2D22010A" w14:textId="77777777" w:rsidR="00366E78" w:rsidRPr="00366E78" w:rsidRDefault="00366E78" w:rsidP="00D5405B">
      <w:pPr>
        <w:pStyle w:val="Default"/>
        <w:tabs>
          <w:tab w:val="left" w:pos="284"/>
        </w:tabs>
        <w:spacing w:line="271" w:lineRule="auto"/>
        <w:jc w:val="center"/>
        <w:rPr>
          <w:b/>
          <w:bCs/>
          <w:sz w:val="20"/>
          <w:szCs w:val="20"/>
        </w:rPr>
      </w:pPr>
      <w:r w:rsidRPr="00366E78">
        <w:rPr>
          <w:b/>
          <w:bCs/>
          <w:sz w:val="20"/>
          <w:szCs w:val="20"/>
        </w:rPr>
        <w:t>SZCZEGÓŁOWY OPIS PRZEDMIOTU ZAMÓWIENIA</w:t>
      </w:r>
    </w:p>
    <w:p w14:paraId="7CA5612B" w14:textId="77777777" w:rsidR="001C292A" w:rsidRPr="001C292A" w:rsidRDefault="001C292A" w:rsidP="00D5405B">
      <w:pPr>
        <w:widowControl w:val="0"/>
        <w:tabs>
          <w:tab w:val="left" w:pos="7230"/>
        </w:tabs>
        <w:suppressAutoHyphens/>
        <w:jc w:val="both"/>
        <w:rPr>
          <w:rFonts w:ascii="Calibri" w:eastAsia="Arial Unicode MS" w:hAnsi="Calibri" w:cs="Calibri"/>
          <w:b/>
          <w:kern w:val="1"/>
          <w:sz w:val="20"/>
          <w:szCs w:val="20"/>
        </w:rPr>
      </w:pPr>
    </w:p>
    <w:p w14:paraId="6F8DA36F" w14:textId="29D0F71A" w:rsidR="001C292A" w:rsidRPr="001C292A" w:rsidRDefault="001C292A" w:rsidP="00D5405B">
      <w:pPr>
        <w:widowControl w:val="0"/>
        <w:tabs>
          <w:tab w:val="left" w:pos="7230"/>
        </w:tabs>
        <w:suppressAutoHyphens/>
        <w:jc w:val="both"/>
        <w:rPr>
          <w:rFonts w:ascii="Calibri" w:eastAsia="Arial Unicode MS" w:hAnsi="Calibri" w:cs="Calibri"/>
          <w:b/>
          <w:kern w:val="1"/>
          <w:sz w:val="20"/>
          <w:szCs w:val="20"/>
          <w:u w:val="single"/>
        </w:rPr>
      </w:pPr>
      <w:r w:rsidRPr="001C292A">
        <w:rPr>
          <w:rFonts w:ascii="Calibri" w:eastAsia="Arial Unicode MS" w:hAnsi="Calibri" w:cs="Calibri"/>
          <w:b/>
          <w:kern w:val="1"/>
          <w:sz w:val="20"/>
          <w:szCs w:val="20"/>
          <w:u w:val="single"/>
        </w:rPr>
        <w:t xml:space="preserve">I.  Przedmiot zamówienia </w:t>
      </w:r>
    </w:p>
    <w:p w14:paraId="27C3BA0F" w14:textId="504140C2" w:rsid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 xml:space="preserve">Przedmiotem zamówienia jest dostawa oraz montaż </w:t>
      </w:r>
      <w:r w:rsidR="00F10F2D">
        <w:rPr>
          <w:rFonts w:ascii="Calibri" w:hAnsi="Calibri" w:cs="Calibri"/>
          <w:sz w:val="20"/>
          <w:szCs w:val="20"/>
        </w:rPr>
        <w:t xml:space="preserve">4 nowych </w:t>
      </w:r>
      <w:r w:rsidR="004263AD">
        <w:rPr>
          <w:rFonts w:ascii="Calibri" w:hAnsi="Calibri" w:cs="Calibri"/>
          <w:sz w:val="20"/>
          <w:szCs w:val="20"/>
        </w:rPr>
        <w:t>dwustronnych</w:t>
      </w:r>
      <w:r w:rsidR="00753B57">
        <w:rPr>
          <w:rFonts w:ascii="Calibri" w:hAnsi="Calibri" w:cs="Calibri"/>
          <w:sz w:val="20"/>
          <w:szCs w:val="20"/>
        </w:rPr>
        <w:t xml:space="preserve"> </w:t>
      </w:r>
      <w:r w:rsidRPr="001C292A">
        <w:rPr>
          <w:rFonts w:ascii="Calibri" w:hAnsi="Calibri" w:cs="Calibri"/>
          <w:sz w:val="20"/>
          <w:szCs w:val="20"/>
        </w:rPr>
        <w:t xml:space="preserve">regałów Archiwalnych </w:t>
      </w:r>
      <w:r w:rsidR="0089129F">
        <w:rPr>
          <w:rFonts w:ascii="Calibri" w:hAnsi="Calibri" w:cs="Calibri"/>
          <w:sz w:val="20"/>
          <w:szCs w:val="20"/>
        </w:rPr>
        <w:t>o dł</w:t>
      </w:r>
      <w:r w:rsidR="006D0649">
        <w:rPr>
          <w:rFonts w:ascii="Calibri" w:hAnsi="Calibri" w:cs="Calibri"/>
          <w:sz w:val="20"/>
          <w:szCs w:val="20"/>
        </w:rPr>
        <w:t xml:space="preserve">ugości 4,4 m </w:t>
      </w:r>
      <w:r w:rsidR="00F10F2D" w:rsidRPr="001C292A">
        <w:rPr>
          <w:rFonts w:ascii="Calibri" w:hAnsi="Calibri" w:cs="Calibri"/>
          <w:sz w:val="20"/>
          <w:szCs w:val="20"/>
        </w:rPr>
        <w:t xml:space="preserve">wraz z </w:t>
      </w:r>
      <w:r w:rsidR="00F10F2D">
        <w:rPr>
          <w:rFonts w:ascii="Calibri" w:hAnsi="Calibri" w:cs="Calibri"/>
          <w:sz w:val="20"/>
          <w:szCs w:val="20"/>
        </w:rPr>
        <w:t xml:space="preserve">ich </w:t>
      </w:r>
      <w:r w:rsidR="00F10F2D" w:rsidRPr="001C292A">
        <w:rPr>
          <w:rFonts w:ascii="Calibri" w:hAnsi="Calibri" w:cs="Calibri"/>
          <w:sz w:val="20"/>
          <w:szCs w:val="20"/>
        </w:rPr>
        <w:t xml:space="preserve">dopasowaniem </w:t>
      </w:r>
      <w:r w:rsidRPr="001C292A">
        <w:rPr>
          <w:rFonts w:ascii="Calibri" w:hAnsi="Calibri" w:cs="Calibri"/>
          <w:sz w:val="20"/>
          <w:szCs w:val="20"/>
        </w:rPr>
        <w:t xml:space="preserve"> do nowych pomieszczeń przeznaczonych na Archiwum CPE wraz z dokumentacją projektową oraz powykonawczą.</w:t>
      </w:r>
    </w:p>
    <w:p w14:paraId="40F6DCFC" w14:textId="77777777" w:rsidR="00C1723A" w:rsidRPr="001C292A" w:rsidRDefault="00C1723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</w:p>
    <w:p w14:paraId="2481AB8E" w14:textId="4DB867BB" w:rsidR="00816066" w:rsidRDefault="001C292A" w:rsidP="00D5405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Lines="20" w:before="48" w:afterLines="20" w:after="48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89129F">
        <w:rPr>
          <w:rFonts w:ascii="Calibri" w:hAnsi="Calibri" w:cs="Calibri"/>
          <w:sz w:val="20"/>
          <w:szCs w:val="20"/>
        </w:rPr>
        <w:t xml:space="preserve">Zamawiający wymaga </w:t>
      </w:r>
      <w:r w:rsidR="00F10F2D" w:rsidRPr="0089129F">
        <w:rPr>
          <w:rFonts w:ascii="Calibri" w:hAnsi="Calibri" w:cs="Calibri"/>
          <w:sz w:val="20"/>
          <w:szCs w:val="20"/>
        </w:rPr>
        <w:t xml:space="preserve">dodatkowo </w:t>
      </w:r>
      <w:r w:rsidRPr="0089129F">
        <w:rPr>
          <w:rFonts w:ascii="Calibri" w:hAnsi="Calibri" w:cs="Calibri"/>
          <w:sz w:val="20"/>
          <w:szCs w:val="20"/>
        </w:rPr>
        <w:t>dołożenia</w:t>
      </w:r>
      <w:r w:rsidR="0089129F" w:rsidRPr="0089129F">
        <w:rPr>
          <w:rFonts w:ascii="Calibri" w:hAnsi="Calibri" w:cs="Calibri"/>
          <w:sz w:val="20"/>
          <w:szCs w:val="20"/>
        </w:rPr>
        <w:t xml:space="preserve">/zamontowania </w:t>
      </w:r>
      <w:r w:rsidRPr="0089129F">
        <w:rPr>
          <w:rFonts w:ascii="Calibri" w:hAnsi="Calibri" w:cs="Calibri"/>
          <w:sz w:val="20"/>
          <w:szCs w:val="20"/>
        </w:rPr>
        <w:t>jednego poziomu</w:t>
      </w:r>
      <w:r w:rsidR="004263AD" w:rsidRPr="0089129F">
        <w:rPr>
          <w:rFonts w:ascii="Calibri" w:hAnsi="Calibri" w:cs="Calibri"/>
          <w:sz w:val="20"/>
          <w:szCs w:val="20"/>
        </w:rPr>
        <w:t xml:space="preserve">  </w:t>
      </w:r>
      <w:r w:rsidRPr="0089129F">
        <w:rPr>
          <w:rFonts w:ascii="Calibri" w:hAnsi="Calibri" w:cs="Calibri"/>
          <w:sz w:val="20"/>
          <w:szCs w:val="20"/>
        </w:rPr>
        <w:t xml:space="preserve">pólek do </w:t>
      </w:r>
      <w:r w:rsidR="00F10F2D" w:rsidRPr="0089129F">
        <w:rPr>
          <w:rFonts w:ascii="Calibri" w:hAnsi="Calibri" w:cs="Calibri"/>
          <w:sz w:val="20"/>
          <w:szCs w:val="20"/>
        </w:rPr>
        <w:t xml:space="preserve">już </w:t>
      </w:r>
      <w:r w:rsidRPr="0089129F">
        <w:rPr>
          <w:rFonts w:ascii="Calibri" w:hAnsi="Calibri" w:cs="Calibri"/>
          <w:sz w:val="20"/>
          <w:szCs w:val="20"/>
        </w:rPr>
        <w:t xml:space="preserve">istniejących </w:t>
      </w:r>
      <w:r w:rsidR="00F10F2D" w:rsidRPr="0089129F">
        <w:rPr>
          <w:rFonts w:ascii="Calibri" w:hAnsi="Calibri" w:cs="Calibri"/>
          <w:sz w:val="20"/>
          <w:szCs w:val="20"/>
        </w:rPr>
        <w:t xml:space="preserve">4 </w:t>
      </w:r>
      <w:r w:rsidRPr="0089129F">
        <w:rPr>
          <w:rFonts w:ascii="Calibri" w:hAnsi="Calibri" w:cs="Calibri"/>
          <w:sz w:val="20"/>
          <w:szCs w:val="20"/>
        </w:rPr>
        <w:t xml:space="preserve"> </w:t>
      </w:r>
      <w:r w:rsidR="004263AD" w:rsidRPr="0089129F">
        <w:rPr>
          <w:rFonts w:ascii="Calibri" w:hAnsi="Calibri" w:cs="Calibri"/>
          <w:sz w:val="20"/>
          <w:szCs w:val="20"/>
        </w:rPr>
        <w:t xml:space="preserve">dwustronnych </w:t>
      </w:r>
      <w:r w:rsidRPr="0089129F">
        <w:rPr>
          <w:rFonts w:ascii="Calibri" w:hAnsi="Calibri" w:cs="Calibri"/>
          <w:sz w:val="20"/>
          <w:szCs w:val="20"/>
        </w:rPr>
        <w:t>regałów archiwalnych o długości 400 cm</w:t>
      </w:r>
      <w:r w:rsidR="00AE70DE">
        <w:rPr>
          <w:rFonts w:ascii="Calibri" w:hAnsi="Calibri" w:cs="Calibri"/>
          <w:sz w:val="20"/>
          <w:szCs w:val="20"/>
        </w:rPr>
        <w:t>,</w:t>
      </w:r>
      <w:r w:rsidRPr="0089129F">
        <w:rPr>
          <w:rFonts w:ascii="Calibri" w:hAnsi="Calibri" w:cs="Calibri"/>
          <w:sz w:val="20"/>
          <w:szCs w:val="20"/>
        </w:rPr>
        <w:t xml:space="preserve"> </w:t>
      </w:r>
      <w:r w:rsidR="004263AD" w:rsidRPr="0089129F">
        <w:rPr>
          <w:rFonts w:ascii="Calibri" w:hAnsi="Calibri" w:cs="Calibri"/>
          <w:sz w:val="20"/>
          <w:szCs w:val="20"/>
        </w:rPr>
        <w:t xml:space="preserve">a w ostatnim segmencie dołożenia dwóch </w:t>
      </w:r>
      <w:r w:rsidR="0089129F" w:rsidRPr="0089129F">
        <w:rPr>
          <w:rFonts w:ascii="Calibri" w:hAnsi="Calibri" w:cs="Calibri"/>
          <w:sz w:val="20"/>
          <w:szCs w:val="20"/>
        </w:rPr>
        <w:t xml:space="preserve">takich poziomów  oraz </w:t>
      </w:r>
      <w:r w:rsidR="00F10F2D" w:rsidRPr="0089129F">
        <w:rPr>
          <w:rFonts w:ascii="Calibri" w:hAnsi="Calibri" w:cs="Calibri"/>
          <w:sz w:val="20"/>
          <w:szCs w:val="20"/>
        </w:rPr>
        <w:t xml:space="preserve"> </w:t>
      </w:r>
      <w:r w:rsidR="0089129F" w:rsidRPr="0089129F">
        <w:rPr>
          <w:rFonts w:ascii="Calibri" w:hAnsi="Calibri" w:cs="Calibri"/>
          <w:sz w:val="20"/>
          <w:szCs w:val="20"/>
        </w:rPr>
        <w:t xml:space="preserve">dołożenia/zamontowania jednego poziomu  pólek do już istniejących 4  dwustronnych regałów archiwalnych o długości </w:t>
      </w:r>
      <w:r w:rsidRPr="0089129F">
        <w:rPr>
          <w:rFonts w:ascii="Calibri" w:hAnsi="Calibri" w:cs="Calibri"/>
          <w:sz w:val="20"/>
          <w:szCs w:val="20"/>
        </w:rPr>
        <w:t>385 cm</w:t>
      </w:r>
      <w:r w:rsidR="004C2477">
        <w:rPr>
          <w:rFonts w:ascii="Calibri" w:hAnsi="Calibri" w:cs="Calibri"/>
          <w:sz w:val="20"/>
          <w:szCs w:val="20"/>
        </w:rPr>
        <w:t>;</w:t>
      </w:r>
    </w:p>
    <w:p w14:paraId="47CD21C0" w14:textId="36705AF5" w:rsidR="00AD419A" w:rsidRPr="0089129F" w:rsidRDefault="00AD419A" w:rsidP="00D5405B">
      <w:pPr>
        <w:pStyle w:val="Akapitzlist"/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0"/>
        <w:jc w:val="both"/>
        <w:rPr>
          <w:rFonts w:ascii="Calibri" w:hAnsi="Calibri" w:cs="Calibri"/>
          <w:sz w:val="20"/>
          <w:szCs w:val="20"/>
        </w:rPr>
      </w:pPr>
      <w:r w:rsidRPr="0089129F">
        <w:rPr>
          <w:rFonts w:ascii="Calibri" w:hAnsi="Calibri" w:cs="Calibri"/>
          <w:sz w:val="20"/>
          <w:szCs w:val="20"/>
        </w:rPr>
        <w:t xml:space="preserve">- Maksymalna wysokość regału w pomieszczeniu </w:t>
      </w:r>
      <w:r w:rsidR="00FF7460">
        <w:rPr>
          <w:rFonts w:ascii="Calibri" w:hAnsi="Calibri" w:cs="Calibri"/>
          <w:sz w:val="20"/>
          <w:szCs w:val="20"/>
        </w:rPr>
        <w:t xml:space="preserve"> I </w:t>
      </w:r>
      <w:r w:rsidR="0066411A">
        <w:rPr>
          <w:rFonts w:ascii="Calibri" w:hAnsi="Calibri" w:cs="Calibri"/>
          <w:sz w:val="20"/>
          <w:szCs w:val="20"/>
        </w:rPr>
        <w:t xml:space="preserve"> to </w:t>
      </w:r>
      <w:r w:rsidR="00EE783C">
        <w:rPr>
          <w:rFonts w:ascii="Calibri" w:hAnsi="Calibri" w:cs="Calibri"/>
          <w:sz w:val="20"/>
          <w:szCs w:val="20"/>
        </w:rPr>
        <w:t>260</w:t>
      </w:r>
      <w:r w:rsidR="003B5FE7">
        <w:rPr>
          <w:rFonts w:ascii="Calibri" w:hAnsi="Calibri" w:cs="Calibri"/>
          <w:sz w:val="20"/>
          <w:szCs w:val="20"/>
        </w:rPr>
        <w:t xml:space="preserve"> cm</w:t>
      </w:r>
      <w:r w:rsidR="004C2477">
        <w:rPr>
          <w:rFonts w:ascii="Calibri" w:hAnsi="Calibri" w:cs="Calibri"/>
          <w:sz w:val="20"/>
          <w:szCs w:val="20"/>
        </w:rPr>
        <w:t>;</w:t>
      </w:r>
    </w:p>
    <w:p w14:paraId="0694A0E6" w14:textId="77777777" w:rsidR="00C1723A" w:rsidRDefault="00AD419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AD419A">
        <w:rPr>
          <w:rFonts w:ascii="Calibri" w:hAnsi="Calibri" w:cs="Calibri"/>
          <w:sz w:val="20"/>
          <w:szCs w:val="20"/>
        </w:rPr>
        <w:t xml:space="preserve">- Maksymalne obciążenie stropu w lokalizacji Zamawiającego </w:t>
      </w:r>
      <w:r w:rsidR="006D0649">
        <w:rPr>
          <w:rFonts w:ascii="Calibri" w:hAnsi="Calibri" w:cs="Calibri"/>
          <w:sz w:val="20"/>
          <w:szCs w:val="20"/>
        </w:rPr>
        <w:t xml:space="preserve">pom. I </w:t>
      </w:r>
      <w:r w:rsidRPr="00AD419A">
        <w:rPr>
          <w:rFonts w:ascii="Calibri" w:hAnsi="Calibri" w:cs="Calibri"/>
          <w:sz w:val="20"/>
          <w:szCs w:val="20"/>
        </w:rPr>
        <w:t>to</w:t>
      </w:r>
      <w:r w:rsidR="006D0649">
        <w:rPr>
          <w:rFonts w:ascii="Calibri" w:hAnsi="Calibri" w:cs="Calibri"/>
          <w:sz w:val="20"/>
          <w:szCs w:val="20"/>
        </w:rPr>
        <w:t xml:space="preserve"> </w:t>
      </w:r>
      <w:r w:rsidR="006D0649">
        <w:rPr>
          <w:rFonts w:ascii="Calibri" w:hAnsi="Calibri" w:cs="Calibri"/>
          <w:sz w:val="20"/>
          <w:szCs w:val="20"/>
        </w:rPr>
        <w:t>10 kN/m2</w:t>
      </w:r>
      <w:r w:rsidR="00C1723A">
        <w:rPr>
          <w:rFonts w:ascii="Calibri" w:hAnsi="Calibri" w:cs="Calibri"/>
          <w:sz w:val="20"/>
          <w:szCs w:val="20"/>
        </w:rPr>
        <w:t>.</w:t>
      </w:r>
    </w:p>
    <w:p w14:paraId="2394AD60" w14:textId="174D2BC3" w:rsidR="00AD419A" w:rsidRPr="00AD419A" w:rsidRDefault="00AD419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AD419A">
        <w:rPr>
          <w:rFonts w:ascii="Calibri" w:hAnsi="Calibri" w:cs="Calibri"/>
          <w:sz w:val="20"/>
          <w:szCs w:val="20"/>
        </w:rPr>
        <w:t xml:space="preserve"> </w:t>
      </w:r>
    </w:p>
    <w:p w14:paraId="296928AA" w14:textId="3F648EFB" w:rsidR="001C292A" w:rsidRPr="001C292A" w:rsidRDefault="001C292A" w:rsidP="00D5405B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 xml:space="preserve">Zamawiający w ramach zamówienia przewiduje dostawę oraz montaż 4 szt. </w:t>
      </w:r>
      <w:r w:rsidR="00D50B93">
        <w:rPr>
          <w:rFonts w:ascii="Calibri" w:hAnsi="Calibri" w:cs="Calibri"/>
          <w:sz w:val="20"/>
          <w:szCs w:val="20"/>
        </w:rPr>
        <w:t>n</w:t>
      </w:r>
      <w:r w:rsidRPr="001C292A">
        <w:rPr>
          <w:rFonts w:ascii="Calibri" w:hAnsi="Calibri" w:cs="Calibri"/>
          <w:sz w:val="20"/>
          <w:szCs w:val="20"/>
        </w:rPr>
        <w:t>owych regałów (jezdnych) dwustronnych o długości 4,4 m do pomieszczenia nr II</w:t>
      </w:r>
    </w:p>
    <w:p w14:paraId="4249C7F7" w14:textId="77777777" w:rsidR="001C292A" w:rsidRPr="001C292A" w:rsidRDefault="001C292A" w:rsidP="00D5405B">
      <w:pPr>
        <w:pStyle w:val="Akapitzlist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 xml:space="preserve">Dane techniczne </w:t>
      </w:r>
    </w:p>
    <w:p w14:paraId="23893024" w14:textId="77777777" w:rsidR="001C292A" w:rsidRPr="001C292A" w:rsidRDefault="001C292A" w:rsidP="00D5405B">
      <w:pPr>
        <w:pStyle w:val="Akapitzlist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Regały oraz zastosowane do ich wyrobu materiały muszą posiadać atest Higieniczny PZH oraz klasyfikację ogniową  wg EN13501 wydaną przez Instytut Techniki Budowlanej;</w:t>
      </w:r>
    </w:p>
    <w:p w14:paraId="61088DA6" w14:textId="77777777" w:rsidR="001C292A" w:rsidRPr="001C292A" w:rsidRDefault="001C292A" w:rsidP="00D5405B">
      <w:pPr>
        <w:pStyle w:val="Akapitzlist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torowisko nawierzchniowe bez płyty wypełniającej, kotwiczone z posadzką za pomocą kołków rozporowych, ocynkowane, posiadających system antyprzechyłowy;</w:t>
      </w:r>
    </w:p>
    <w:p w14:paraId="202EF877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posiadających nośność półki minimum 40 kg;</w:t>
      </w:r>
    </w:p>
    <w:p w14:paraId="44FEBAEE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regały posiadają blokadę przesuwu ( w osi korby);</w:t>
      </w:r>
    </w:p>
    <w:p w14:paraId="12ACD4F0" w14:textId="33EB56F2" w:rsidR="00715C60" w:rsidRPr="0089129F" w:rsidRDefault="00715C60" w:rsidP="00715C60">
      <w:pPr>
        <w:pStyle w:val="Akapitzlist"/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0"/>
        <w:jc w:val="both"/>
        <w:rPr>
          <w:rFonts w:ascii="Calibri" w:hAnsi="Calibri" w:cs="Calibri"/>
          <w:sz w:val="20"/>
          <w:szCs w:val="20"/>
        </w:rPr>
      </w:pPr>
      <w:r w:rsidRPr="0089129F">
        <w:rPr>
          <w:rFonts w:ascii="Calibri" w:hAnsi="Calibri" w:cs="Calibri"/>
          <w:sz w:val="20"/>
          <w:szCs w:val="20"/>
        </w:rPr>
        <w:t xml:space="preserve">- Maksymalna wysokość regału w pomieszczeniu </w:t>
      </w:r>
      <w:r>
        <w:rPr>
          <w:rFonts w:ascii="Calibri" w:hAnsi="Calibri" w:cs="Calibri"/>
          <w:sz w:val="20"/>
          <w:szCs w:val="20"/>
        </w:rPr>
        <w:t xml:space="preserve"> II to 260 cm</w:t>
      </w:r>
      <w:r w:rsidR="008C6916">
        <w:rPr>
          <w:rFonts w:ascii="Calibri" w:hAnsi="Calibri" w:cs="Calibri"/>
          <w:sz w:val="20"/>
          <w:szCs w:val="20"/>
        </w:rPr>
        <w:t>;</w:t>
      </w:r>
    </w:p>
    <w:p w14:paraId="0B71C359" w14:textId="7E6F6398" w:rsidR="00715C60" w:rsidRPr="00AD419A" w:rsidRDefault="00715C60" w:rsidP="00715C60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AD419A">
        <w:rPr>
          <w:rFonts w:ascii="Calibri" w:hAnsi="Calibri" w:cs="Calibri"/>
          <w:sz w:val="20"/>
          <w:szCs w:val="20"/>
        </w:rPr>
        <w:t xml:space="preserve">- Maksymalne obciążenie stropu w lokalizacji Zamawiającego </w:t>
      </w:r>
      <w:r w:rsidR="008524BA">
        <w:rPr>
          <w:rFonts w:ascii="Calibri" w:hAnsi="Calibri" w:cs="Calibri"/>
          <w:sz w:val="20"/>
          <w:szCs w:val="20"/>
        </w:rPr>
        <w:t>w pomieszczeniu</w:t>
      </w:r>
      <w:r>
        <w:rPr>
          <w:rFonts w:ascii="Calibri" w:hAnsi="Calibri" w:cs="Calibri"/>
          <w:sz w:val="20"/>
          <w:szCs w:val="20"/>
        </w:rPr>
        <w:t xml:space="preserve"> II</w:t>
      </w:r>
      <w:r w:rsidR="00E778C5">
        <w:rPr>
          <w:rFonts w:ascii="Calibri" w:hAnsi="Calibri" w:cs="Calibri"/>
          <w:sz w:val="20"/>
          <w:szCs w:val="20"/>
        </w:rPr>
        <w:t xml:space="preserve"> to</w:t>
      </w:r>
      <w:r>
        <w:rPr>
          <w:rFonts w:ascii="Calibri" w:hAnsi="Calibri" w:cs="Calibri"/>
          <w:sz w:val="20"/>
          <w:szCs w:val="20"/>
        </w:rPr>
        <w:t xml:space="preserve"> 5 kN/m2</w:t>
      </w:r>
      <w:r w:rsidR="00E778C5">
        <w:rPr>
          <w:rFonts w:ascii="Calibri" w:hAnsi="Calibri" w:cs="Calibri"/>
          <w:sz w:val="20"/>
          <w:szCs w:val="20"/>
        </w:rPr>
        <w:t>.</w:t>
      </w:r>
    </w:p>
    <w:p w14:paraId="41D88CA8" w14:textId="77777777" w:rsidR="00AD419A" w:rsidRPr="001C292A" w:rsidRDefault="00AD419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</w:p>
    <w:p w14:paraId="10386E2F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Zamawiający wymaga przesmarowania łańcuchów i prowadnic uprzątnięcia i usunięcia materiałów pozostałych po wykonanej usłudze.</w:t>
      </w:r>
    </w:p>
    <w:p w14:paraId="5FE7A87C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Wykonawca dostarczy dokumentację projektową montażu regałów Archiwalnych w terminie 7 dni od podpisania umowy.</w:t>
      </w:r>
    </w:p>
    <w:p w14:paraId="55378BB7" w14:textId="5976624B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 xml:space="preserve">Wykonawca dostarczy dokumentację powykonawczą montażu </w:t>
      </w:r>
      <w:r w:rsidR="00E728FB">
        <w:rPr>
          <w:rFonts w:ascii="Calibri" w:hAnsi="Calibri" w:cs="Calibri"/>
          <w:sz w:val="20"/>
          <w:szCs w:val="20"/>
        </w:rPr>
        <w:t xml:space="preserve">nowych </w:t>
      </w:r>
      <w:r w:rsidRPr="001C292A">
        <w:rPr>
          <w:rFonts w:ascii="Calibri" w:hAnsi="Calibri" w:cs="Calibri"/>
          <w:sz w:val="20"/>
          <w:szCs w:val="20"/>
        </w:rPr>
        <w:t xml:space="preserve">regałów </w:t>
      </w:r>
      <w:r w:rsidR="00E728FB" w:rsidRPr="001C292A">
        <w:rPr>
          <w:rFonts w:ascii="Calibri" w:hAnsi="Calibri" w:cs="Calibri"/>
          <w:sz w:val="20"/>
          <w:szCs w:val="20"/>
        </w:rPr>
        <w:t xml:space="preserve">Archiwalnych </w:t>
      </w:r>
      <w:r w:rsidR="00E728FB">
        <w:rPr>
          <w:rFonts w:ascii="Calibri" w:hAnsi="Calibri" w:cs="Calibri"/>
          <w:sz w:val="20"/>
          <w:szCs w:val="20"/>
        </w:rPr>
        <w:t xml:space="preserve">w pom nr II oraz dokumentację uwzględniającą wprowadzone zmiany (dołożenie jednego poziomu półek w już istniejących regałach) w pom nr I </w:t>
      </w:r>
      <w:r w:rsidRPr="001C292A">
        <w:rPr>
          <w:rFonts w:ascii="Calibri" w:hAnsi="Calibri" w:cs="Calibri"/>
          <w:sz w:val="20"/>
          <w:szCs w:val="20"/>
        </w:rPr>
        <w:t xml:space="preserve">w terminie </w:t>
      </w:r>
      <w:r w:rsidR="00E728FB">
        <w:rPr>
          <w:rFonts w:ascii="Calibri" w:hAnsi="Calibri" w:cs="Calibri"/>
          <w:sz w:val="20"/>
          <w:szCs w:val="20"/>
        </w:rPr>
        <w:t>14</w:t>
      </w:r>
      <w:r w:rsidRPr="001C292A">
        <w:rPr>
          <w:rFonts w:ascii="Calibri" w:hAnsi="Calibri" w:cs="Calibri"/>
          <w:sz w:val="20"/>
          <w:szCs w:val="20"/>
        </w:rPr>
        <w:t xml:space="preserve"> dni od zamontowania regałów. </w:t>
      </w:r>
    </w:p>
    <w:p w14:paraId="4EF7D02F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</w:p>
    <w:p w14:paraId="13FA79B6" w14:textId="552B2603" w:rsidR="001C292A" w:rsidRPr="003C3424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C3424">
        <w:rPr>
          <w:rFonts w:ascii="Calibri" w:hAnsi="Calibri" w:cs="Calibri"/>
          <w:b/>
          <w:bCs/>
          <w:sz w:val="20"/>
          <w:szCs w:val="20"/>
          <w:u w:val="single"/>
        </w:rPr>
        <w:t>II.  Zamawiający posiada w swoich zasobach</w:t>
      </w:r>
      <w:r w:rsidR="003C3424" w:rsidRPr="003C3424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3C3424">
        <w:rPr>
          <w:rFonts w:ascii="Calibri" w:hAnsi="Calibri" w:cs="Calibri"/>
          <w:b/>
          <w:bCs/>
          <w:sz w:val="20"/>
          <w:szCs w:val="20"/>
          <w:u w:val="single"/>
        </w:rPr>
        <w:t xml:space="preserve"> regały </w:t>
      </w:r>
      <w:r w:rsidR="003C3424" w:rsidRPr="003C3424">
        <w:rPr>
          <w:rFonts w:ascii="Calibri" w:hAnsi="Calibri" w:cs="Calibri"/>
          <w:b/>
          <w:bCs/>
          <w:sz w:val="20"/>
          <w:szCs w:val="20"/>
          <w:u w:val="single"/>
        </w:rPr>
        <w:t xml:space="preserve">( dot. dołożenia jednego poziomu pólek do istniejących już regałów archiwalnych o długości 400 cm i 385 cm, a w regale o długości 400 cm w ostatnim segmencie dwa poziomy półek ) </w:t>
      </w:r>
      <w:r w:rsidRPr="003C3424">
        <w:rPr>
          <w:rFonts w:ascii="Calibri" w:hAnsi="Calibri" w:cs="Calibri"/>
          <w:b/>
          <w:bCs/>
          <w:sz w:val="20"/>
          <w:szCs w:val="20"/>
          <w:u w:val="single"/>
        </w:rPr>
        <w:t>o następujących wymiarach :</w:t>
      </w:r>
    </w:p>
    <w:p w14:paraId="0B1BFE68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 xml:space="preserve">Dane techniczne </w:t>
      </w:r>
    </w:p>
    <w:p w14:paraId="4BFB939A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1C292A">
        <w:rPr>
          <w:rFonts w:ascii="Calibri" w:hAnsi="Calibri" w:cs="Calibri"/>
          <w:b/>
          <w:bCs/>
          <w:sz w:val="20"/>
          <w:szCs w:val="20"/>
        </w:rPr>
        <w:t>Regał 5-półkowy o wys. HC  ~ 2119 mm</w:t>
      </w:r>
    </w:p>
    <w:p w14:paraId="0D5A6127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torowisko nawierzchniowe bez płyty wypełniającej, kotwiczone z posadzką za pomocą kołków rozporowych, ocynkowane, posiadających system antyprzechyłowy</w:t>
      </w:r>
    </w:p>
    <w:p w14:paraId="5F4DBF5A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posiadających nośność półki minimum 40 kg</w:t>
      </w:r>
    </w:p>
    <w:p w14:paraId="44B2C3A6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regały posiadają blokadę przesuwu ( w osi korby)</w:t>
      </w:r>
    </w:p>
    <w:p w14:paraId="19089CFC" w14:textId="3EFA846B" w:rsid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- regały stacjonarne są zamontowane do podłoża bez ram, kotwiczone do podłogi za pomocą śrub i kołków rozporowych</w:t>
      </w:r>
    </w:p>
    <w:p w14:paraId="207A543D" w14:textId="18EBC721" w:rsidR="003C3424" w:rsidRPr="001C292A" w:rsidRDefault="003C3424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r</w:t>
      </w:r>
      <w:r w:rsidRPr="001C292A">
        <w:rPr>
          <w:rFonts w:ascii="Calibri" w:hAnsi="Calibri" w:cs="Calibri"/>
          <w:sz w:val="20"/>
          <w:szCs w:val="20"/>
        </w:rPr>
        <w:t xml:space="preserve">egały oraz zastosowane do ich wyrobu materiały </w:t>
      </w:r>
      <w:r>
        <w:rPr>
          <w:rFonts w:ascii="Calibri" w:hAnsi="Calibri" w:cs="Calibri"/>
          <w:sz w:val="20"/>
          <w:szCs w:val="20"/>
        </w:rPr>
        <w:t>posiadają</w:t>
      </w:r>
      <w:r w:rsidRPr="001C292A">
        <w:rPr>
          <w:rFonts w:ascii="Calibri" w:hAnsi="Calibri" w:cs="Calibri"/>
          <w:sz w:val="20"/>
          <w:szCs w:val="20"/>
        </w:rPr>
        <w:t xml:space="preserve"> atest Higieniczny PZH oraz klasyfikację ogniową  wg EN13501 wydaną przez Instytut Techniki Budowlanej</w:t>
      </w:r>
      <w:r>
        <w:rPr>
          <w:rFonts w:ascii="Calibri" w:hAnsi="Calibri" w:cs="Calibri"/>
          <w:sz w:val="20"/>
          <w:szCs w:val="20"/>
        </w:rPr>
        <w:t>.</w:t>
      </w:r>
    </w:p>
    <w:p w14:paraId="7A7B35AD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24CB93B8" w14:textId="77777777" w:rsidR="001C292A" w:rsidRPr="001C292A" w:rsidRDefault="001C292A" w:rsidP="00D5405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EEB809" w14:textId="77777777" w:rsidR="001C292A" w:rsidRPr="001C292A" w:rsidRDefault="001C292A" w:rsidP="00D5405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1C292A">
        <w:rPr>
          <w:rFonts w:ascii="Calibri" w:hAnsi="Calibri" w:cs="Calibri"/>
          <w:b/>
          <w:bCs/>
          <w:sz w:val="20"/>
          <w:szCs w:val="20"/>
        </w:rPr>
        <w:lastRenderedPageBreak/>
        <w:t>III. Transport i realizacja</w:t>
      </w:r>
    </w:p>
    <w:p w14:paraId="511701F7" w14:textId="77777777" w:rsidR="001C292A" w:rsidRPr="001C292A" w:rsidRDefault="001C292A" w:rsidP="00D5405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C292A">
        <w:rPr>
          <w:rFonts w:ascii="Calibri" w:hAnsi="Calibri" w:cs="Calibri"/>
          <w:color w:val="000000"/>
          <w:sz w:val="20"/>
          <w:szCs w:val="20"/>
        </w:rPr>
        <w:t>W budynku u Zamawiającego dostępna jest tzw. Winda towarowa o poniższych wymiarach.</w:t>
      </w:r>
    </w:p>
    <w:p w14:paraId="7AB3529E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C757B32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2041A7C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C292A">
        <w:rPr>
          <w:rFonts w:ascii="Calibri" w:hAnsi="Calibri" w:cs="Calibri"/>
          <w:noProof/>
          <w:color w:val="000000"/>
          <w:sz w:val="20"/>
          <w:szCs w:val="20"/>
        </w:rPr>
        <w:drawing>
          <wp:inline distT="0" distB="0" distL="0" distR="0" wp14:anchorId="796EF5F1" wp14:editId="30DE1503">
            <wp:extent cx="2505075" cy="2800514"/>
            <wp:effectExtent l="0" t="0" r="0" b="0"/>
            <wp:docPr id="1650115574" name="Obraz 1" descr="Obraz zawierający szkic, rysowanie, linia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54011" name="Obraz 1" descr="Obraz zawierający szkic, rysowanie, linia,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53" cy="280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E16A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26C553B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10E9B57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86A4087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C292A">
        <w:rPr>
          <w:rFonts w:ascii="Calibri" w:hAnsi="Calibri" w:cs="Calibri"/>
          <w:color w:val="000000"/>
          <w:sz w:val="20"/>
          <w:szCs w:val="20"/>
        </w:rPr>
        <w:t>2. Zamawiający informuje, iż posiada swoje miejsca postojowe mogące służyć do wypakowania towaru na poziomie – 4. Parking ma ograniczenie wjazdu dla pojazdów do 2 m.</w:t>
      </w:r>
    </w:p>
    <w:p w14:paraId="4F3A78C6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C292A">
        <w:rPr>
          <w:rFonts w:ascii="Calibri" w:hAnsi="Calibri" w:cs="Calibri"/>
          <w:color w:val="000000"/>
          <w:sz w:val="20"/>
          <w:szCs w:val="20"/>
        </w:rPr>
        <w:t>3. Zamawiający zakłada realizację umowy w dni robocze w  godzinach 9:00- 17:00</w:t>
      </w:r>
    </w:p>
    <w:p w14:paraId="113815D4" w14:textId="77777777" w:rsidR="001C292A" w:rsidRPr="001C292A" w:rsidRDefault="001C292A" w:rsidP="00D540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1C292A">
        <w:rPr>
          <w:rFonts w:ascii="Calibri" w:hAnsi="Calibri" w:cs="Calibri"/>
          <w:color w:val="000000"/>
          <w:sz w:val="20"/>
          <w:szCs w:val="20"/>
        </w:rPr>
        <w:t>4.</w:t>
      </w:r>
      <w:r w:rsidRPr="001C292A">
        <w:rPr>
          <w:rFonts w:ascii="Calibri" w:hAnsi="Calibri" w:cs="Calibri"/>
          <w:sz w:val="20"/>
          <w:szCs w:val="20"/>
        </w:rPr>
        <w:t xml:space="preserve"> </w:t>
      </w:r>
      <w:r w:rsidRPr="001C292A">
        <w:rPr>
          <w:rFonts w:ascii="Calibri" w:hAnsi="Calibri" w:cs="Calibri"/>
          <w:color w:val="000000"/>
          <w:sz w:val="20"/>
          <w:szCs w:val="20"/>
        </w:rPr>
        <w:t>Prace głośne mogą być wykonywane w ni robocze po godzinie 17:00</w:t>
      </w:r>
    </w:p>
    <w:p w14:paraId="2FAA2DF3" w14:textId="77777777" w:rsidR="001C292A" w:rsidRPr="001C292A" w:rsidRDefault="001C292A" w:rsidP="00D5405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EB18524" w14:textId="77777777" w:rsidR="001C292A" w:rsidRPr="001C292A" w:rsidRDefault="001C292A" w:rsidP="00D5405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4D82F4" w14:textId="77777777" w:rsidR="001C292A" w:rsidRPr="001C292A" w:rsidRDefault="001C292A" w:rsidP="00D5405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1C292A">
        <w:rPr>
          <w:rFonts w:ascii="Calibri" w:hAnsi="Calibri" w:cs="Calibri"/>
          <w:b/>
          <w:bCs/>
          <w:sz w:val="20"/>
          <w:szCs w:val="20"/>
        </w:rPr>
        <w:t>IV. Wymagania</w:t>
      </w:r>
    </w:p>
    <w:p w14:paraId="17A5B26B" w14:textId="77777777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1. W zakresie usług świadczonych przez Wykonawcę na rzecz Zamawiającego wchodzi:</w:t>
      </w:r>
    </w:p>
    <w:p w14:paraId="4ABA7C60" w14:textId="7C4B4F84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 xml:space="preserve">a) Montaż </w:t>
      </w:r>
      <w:r w:rsidR="00E728FB">
        <w:rPr>
          <w:rFonts w:ascii="Calibri" w:eastAsia="Arial Unicode MS" w:hAnsi="Calibri" w:cs="Calibri"/>
          <w:kern w:val="1"/>
          <w:sz w:val="20"/>
          <w:szCs w:val="20"/>
        </w:rPr>
        <w:t>regałów</w:t>
      </w:r>
      <w:r w:rsidRPr="001C292A">
        <w:rPr>
          <w:rFonts w:ascii="Calibri" w:eastAsia="Arial Unicode MS" w:hAnsi="Calibri" w:cs="Calibri"/>
          <w:kern w:val="1"/>
          <w:sz w:val="20"/>
          <w:szCs w:val="20"/>
        </w:rPr>
        <w:t xml:space="preserve"> i innego wyposażenia oraz ich ustawienie w wyznaczonych przez Zamawiającego pomieszczeniach docelowej lokalizacji;</w:t>
      </w:r>
    </w:p>
    <w:p w14:paraId="6F424FFB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b) Skuteczne zabezpieczenia wind przed wszelkimi uszkodzeniami;</w:t>
      </w:r>
    </w:p>
    <w:p w14:paraId="5E03399B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c) W trakcie realizacji usługi Wykonawca jest zobowiązany w szczególności do:</w:t>
      </w:r>
    </w:p>
    <w:p w14:paraId="3CC5DF07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Zapewnienia odpowiedniej ilości środków transportu o odpowiednim gabarycie, umożliwiających  sprawny i bezpieczny przewóz regałów;</w:t>
      </w:r>
    </w:p>
    <w:p w14:paraId="0E09E2B7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d) Zapewnienia odpowiedniej liczby personelu, wyspecjalizowanego w usługach montażowych;</w:t>
      </w:r>
    </w:p>
    <w:p w14:paraId="2C4B51C9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e) Używania profesjonalnych narzędzi;</w:t>
      </w:r>
    </w:p>
    <w:p w14:paraId="608D548C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f) Dbania o porządek w trakcie realizacji przedmiotu zamówienia;</w:t>
      </w:r>
    </w:p>
    <w:p w14:paraId="28F17878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g) Zabezpieczenia miejsc parkingowych w trakcie dostawy regałów;</w:t>
      </w:r>
    </w:p>
    <w:p w14:paraId="52A765DD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 xml:space="preserve">h)Pozostawienia w stanie nieuszkodzonym wind, ciągów komunikacyjnych, pomieszczeń </w:t>
      </w:r>
    </w:p>
    <w:p w14:paraId="7AFBBA0E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 xml:space="preserve">i wyposażenia; </w:t>
      </w:r>
    </w:p>
    <w:p w14:paraId="261DA512" w14:textId="77777777" w:rsidR="001C292A" w:rsidRPr="001C292A" w:rsidRDefault="001C292A" w:rsidP="00D5405B">
      <w:pPr>
        <w:ind w:left="284" w:hanging="284"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i) Wykonawca zobowiązany jest do realizacji przedmiotu niniejszej umowy zgodnie z obowiązującymi przepisami prawa, w tym przepisami BHP i PPOŻ;</w:t>
      </w:r>
    </w:p>
    <w:p w14:paraId="27F7570D" w14:textId="3292471E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>j)  Wykonawca udzieli gwarancji na montaż regałów archiwizacyjnych w nowej lokalizacji,  na minimum 24 miesiące od odbioru przedmiotu umowy</w:t>
      </w:r>
      <w:r>
        <w:rPr>
          <w:rFonts w:ascii="Calibri" w:eastAsia="Arial Unicode MS" w:hAnsi="Calibri" w:cs="Calibri"/>
          <w:kern w:val="1"/>
          <w:sz w:val="20"/>
          <w:szCs w:val="20"/>
        </w:rPr>
        <w:t>;</w:t>
      </w:r>
    </w:p>
    <w:p w14:paraId="56D36337" w14:textId="2FDC1A8F" w:rsidR="001C292A" w:rsidRPr="001C292A" w:rsidRDefault="001C292A" w:rsidP="00D5405B">
      <w:pPr>
        <w:widowControl w:val="0"/>
        <w:suppressAutoHyphens/>
        <w:autoSpaceDE w:val="0"/>
        <w:autoSpaceDN w:val="0"/>
        <w:adjustRightInd w:val="0"/>
        <w:spacing w:beforeLines="20" w:before="48" w:afterLines="20" w:after="48"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k) Montaż regałów odbędzie się po ustaleniu terminu z Zamawiającym</w:t>
      </w:r>
      <w:r>
        <w:rPr>
          <w:rFonts w:ascii="Calibri" w:hAnsi="Calibri" w:cs="Calibri"/>
          <w:sz w:val="20"/>
          <w:szCs w:val="20"/>
        </w:rPr>
        <w:t>.</w:t>
      </w:r>
    </w:p>
    <w:p w14:paraId="0692187D" w14:textId="77777777" w:rsidR="001C292A" w:rsidRPr="001C292A" w:rsidRDefault="001C292A" w:rsidP="00D5405B">
      <w:pPr>
        <w:jc w:val="both"/>
        <w:rPr>
          <w:rFonts w:ascii="Calibri" w:eastAsia="Arial Unicode MS" w:hAnsi="Calibri" w:cs="Calibri"/>
          <w:kern w:val="1"/>
          <w:sz w:val="20"/>
          <w:szCs w:val="20"/>
        </w:rPr>
      </w:pPr>
    </w:p>
    <w:p w14:paraId="2DC22F48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0D9C95A8" w14:textId="77777777" w:rsidR="001C292A" w:rsidRPr="001C292A" w:rsidRDefault="001C292A" w:rsidP="00D5405B">
      <w:pPr>
        <w:widowControl w:val="0"/>
        <w:suppressAutoHyphens/>
        <w:jc w:val="both"/>
        <w:rPr>
          <w:rFonts w:ascii="Calibri" w:eastAsia="Arial Unicode MS" w:hAnsi="Calibri" w:cs="Calibri"/>
          <w:b/>
          <w:bCs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b/>
          <w:bCs/>
          <w:kern w:val="1"/>
          <w:sz w:val="20"/>
          <w:szCs w:val="20"/>
        </w:rPr>
        <w:t>V. Cena całkowita zamówienia obejmować będzie:</w:t>
      </w:r>
    </w:p>
    <w:p w14:paraId="4B25FFDC" w14:textId="77777777" w:rsidR="001C292A" w:rsidRPr="001C292A" w:rsidRDefault="001C292A" w:rsidP="00D5405B">
      <w:pPr>
        <w:widowControl w:val="0"/>
        <w:suppressAutoHyphens/>
        <w:jc w:val="both"/>
        <w:rPr>
          <w:rFonts w:ascii="Calibri" w:eastAsia="Arial Unicode MS" w:hAnsi="Calibri" w:cs="Calibri"/>
          <w:kern w:val="1"/>
          <w:sz w:val="20"/>
          <w:szCs w:val="20"/>
        </w:rPr>
      </w:pPr>
      <w:r w:rsidRPr="001C292A">
        <w:rPr>
          <w:rFonts w:ascii="Calibri" w:eastAsia="Arial Unicode MS" w:hAnsi="Calibri" w:cs="Calibri"/>
          <w:kern w:val="1"/>
          <w:sz w:val="20"/>
          <w:szCs w:val="20"/>
        </w:rPr>
        <w:t xml:space="preserve"> Wszystkie koszty związane z wykonaniem przedmiotu zamówienia, w tym m.in.: koszty transportu, zabezpieczenia ciągów komunikacyjnych, zapewnienia osób do montażu i zabezpieczenia wyposażenia Archiwum i dokumentacji oraz ustawienia w miejscu wskazanym przez Zamawiającego regałów archiwalnych.</w:t>
      </w:r>
    </w:p>
    <w:p w14:paraId="0BD56CBF" w14:textId="77777777" w:rsidR="001C292A" w:rsidRPr="001C292A" w:rsidRDefault="001C292A" w:rsidP="00D5405B">
      <w:pPr>
        <w:widowControl w:val="0"/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5B99C5A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0CAFEEAF" w14:textId="77777777" w:rsidR="001C292A" w:rsidRPr="001C292A" w:rsidRDefault="001C292A" w:rsidP="00D5405B">
      <w:pPr>
        <w:tabs>
          <w:tab w:val="num" w:pos="284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1C292A">
        <w:rPr>
          <w:rFonts w:ascii="Calibri" w:hAnsi="Calibri" w:cs="Calibri"/>
          <w:b/>
          <w:bCs/>
          <w:sz w:val="20"/>
          <w:szCs w:val="20"/>
        </w:rPr>
        <w:t xml:space="preserve">VI. Warunki </w:t>
      </w:r>
    </w:p>
    <w:p w14:paraId="546455B6" w14:textId="77777777" w:rsidR="001C292A" w:rsidRPr="001C292A" w:rsidRDefault="001C292A" w:rsidP="00D5405B">
      <w:pPr>
        <w:tabs>
          <w:tab w:val="num" w:pos="284"/>
        </w:tabs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1.Zamawiający zastrzega sobie wymóg wizji lokalnej na etapie składania oferty.</w:t>
      </w:r>
    </w:p>
    <w:p w14:paraId="2839126B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2. W przypadku braku wizji lokalnej, Zamawiający zastrzega sobie prawo odrzucenia oferty.</w:t>
      </w:r>
    </w:p>
    <w:p w14:paraId="30844A8B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C292A">
        <w:rPr>
          <w:rFonts w:ascii="Calibri" w:hAnsi="Calibri" w:cs="Calibri"/>
          <w:sz w:val="20"/>
          <w:szCs w:val="20"/>
        </w:rPr>
        <w:t>3. Wizję lokalną należy umówić z wyprzedzeniem z Panem Krzysztofem Woronieckim tel.: 22 378 31 11 lub 783 912 767 lub Panią Natalią Tur tel. 22 378 31 23 lub 782 110 090.</w:t>
      </w:r>
    </w:p>
    <w:p w14:paraId="5E2C8EC3" w14:textId="510C80A0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1C292A">
        <w:rPr>
          <w:rFonts w:ascii="Calibri" w:hAnsi="Calibri" w:cs="Calibri"/>
          <w:sz w:val="20"/>
          <w:szCs w:val="20"/>
        </w:rPr>
        <w:t>4. Wykonawca dostarczy projekt dokumentacji projektowej oraz powykonawczej montażu dodatkowych regałów</w:t>
      </w:r>
      <w:r w:rsidR="00E728FB">
        <w:rPr>
          <w:rFonts w:ascii="Calibri" w:hAnsi="Calibri" w:cs="Calibri"/>
          <w:sz w:val="20"/>
          <w:szCs w:val="20"/>
        </w:rPr>
        <w:t xml:space="preserve"> oraz uzupełnienia jednego poziomu półek w istniejących regałach.</w:t>
      </w:r>
    </w:p>
    <w:p w14:paraId="6E6DA7A1" w14:textId="77777777" w:rsidR="001C292A" w:rsidRPr="001C292A" w:rsidRDefault="001C292A" w:rsidP="00D5405B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1C292A">
        <w:rPr>
          <w:rFonts w:ascii="Calibri" w:hAnsi="Calibri" w:cs="Calibri"/>
          <w:sz w:val="20"/>
          <w:szCs w:val="20"/>
        </w:rPr>
        <w:t>5. Wykonawca dostarczy kopie aktualnej polisy ubezpieczenia odpowiedzialności cywilnej</w:t>
      </w:r>
      <w:r w:rsidRPr="001C292A">
        <w:rPr>
          <w:rFonts w:ascii="Calibri" w:hAnsi="Calibri" w:cs="Calibri"/>
          <w:sz w:val="20"/>
          <w:szCs w:val="20"/>
        </w:rPr>
        <w:br/>
        <w:t xml:space="preserve">w zakresie prowadzonej działalności gospodarczej, obowiązującą co najmniej przez okres realizacji przedmiotu umowy z sumą ubezpieczenia w wysokości co najmniej </w:t>
      </w:r>
      <w:r w:rsidRPr="001C292A">
        <w:rPr>
          <w:rFonts w:ascii="Calibri" w:hAnsi="Calibri" w:cs="Calibri"/>
          <w:b/>
          <w:bCs/>
          <w:sz w:val="20"/>
          <w:szCs w:val="20"/>
        </w:rPr>
        <w:t>500 000,00 zł</w:t>
      </w:r>
      <w:r w:rsidRPr="001C292A">
        <w:rPr>
          <w:rFonts w:ascii="Calibri" w:hAnsi="Calibri" w:cs="Calibri"/>
          <w:sz w:val="20"/>
          <w:szCs w:val="20"/>
        </w:rPr>
        <w:t xml:space="preserve"> na każde zdarzenie.</w:t>
      </w:r>
    </w:p>
    <w:p w14:paraId="7FC4AEB1" w14:textId="77777777" w:rsidR="001C292A" w:rsidRPr="001C292A" w:rsidRDefault="001C292A" w:rsidP="00D5405B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14:paraId="376EA906" w14:textId="77777777" w:rsidR="001C292A" w:rsidRPr="001C292A" w:rsidRDefault="001C292A" w:rsidP="00D5405B">
      <w:p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</w:p>
    <w:p w14:paraId="2B57143D" w14:textId="77777777" w:rsidR="001C292A" w:rsidRPr="001C292A" w:rsidRDefault="001C292A" w:rsidP="00D5405B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46B01F75" w14:textId="77777777" w:rsidR="001C292A" w:rsidRPr="001C292A" w:rsidRDefault="001C292A" w:rsidP="00D5405B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6DB3A74A" w14:textId="77777777" w:rsidR="001C292A" w:rsidRPr="001C292A" w:rsidRDefault="001C292A" w:rsidP="00D5405B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2025AF48" w14:textId="77777777" w:rsidR="001C292A" w:rsidRPr="001C292A" w:rsidRDefault="001C292A" w:rsidP="00D5405B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60C21820" w14:textId="77777777" w:rsidR="001C292A" w:rsidRPr="001C292A" w:rsidRDefault="001C292A" w:rsidP="00D5405B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11245B98" w14:textId="77777777" w:rsidR="001C292A" w:rsidRPr="001C292A" w:rsidRDefault="001C292A" w:rsidP="00D5405B">
      <w:pPr>
        <w:ind w:left="360"/>
        <w:jc w:val="both"/>
        <w:rPr>
          <w:rFonts w:ascii="Calibri" w:hAnsi="Calibri" w:cs="Calibri"/>
          <w:sz w:val="20"/>
          <w:szCs w:val="20"/>
        </w:rPr>
      </w:pPr>
    </w:p>
    <w:bookmarkEnd w:id="0"/>
    <w:p w14:paraId="3ADA9323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6E4B730A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5F8931DB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2D4A75B4" w14:textId="77777777" w:rsidR="001C292A" w:rsidRPr="001C292A" w:rsidRDefault="001C292A" w:rsidP="00D5405B">
      <w:pPr>
        <w:jc w:val="both"/>
        <w:rPr>
          <w:rFonts w:ascii="Calibri" w:hAnsi="Calibri" w:cs="Calibri"/>
          <w:sz w:val="20"/>
          <w:szCs w:val="20"/>
        </w:rPr>
      </w:pPr>
    </w:p>
    <w:p w14:paraId="1C923762" w14:textId="77777777" w:rsidR="001C292A" w:rsidRPr="001C292A" w:rsidRDefault="001C292A" w:rsidP="00D5405B">
      <w:pPr>
        <w:ind w:left="4248" w:firstLine="708"/>
        <w:jc w:val="both"/>
        <w:rPr>
          <w:rFonts w:ascii="Calibri" w:hAnsi="Calibri" w:cs="Calibri"/>
          <w:sz w:val="20"/>
          <w:szCs w:val="20"/>
        </w:rPr>
      </w:pPr>
    </w:p>
    <w:p w14:paraId="30637EE6" w14:textId="77777777" w:rsidR="001C292A" w:rsidRPr="001C292A" w:rsidRDefault="001C292A" w:rsidP="00D5405B">
      <w:pPr>
        <w:jc w:val="both"/>
        <w:rPr>
          <w:rFonts w:ascii="Calibri" w:hAnsi="Calibri" w:cs="Calibri"/>
          <w:strike/>
          <w:sz w:val="20"/>
          <w:szCs w:val="20"/>
        </w:rPr>
      </w:pPr>
    </w:p>
    <w:p w14:paraId="7407FE4A" w14:textId="77777777" w:rsidR="001C292A" w:rsidRPr="001C292A" w:rsidRDefault="001C292A" w:rsidP="00D5405B">
      <w:pPr>
        <w:jc w:val="both"/>
        <w:rPr>
          <w:rFonts w:ascii="Calibri" w:hAnsi="Calibri" w:cs="Calibri"/>
          <w:strike/>
          <w:sz w:val="20"/>
          <w:szCs w:val="20"/>
        </w:rPr>
      </w:pPr>
    </w:p>
    <w:p w14:paraId="71B35AAF" w14:textId="77777777" w:rsidR="001C292A" w:rsidRPr="001C292A" w:rsidRDefault="001C292A" w:rsidP="00D5405B">
      <w:pPr>
        <w:jc w:val="both"/>
        <w:rPr>
          <w:rFonts w:ascii="Calibri" w:hAnsi="Calibri" w:cs="Calibri"/>
          <w:strike/>
          <w:sz w:val="20"/>
          <w:szCs w:val="20"/>
        </w:rPr>
      </w:pPr>
    </w:p>
    <w:p w14:paraId="08AAEAE2" w14:textId="77777777" w:rsidR="001C292A" w:rsidRPr="001C292A" w:rsidRDefault="001C292A" w:rsidP="00D5405B">
      <w:pPr>
        <w:jc w:val="both"/>
        <w:rPr>
          <w:rFonts w:ascii="Calibri" w:hAnsi="Calibri" w:cs="Calibri"/>
          <w:strike/>
          <w:sz w:val="20"/>
          <w:szCs w:val="20"/>
        </w:rPr>
      </w:pPr>
    </w:p>
    <w:p w14:paraId="7548804D" w14:textId="77777777" w:rsidR="001C292A" w:rsidRPr="001C292A" w:rsidRDefault="001C292A" w:rsidP="00D5405B">
      <w:pPr>
        <w:jc w:val="both"/>
        <w:rPr>
          <w:rFonts w:ascii="Calibri" w:hAnsi="Calibri" w:cs="Calibri"/>
          <w:strike/>
          <w:sz w:val="20"/>
          <w:szCs w:val="20"/>
        </w:rPr>
      </w:pPr>
    </w:p>
    <w:p w14:paraId="2E49A6C4" w14:textId="77777777" w:rsidR="0049787E" w:rsidRPr="001C292A" w:rsidRDefault="0049787E" w:rsidP="00D5405B">
      <w:pPr>
        <w:jc w:val="both"/>
        <w:rPr>
          <w:rFonts w:ascii="Calibri" w:hAnsi="Calibri" w:cs="Calibri"/>
          <w:sz w:val="20"/>
          <w:szCs w:val="20"/>
        </w:rPr>
      </w:pPr>
    </w:p>
    <w:sectPr w:rsidR="0049787E" w:rsidRPr="001C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5892"/>
    <w:multiLevelType w:val="hybridMultilevel"/>
    <w:tmpl w:val="65503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4FCE"/>
    <w:multiLevelType w:val="hybridMultilevel"/>
    <w:tmpl w:val="59E8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39946">
    <w:abstractNumId w:val="0"/>
  </w:num>
  <w:num w:numId="2" w16cid:durableId="170859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74"/>
    <w:rsid w:val="00192937"/>
    <w:rsid w:val="001C292A"/>
    <w:rsid w:val="00366E78"/>
    <w:rsid w:val="003B5FE7"/>
    <w:rsid w:val="003C3424"/>
    <w:rsid w:val="004263AD"/>
    <w:rsid w:val="0049787E"/>
    <w:rsid w:val="004C2477"/>
    <w:rsid w:val="005B5771"/>
    <w:rsid w:val="005E2CBA"/>
    <w:rsid w:val="00657E18"/>
    <w:rsid w:val="0066411A"/>
    <w:rsid w:val="006B2D3F"/>
    <w:rsid w:val="006D0649"/>
    <w:rsid w:val="00702932"/>
    <w:rsid w:val="00703E79"/>
    <w:rsid w:val="00715C60"/>
    <w:rsid w:val="00753B57"/>
    <w:rsid w:val="007E750B"/>
    <w:rsid w:val="00816066"/>
    <w:rsid w:val="008524BA"/>
    <w:rsid w:val="0089129F"/>
    <w:rsid w:val="008C6916"/>
    <w:rsid w:val="00945468"/>
    <w:rsid w:val="00A66E74"/>
    <w:rsid w:val="00AD419A"/>
    <w:rsid w:val="00AE70DE"/>
    <w:rsid w:val="00B57C96"/>
    <w:rsid w:val="00C1723A"/>
    <w:rsid w:val="00C42081"/>
    <w:rsid w:val="00CB6F3D"/>
    <w:rsid w:val="00D50B93"/>
    <w:rsid w:val="00D5405B"/>
    <w:rsid w:val="00E728FB"/>
    <w:rsid w:val="00E778C5"/>
    <w:rsid w:val="00EE783C"/>
    <w:rsid w:val="00F10F2D"/>
    <w:rsid w:val="00FE5126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EB62"/>
  <w15:chartTrackingRefBased/>
  <w15:docId w15:val="{B8885D88-9339-4437-A921-6DFBCF2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92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E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E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E74"/>
    <w:rPr>
      <w:i/>
      <w:iCs/>
      <w:color w:val="404040" w:themeColor="text1" w:themeTint="BF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A66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E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E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E7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1C29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1C292A"/>
  </w:style>
  <w:style w:type="paragraph" w:customStyle="1" w:styleId="Default">
    <w:name w:val="Default"/>
    <w:rsid w:val="0036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51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51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512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1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126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F10F2D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5ECA-F655-41BC-922B-2FF7EECA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Tur</dc:creator>
  <cp:keywords/>
  <dc:description/>
  <cp:lastModifiedBy>Natalia Tur</cp:lastModifiedBy>
  <cp:revision>23</cp:revision>
  <dcterms:created xsi:type="dcterms:W3CDTF">2024-04-21T06:16:00Z</dcterms:created>
  <dcterms:modified xsi:type="dcterms:W3CDTF">2024-04-29T11:05:00Z</dcterms:modified>
</cp:coreProperties>
</file>