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27A4" w14:textId="77777777" w:rsidR="00F8101B" w:rsidRDefault="00F8101B" w:rsidP="00F810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101B">
        <w:rPr>
          <w:rFonts w:ascii="Times New Roman" w:hAnsi="Times New Roman" w:cs="Times New Roman"/>
          <w:sz w:val="24"/>
          <w:szCs w:val="24"/>
        </w:rPr>
        <w:t>Klauzula Informacyjna o przetwarzaniu danych ogólna</w:t>
      </w:r>
    </w:p>
    <w:p w14:paraId="693AF6C9" w14:textId="77777777" w:rsidR="00F8101B" w:rsidRPr="00F8101B" w:rsidRDefault="00F8101B" w:rsidP="00F810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A44E67" w14:textId="175ED760" w:rsidR="00F8101B" w:rsidRPr="00F8101B" w:rsidRDefault="00F8101B" w:rsidP="00F81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01B">
        <w:rPr>
          <w:rFonts w:ascii="Times New Roman" w:hAnsi="Times New Roman" w:cs="Times New Roman"/>
          <w:sz w:val="24"/>
          <w:szCs w:val="24"/>
        </w:rPr>
        <w:t>Zgodnie z art. 13 ust. 1 i ust. 2 Rozporządzenia Parlamentu Europejskiego i Rady (UE)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01B">
        <w:rPr>
          <w:rFonts w:ascii="Times New Roman" w:hAnsi="Times New Roman" w:cs="Times New Roman"/>
          <w:sz w:val="24"/>
          <w:szCs w:val="24"/>
        </w:rPr>
        <w:t>2016/679 z dnia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01B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01B">
        <w:rPr>
          <w:rFonts w:ascii="Times New Roman" w:hAnsi="Times New Roman" w:cs="Times New Roman"/>
          <w:sz w:val="24"/>
          <w:szCs w:val="24"/>
        </w:rPr>
        <w:t>uchylenia dyrektywy 95/46/WE (ogólne rozporządzenie o ochronie danych – dalej RODO)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01B">
        <w:rPr>
          <w:rFonts w:ascii="Times New Roman" w:hAnsi="Times New Roman" w:cs="Times New Roman"/>
          <w:sz w:val="24"/>
          <w:szCs w:val="24"/>
        </w:rPr>
        <w:t>informuję, iż:</w:t>
      </w:r>
    </w:p>
    <w:p w14:paraId="2C6DCED3" w14:textId="6EFFCBDC" w:rsidR="00F8101B" w:rsidRPr="00F8101B" w:rsidRDefault="00F8101B" w:rsidP="00F8101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01B">
        <w:rPr>
          <w:rFonts w:ascii="Times New Roman" w:hAnsi="Times New Roman" w:cs="Times New Roman"/>
          <w:sz w:val="24"/>
          <w:szCs w:val="24"/>
        </w:rPr>
        <w:t>1) Administratorem Pani/Pana danych osobowych jest Centrum Projektów Europejskich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8101B">
        <w:rPr>
          <w:rFonts w:ascii="Times New Roman" w:hAnsi="Times New Roman" w:cs="Times New Roman"/>
          <w:sz w:val="24"/>
          <w:szCs w:val="24"/>
        </w:rPr>
        <w:t>Puławska 180, 02-670 Warszawa, cpe@cpe.gov.pl, REGON: 141681456.</w:t>
      </w:r>
    </w:p>
    <w:p w14:paraId="35BDD37A" w14:textId="3DF76A3D" w:rsidR="00F8101B" w:rsidRPr="00F8101B" w:rsidRDefault="00F8101B" w:rsidP="00F8101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01B">
        <w:rPr>
          <w:rFonts w:ascii="Times New Roman" w:hAnsi="Times New Roman" w:cs="Times New Roman"/>
          <w:sz w:val="24"/>
          <w:szCs w:val="24"/>
        </w:rPr>
        <w:t>2) Z inspektorem ochrony danych, Pawłem Pogorzelskim, można skontaktować się pod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01B">
        <w:rPr>
          <w:rFonts w:ascii="Times New Roman" w:hAnsi="Times New Roman" w:cs="Times New Roman"/>
          <w:sz w:val="24"/>
          <w:szCs w:val="24"/>
        </w:rPr>
        <w:t>numerem 888050176, mailowo: iod@cpe.gov.pl lub w siedzibie Administratora.</w:t>
      </w:r>
    </w:p>
    <w:p w14:paraId="4E66C556" w14:textId="77777777" w:rsidR="00F8101B" w:rsidRPr="00F8101B" w:rsidRDefault="00F8101B" w:rsidP="00F8101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01B">
        <w:rPr>
          <w:rFonts w:ascii="Times New Roman" w:hAnsi="Times New Roman" w:cs="Times New Roman"/>
          <w:sz w:val="24"/>
          <w:szCs w:val="24"/>
        </w:rPr>
        <w:t>3) Podstawą przetwarzania danych osobowych jest:</w:t>
      </w:r>
    </w:p>
    <w:p w14:paraId="319BAAA5" w14:textId="5D440D63" w:rsidR="00F8101B" w:rsidRPr="00F8101B" w:rsidRDefault="00F8101B" w:rsidP="00F8101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8101B">
        <w:rPr>
          <w:rFonts w:ascii="Times New Roman" w:hAnsi="Times New Roman" w:cs="Times New Roman"/>
          <w:sz w:val="24"/>
          <w:szCs w:val="24"/>
        </w:rPr>
        <w:t xml:space="preserve"> zgoda, jeśli nie ma innej podstawy prawnej do przetwarzania (art. 6 ust. 1 a lub art. 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01B">
        <w:rPr>
          <w:rFonts w:ascii="Times New Roman" w:hAnsi="Times New Roman" w:cs="Times New Roman"/>
          <w:sz w:val="24"/>
          <w:szCs w:val="24"/>
        </w:rPr>
        <w:t>ust. 2 lit. a RODO),</w:t>
      </w:r>
    </w:p>
    <w:p w14:paraId="3CC3205A" w14:textId="35D8B1B6" w:rsidR="00F8101B" w:rsidRPr="00F8101B" w:rsidRDefault="00F8101B" w:rsidP="00F8101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8101B">
        <w:rPr>
          <w:rFonts w:ascii="Times New Roman" w:hAnsi="Times New Roman" w:cs="Times New Roman"/>
          <w:sz w:val="24"/>
          <w:szCs w:val="24"/>
        </w:rPr>
        <w:t xml:space="preserve"> realizacja umowy, stosunku pracy i obowiązków pracodawcy (art. 6 ust. 1 lit. b oraz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F8101B">
        <w:rPr>
          <w:rFonts w:ascii="Times New Roman" w:hAnsi="Times New Roman" w:cs="Times New Roman"/>
          <w:sz w:val="24"/>
          <w:szCs w:val="24"/>
        </w:rPr>
        <w:t>rt. 9 ust. 2 lit. b RODO),</w:t>
      </w:r>
    </w:p>
    <w:p w14:paraId="24BCF7BC" w14:textId="3D430F48" w:rsidR="00F8101B" w:rsidRPr="00F8101B" w:rsidRDefault="00F8101B" w:rsidP="00F8101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8101B">
        <w:rPr>
          <w:rFonts w:ascii="Times New Roman" w:hAnsi="Times New Roman" w:cs="Times New Roman"/>
          <w:sz w:val="24"/>
          <w:szCs w:val="24"/>
        </w:rPr>
        <w:t xml:space="preserve"> realizacja nałożonych na Administratora obowiązków (art. 6 ust. 1 lit. c RODO),</w:t>
      </w:r>
    </w:p>
    <w:p w14:paraId="0078B560" w14:textId="408A13C2" w:rsidR="00F8101B" w:rsidRPr="00F8101B" w:rsidRDefault="00F8101B" w:rsidP="00F8101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8101B">
        <w:rPr>
          <w:rFonts w:ascii="Times New Roman" w:hAnsi="Times New Roman" w:cs="Times New Roman"/>
          <w:sz w:val="24"/>
          <w:szCs w:val="24"/>
        </w:rPr>
        <w:t xml:space="preserve"> prawnie uzasadniony interes Administratora (art. 6 ust. 1 f RODO).</w:t>
      </w:r>
    </w:p>
    <w:p w14:paraId="7D7834F3" w14:textId="5E3154E2" w:rsidR="00F8101B" w:rsidRPr="00F8101B" w:rsidRDefault="00F8101B" w:rsidP="00F8101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01B">
        <w:rPr>
          <w:rFonts w:ascii="Times New Roman" w:hAnsi="Times New Roman" w:cs="Times New Roman"/>
          <w:sz w:val="24"/>
          <w:szCs w:val="24"/>
        </w:rPr>
        <w:t>Szczegółowa Klauzula informacyjna wraz z podstawą prawną będzie przekazana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01B">
        <w:rPr>
          <w:rFonts w:ascii="Times New Roman" w:hAnsi="Times New Roman" w:cs="Times New Roman"/>
          <w:sz w:val="24"/>
          <w:szCs w:val="24"/>
        </w:rPr>
        <w:t>osobie, której dane będą przetwarzane za każdym razem w przypadku prowadzonego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01B">
        <w:rPr>
          <w:rFonts w:ascii="Times New Roman" w:hAnsi="Times New Roman" w:cs="Times New Roman"/>
          <w:sz w:val="24"/>
          <w:szCs w:val="24"/>
        </w:rPr>
        <w:t>postępowania.</w:t>
      </w:r>
    </w:p>
    <w:p w14:paraId="51B85BA4" w14:textId="0B48DA5E" w:rsidR="00F8101B" w:rsidRPr="00F8101B" w:rsidRDefault="00F8101B" w:rsidP="00F8101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8101B">
        <w:rPr>
          <w:rFonts w:ascii="Times New Roman" w:hAnsi="Times New Roman" w:cs="Times New Roman"/>
          <w:sz w:val="24"/>
          <w:szCs w:val="24"/>
        </w:rPr>
        <w:t>) Odbiorcą danych osobowych będą podmioty upoważnione do przetwarzania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01B">
        <w:rPr>
          <w:rFonts w:ascii="Times New Roman" w:hAnsi="Times New Roman" w:cs="Times New Roman"/>
          <w:sz w:val="24"/>
          <w:szCs w:val="24"/>
        </w:rPr>
        <w:t>podstawie umowy powierzenia danych w w/w celu oraz podmioty upoważnione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01B">
        <w:rPr>
          <w:rFonts w:ascii="Times New Roman" w:hAnsi="Times New Roman" w:cs="Times New Roman"/>
          <w:sz w:val="24"/>
          <w:szCs w:val="24"/>
        </w:rPr>
        <w:t>podstawie przepisów prawa.</w:t>
      </w:r>
    </w:p>
    <w:p w14:paraId="30EB99DF" w14:textId="25BA6B71" w:rsidR="00F8101B" w:rsidRPr="00F8101B" w:rsidRDefault="00F8101B" w:rsidP="00F8101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8101B">
        <w:rPr>
          <w:rFonts w:ascii="Times New Roman" w:hAnsi="Times New Roman" w:cs="Times New Roman"/>
          <w:sz w:val="24"/>
          <w:szCs w:val="24"/>
        </w:rPr>
        <w:t>) Dane osobowe nie będą przekazywane do państwa trzeciego/organizacji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01B">
        <w:rPr>
          <w:rFonts w:ascii="Times New Roman" w:hAnsi="Times New Roman" w:cs="Times New Roman"/>
          <w:sz w:val="24"/>
          <w:szCs w:val="24"/>
        </w:rPr>
        <w:t>międzynarodowej.</w:t>
      </w:r>
    </w:p>
    <w:p w14:paraId="31DB6137" w14:textId="07922C1F" w:rsidR="00F8101B" w:rsidRPr="00F8101B" w:rsidRDefault="00F8101B" w:rsidP="00F8101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8101B">
        <w:rPr>
          <w:rFonts w:ascii="Times New Roman" w:hAnsi="Times New Roman" w:cs="Times New Roman"/>
          <w:sz w:val="24"/>
          <w:szCs w:val="24"/>
        </w:rPr>
        <w:t>) Dane osobowe będą przechowywane do czasu odwołania zgody, zakończenia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01B">
        <w:rPr>
          <w:rFonts w:ascii="Times New Roman" w:hAnsi="Times New Roman" w:cs="Times New Roman"/>
          <w:sz w:val="24"/>
          <w:szCs w:val="24"/>
        </w:rPr>
        <w:t>współpracy umowy lub zakończenia okresu trwałości projektu, bądź na podstawie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01B">
        <w:rPr>
          <w:rFonts w:ascii="Times New Roman" w:hAnsi="Times New Roman" w:cs="Times New Roman"/>
          <w:sz w:val="24"/>
          <w:szCs w:val="24"/>
        </w:rPr>
        <w:t>przepisów archiwizacyjnych.</w:t>
      </w:r>
    </w:p>
    <w:p w14:paraId="0457E384" w14:textId="78699F77" w:rsidR="00F8101B" w:rsidRPr="00F8101B" w:rsidRDefault="00F8101B" w:rsidP="00F8101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8101B">
        <w:rPr>
          <w:rFonts w:ascii="Times New Roman" w:hAnsi="Times New Roman" w:cs="Times New Roman"/>
          <w:sz w:val="24"/>
          <w:szCs w:val="24"/>
        </w:rPr>
        <w:t>) Każdy posiada prawo dostępu do treści swoich danych oraz prawo ich sprostowania,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01B">
        <w:rPr>
          <w:rFonts w:ascii="Times New Roman" w:hAnsi="Times New Roman" w:cs="Times New Roman"/>
          <w:sz w:val="24"/>
          <w:szCs w:val="24"/>
        </w:rPr>
        <w:t>usunięcia, ograniczenia przetwarzania, prawo do przenoszenia danych, prawo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01B">
        <w:rPr>
          <w:rFonts w:ascii="Times New Roman" w:hAnsi="Times New Roman" w:cs="Times New Roman"/>
          <w:sz w:val="24"/>
          <w:szCs w:val="24"/>
        </w:rPr>
        <w:t>wniesienia sprzeciwu, prawo do cofnięcia zgody w dowolnym momencie bez wpływu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01B">
        <w:rPr>
          <w:rFonts w:ascii="Times New Roman" w:hAnsi="Times New Roman" w:cs="Times New Roman"/>
          <w:sz w:val="24"/>
          <w:szCs w:val="24"/>
        </w:rPr>
        <w:t>na zgodność z prawem przetwarzania (jeżeli podstawa przetwarzania jest zgodna),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01B">
        <w:rPr>
          <w:rFonts w:ascii="Times New Roman" w:hAnsi="Times New Roman" w:cs="Times New Roman"/>
          <w:sz w:val="24"/>
          <w:szCs w:val="24"/>
        </w:rPr>
        <w:t>którego dokonano na podstawie zgody przed jej cofnięciem.</w:t>
      </w:r>
    </w:p>
    <w:p w14:paraId="157D325F" w14:textId="567749C0" w:rsidR="00F8101B" w:rsidRPr="00F8101B" w:rsidRDefault="00F8101B" w:rsidP="00F8101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8101B">
        <w:rPr>
          <w:rFonts w:ascii="Times New Roman" w:hAnsi="Times New Roman" w:cs="Times New Roman"/>
          <w:sz w:val="24"/>
          <w:szCs w:val="24"/>
        </w:rPr>
        <w:t>) Każdy ma prawo wniesienia skargi do organu nadzoru, jakim jest Prezes Urzędu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01B">
        <w:rPr>
          <w:rFonts w:ascii="Times New Roman" w:hAnsi="Times New Roman" w:cs="Times New Roman"/>
          <w:sz w:val="24"/>
          <w:szCs w:val="24"/>
        </w:rPr>
        <w:t>Ochrony Danych Osobowych, gdy uzna,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01B">
        <w:rPr>
          <w:rFonts w:ascii="Times New Roman" w:hAnsi="Times New Roman" w:cs="Times New Roman"/>
          <w:sz w:val="24"/>
          <w:szCs w:val="24"/>
        </w:rPr>
        <w:t>przetwarzanie danych osobowy jego dotyczących narusza przepisy ogólnego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01B">
        <w:rPr>
          <w:rFonts w:ascii="Times New Roman" w:hAnsi="Times New Roman" w:cs="Times New Roman"/>
          <w:sz w:val="24"/>
          <w:szCs w:val="24"/>
        </w:rPr>
        <w:t>rozporządzenia o ochronie danych osobowych lub przepisy krajowe.</w:t>
      </w:r>
    </w:p>
    <w:p w14:paraId="7F021B8F" w14:textId="0C170F12" w:rsidR="00F8101B" w:rsidRPr="00F8101B" w:rsidRDefault="00F8101B" w:rsidP="00F8101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F8101B">
        <w:rPr>
          <w:rFonts w:ascii="Times New Roman" w:hAnsi="Times New Roman" w:cs="Times New Roman"/>
          <w:sz w:val="24"/>
          <w:szCs w:val="24"/>
        </w:rPr>
        <w:t>) Podanie danych osobowych jest dobrowolne, ale niezbędne do realizacji w/w celów.</w:t>
      </w:r>
    </w:p>
    <w:p w14:paraId="51DC517B" w14:textId="4F4FB312" w:rsidR="004B30C8" w:rsidRPr="00F8101B" w:rsidRDefault="00F8101B" w:rsidP="00F8101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F8101B">
        <w:rPr>
          <w:rFonts w:ascii="Times New Roman" w:hAnsi="Times New Roman" w:cs="Times New Roman"/>
          <w:sz w:val="24"/>
          <w:szCs w:val="24"/>
        </w:rPr>
        <w:t>) Dane nie będą przetwarzane w sposób zautomatyzowany, w tym w formie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01B">
        <w:rPr>
          <w:rFonts w:ascii="Times New Roman" w:hAnsi="Times New Roman" w:cs="Times New Roman"/>
          <w:sz w:val="24"/>
          <w:szCs w:val="24"/>
        </w:rPr>
        <w:t>profilowania.</w:t>
      </w:r>
    </w:p>
    <w:sectPr w:rsidR="004B30C8" w:rsidRPr="00F8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9C"/>
    <w:rsid w:val="002E769C"/>
    <w:rsid w:val="0037268D"/>
    <w:rsid w:val="004B30C8"/>
    <w:rsid w:val="0054656F"/>
    <w:rsid w:val="00C92791"/>
    <w:rsid w:val="00F8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90AC"/>
  <w15:chartTrackingRefBased/>
  <w15:docId w15:val="{FD7EE484-2A97-4409-9542-55721D95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7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7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76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7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76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7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7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7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7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7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7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76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76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76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76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76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76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76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7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7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7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7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7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76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76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76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7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76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76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Pawelzawady Pawelzawady</dc:creator>
  <cp:keywords/>
  <dc:description/>
  <cp:lastModifiedBy>Pawelzawady Pawelzawady</cp:lastModifiedBy>
  <cp:revision>2</cp:revision>
  <dcterms:created xsi:type="dcterms:W3CDTF">2026-02-15T18:50:00Z</dcterms:created>
  <dcterms:modified xsi:type="dcterms:W3CDTF">2026-02-15T18:50:00Z</dcterms:modified>
</cp:coreProperties>
</file>