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C414BF" w:rsidRPr="00354108" w:rsidTr="00C414BF">
        <w:tc>
          <w:tcPr>
            <w:tcW w:w="9212" w:type="dxa"/>
          </w:tcPr>
          <w:p w:rsidR="00C414BF" w:rsidRPr="00354108" w:rsidRDefault="00C414BF" w:rsidP="00C414BF">
            <w:pPr>
              <w:jc w:val="center"/>
              <w:rPr>
                <w:sz w:val="22"/>
                <w:szCs w:val="22"/>
              </w:rPr>
            </w:pPr>
            <w:r w:rsidRPr="00354108">
              <w:rPr>
                <w:sz w:val="22"/>
                <w:szCs w:val="22"/>
              </w:rPr>
              <w:t xml:space="preserve">  </w:t>
            </w:r>
            <w:r w:rsidR="00F97CAD">
              <w:rPr>
                <w:noProof/>
                <w:sz w:val="22"/>
                <w:szCs w:val="22"/>
              </w:rPr>
              <w:drawing>
                <wp:inline distT="0" distB="0" distL="0" distR="0">
                  <wp:extent cx="668655" cy="516255"/>
                  <wp:effectExtent l="19050" t="0" r="0" b="0"/>
                  <wp:docPr id="1" name="Obraz 1" descr="orze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ł"/>
                          <pic:cNvPicPr>
                            <a:picLocks noChangeAspect="1" noChangeArrowheads="1"/>
                          </pic:cNvPicPr>
                        </pic:nvPicPr>
                        <pic:blipFill>
                          <a:blip r:embed="rId8" cstate="print"/>
                          <a:srcRect/>
                          <a:stretch>
                            <a:fillRect/>
                          </a:stretch>
                        </pic:blipFill>
                        <pic:spPr bwMode="auto">
                          <a:xfrm>
                            <a:off x="0" y="0"/>
                            <a:ext cx="668655" cy="516255"/>
                          </a:xfrm>
                          <a:prstGeom prst="rect">
                            <a:avLst/>
                          </a:prstGeom>
                          <a:noFill/>
                          <a:ln w="9525">
                            <a:noFill/>
                            <a:miter lim="800000"/>
                            <a:headEnd/>
                            <a:tailEnd/>
                          </a:ln>
                        </pic:spPr>
                      </pic:pic>
                    </a:graphicData>
                  </a:graphic>
                </wp:inline>
              </w:drawing>
            </w:r>
          </w:p>
          <w:p w:rsidR="00C414BF" w:rsidRPr="00354108" w:rsidRDefault="00C414BF" w:rsidP="00C414BF">
            <w:pPr>
              <w:pStyle w:val="Nagwek2"/>
              <w:rPr>
                <w:sz w:val="22"/>
                <w:szCs w:val="22"/>
              </w:rPr>
            </w:pPr>
            <w:r w:rsidRPr="00354108">
              <w:rPr>
                <w:sz w:val="22"/>
                <w:szCs w:val="22"/>
              </w:rPr>
              <w:t xml:space="preserve">Centrum Projektów Europejskich </w:t>
            </w:r>
          </w:p>
          <w:p w:rsidR="00C414BF" w:rsidRPr="00354108" w:rsidRDefault="00C414BF" w:rsidP="00C414BF">
            <w:pPr>
              <w:pStyle w:val="Nagwek1"/>
              <w:rPr>
                <w:sz w:val="22"/>
                <w:szCs w:val="22"/>
              </w:rPr>
            </w:pPr>
            <w:r w:rsidRPr="00354108">
              <w:rPr>
                <w:sz w:val="22"/>
                <w:szCs w:val="22"/>
              </w:rPr>
              <w:t>02-672 Warszawa, ul. Domaniewska 39a</w:t>
            </w:r>
          </w:p>
          <w:p w:rsidR="00C414BF" w:rsidRPr="00354108" w:rsidRDefault="00C414BF" w:rsidP="00C414BF">
            <w:pPr>
              <w:jc w:val="center"/>
              <w:rPr>
                <w:sz w:val="22"/>
                <w:szCs w:val="22"/>
              </w:rPr>
            </w:pPr>
            <w:r w:rsidRPr="00354108">
              <w:rPr>
                <w:sz w:val="22"/>
                <w:szCs w:val="22"/>
              </w:rPr>
              <w:t>tel. (22) 378 31 00; fax (22) 201 97 25</w:t>
            </w:r>
          </w:p>
          <w:p w:rsidR="00C414BF" w:rsidRPr="00354108" w:rsidRDefault="00C414BF" w:rsidP="00C414BF">
            <w:pPr>
              <w:pStyle w:val="Nagwek1"/>
              <w:rPr>
                <w:sz w:val="22"/>
                <w:szCs w:val="22"/>
              </w:rPr>
            </w:pPr>
            <w:r w:rsidRPr="00354108">
              <w:rPr>
                <w:sz w:val="22"/>
                <w:szCs w:val="22"/>
              </w:rPr>
              <w:t>NIP 701 015 88 87; REGON 141681456</w:t>
            </w:r>
          </w:p>
          <w:p w:rsidR="00C414BF" w:rsidRPr="00354108" w:rsidRDefault="00C414BF" w:rsidP="00C414BF">
            <w:pPr>
              <w:pStyle w:val="Stopka"/>
              <w:tabs>
                <w:tab w:val="clear" w:pos="4536"/>
                <w:tab w:val="clear" w:pos="9072"/>
              </w:tabs>
              <w:jc w:val="center"/>
              <w:rPr>
                <w:sz w:val="22"/>
                <w:szCs w:val="22"/>
              </w:rPr>
            </w:pPr>
          </w:p>
        </w:tc>
      </w:tr>
    </w:tbl>
    <w:p w:rsidR="00C414BF" w:rsidRPr="00354108" w:rsidRDefault="00C414BF" w:rsidP="008E61E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8E61EB" w:rsidRPr="00354108" w:rsidTr="00DB424F">
        <w:trPr>
          <w:trHeight w:val="10106"/>
        </w:trPr>
        <w:tc>
          <w:tcPr>
            <w:tcW w:w="9212" w:type="dxa"/>
          </w:tcPr>
          <w:p w:rsidR="008E61EB" w:rsidRPr="00354108" w:rsidRDefault="008E61EB" w:rsidP="004F2B7D">
            <w:pPr>
              <w:jc w:val="right"/>
              <w:rPr>
                <w:sz w:val="22"/>
                <w:szCs w:val="22"/>
              </w:rPr>
            </w:pPr>
          </w:p>
          <w:p w:rsidR="008E61EB" w:rsidRPr="00354108" w:rsidRDefault="008E61EB" w:rsidP="004F2B7D">
            <w:pPr>
              <w:jc w:val="center"/>
              <w:rPr>
                <w:sz w:val="22"/>
                <w:szCs w:val="22"/>
              </w:rPr>
            </w:pPr>
            <w:r w:rsidRPr="00354108">
              <w:rPr>
                <w:sz w:val="22"/>
                <w:szCs w:val="22"/>
              </w:rPr>
              <w:t xml:space="preserve">                                                                                          </w:t>
            </w:r>
            <w:r w:rsidR="00EB0E91" w:rsidRPr="00354108">
              <w:rPr>
                <w:sz w:val="22"/>
                <w:szCs w:val="22"/>
              </w:rPr>
              <w:t xml:space="preserve">Warszawa, </w:t>
            </w:r>
            <w:r w:rsidR="008D1C50" w:rsidRPr="00354108">
              <w:rPr>
                <w:sz w:val="22"/>
                <w:szCs w:val="22"/>
              </w:rPr>
              <w:t xml:space="preserve">dnia </w:t>
            </w:r>
            <w:r w:rsidR="00191262">
              <w:rPr>
                <w:sz w:val="22"/>
                <w:szCs w:val="22"/>
              </w:rPr>
              <w:t>1 marca</w:t>
            </w:r>
            <w:r w:rsidR="00C414BF" w:rsidRPr="00354108">
              <w:rPr>
                <w:sz w:val="22"/>
                <w:szCs w:val="22"/>
              </w:rPr>
              <w:t xml:space="preserve"> 201</w:t>
            </w:r>
            <w:r w:rsidR="007114C7">
              <w:rPr>
                <w:sz w:val="22"/>
                <w:szCs w:val="22"/>
              </w:rPr>
              <w:t>7</w:t>
            </w:r>
            <w:r w:rsidRPr="00354108">
              <w:rPr>
                <w:sz w:val="22"/>
                <w:szCs w:val="22"/>
              </w:rPr>
              <w:t xml:space="preserve"> r.</w:t>
            </w:r>
          </w:p>
          <w:p w:rsidR="008E61EB" w:rsidRPr="00354108" w:rsidRDefault="00E73841" w:rsidP="004F2B7D">
            <w:pPr>
              <w:pStyle w:val="Nagwek3"/>
              <w:rPr>
                <w:sz w:val="22"/>
                <w:szCs w:val="22"/>
              </w:rPr>
            </w:pPr>
            <w:r>
              <w:rPr>
                <w:sz w:val="22"/>
                <w:szCs w:val="22"/>
              </w:rPr>
              <w:t>Z</w:t>
            </w:r>
            <w:r w:rsidR="00B370F8">
              <w:rPr>
                <w:sz w:val="22"/>
                <w:szCs w:val="22"/>
              </w:rPr>
              <w:t xml:space="preserve">nak: </w:t>
            </w:r>
            <w:r w:rsidR="00AD4F5D">
              <w:rPr>
                <w:sz w:val="22"/>
                <w:szCs w:val="22"/>
              </w:rPr>
              <w:t>WA.263.</w:t>
            </w:r>
            <w:r w:rsidR="00E215B1">
              <w:rPr>
                <w:sz w:val="22"/>
                <w:szCs w:val="22"/>
              </w:rPr>
              <w:t>1</w:t>
            </w:r>
            <w:r w:rsidR="00AD4F5D">
              <w:rPr>
                <w:sz w:val="22"/>
                <w:szCs w:val="22"/>
              </w:rPr>
              <w:t>2</w:t>
            </w:r>
            <w:r w:rsidR="007114C7">
              <w:rPr>
                <w:sz w:val="22"/>
                <w:szCs w:val="22"/>
              </w:rPr>
              <w:t>.2017.</w:t>
            </w:r>
            <w:r w:rsidR="00E215B1">
              <w:rPr>
                <w:sz w:val="22"/>
                <w:szCs w:val="22"/>
              </w:rPr>
              <w:t>KMB</w:t>
            </w:r>
          </w:p>
          <w:p w:rsidR="008E61EB" w:rsidRPr="00354108" w:rsidRDefault="008E61EB" w:rsidP="004F2B7D">
            <w:pPr>
              <w:jc w:val="both"/>
              <w:rPr>
                <w:sz w:val="22"/>
                <w:szCs w:val="22"/>
              </w:rPr>
            </w:pPr>
          </w:p>
          <w:p w:rsidR="008E61EB" w:rsidRPr="00354108" w:rsidRDefault="008E61EB" w:rsidP="004F2B7D">
            <w:pPr>
              <w:rPr>
                <w:sz w:val="22"/>
                <w:szCs w:val="22"/>
              </w:rPr>
            </w:pPr>
          </w:p>
          <w:p w:rsidR="008E61EB" w:rsidRPr="00354108" w:rsidRDefault="008E61EB" w:rsidP="004F2B7D">
            <w:pPr>
              <w:jc w:val="center"/>
              <w:rPr>
                <w:sz w:val="22"/>
                <w:szCs w:val="22"/>
              </w:rPr>
            </w:pPr>
            <w:r w:rsidRPr="00354108">
              <w:rPr>
                <w:sz w:val="22"/>
                <w:szCs w:val="22"/>
              </w:rPr>
              <w:t xml:space="preserve">                                                                                           </w:t>
            </w:r>
          </w:p>
          <w:p w:rsidR="008E61EB" w:rsidRPr="00354108" w:rsidRDefault="008E61EB" w:rsidP="004F2B7D">
            <w:pPr>
              <w:jc w:val="center"/>
              <w:rPr>
                <w:sz w:val="22"/>
                <w:szCs w:val="22"/>
              </w:rPr>
            </w:pPr>
            <w:r w:rsidRPr="00354108">
              <w:rPr>
                <w:sz w:val="22"/>
                <w:szCs w:val="22"/>
              </w:rPr>
              <w:t xml:space="preserve">                                                                                          </w:t>
            </w:r>
          </w:p>
          <w:p w:rsidR="008E61EB" w:rsidRPr="00354108" w:rsidRDefault="008E61EB" w:rsidP="004F2B7D">
            <w:pPr>
              <w:jc w:val="center"/>
              <w:rPr>
                <w:sz w:val="22"/>
                <w:szCs w:val="22"/>
              </w:rPr>
            </w:pPr>
            <w:r w:rsidRPr="00354108">
              <w:rPr>
                <w:sz w:val="22"/>
                <w:szCs w:val="22"/>
              </w:rPr>
              <w:t xml:space="preserve">                                                                                                                             </w:t>
            </w:r>
          </w:p>
          <w:p w:rsidR="008E61EB" w:rsidRPr="00354108" w:rsidRDefault="008E61EB" w:rsidP="004F2B7D">
            <w:pPr>
              <w:jc w:val="center"/>
              <w:rPr>
                <w:sz w:val="22"/>
                <w:szCs w:val="22"/>
              </w:rPr>
            </w:pPr>
          </w:p>
          <w:p w:rsidR="008E61EB" w:rsidRPr="00354108" w:rsidRDefault="008E61EB" w:rsidP="004F2B7D">
            <w:pPr>
              <w:pStyle w:val="Tekstpodstawowy31"/>
              <w:jc w:val="center"/>
              <w:rPr>
                <w:sz w:val="22"/>
                <w:szCs w:val="22"/>
              </w:rPr>
            </w:pPr>
          </w:p>
          <w:p w:rsidR="008E61EB" w:rsidRPr="00354108" w:rsidRDefault="008E61EB" w:rsidP="004F2B7D">
            <w:pPr>
              <w:jc w:val="center"/>
              <w:rPr>
                <w:sz w:val="22"/>
                <w:szCs w:val="22"/>
              </w:rPr>
            </w:pPr>
          </w:p>
          <w:p w:rsidR="008E61EB" w:rsidRPr="00354108" w:rsidRDefault="008E61EB" w:rsidP="004F2B7D">
            <w:pPr>
              <w:rPr>
                <w:sz w:val="22"/>
                <w:szCs w:val="22"/>
              </w:rPr>
            </w:pPr>
          </w:p>
          <w:p w:rsidR="008E61EB" w:rsidRPr="00354108" w:rsidRDefault="008E61EB" w:rsidP="004F2B7D">
            <w:pPr>
              <w:rPr>
                <w:sz w:val="22"/>
                <w:szCs w:val="22"/>
              </w:rPr>
            </w:pPr>
          </w:p>
          <w:p w:rsidR="008E61EB" w:rsidRPr="00354108" w:rsidRDefault="008E61EB" w:rsidP="004F2B7D">
            <w:pPr>
              <w:rPr>
                <w:sz w:val="22"/>
                <w:szCs w:val="22"/>
              </w:rPr>
            </w:pPr>
          </w:p>
          <w:p w:rsidR="008E61EB" w:rsidRPr="00354108" w:rsidRDefault="008E61EB" w:rsidP="004F2B7D">
            <w:pPr>
              <w:pStyle w:val="Nagwek4"/>
              <w:rPr>
                <w:sz w:val="22"/>
                <w:szCs w:val="22"/>
              </w:rPr>
            </w:pPr>
            <w:r w:rsidRPr="00354108">
              <w:rPr>
                <w:sz w:val="22"/>
                <w:szCs w:val="22"/>
              </w:rPr>
              <w:t>SPECYFIKACJA</w:t>
            </w:r>
          </w:p>
          <w:p w:rsidR="008E61EB" w:rsidRPr="00354108" w:rsidRDefault="008E61EB" w:rsidP="004F2B7D">
            <w:pPr>
              <w:pStyle w:val="Nagwek4"/>
              <w:rPr>
                <w:sz w:val="22"/>
                <w:szCs w:val="22"/>
              </w:rPr>
            </w:pPr>
            <w:r w:rsidRPr="00354108">
              <w:rPr>
                <w:sz w:val="22"/>
                <w:szCs w:val="22"/>
              </w:rPr>
              <w:t>ISTOTNYCH  WARUNKÓW  ZAMÓWIENIA</w:t>
            </w:r>
          </w:p>
          <w:p w:rsidR="008E61EB" w:rsidRPr="00354108" w:rsidRDefault="008E61EB" w:rsidP="004F2B7D">
            <w:pPr>
              <w:jc w:val="center"/>
              <w:rPr>
                <w:sz w:val="22"/>
                <w:szCs w:val="22"/>
              </w:rPr>
            </w:pPr>
            <w:r w:rsidRPr="00354108">
              <w:rPr>
                <w:sz w:val="22"/>
                <w:szCs w:val="22"/>
              </w:rPr>
              <w:t>(zwana dalej „SIWZ”)</w:t>
            </w:r>
          </w:p>
          <w:p w:rsidR="008E61EB" w:rsidRPr="00354108" w:rsidRDefault="008E61EB" w:rsidP="004F2B7D">
            <w:pPr>
              <w:jc w:val="center"/>
              <w:rPr>
                <w:sz w:val="22"/>
                <w:szCs w:val="22"/>
              </w:rPr>
            </w:pPr>
          </w:p>
          <w:p w:rsidR="008E61EB" w:rsidRPr="00354108" w:rsidRDefault="008E61EB" w:rsidP="004F2B7D">
            <w:pPr>
              <w:rPr>
                <w:sz w:val="22"/>
                <w:szCs w:val="22"/>
              </w:rPr>
            </w:pPr>
          </w:p>
          <w:p w:rsidR="008E61EB" w:rsidRPr="00354108" w:rsidRDefault="008E61EB" w:rsidP="004F2B7D">
            <w:pPr>
              <w:rPr>
                <w:sz w:val="22"/>
                <w:szCs w:val="22"/>
              </w:rPr>
            </w:pPr>
          </w:p>
          <w:p w:rsidR="008E61EB" w:rsidRPr="00354108" w:rsidRDefault="008E61EB" w:rsidP="004F2B7D">
            <w:pPr>
              <w:jc w:val="both"/>
              <w:rPr>
                <w:sz w:val="22"/>
                <w:szCs w:val="22"/>
              </w:rPr>
            </w:pPr>
            <w:r w:rsidRPr="00354108">
              <w:rPr>
                <w:sz w:val="22"/>
                <w:szCs w:val="22"/>
              </w:rPr>
              <w:t>Dotyczy:</w:t>
            </w:r>
          </w:p>
          <w:p w:rsidR="008E61EB" w:rsidRPr="00354108" w:rsidRDefault="008E61EB" w:rsidP="004F2B7D">
            <w:pPr>
              <w:jc w:val="both"/>
              <w:rPr>
                <w:sz w:val="22"/>
                <w:szCs w:val="22"/>
              </w:rPr>
            </w:pPr>
          </w:p>
          <w:p w:rsidR="007114C7" w:rsidRPr="00A01AB7" w:rsidRDefault="008E61EB" w:rsidP="007114C7">
            <w:pPr>
              <w:jc w:val="both"/>
              <w:rPr>
                <w:b/>
                <w:sz w:val="24"/>
                <w:szCs w:val="22"/>
              </w:rPr>
            </w:pPr>
            <w:r w:rsidRPr="00EE4F6C">
              <w:rPr>
                <w:sz w:val="24"/>
                <w:szCs w:val="24"/>
              </w:rPr>
              <w:t>postępowania o udzielenie zamówienia publicznego prowadzonego na podstawie</w:t>
            </w:r>
            <w:r w:rsidR="00C81CB6" w:rsidRPr="00EE4F6C">
              <w:rPr>
                <w:sz w:val="24"/>
                <w:szCs w:val="24"/>
              </w:rPr>
              <w:br/>
            </w:r>
            <w:r w:rsidRPr="00EE4F6C">
              <w:rPr>
                <w:sz w:val="24"/>
                <w:szCs w:val="24"/>
              </w:rPr>
              <w:t xml:space="preserve"> art. </w:t>
            </w:r>
            <w:r w:rsidR="00E73841">
              <w:rPr>
                <w:sz w:val="24"/>
                <w:szCs w:val="24"/>
              </w:rPr>
              <w:t>138 g</w:t>
            </w:r>
            <w:r w:rsidR="008D5F2F" w:rsidRPr="00EE4F6C">
              <w:rPr>
                <w:sz w:val="24"/>
                <w:szCs w:val="24"/>
              </w:rPr>
              <w:t xml:space="preserve"> </w:t>
            </w:r>
            <w:r w:rsidRPr="00EE4F6C">
              <w:rPr>
                <w:sz w:val="24"/>
                <w:szCs w:val="24"/>
              </w:rPr>
              <w:t>ustawy z dnia 29 stycznia 2004 r. Prawo</w:t>
            </w:r>
            <w:r w:rsidR="00C81CB6" w:rsidRPr="00EE4F6C">
              <w:rPr>
                <w:sz w:val="24"/>
                <w:szCs w:val="24"/>
              </w:rPr>
              <w:t xml:space="preserve"> </w:t>
            </w:r>
            <w:r w:rsidRPr="00EE4F6C">
              <w:rPr>
                <w:sz w:val="24"/>
                <w:szCs w:val="24"/>
              </w:rPr>
              <w:t>zamówień publicznych (Dz. U. z 201</w:t>
            </w:r>
            <w:r w:rsidR="00C414BF" w:rsidRPr="00EE4F6C">
              <w:rPr>
                <w:sz w:val="24"/>
                <w:szCs w:val="24"/>
              </w:rPr>
              <w:t>5</w:t>
            </w:r>
            <w:r w:rsidR="00792C0A" w:rsidRPr="00EE4F6C">
              <w:rPr>
                <w:sz w:val="24"/>
                <w:szCs w:val="24"/>
              </w:rPr>
              <w:t xml:space="preserve"> r.</w:t>
            </w:r>
            <w:r w:rsidRPr="00EE4F6C">
              <w:rPr>
                <w:sz w:val="24"/>
                <w:szCs w:val="24"/>
              </w:rPr>
              <w:t xml:space="preserve">, poz. </w:t>
            </w:r>
            <w:r w:rsidR="00C414BF" w:rsidRPr="00EE4F6C">
              <w:rPr>
                <w:sz w:val="24"/>
                <w:szCs w:val="24"/>
              </w:rPr>
              <w:t>2164</w:t>
            </w:r>
            <w:r w:rsidR="008D1C50" w:rsidRPr="00EE4F6C">
              <w:rPr>
                <w:sz w:val="24"/>
                <w:szCs w:val="24"/>
              </w:rPr>
              <w:t xml:space="preserve"> z późn. zm.</w:t>
            </w:r>
            <w:r w:rsidRPr="00EE4F6C">
              <w:rPr>
                <w:sz w:val="24"/>
                <w:szCs w:val="24"/>
              </w:rPr>
              <w:t>), zwanej dalej „ustawą</w:t>
            </w:r>
            <w:r w:rsidR="00543BD4" w:rsidRPr="00EE4F6C">
              <w:rPr>
                <w:sz w:val="24"/>
                <w:szCs w:val="24"/>
              </w:rPr>
              <w:t>”, na</w:t>
            </w:r>
            <w:r w:rsidR="00C81CB6" w:rsidRPr="00EE4F6C">
              <w:rPr>
                <w:sz w:val="24"/>
                <w:szCs w:val="24"/>
              </w:rPr>
              <w:t xml:space="preserve"> </w:t>
            </w:r>
            <w:r w:rsidR="00E215B1">
              <w:rPr>
                <w:b/>
                <w:sz w:val="22"/>
                <w:szCs w:val="22"/>
              </w:rPr>
              <w:t xml:space="preserve">dostarczenie wybranych usług w związku z organizacją spotkań i szkoleń w Olsztynie </w:t>
            </w:r>
            <w:r w:rsidR="00A01AB7">
              <w:rPr>
                <w:b/>
                <w:sz w:val="22"/>
                <w:szCs w:val="22"/>
              </w:rPr>
              <w:t>do końca kwietnia</w:t>
            </w:r>
            <w:r w:rsidR="00E215B1">
              <w:rPr>
                <w:b/>
                <w:sz w:val="22"/>
                <w:szCs w:val="22"/>
              </w:rPr>
              <w:t xml:space="preserve"> 2017 r.</w:t>
            </w:r>
            <w:r w:rsidR="00A01AB7">
              <w:rPr>
                <w:b/>
                <w:sz w:val="22"/>
                <w:szCs w:val="22"/>
              </w:rPr>
              <w:t>,</w:t>
            </w:r>
            <w:r w:rsidR="007114C7">
              <w:rPr>
                <w:b/>
                <w:sz w:val="22"/>
                <w:szCs w:val="22"/>
              </w:rPr>
              <w:t xml:space="preserve"> </w:t>
            </w:r>
            <w:r w:rsidR="00A01AB7" w:rsidRPr="00A01AB7">
              <w:rPr>
                <w:b/>
                <w:sz w:val="22"/>
              </w:rPr>
              <w:t xml:space="preserve">w ramach Programu Współpracy </w:t>
            </w:r>
            <w:proofErr w:type="spellStart"/>
            <w:r w:rsidR="00A01AB7" w:rsidRPr="00A01AB7">
              <w:rPr>
                <w:b/>
                <w:sz w:val="22"/>
              </w:rPr>
              <w:t>Transgranicznej</w:t>
            </w:r>
            <w:proofErr w:type="spellEnd"/>
            <w:r w:rsidR="00A01AB7" w:rsidRPr="00A01AB7">
              <w:rPr>
                <w:b/>
                <w:sz w:val="22"/>
              </w:rPr>
              <w:t xml:space="preserve"> Polska-Rosja 2014-2020</w:t>
            </w:r>
          </w:p>
          <w:p w:rsidR="00C81CB6" w:rsidRDefault="00C81CB6" w:rsidP="00C81CB6">
            <w:pPr>
              <w:jc w:val="both"/>
              <w:rPr>
                <w:b/>
                <w:sz w:val="24"/>
                <w:szCs w:val="24"/>
              </w:rPr>
            </w:pPr>
          </w:p>
          <w:p w:rsidR="00E215B1" w:rsidRDefault="00E215B1" w:rsidP="00C81CB6">
            <w:pPr>
              <w:jc w:val="both"/>
              <w:rPr>
                <w:b/>
                <w:sz w:val="24"/>
                <w:szCs w:val="24"/>
              </w:rPr>
            </w:pPr>
          </w:p>
          <w:p w:rsidR="00E215B1" w:rsidRDefault="00E215B1" w:rsidP="00C81CB6">
            <w:pPr>
              <w:jc w:val="both"/>
              <w:rPr>
                <w:b/>
                <w:sz w:val="24"/>
                <w:szCs w:val="24"/>
              </w:rPr>
            </w:pPr>
          </w:p>
          <w:p w:rsidR="00E215B1" w:rsidRDefault="00E215B1" w:rsidP="00C81CB6">
            <w:pPr>
              <w:jc w:val="both"/>
              <w:rPr>
                <w:b/>
                <w:sz w:val="24"/>
                <w:szCs w:val="24"/>
              </w:rPr>
            </w:pPr>
          </w:p>
          <w:p w:rsidR="00E215B1" w:rsidRDefault="00E215B1" w:rsidP="00C81CB6">
            <w:pPr>
              <w:jc w:val="both"/>
              <w:rPr>
                <w:b/>
                <w:sz w:val="24"/>
                <w:szCs w:val="24"/>
              </w:rPr>
            </w:pPr>
          </w:p>
          <w:p w:rsidR="00E215B1" w:rsidRPr="00EE4F6C" w:rsidRDefault="00E215B1" w:rsidP="00C81CB6">
            <w:pPr>
              <w:jc w:val="both"/>
              <w:rPr>
                <w:b/>
                <w:sz w:val="24"/>
                <w:szCs w:val="24"/>
              </w:rPr>
            </w:pPr>
          </w:p>
          <w:p w:rsidR="008E61EB" w:rsidRDefault="008E61EB" w:rsidP="004F2B7D">
            <w:pPr>
              <w:rPr>
                <w:sz w:val="22"/>
                <w:szCs w:val="22"/>
              </w:rPr>
            </w:pPr>
            <w:r w:rsidRPr="00354108">
              <w:rPr>
                <w:sz w:val="22"/>
                <w:szCs w:val="22"/>
              </w:rPr>
              <w:t>Kody CPV:</w:t>
            </w:r>
          </w:p>
          <w:p w:rsidR="007114C7" w:rsidRPr="00D219C0" w:rsidRDefault="007114C7" w:rsidP="007114C7">
            <w:pPr>
              <w:ind w:left="360"/>
              <w:jc w:val="both"/>
              <w:rPr>
                <w:bCs/>
              </w:rPr>
            </w:pPr>
            <w:r w:rsidRPr="00D219C0">
              <w:rPr>
                <w:bCs/>
              </w:rPr>
              <w:t xml:space="preserve">55.00.00.00-0 – usługi hotelarskie i restauracyjne </w:t>
            </w:r>
          </w:p>
          <w:p w:rsidR="007114C7" w:rsidRPr="00D219C0" w:rsidRDefault="007114C7" w:rsidP="007114C7">
            <w:pPr>
              <w:ind w:left="360"/>
              <w:jc w:val="both"/>
              <w:rPr>
                <w:bCs/>
              </w:rPr>
            </w:pPr>
            <w:r w:rsidRPr="00D219C0">
              <w:rPr>
                <w:bCs/>
              </w:rPr>
              <w:t xml:space="preserve">60.00.00.00-8 – usługi w zakresie transportu </w:t>
            </w:r>
          </w:p>
          <w:p w:rsidR="00116BAC" w:rsidRPr="00354108" w:rsidRDefault="007114C7" w:rsidP="007114C7">
            <w:pPr>
              <w:ind w:left="360"/>
              <w:jc w:val="both"/>
              <w:rPr>
                <w:sz w:val="22"/>
                <w:szCs w:val="22"/>
              </w:rPr>
            </w:pPr>
            <w:r w:rsidRPr="00D219C0">
              <w:rPr>
                <w:bCs/>
              </w:rPr>
              <w:t xml:space="preserve"> </w:t>
            </w:r>
          </w:p>
        </w:tc>
      </w:tr>
    </w:tbl>
    <w:p w:rsidR="008E61EB" w:rsidRPr="00354108" w:rsidRDefault="008E61EB" w:rsidP="00EE5D90">
      <w:pPr>
        <w:keepNext/>
        <w:pageBreakBefore/>
        <w:numPr>
          <w:ilvl w:val="12"/>
          <w:numId w:val="0"/>
        </w:numPr>
        <w:jc w:val="center"/>
        <w:rPr>
          <w:b/>
          <w:i/>
          <w:sz w:val="22"/>
          <w:szCs w:val="22"/>
          <w:u w:val="single"/>
        </w:rPr>
      </w:pPr>
      <w:r w:rsidRPr="00354108">
        <w:rPr>
          <w:b/>
          <w:i/>
          <w:sz w:val="22"/>
          <w:szCs w:val="22"/>
          <w:u w:val="single"/>
        </w:rPr>
        <w:lastRenderedPageBreak/>
        <w:t>ROZDZIAŁ I.</w:t>
      </w:r>
    </w:p>
    <w:p w:rsidR="008E61EB" w:rsidRPr="00354108" w:rsidRDefault="008E61EB" w:rsidP="008E61EB">
      <w:pPr>
        <w:numPr>
          <w:ilvl w:val="12"/>
          <w:numId w:val="0"/>
        </w:numPr>
        <w:jc w:val="center"/>
        <w:rPr>
          <w:b/>
          <w:i/>
          <w:sz w:val="22"/>
          <w:szCs w:val="22"/>
          <w:u w:val="single"/>
        </w:rPr>
      </w:pPr>
      <w:r w:rsidRPr="00354108">
        <w:rPr>
          <w:b/>
          <w:i/>
          <w:sz w:val="22"/>
          <w:szCs w:val="22"/>
          <w:u w:val="single"/>
        </w:rPr>
        <w:t>Opis przedmiotu zamówienia</w:t>
      </w:r>
    </w:p>
    <w:p w:rsidR="00EE5D90" w:rsidRPr="00354108" w:rsidRDefault="00EE5D90" w:rsidP="008E61EB">
      <w:pPr>
        <w:numPr>
          <w:ilvl w:val="12"/>
          <w:numId w:val="0"/>
        </w:numPr>
        <w:jc w:val="center"/>
        <w:rPr>
          <w:b/>
          <w:i/>
          <w:sz w:val="22"/>
          <w:szCs w:val="22"/>
          <w:u w:val="single"/>
        </w:rPr>
      </w:pPr>
    </w:p>
    <w:p w:rsidR="00E215B1" w:rsidRPr="00E215B1" w:rsidRDefault="008E61EB" w:rsidP="00CC7DAA">
      <w:pPr>
        <w:pStyle w:val="Akapitzlist"/>
        <w:numPr>
          <w:ilvl w:val="0"/>
          <w:numId w:val="45"/>
        </w:numPr>
        <w:ind w:left="284" w:hanging="284"/>
        <w:jc w:val="both"/>
        <w:rPr>
          <w:sz w:val="22"/>
          <w:szCs w:val="22"/>
        </w:rPr>
      </w:pPr>
      <w:r w:rsidRPr="007114C7">
        <w:rPr>
          <w:sz w:val="22"/>
          <w:szCs w:val="22"/>
        </w:rPr>
        <w:t>Przedmiotem zamówienia</w:t>
      </w:r>
      <w:r w:rsidR="00474658" w:rsidRPr="007114C7">
        <w:rPr>
          <w:sz w:val="22"/>
          <w:szCs w:val="22"/>
        </w:rPr>
        <w:t xml:space="preserve"> </w:t>
      </w:r>
      <w:r w:rsidR="006706A8" w:rsidRPr="007114C7">
        <w:rPr>
          <w:sz w:val="22"/>
          <w:szCs w:val="22"/>
        </w:rPr>
        <w:t>jest</w:t>
      </w:r>
      <w:r w:rsidR="00C171B3" w:rsidRPr="007114C7">
        <w:rPr>
          <w:sz w:val="22"/>
          <w:szCs w:val="22"/>
        </w:rPr>
        <w:t xml:space="preserve"> </w:t>
      </w:r>
      <w:r w:rsidR="00E215B1" w:rsidRPr="00E215B1">
        <w:rPr>
          <w:sz w:val="22"/>
          <w:szCs w:val="22"/>
        </w:rPr>
        <w:t xml:space="preserve">dostarczenie wybranych usług w związku z organizacją spotkań i szkoleń w Olsztynie </w:t>
      </w:r>
      <w:r w:rsidR="00A01AB7">
        <w:rPr>
          <w:sz w:val="22"/>
          <w:szCs w:val="22"/>
          <w:lang w:val="pl-PL"/>
        </w:rPr>
        <w:t>do końca kwietnia</w:t>
      </w:r>
      <w:r w:rsidR="00E215B1" w:rsidRPr="00E215B1">
        <w:rPr>
          <w:sz w:val="22"/>
          <w:szCs w:val="22"/>
        </w:rPr>
        <w:t xml:space="preserve"> 2017 r.</w:t>
      </w:r>
      <w:r w:rsidR="00A01AB7">
        <w:rPr>
          <w:sz w:val="22"/>
          <w:szCs w:val="22"/>
          <w:lang w:val="pl-PL"/>
        </w:rPr>
        <w:t xml:space="preserve">, </w:t>
      </w:r>
      <w:r w:rsidR="00A01AB7" w:rsidRPr="00A01AB7">
        <w:rPr>
          <w:sz w:val="22"/>
        </w:rPr>
        <w:t xml:space="preserve">w ramach Programu Współpracy </w:t>
      </w:r>
      <w:proofErr w:type="spellStart"/>
      <w:r w:rsidR="00A01AB7" w:rsidRPr="00A01AB7">
        <w:rPr>
          <w:sz w:val="22"/>
        </w:rPr>
        <w:t>Transgranicznej</w:t>
      </w:r>
      <w:proofErr w:type="spellEnd"/>
      <w:r w:rsidR="00A01AB7" w:rsidRPr="00A01AB7">
        <w:rPr>
          <w:sz w:val="22"/>
        </w:rPr>
        <w:t xml:space="preserve"> Polska-Rosja 2014-2020</w:t>
      </w:r>
      <w:r w:rsidR="00A01AB7">
        <w:rPr>
          <w:sz w:val="22"/>
          <w:lang w:val="pl-PL"/>
        </w:rPr>
        <w:t>.</w:t>
      </w:r>
      <w:r w:rsidR="00E215B1" w:rsidRPr="00E215B1">
        <w:rPr>
          <w:b/>
          <w:sz w:val="22"/>
          <w:szCs w:val="22"/>
        </w:rPr>
        <w:t xml:space="preserve"> </w:t>
      </w:r>
      <w:r w:rsidR="00E215B1" w:rsidRPr="00E215B1">
        <w:rPr>
          <w:sz w:val="22"/>
          <w:szCs w:val="22"/>
        </w:rPr>
        <w:t xml:space="preserve">Opis przedmiotu zamówienia znajduje się w załączonym projekcie umowy </w:t>
      </w:r>
      <w:r w:rsidR="00E215B1" w:rsidRPr="00E215B1">
        <w:rPr>
          <w:b/>
          <w:sz w:val="22"/>
          <w:szCs w:val="22"/>
        </w:rPr>
        <w:t>(załącznik nr 1 do SIWZ)</w:t>
      </w:r>
      <w:r w:rsidR="00E215B1" w:rsidRPr="00E215B1">
        <w:rPr>
          <w:sz w:val="22"/>
          <w:szCs w:val="22"/>
        </w:rPr>
        <w:t>.</w:t>
      </w:r>
    </w:p>
    <w:p w:rsidR="00C02174" w:rsidRPr="00210C67" w:rsidRDefault="00C02174" w:rsidP="00CC7DAA">
      <w:pPr>
        <w:pStyle w:val="Akapitzlist"/>
        <w:numPr>
          <w:ilvl w:val="0"/>
          <w:numId w:val="45"/>
        </w:numPr>
        <w:ind w:left="284" w:hanging="284"/>
        <w:jc w:val="both"/>
        <w:rPr>
          <w:sz w:val="22"/>
          <w:szCs w:val="22"/>
        </w:rPr>
      </w:pPr>
      <w:r w:rsidRPr="00210C67">
        <w:rPr>
          <w:sz w:val="22"/>
          <w:szCs w:val="22"/>
        </w:rPr>
        <w:t xml:space="preserve">Zamawiający </w:t>
      </w:r>
      <w:r w:rsidR="00901F67" w:rsidRPr="00210C67">
        <w:rPr>
          <w:sz w:val="22"/>
          <w:szCs w:val="22"/>
        </w:rPr>
        <w:t xml:space="preserve">nie </w:t>
      </w:r>
      <w:r w:rsidRPr="00210C67">
        <w:rPr>
          <w:sz w:val="22"/>
          <w:szCs w:val="22"/>
        </w:rPr>
        <w:t>dopuszcza składani</w:t>
      </w:r>
      <w:r w:rsidR="00901F67" w:rsidRPr="00210C67">
        <w:rPr>
          <w:sz w:val="22"/>
          <w:szCs w:val="22"/>
        </w:rPr>
        <w:t>a</w:t>
      </w:r>
      <w:r w:rsidRPr="00210C67">
        <w:rPr>
          <w:sz w:val="22"/>
          <w:szCs w:val="22"/>
        </w:rPr>
        <w:t xml:space="preserve"> ofert częściowych</w:t>
      </w:r>
      <w:r w:rsidR="00901F67" w:rsidRPr="00210C67">
        <w:rPr>
          <w:sz w:val="22"/>
          <w:szCs w:val="22"/>
        </w:rPr>
        <w:t>.</w:t>
      </w:r>
      <w:r w:rsidR="00402C90" w:rsidRPr="00210C67">
        <w:rPr>
          <w:sz w:val="22"/>
          <w:szCs w:val="22"/>
        </w:rPr>
        <w:t xml:space="preserve"> </w:t>
      </w:r>
    </w:p>
    <w:p w:rsidR="009F1AF0" w:rsidRPr="00210C67" w:rsidRDefault="00643025" w:rsidP="00CC7DAA">
      <w:pPr>
        <w:pStyle w:val="Akapitzlist"/>
        <w:numPr>
          <w:ilvl w:val="0"/>
          <w:numId w:val="45"/>
        </w:numPr>
        <w:ind w:left="284" w:hanging="284"/>
        <w:jc w:val="both"/>
        <w:rPr>
          <w:sz w:val="22"/>
          <w:szCs w:val="22"/>
        </w:rPr>
      </w:pPr>
      <w:r w:rsidRPr="00210C67">
        <w:rPr>
          <w:sz w:val="22"/>
          <w:szCs w:val="22"/>
        </w:rPr>
        <w:t xml:space="preserve">Zamawiający </w:t>
      </w:r>
      <w:r w:rsidR="00901F67" w:rsidRPr="00210C67">
        <w:rPr>
          <w:sz w:val="22"/>
          <w:szCs w:val="22"/>
        </w:rPr>
        <w:t>nie dopuszcza</w:t>
      </w:r>
      <w:r w:rsidRPr="00210C67">
        <w:rPr>
          <w:sz w:val="22"/>
          <w:szCs w:val="22"/>
        </w:rPr>
        <w:t xml:space="preserve"> możliwości składania ofert wariantowych.</w:t>
      </w:r>
    </w:p>
    <w:p w:rsidR="009F1AF0" w:rsidRPr="00210C67" w:rsidRDefault="009F1AF0" w:rsidP="00CC7DAA">
      <w:pPr>
        <w:pStyle w:val="Akapitzlist"/>
        <w:numPr>
          <w:ilvl w:val="0"/>
          <w:numId w:val="45"/>
        </w:numPr>
        <w:ind w:left="284" w:hanging="284"/>
        <w:jc w:val="both"/>
        <w:rPr>
          <w:sz w:val="22"/>
          <w:szCs w:val="22"/>
        </w:rPr>
      </w:pPr>
      <w:r w:rsidRPr="00210C67">
        <w:rPr>
          <w:sz w:val="22"/>
          <w:szCs w:val="22"/>
        </w:rPr>
        <w:t xml:space="preserve">Zamawiający </w:t>
      </w:r>
      <w:r w:rsidR="00E215B1">
        <w:rPr>
          <w:sz w:val="22"/>
          <w:szCs w:val="22"/>
          <w:lang w:val="pl-PL"/>
        </w:rPr>
        <w:t xml:space="preserve">nie </w:t>
      </w:r>
      <w:r w:rsidRPr="00210C67">
        <w:rPr>
          <w:sz w:val="22"/>
          <w:szCs w:val="22"/>
        </w:rPr>
        <w:t>przewiduje</w:t>
      </w:r>
      <w:r w:rsidR="00901F67" w:rsidRPr="00210C67">
        <w:rPr>
          <w:sz w:val="22"/>
          <w:szCs w:val="22"/>
        </w:rPr>
        <w:t xml:space="preserve"> </w:t>
      </w:r>
      <w:r w:rsidRPr="00210C67">
        <w:rPr>
          <w:sz w:val="22"/>
          <w:szCs w:val="22"/>
        </w:rPr>
        <w:t>udzieleni</w:t>
      </w:r>
      <w:r w:rsidR="001452B3" w:rsidRPr="00210C67">
        <w:rPr>
          <w:sz w:val="22"/>
          <w:szCs w:val="22"/>
        </w:rPr>
        <w:t>a</w:t>
      </w:r>
      <w:r w:rsidRPr="00210C67">
        <w:rPr>
          <w:sz w:val="22"/>
          <w:szCs w:val="22"/>
        </w:rPr>
        <w:t xml:space="preserve"> zamówień, o których mowa w art. 67 ust. 1 </w:t>
      </w:r>
      <w:proofErr w:type="spellStart"/>
      <w:r w:rsidRPr="00210C67">
        <w:rPr>
          <w:sz w:val="22"/>
          <w:szCs w:val="22"/>
        </w:rPr>
        <w:t>pkt</w:t>
      </w:r>
      <w:proofErr w:type="spellEnd"/>
      <w:r w:rsidRPr="00210C67">
        <w:rPr>
          <w:sz w:val="22"/>
          <w:szCs w:val="22"/>
        </w:rPr>
        <w:t xml:space="preserve"> </w:t>
      </w:r>
      <w:r w:rsidR="008E0D80" w:rsidRPr="00210C67">
        <w:rPr>
          <w:sz w:val="22"/>
          <w:szCs w:val="22"/>
        </w:rPr>
        <w:t>6</w:t>
      </w:r>
      <w:r w:rsidR="0028287C">
        <w:rPr>
          <w:sz w:val="22"/>
          <w:szCs w:val="22"/>
          <w:lang w:val="pl-PL"/>
        </w:rPr>
        <w:t xml:space="preserve"> ustawy </w:t>
      </w:r>
      <w:proofErr w:type="spellStart"/>
      <w:r w:rsidR="0028287C">
        <w:rPr>
          <w:sz w:val="22"/>
          <w:szCs w:val="22"/>
          <w:lang w:val="pl-PL"/>
        </w:rPr>
        <w:t>Pzp</w:t>
      </w:r>
      <w:proofErr w:type="spellEnd"/>
      <w:r w:rsidRPr="00210C67">
        <w:rPr>
          <w:sz w:val="22"/>
          <w:szCs w:val="22"/>
        </w:rPr>
        <w:t>.</w:t>
      </w:r>
    </w:p>
    <w:p w:rsidR="00E66D16" w:rsidRDefault="009F1AF0" w:rsidP="00CC7DAA">
      <w:pPr>
        <w:pStyle w:val="pkt"/>
        <w:numPr>
          <w:ilvl w:val="0"/>
          <w:numId w:val="45"/>
        </w:numPr>
        <w:spacing w:before="0" w:after="0"/>
        <w:ind w:left="284" w:hanging="284"/>
        <w:rPr>
          <w:sz w:val="22"/>
        </w:rPr>
      </w:pPr>
      <w:r w:rsidRPr="00901F67">
        <w:rPr>
          <w:sz w:val="22"/>
        </w:rPr>
        <w:t xml:space="preserve">Wartość zamówienia przekracza równowartości kwoty określonej w przepisach wykonawczych wydanych na </w:t>
      </w:r>
      <w:r w:rsidR="00EB561D">
        <w:rPr>
          <w:sz w:val="22"/>
        </w:rPr>
        <w:t>podstawie art. 11 ust. 8 ustawy</w:t>
      </w:r>
      <w:r w:rsidRPr="00901F67">
        <w:rPr>
          <w:sz w:val="22"/>
        </w:rPr>
        <w:t xml:space="preserve">. </w:t>
      </w:r>
    </w:p>
    <w:p w:rsidR="00EB561D" w:rsidRPr="00031D12" w:rsidRDefault="00EB561D" w:rsidP="00CC7DAA">
      <w:pPr>
        <w:pStyle w:val="pkt"/>
        <w:numPr>
          <w:ilvl w:val="0"/>
          <w:numId w:val="45"/>
        </w:numPr>
        <w:tabs>
          <w:tab w:val="num" w:pos="284"/>
        </w:tabs>
        <w:spacing w:before="0" w:after="0"/>
        <w:ind w:left="284" w:hanging="284"/>
        <w:rPr>
          <w:b/>
          <w:sz w:val="22"/>
        </w:rPr>
      </w:pPr>
      <w:r w:rsidRPr="00031D12">
        <w:rPr>
          <w:b/>
          <w:sz w:val="22"/>
        </w:rPr>
        <w:t xml:space="preserve">Zamawiający informuje, iż w niniejszym postępowaniu </w:t>
      </w:r>
      <w:r>
        <w:rPr>
          <w:b/>
          <w:sz w:val="22"/>
        </w:rPr>
        <w:t>po zbadaniu ofert pod kątem omyłek, o których mowa w art. 87 ust. 2 ustawy i rażąco niskiej ceny</w:t>
      </w:r>
      <w:r w:rsidRPr="00031D12">
        <w:rPr>
          <w:b/>
          <w:sz w:val="22"/>
        </w:rPr>
        <w:t xml:space="preserve"> zamierza, zgodnie z art. 24aa ustawy, najpierw dokonać oceny ofert, a następnie zbadać, czy wykonawca, którego oferta została oceniona jako najkorzystniejsza, nie podlega wykluczeniu oraz spełnia warunki udziału w postępowaniu.</w:t>
      </w:r>
    </w:p>
    <w:p w:rsidR="00031D12" w:rsidRDefault="00031D12" w:rsidP="00CC7DAA">
      <w:pPr>
        <w:pStyle w:val="pkt"/>
        <w:numPr>
          <w:ilvl w:val="0"/>
          <w:numId w:val="45"/>
        </w:numPr>
        <w:spacing w:before="0" w:after="0"/>
        <w:ind w:left="284" w:hanging="284"/>
        <w:rPr>
          <w:b/>
          <w:sz w:val="22"/>
        </w:rPr>
      </w:pPr>
      <w:r w:rsidRPr="00031D12">
        <w:rPr>
          <w:b/>
          <w:sz w:val="22"/>
        </w:rPr>
        <w:t xml:space="preserve">Jeżeli </w:t>
      </w:r>
      <w:r w:rsidR="007712B2">
        <w:rPr>
          <w:b/>
          <w:sz w:val="22"/>
        </w:rPr>
        <w:t>W</w:t>
      </w:r>
      <w:r w:rsidRPr="00031D12">
        <w:rPr>
          <w:b/>
          <w:sz w:val="22"/>
        </w:rPr>
        <w:t xml:space="preserve">ykonawca, o którym mowa w ust. </w:t>
      </w:r>
      <w:r w:rsidR="007114C7">
        <w:rPr>
          <w:b/>
          <w:sz w:val="22"/>
        </w:rPr>
        <w:t>6</w:t>
      </w:r>
      <w:r w:rsidRPr="00031D12">
        <w:rPr>
          <w:b/>
          <w:sz w:val="22"/>
        </w:rPr>
        <w:t xml:space="preserve">, będzie uchylał się od zawarcia umowy, </w:t>
      </w:r>
      <w:r w:rsidR="007712B2">
        <w:rPr>
          <w:b/>
          <w:sz w:val="22"/>
        </w:rPr>
        <w:t>Z</w:t>
      </w:r>
      <w:r w:rsidRPr="00031D12">
        <w:rPr>
          <w:b/>
          <w:sz w:val="22"/>
        </w:rPr>
        <w:t xml:space="preserve">amawiający może zbadać, czy nie podlega wykluczeniu oraz czy spełnia warunki udziału w postępowaniu </w:t>
      </w:r>
      <w:r w:rsidR="007712B2">
        <w:rPr>
          <w:b/>
          <w:sz w:val="22"/>
        </w:rPr>
        <w:t>W</w:t>
      </w:r>
      <w:r w:rsidRPr="00031D12">
        <w:rPr>
          <w:b/>
          <w:sz w:val="22"/>
        </w:rPr>
        <w:t>ykonawca, który złożył ofertę najwyżej ocenioną spośród pozostałych ofert.</w:t>
      </w:r>
    </w:p>
    <w:p w:rsidR="00CA5521" w:rsidRPr="00CA5521" w:rsidRDefault="00CA5521" w:rsidP="00CC7DAA">
      <w:pPr>
        <w:pStyle w:val="Akapitzlist"/>
        <w:numPr>
          <w:ilvl w:val="0"/>
          <w:numId w:val="45"/>
        </w:numPr>
        <w:ind w:left="284" w:hanging="218"/>
        <w:jc w:val="both"/>
        <w:rPr>
          <w:sz w:val="22"/>
          <w:szCs w:val="22"/>
        </w:rPr>
      </w:pPr>
      <w:r w:rsidRPr="00CA5521">
        <w:rPr>
          <w:sz w:val="22"/>
          <w:szCs w:val="22"/>
        </w:rPr>
        <w:t xml:space="preserve">Zamawiający </w:t>
      </w:r>
      <w:r w:rsidR="00AD4F5D">
        <w:rPr>
          <w:sz w:val="22"/>
          <w:szCs w:val="22"/>
          <w:lang w:val="pl-PL"/>
        </w:rPr>
        <w:t>zamierza przeznaczyć na realizację zamówienia kwotę</w:t>
      </w:r>
      <w:r w:rsidRPr="00CA5521">
        <w:rPr>
          <w:sz w:val="22"/>
          <w:szCs w:val="22"/>
        </w:rPr>
        <w:t xml:space="preserve"> </w:t>
      </w:r>
      <w:r w:rsidR="00E215B1">
        <w:rPr>
          <w:sz w:val="22"/>
          <w:szCs w:val="22"/>
          <w:lang w:val="pl-PL"/>
        </w:rPr>
        <w:t>13 414,63</w:t>
      </w:r>
      <w:r>
        <w:rPr>
          <w:sz w:val="22"/>
          <w:szCs w:val="22"/>
        </w:rPr>
        <w:t xml:space="preserve"> </w:t>
      </w:r>
      <w:r w:rsidRPr="00CA5521">
        <w:rPr>
          <w:sz w:val="22"/>
          <w:szCs w:val="22"/>
        </w:rPr>
        <w:t xml:space="preserve">zł netto. </w:t>
      </w:r>
    </w:p>
    <w:p w:rsidR="00CA5521" w:rsidRDefault="00CA5521" w:rsidP="00CA5521">
      <w:pPr>
        <w:pStyle w:val="pkt"/>
        <w:spacing w:before="0" w:after="0"/>
        <w:ind w:left="426" w:firstLine="0"/>
        <w:rPr>
          <w:b/>
          <w:sz w:val="22"/>
        </w:rPr>
      </w:pPr>
    </w:p>
    <w:p w:rsidR="00084BBF" w:rsidRDefault="00084BBF" w:rsidP="008E61EB">
      <w:pPr>
        <w:jc w:val="center"/>
        <w:rPr>
          <w:b/>
          <w:i/>
          <w:sz w:val="22"/>
          <w:szCs w:val="22"/>
          <w:u w:val="single"/>
        </w:rPr>
      </w:pPr>
    </w:p>
    <w:p w:rsidR="008E61EB" w:rsidRPr="00354108" w:rsidRDefault="008E61EB" w:rsidP="008E61EB">
      <w:pPr>
        <w:jc w:val="center"/>
        <w:rPr>
          <w:b/>
          <w:i/>
          <w:sz w:val="22"/>
          <w:szCs w:val="22"/>
          <w:u w:val="single"/>
        </w:rPr>
      </w:pPr>
      <w:r w:rsidRPr="00354108">
        <w:rPr>
          <w:b/>
          <w:i/>
          <w:sz w:val="22"/>
          <w:szCs w:val="22"/>
          <w:u w:val="single"/>
        </w:rPr>
        <w:t xml:space="preserve">ROZDZIAŁ II. </w:t>
      </w:r>
    </w:p>
    <w:p w:rsidR="008E61EB" w:rsidRPr="00354108" w:rsidRDefault="008E61EB" w:rsidP="008E61EB">
      <w:pPr>
        <w:jc w:val="center"/>
        <w:rPr>
          <w:b/>
          <w:i/>
          <w:sz w:val="22"/>
          <w:szCs w:val="22"/>
          <w:u w:val="single"/>
        </w:rPr>
      </w:pPr>
      <w:r w:rsidRPr="00354108">
        <w:rPr>
          <w:b/>
          <w:i/>
          <w:sz w:val="22"/>
          <w:szCs w:val="22"/>
          <w:u w:val="single"/>
        </w:rPr>
        <w:t>Opis sposobu przygotowania oferty</w:t>
      </w:r>
    </w:p>
    <w:p w:rsidR="00EE5D90" w:rsidRPr="00354108" w:rsidRDefault="00EE5D90" w:rsidP="008E61EB">
      <w:pPr>
        <w:jc w:val="center"/>
        <w:rPr>
          <w:b/>
          <w:i/>
          <w:sz w:val="22"/>
          <w:szCs w:val="22"/>
          <w:u w:val="single"/>
        </w:rPr>
      </w:pPr>
    </w:p>
    <w:p w:rsidR="008E61EB" w:rsidRDefault="008E61EB" w:rsidP="00973FA9">
      <w:pPr>
        <w:pStyle w:val="Tekstpodstawowy"/>
        <w:numPr>
          <w:ilvl w:val="0"/>
          <w:numId w:val="4"/>
        </w:numPr>
        <w:tabs>
          <w:tab w:val="clear" w:pos="720"/>
        </w:tabs>
        <w:ind w:left="425" w:hanging="425"/>
        <w:jc w:val="both"/>
        <w:rPr>
          <w:sz w:val="22"/>
          <w:szCs w:val="22"/>
        </w:rPr>
      </w:pPr>
      <w:r w:rsidRPr="00354108">
        <w:rPr>
          <w:sz w:val="22"/>
          <w:szCs w:val="22"/>
        </w:rPr>
        <w:t>Oferta musi być złożona</w:t>
      </w:r>
      <w:r w:rsidR="00973FA9" w:rsidRPr="00354108">
        <w:rPr>
          <w:sz w:val="22"/>
          <w:szCs w:val="22"/>
        </w:rPr>
        <w:t>,</w:t>
      </w:r>
      <w:r w:rsidRPr="00354108">
        <w:rPr>
          <w:sz w:val="22"/>
          <w:szCs w:val="22"/>
        </w:rPr>
        <w:t xml:space="preserve"> pod rygorem nieważności, w formie pisemnej, w formie oryginału, </w:t>
      </w:r>
      <w:r w:rsidR="007114C7">
        <w:rPr>
          <w:sz w:val="22"/>
          <w:szCs w:val="22"/>
        </w:rPr>
        <w:br/>
      </w:r>
      <w:r w:rsidRPr="00354108">
        <w:rPr>
          <w:sz w:val="22"/>
          <w:szCs w:val="22"/>
        </w:rPr>
        <w:t xml:space="preserve">w języku polskim. Wzór oferty określony jest w </w:t>
      </w:r>
      <w:r w:rsidRPr="00354108">
        <w:rPr>
          <w:b/>
          <w:sz w:val="22"/>
          <w:szCs w:val="22"/>
        </w:rPr>
        <w:t xml:space="preserve">załączniku nr </w:t>
      </w:r>
      <w:r w:rsidR="00180A66">
        <w:rPr>
          <w:b/>
          <w:sz w:val="22"/>
          <w:szCs w:val="22"/>
        </w:rPr>
        <w:t>2</w:t>
      </w:r>
      <w:r w:rsidRPr="00354108">
        <w:rPr>
          <w:sz w:val="22"/>
          <w:szCs w:val="22"/>
        </w:rPr>
        <w:t xml:space="preserve"> </w:t>
      </w:r>
      <w:r w:rsidRPr="00354108">
        <w:rPr>
          <w:b/>
          <w:sz w:val="22"/>
          <w:szCs w:val="22"/>
        </w:rPr>
        <w:t>do SIWZ</w:t>
      </w:r>
      <w:r w:rsidRPr="00354108">
        <w:rPr>
          <w:sz w:val="22"/>
          <w:szCs w:val="22"/>
        </w:rPr>
        <w:t>. Treść oferty musi odpowiadać treści SIWZ.</w:t>
      </w:r>
    </w:p>
    <w:p w:rsidR="00E254C4" w:rsidRDefault="00E254C4" w:rsidP="00973FA9">
      <w:pPr>
        <w:pStyle w:val="Tekstpodstawowy"/>
        <w:numPr>
          <w:ilvl w:val="0"/>
          <w:numId w:val="4"/>
        </w:numPr>
        <w:tabs>
          <w:tab w:val="clear" w:pos="720"/>
        </w:tabs>
        <w:ind w:left="425" w:hanging="425"/>
        <w:jc w:val="both"/>
        <w:rPr>
          <w:sz w:val="22"/>
          <w:szCs w:val="22"/>
        </w:rPr>
      </w:pPr>
      <w:r>
        <w:rPr>
          <w:sz w:val="22"/>
          <w:szCs w:val="22"/>
        </w:rPr>
        <w:t xml:space="preserve">Oświadczenia, o których mowa w niniejszej SIWZ dotyczące </w:t>
      </w:r>
      <w:r w:rsidR="007712B2">
        <w:rPr>
          <w:sz w:val="22"/>
          <w:szCs w:val="22"/>
        </w:rPr>
        <w:t>W</w:t>
      </w:r>
      <w:r>
        <w:rPr>
          <w:sz w:val="22"/>
          <w:szCs w:val="22"/>
        </w:rPr>
        <w:t xml:space="preserve">ykonawcy i innych podmiotów, na których zdolnościach lub sytuacji polega </w:t>
      </w:r>
      <w:r w:rsidR="007712B2">
        <w:rPr>
          <w:sz w:val="22"/>
          <w:szCs w:val="22"/>
        </w:rPr>
        <w:t>W</w:t>
      </w:r>
      <w:r>
        <w:rPr>
          <w:sz w:val="22"/>
          <w:szCs w:val="22"/>
        </w:rPr>
        <w:t xml:space="preserve">ykonawca na zasadach określonych w rozdziale </w:t>
      </w:r>
      <w:r w:rsidR="00B41E77">
        <w:rPr>
          <w:sz w:val="22"/>
          <w:szCs w:val="22"/>
        </w:rPr>
        <w:t>IV SIWZ</w:t>
      </w:r>
      <w:r>
        <w:rPr>
          <w:sz w:val="22"/>
          <w:szCs w:val="22"/>
        </w:rPr>
        <w:t xml:space="preserve"> ust. </w:t>
      </w:r>
      <w:r w:rsidR="00B41E77">
        <w:rPr>
          <w:sz w:val="22"/>
          <w:szCs w:val="22"/>
        </w:rPr>
        <w:t>3</w:t>
      </w:r>
      <w:r>
        <w:rPr>
          <w:sz w:val="22"/>
          <w:szCs w:val="22"/>
        </w:rPr>
        <w:t xml:space="preserve"> </w:t>
      </w:r>
      <w:r w:rsidR="00B41E77">
        <w:rPr>
          <w:sz w:val="22"/>
          <w:szCs w:val="22"/>
        </w:rPr>
        <w:t xml:space="preserve">– </w:t>
      </w:r>
      <w:r w:rsidR="00AD4F5D">
        <w:rPr>
          <w:sz w:val="22"/>
          <w:szCs w:val="22"/>
        </w:rPr>
        <w:t>7</w:t>
      </w:r>
      <w:r w:rsidR="00B41E77">
        <w:rPr>
          <w:sz w:val="22"/>
          <w:szCs w:val="22"/>
        </w:rPr>
        <w:t xml:space="preserve"> </w:t>
      </w:r>
      <w:r>
        <w:rPr>
          <w:sz w:val="22"/>
          <w:szCs w:val="22"/>
        </w:rPr>
        <w:t>oraz dotyczące podwykonawców składane są w oryginale.</w:t>
      </w:r>
    </w:p>
    <w:p w:rsidR="00E254C4" w:rsidRDefault="00E254C4" w:rsidP="00973FA9">
      <w:pPr>
        <w:pStyle w:val="Tekstpodstawowy"/>
        <w:numPr>
          <w:ilvl w:val="0"/>
          <w:numId w:val="4"/>
        </w:numPr>
        <w:tabs>
          <w:tab w:val="clear" w:pos="720"/>
        </w:tabs>
        <w:ind w:left="425" w:hanging="425"/>
        <w:jc w:val="both"/>
        <w:rPr>
          <w:sz w:val="22"/>
          <w:szCs w:val="22"/>
        </w:rPr>
      </w:pPr>
      <w:r>
        <w:rPr>
          <w:sz w:val="22"/>
          <w:szCs w:val="22"/>
        </w:rPr>
        <w:t xml:space="preserve">Dokumenty, o których mowa w niniejszej SIWZ, inne niż oświadczenia, o których mowa w ust. 2, składane są w oryginale lub kopii poświadczonej za zgodność z oryginałem. </w:t>
      </w:r>
    </w:p>
    <w:p w:rsidR="00E254C4" w:rsidRDefault="00E254C4" w:rsidP="00973FA9">
      <w:pPr>
        <w:pStyle w:val="Tekstpodstawowy"/>
        <w:numPr>
          <w:ilvl w:val="0"/>
          <w:numId w:val="4"/>
        </w:numPr>
        <w:tabs>
          <w:tab w:val="clear" w:pos="720"/>
        </w:tabs>
        <w:ind w:left="425" w:hanging="425"/>
        <w:jc w:val="both"/>
        <w:rPr>
          <w:sz w:val="22"/>
          <w:szCs w:val="22"/>
        </w:rPr>
      </w:pPr>
      <w:r>
        <w:rPr>
          <w:sz w:val="22"/>
          <w:szCs w:val="22"/>
        </w:rPr>
        <w:t xml:space="preserve">Poświadczenia za zgodność z oryginałem dokonuje odpowiednio </w:t>
      </w:r>
      <w:r w:rsidR="007712B2">
        <w:rPr>
          <w:sz w:val="22"/>
          <w:szCs w:val="22"/>
        </w:rPr>
        <w:t>W</w:t>
      </w:r>
      <w:r>
        <w:rPr>
          <w:sz w:val="22"/>
          <w:szCs w:val="22"/>
        </w:rPr>
        <w:t xml:space="preserve">ykonawca, podmiot, na którego zdolnościach lub sytuacji polega </w:t>
      </w:r>
      <w:r w:rsidR="007712B2">
        <w:rPr>
          <w:sz w:val="22"/>
          <w:szCs w:val="22"/>
        </w:rPr>
        <w:t>W</w:t>
      </w:r>
      <w:r>
        <w:rPr>
          <w:sz w:val="22"/>
          <w:szCs w:val="22"/>
        </w:rPr>
        <w:t xml:space="preserve">ykonawca, </w:t>
      </w:r>
      <w:r w:rsidR="007712B2">
        <w:rPr>
          <w:sz w:val="22"/>
          <w:szCs w:val="22"/>
        </w:rPr>
        <w:t>W</w:t>
      </w:r>
      <w:r>
        <w:rPr>
          <w:sz w:val="22"/>
          <w:szCs w:val="22"/>
        </w:rPr>
        <w:t>ykonawcy wspólnie ubiegający się o udzielenie zamówienia publicznego albo podwykonawca, w zakresie dokumentów, które każdego z nich dotyczą.</w:t>
      </w:r>
    </w:p>
    <w:p w:rsidR="00E254C4" w:rsidRPr="00354108" w:rsidRDefault="00E254C4" w:rsidP="00973FA9">
      <w:pPr>
        <w:pStyle w:val="Tekstpodstawowy"/>
        <w:numPr>
          <w:ilvl w:val="0"/>
          <w:numId w:val="4"/>
        </w:numPr>
        <w:tabs>
          <w:tab w:val="clear" w:pos="720"/>
        </w:tabs>
        <w:ind w:left="425" w:hanging="425"/>
        <w:jc w:val="both"/>
        <w:rPr>
          <w:sz w:val="22"/>
          <w:szCs w:val="22"/>
        </w:rPr>
      </w:pPr>
      <w:r>
        <w:rPr>
          <w:sz w:val="22"/>
          <w:szCs w:val="22"/>
        </w:rPr>
        <w:t>Poświadczenie za zgodność z oryginałem następuje w formie pisemnej.</w:t>
      </w:r>
    </w:p>
    <w:p w:rsidR="008E61EB" w:rsidRPr="00354108" w:rsidRDefault="008E61EB" w:rsidP="00973FA9">
      <w:pPr>
        <w:pStyle w:val="Tekstpodstawowy"/>
        <w:numPr>
          <w:ilvl w:val="0"/>
          <w:numId w:val="4"/>
        </w:numPr>
        <w:tabs>
          <w:tab w:val="clear" w:pos="720"/>
        </w:tabs>
        <w:ind w:left="425" w:hanging="425"/>
        <w:jc w:val="both"/>
        <w:rPr>
          <w:sz w:val="22"/>
          <w:szCs w:val="22"/>
        </w:rPr>
      </w:pPr>
      <w:r w:rsidRPr="00354108">
        <w:rPr>
          <w:sz w:val="22"/>
          <w:szCs w:val="22"/>
        </w:rPr>
        <w:t>Dokumenty sporządzane w języku obcym są składane wraz z tłumaczeniem na język polski.</w:t>
      </w:r>
    </w:p>
    <w:p w:rsidR="008E61EB" w:rsidRPr="00354108" w:rsidRDefault="008E61EB" w:rsidP="00973FA9">
      <w:pPr>
        <w:pStyle w:val="Tekstpodstawowy"/>
        <w:numPr>
          <w:ilvl w:val="0"/>
          <w:numId w:val="4"/>
        </w:numPr>
        <w:tabs>
          <w:tab w:val="clear" w:pos="720"/>
        </w:tabs>
        <w:ind w:left="425" w:hanging="425"/>
        <w:jc w:val="both"/>
        <w:rPr>
          <w:i/>
          <w:sz w:val="22"/>
          <w:szCs w:val="22"/>
        </w:rPr>
      </w:pPr>
      <w:r w:rsidRPr="00354108">
        <w:rPr>
          <w:sz w:val="22"/>
          <w:szCs w:val="22"/>
        </w:rPr>
        <w:t xml:space="preserve">Oferta wraz z </w:t>
      </w:r>
      <w:r w:rsidR="007712B2">
        <w:rPr>
          <w:sz w:val="22"/>
          <w:szCs w:val="22"/>
        </w:rPr>
        <w:t>jednolitym europejskim dokumentem zamówienia (JEDZ)</w:t>
      </w:r>
      <w:r w:rsidRPr="00354108">
        <w:rPr>
          <w:sz w:val="22"/>
          <w:szCs w:val="22"/>
        </w:rPr>
        <w:t xml:space="preserve"> powinna być podpisana przez osobę (osoby) mające prawo do stałego reprezentowania Wykonawcy na zewnątrz, składania w jego imieniu oświadczeń woli i zaciągania zobowiązań majątkowych. Ofertę mogą podpisać także inne osoby posiadające pełnomocnictwo do reprezentowania Wykonawcy w danym zamówieniu publicznym, dołączone do oferty w formie oryginału lub notarialnie poświadczonej kopii.</w:t>
      </w:r>
    </w:p>
    <w:p w:rsidR="008E61EB" w:rsidRPr="00354108" w:rsidRDefault="008E61EB" w:rsidP="00973FA9">
      <w:pPr>
        <w:numPr>
          <w:ilvl w:val="0"/>
          <w:numId w:val="4"/>
        </w:numPr>
        <w:tabs>
          <w:tab w:val="clear" w:pos="720"/>
          <w:tab w:val="num" w:pos="426"/>
        </w:tabs>
        <w:ind w:left="425" w:hanging="425"/>
        <w:jc w:val="both"/>
        <w:rPr>
          <w:sz w:val="22"/>
          <w:szCs w:val="22"/>
        </w:rPr>
      </w:pPr>
      <w:r w:rsidRPr="00354108">
        <w:rPr>
          <w:sz w:val="22"/>
          <w:szCs w:val="22"/>
        </w:rPr>
        <w:t>Każda zapisana strona oferty wraz z załącznikami powinna być ponumerowana i</w:t>
      </w:r>
      <w:r w:rsidR="00973FA9" w:rsidRPr="00354108">
        <w:rPr>
          <w:sz w:val="22"/>
          <w:szCs w:val="22"/>
        </w:rPr>
        <w:t> </w:t>
      </w:r>
      <w:r w:rsidRPr="00354108">
        <w:rPr>
          <w:sz w:val="22"/>
          <w:szCs w:val="22"/>
        </w:rPr>
        <w:t>podpisana lub parafowana</w:t>
      </w:r>
      <w:r w:rsidR="00E15ADF">
        <w:rPr>
          <w:sz w:val="22"/>
          <w:szCs w:val="22"/>
        </w:rPr>
        <w:t xml:space="preserve"> </w:t>
      </w:r>
      <w:r w:rsidR="00E15ADF" w:rsidRPr="00354108">
        <w:rPr>
          <w:sz w:val="22"/>
          <w:szCs w:val="22"/>
        </w:rPr>
        <w:t>przez osobę podpisującą ofertę</w:t>
      </w:r>
      <w:r w:rsidRPr="00354108">
        <w:rPr>
          <w:sz w:val="22"/>
          <w:szCs w:val="22"/>
        </w:rPr>
        <w:t>.</w:t>
      </w:r>
    </w:p>
    <w:p w:rsidR="008E61EB" w:rsidRPr="00354108" w:rsidRDefault="008E61EB" w:rsidP="00973FA9">
      <w:pPr>
        <w:numPr>
          <w:ilvl w:val="0"/>
          <w:numId w:val="4"/>
        </w:numPr>
        <w:tabs>
          <w:tab w:val="clear" w:pos="720"/>
        </w:tabs>
        <w:ind w:left="425" w:hanging="425"/>
        <w:jc w:val="both"/>
        <w:rPr>
          <w:i/>
          <w:sz w:val="22"/>
          <w:szCs w:val="22"/>
        </w:rPr>
      </w:pPr>
      <w:r w:rsidRPr="00354108">
        <w:rPr>
          <w:sz w:val="22"/>
          <w:szCs w:val="22"/>
        </w:rPr>
        <w:lastRenderedPageBreak/>
        <w:t>Wszelkie poprawki i zmiany w tekście oferty muszą być parafowane przez osobę podpisującą ofertę.</w:t>
      </w:r>
    </w:p>
    <w:p w:rsidR="008E61EB" w:rsidRPr="00376BBC" w:rsidRDefault="008E61EB" w:rsidP="00973FA9">
      <w:pPr>
        <w:numPr>
          <w:ilvl w:val="0"/>
          <w:numId w:val="4"/>
        </w:numPr>
        <w:tabs>
          <w:tab w:val="clear" w:pos="720"/>
        </w:tabs>
        <w:ind w:left="425" w:hanging="425"/>
        <w:jc w:val="both"/>
        <w:rPr>
          <w:i/>
          <w:sz w:val="22"/>
          <w:szCs w:val="22"/>
        </w:rPr>
      </w:pPr>
      <w:r w:rsidRPr="00354108">
        <w:rPr>
          <w:sz w:val="22"/>
          <w:szCs w:val="22"/>
        </w:rPr>
        <w:t>Dokumenty w ofercie, stanowiące informację zastrzeżoną dla innych uczestników postępowania, tj. stanowiącą tajemnicę przedsiębiorstwa w rozumieniu art. 11 ust. 4 ustawy o zwalczaniu nieuczciwej konkurencji (Dz. U. z 2003 r. Nr 153 poz. 1503 z późn. zm.), powinny</w:t>
      </w:r>
      <w:r w:rsidR="00973FA9" w:rsidRPr="00354108">
        <w:rPr>
          <w:sz w:val="22"/>
          <w:szCs w:val="22"/>
        </w:rPr>
        <w:t xml:space="preserve"> </w:t>
      </w:r>
      <w:r w:rsidRPr="00354108">
        <w:rPr>
          <w:sz w:val="22"/>
          <w:szCs w:val="22"/>
        </w:rPr>
        <w:t>znajdować się w oddzielnej zamkniętej kopercie opatrzonej napisem „DOKUMENTY ZASTRZEŻONE”.</w:t>
      </w:r>
    </w:p>
    <w:p w:rsidR="008E61EB" w:rsidRPr="00376BBC" w:rsidRDefault="008E61EB" w:rsidP="00376BBC">
      <w:pPr>
        <w:numPr>
          <w:ilvl w:val="0"/>
          <w:numId w:val="4"/>
        </w:numPr>
        <w:tabs>
          <w:tab w:val="clear" w:pos="720"/>
        </w:tabs>
        <w:ind w:left="425" w:hanging="425"/>
        <w:jc w:val="both"/>
        <w:rPr>
          <w:i/>
          <w:sz w:val="22"/>
          <w:szCs w:val="22"/>
        </w:rPr>
      </w:pPr>
      <w:r w:rsidRPr="00376BBC">
        <w:rPr>
          <w:sz w:val="22"/>
          <w:szCs w:val="22"/>
        </w:rPr>
        <w:t>Wszystkie dokumenty tworzące ofertę powinny być spięte (zszyte) w sposób trwały</w:t>
      </w:r>
      <w:r w:rsidR="00973FA9" w:rsidRPr="00376BBC">
        <w:rPr>
          <w:sz w:val="22"/>
          <w:szCs w:val="22"/>
        </w:rPr>
        <w:t>,</w:t>
      </w:r>
      <w:r w:rsidRPr="00376BBC">
        <w:rPr>
          <w:sz w:val="22"/>
          <w:szCs w:val="22"/>
        </w:rPr>
        <w:t xml:space="preserve"> uniemożliwiający swobodne wysunięcie lub wyjęcie kartek. </w:t>
      </w:r>
    </w:p>
    <w:p w:rsidR="008E61EB" w:rsidRPr="00376BBC" w:rsidRDefault="008E61EB" w:rsidP="00376BBC">
      <w:pPr>
        <w:numPr>
          <w:ilvl w:val="0"/>
          <w:numId w:val="4"/>
        </w:numPr>
        <w:tabs>
          <w:tab w:val="clear" w:pos="720"/>
        </w:tabs>
        <w:ind w:left="425" w:hanging="425"/>
        <w:jc w:val="both"/>
        <w:rPr>
          <w:i/>
          <w:sz w:val="22"/>
          <w:szCs w:val="22"/>
        </w:rPr>
      </w:pPr>
      <w:r w:rsidRPr="00376BBC">
        <w:rPr>
          <w:sz w:val="22"/>
          <w:szCs w:val="22"/>
        </w:rPr>
        <w:t xml:space="preserve">Wykonawcy wspólnie ubiegający się o udzielenie zamówienia </w:t>
      </w:r>
      <w:r w:rsidRPr="00376BBC">
        <w:rPr>
          <w:b/>
          <w:sz w:val="22"/>
          <w:szCs w:val="22"/>
        </w:rPr>
        <w:t>muszą ustanowić pełnomocnika</w:t>
      </w:r>
      <w:r w:rsidRPr="00376BBC">
        <w:rPr>
          <w:sz w:val="22"/>
          <w:szCs w:val="22"/>
        </w:rPr>
        <w:t xml:space="preserve"> do reprezentowania ich w postępowaniu o udzielenie niniejszego zamówienia lub do reprezentowania ich w postępowaniu oraz do zawarcia umowy o</w:t>
      </w:r>
      <w:r w:rsidR="00973FA9" w:rsidRPr="00376BBC">
        <w:rPr>
          <w:sz w:val="22"/>
          <w:szCs w:val="22"/>
        </w:rPr>
        <w:t> </w:t>
      </w:r>
      <w:r w:rsidRPr="00376BBC">
        <w:rPr>
          <w:sz w:val="22"/>
          <w:szCs w:val="22"/>
        </w:rPr>
        <w:t>udzielenie przedmiotowego zamówienia publicznego. W takim przypadku, wraz z</w:t>
      </w:r>
      <w:r w:rsidR="00973FA9" w:rsidRPr="00376BBC">
        <w:rPr>
          <w:sz w:val="22"/>
          <w:szCs w:val="22"/>
        </w:rPr>
        <w:t> </w:t>
      </w:r>
      <w:r w:rsidRPr="00376BBC">
        <w:rPr>
          <w:sz w:val="22"/>
          <w:szCs w:val="22"/>
        </w:rPr>
        <w:t>ofertą należy złożyć stosowne pełnomocnictwo określające sposób współdziałania Wykonawców wspólnie ubiegających się o zamówienie. W przypadku wyboru oferty Wykonawców wspólnie ubiegających się o udzielenie zamówienia, Zamawiający przed zawarciem umowy w sprawie zamówienia publicznego zażąda umowy regulującej współpracę tych Wykonawców. Przepisy ustawy dotyczące Wykonawcy stosuje się odpowiednio do Wykonawców wspólnie ubiegających się o udzielenie zamówienia.</w:t>
      </w:r>
    </w:p>
    <w:p w:rsidR="00B47C36" w:rsidRPr="00376BBC" w:rsidRDefault="00B47C36" w:rsidP="00376BBC">
      <w:pPr>
        <w:numPr>
          <w:ilvl w:val="0"/>
          <w:numId w:val="4"/>
        </w:numPr>
        <w:tabs>
          <w:tab w:val="clear" w:pos="720"/>
        </w:tabs>
        <w:ind w:left="425" w:hanging="425"/>
        <w:jc w:val="both"/>
        <w:rPr>
          <w:i/>
          <w:sz w:val="22"/>
          <w:szCs w:val="22"/>
        </w:rPr>
      </w:pPr>
      <w:r w:rsidRPr="00376BBC">
        <w:rPr>
          <w:sz w:val="22"/>
          <w:szCs w:val="22"/>
        </w:rPr>
        <w:t>Wykonawcy wspólnie ubiegający się o udzielenie zamówienia, zobowiązani są złożyć:</w:t>
      </w:r>
    </w:p>
    <w:p w:rsidR="00B47C36" w:rsidRDefault="00B47C36" w:rsidP="00CC7DAA">
      <w:pPr>
        <w:numPr>
          <w:ilvl w:val="0"/>
          <w:numId w:val="54"/>
        </w:numPr>
        <w:jc w:val="both"/>
        <w:rPr>
          <w:bCs/>
          <w:sz w:val="22"/>
          <w:szCs w:val="22"/>
        </w:rPr>
      </w:pPr>
      <w:r>
        <w:rPr>
          <w:sz w:val="22"/>
          <w:szCs w:val="22"/>
        </w:rPr>
        <w:t>wraz</w:t>
      </w:r>
      <w:r w:rsidR="00487482">
        <w:rPr>
          <w:sz w:val="22"/>
          <w:szCs w:val="22"/>
        </w:rPr>
        <w:t xml:space="preserve"> z ofertą – </w:t>
      </w:r>
      <w:r w:rsidR="00E15ADF">
        <w:rPr>
          <w:sz w:val="22"/>
          <w:szCs w:val="22"/>
        </w:rPr>
        <w:t>jednolity europejski dokument zamówienia</w:t>
      </w:r>
      <w:r w:rsidR="00487482">
        <w:rPr>
          <w:sz w:val="22"/>
          <w:szCs w:val="22"/>
        </w:rPr>
        <w:t xml:space="preserve"> (JEDZ) – Załącznik nr 3 do SIWZ </w:t>
      </w:r>
      <w:r w:rsidRPr="00AE5227">
        <w:rPr>
          <w:sz w:val="22"/>
          <w:szCs w:val="22"/>
        </w:rPr>
        <w:t xml:space="preserve">- każdy z </w:t>
      </w:r>
      <w:r w:rsidR="00E15ADF">
        <w:rPr>
          <w:sz w:val="22"/>
          <w:szCs w:val="22"/>
        </w:rPr>
        <w:t>W</w:t>
      </w:r>
      <w:r w:rsidRPr="00AE5227">
        <w:rPr>
          <w:sz w:val="22"/>
          <w:szCs w:val="22"/>
        </w:rPr>
        <w:t>ykonawców samodzielnie</w:t>
      </w:r>
      <w:r w:rsidR="00FE41CD">
        <w:rPr>
          <w:sz w:val="22"/>
          <w:szCs w:val="22"/>
        </w:rPr>
        <w:t xml:space="preserve"> </w:t>
      </w:r>
      <w:r w:rsidR="00FE41CD" w:rsidRPr="00AD4F5D">
        <w:rPr>
          <w:bCs/>
          <w:sz w:val="22"/>
          <w:szCs w:val="22"/>
        </w:rPr>
        <w:t>wraz z informacjami potwierdzającymi, że nie podlegają wykluczeniu oraz spełniają warunki udziału w postępowaniu.</w:t>
      </w:r>
    </w:p>
    <w:p w:rsidR="00AD4F5D" w:rsidRPr="00B85C6A" w:rsidRDefault="00AD4F5D" w:rsidP="00CC7DAA">
      <w:pPr>
        <w:numPr>
          <w:ilvl w:val="0"/>
          <w:numId w:val="54"/>
        </w:numPr>
        <w:jc w:val="both"/>
        <w:rPr>
          <w:strike/>
          <w:sz w:val="22"/>
          <w:szCs w:val="22"/>
        </w:rPr>
      </w:pPr>
      <w:r w:rsidRPr="00062A03">
        <w:rPr>
          <w:sz w:val="22"/>
          <w:szCs w:val="22"/>
        </w:rPr>
        <w:t xml:space="preserve">odpis z właściwego rejestru lub z centralnej ewidencji i informacji o działalności gospodarczej, jeżeli odrębne przepisy wymagają wpisu do rejestru lub ewidencji, o których mowa w </w:t>
      </w:r>
      <w:r w:rsidR="00062A03" w:rsidRPr="00062A03">
        <w:rPr>
          <w:sz w:val="22"/>
          <w:szCs w:val="22"/>
        </w:rPr>
        <w:t xml:space="preserve">ust. 1 </w:t>
      </w:r>
      <w:proofErr w:type="spellStart"/>
      <w:r w:rsidRPr="00062A03">
        <w:rPr>
          <w:sz w:val="22"/>
          <w:szCs w:val="22"/>
        </w:rPr>
        <w:t>pkt</w:t>
      </w:r>
      <w:proofErr w:type="spellEnd"/>
      <w:r w:rsidRPr="00062A03">
        <w:rPr>
          <w:sz w:val="22"/>
          <w:szCs w:val="22"/>
        </w:rPr>
        <w:t xml:space="preserve"> </w:t>
      </w:r>
      <w:r w:rsidR="00062A03" w:rsidRPr="00062A03">
        <w:rPr>
          <w:sz w:val="22"/>
          <w:szCs w:val="22"/>
        </w:rPr>
        <w:t>2</w:t>
      </w:r>
      <w:r w:rsidRPr="00062A03">
        <w:rPr>
          <w:sz w:val="22"/>
          <w:szCs w:val="22"/>
        </w:rPr>
        <w:t xml:space="preserve"> rozdz. VI SIWZ - każdy z wykonawców samodzielnie,</w:t>
      </w:r>
    </w:p>
    <w:p w:rsidR="00B85C6A" w:rsidRPr="00062A03" w:rsidRDefault="005D73F4" w:rsidP="00CC7DAA">
      <w:pPr>
        <w:numPr>
          <w:ilvl w:val="0"/>
          <w:numId w:val="54"/>
        </w:numPr>
        <w:jc w:val="both"/>
        <w:rPr>
          <w:strike/>
          <w:sz w:val="22"/>
          <w:szCs w:val="22"/>
        </w:rPr>
      </w:pPr>
      <w:r>
        <w:rPr>
          <w:sz w:val="22"/>
          <w:szCs w:val="22"/>
        </w:rPr>
        <w:t>o</w:t>
      </w:r>
      <w:r w:rsidRPr="00F97CAD">
        <w:rPr>
          <w:sz w:val="22"/>
          <w:szCs w:val="22"/>
        </w:rPr>
        <w:t>dpis</w:t>
      </w:r>
      <w:r>
        <w:rPr>
          <w:sz w:val="22"/>
          <w:szCs w:val="22"/>
        </w:rPr>
        <w:t xml:space="preserve">  z </w:t>
      </w:r>
      <w:r w:rsidRPr="005D5602">
        <w:rPr>
          <w:sz w:val="22"/>
          <w:szCs w:val="22"/>
        </w:rPr>
        <w:t>Rejestru Organizatorów Turystyki i Pośredników Turystycznych</w:t>
      </w:r>
      <w:r>
        <w:rPr>
          <w:sz w:val="22"/>
          <w:szCs w:val="22"/>
        </w:rPr>
        <w:t>, w celu potwierdzenia spełnienia warunku udziału w postępowaniu, opisanego w rozdziale IV ust. 1 SIWZ – co najmniej jeden z Wykonawców ubiegających się o zamówienie,</w:t>
      </w:r>
    </w:p>
    <w:p w:rsidR="00AE5227" w:rsidRPr="00062A03" w:rsidRDefault="00AD4F5D" w:rsidP="00CC7DAA">
      <w:pPr>
        <w:numPr>
          <w:ilvl w:val="0"/>
          <w:numId w:val="54"/>
        </w:numPr>
        <w:jc w:val="both"/>
        <w:rPr>
          <w:strike/>
          <w:sz w:val="22"/>
          <w:szCs w:val="22"/>
        </w:rPr>
      </w:pPr>
      <w:r w:rsidRPr="00062A03">
        <w:rPr>
          <w:sz w:val="22"/>
          <w:szCs w:val="22"/>
        </w:rPr>
        <w:t>w terminie 3 dni</w:t>
      </w:r>
      <w:r w:rsidR="00AE5227" w:rsidRPr="00062A03">
        <w:rPr>
          <w:sz w:val="22"/>
          <w:szCs w:val="22"/>
        </w:rPr>
        <w:t xml:space="preserve"> od zamieszczenia na stronie internetowej informacji, o której mowa w art. 86 ust. 5, oświadczenia o przynależności lub braku przynależności do tej samej grupy kapitałowej, o której mowa w art. 24 ust. 1 pkt. 23 ustawy</w:t>
      </w:r>
      <w:r w:rsidR="0054037A" w:rsidRPr="00062A03">
        <w:rPr>
          <w:sz w:val="22"/>
          <w:szCs w:val="22"/>
        </w:rPr>
        <w:t xml:space="preserve"> </w:t>
      </w:r>
      <w:r w:rsidR="00AE5227" w:rsidRPr="00062A03">
        <w:rPr>
          <w:sz w:val="22"/>
          <w:szCs w:val="22"/>
        </w:rPr>
        <w:t xml:space="preserve">- każdy z </w:t>
      </w:r>
      <w:r w:rsidR="00E15ADF" w:rsidRPr="00062A03">
        <w:rPr>
          <w:sz w:val="22"/>
          <w:szCs w:val="22"/>
        </w:rPr>
        <w:t>W</w:t>
      </w:r>
      <w:r w:rsidR="00AE5227" w:rsidRPr="00062A03">
        <w:rPr>
          <w:sz w:val="22"/>
          <w:szCs w:val="22"/>
        </w:rPr>
        <w:t>ykonawców samodzielnie,</w:t>
      </w:r>
      <w:r w:rsidR="0054037A" w:rsidRPr="00062A03">
        <w:rPr>
          <w:sz w:val="22"/>
          <w:szCs w:val="22"/>
        </w:rPr>
        <w:t xml:space="preserve"> wzór oświadczenia</w:t>
      </w:r>
      <w:r w:rsidRPr="00062A03">
        <w:rPr>
          <w:sz w:val="22"/>
          <w:szCs w:val="22"/>
        </w:rPr>
        <w:t xml:space="preserve"> stanowi załącznik nr </w:t>
      </w:r>
      <w:r w:rsidR="000E564A">
        <w:rPr>
          <w:sz w:val="22"/>
          <w:szCs w:val="22"/>
        </w:rPr>
        <w:t>4</w:t>
      </w:r>
      <w:r w:rsidR="00E15ADF" w:rsidRPr="00062A03">
        <w:rPr>
          <w:sz w:val="22"/>
          <w:szCs w:val="22"/>
        </w:rPr>
        <w:t xml:space="preserve"> do SIWZ. Wraz ze złożeniem oświadczenia, Wykonawca może przedstawić dowody, że powiązania z innym Wykonawcą nie prowadzą do zakłócenia konkurencji w postępowaniu o udzielenie zamówienia.</w:t>
      </w:r>
    </w:p>
    <w:p w:rsidR="007354FF" w:rsidRPr="00AD4F5D" w:rsidRDefault="007354FF" w:rsidP="004F4A30">
      <w:pPr>
        <w:ind w:left="709" w:hanging="284"/>
        <w:jc w:val="both"/>
        <w:rPr>
          <w:sz w:val="22"/>
          <w:szCs w:val="22"/>
          <w:highlight w:val="red"/>
        </w:rPr>
      </w:pPr>
      <w:r w:rsidRPr="00AD4F5D">
        <w:rPr>
          <w:sz w:val="22"/>
          <w:szCs w:val="22"/>
          <w:highlight w:val="red"/>
        </w:rPr>
        <w:t xml:space="preserve"> </w:t>
      </w:r>
    </w:p>
    <w:p w:rsidR="007354FF" w:rsidRPr="00E3225A" w:rsidRDefault="007354FF" w:rsidP="004F4A30">
      <w:pPr>
        <w:ind w:left="426"/>
        <w:jc w:val="both"/>
        <w:rPr>
          <w:sz w:val="22"/>
          <w:szCs w:val="22"/>
        </w:rPr>
      </w:pPr>
      <w:r>
        <w:rPr>
          <w:sz w:val="22"/>
          <w:szCs w:val="22"/>
        </w:rPr>
        <w:t xml:space="preserve">W przypadku Wykonawców wspólnie ubiegających się o udzielenie zamówienia kopie dokumentów dotyczące każdego z tych </w:t>
      </w:r>
      <w:r w:rsidR="00E15ADF">
        <w:rPr>
          <w:sz w:val="22"/>
          <w:szCs w:val="22"/>
        </w:rPr>
        <w:t>W</w:t>
      </w:r>
      <w:r>
        <w:rPr>
          <w:sz w:val="22"/>
          <w:szCs w:val="22"/>
        </w:rPr>
        <w:t xml:space="preserve">ykonawców są poświadczane za zgodność </w:t>
      </w:r>
      <w:r w:rsidR="00062A03">
        <w:rPr>
          <w:sz w:val="22"/>
          <w:szCs w:val="22"/>
        </w:rPr>
        <w:br/>
      </w:r>
      <w:r>
        <w:rPr>
          <w:sz w:val="22"/>
          <w:szCs w:val="22"/>
        </w:rPr>
        <w:t>z oryginałem przez tego Wykonawcę, którego dany dokument dotyczy, chyba że taki Wykonawca ustanowił dla tych czynności pełnomocnika</w:t>
      </w:r>
      <w:r w:rsidR="00E15ADF">
        <w:rPr>
          <w:sz w:val="22"/>
          <w:szCs w:val="22"/>
        </w:rPr>
        <w:t>.</w:t>
      </w:r>
    </w:p>
    <w:p w:rsidR="005A0D44" w:rsidRPr="00354108" w:rsidRDefault="005A0D44" w:rsidP="00973FA9">
      <w:pPr>
        <w:numPr>
          <w:ilvl w:val="0"/>
          <w:numId w:val="6"/>
        </w:numPr>
        <w:tabs>
          <w:tab w:val="clear" w:pos="360"/>
          <w:tab w:val="num" w:pos="426"/>
        </w:tabs>
        <w:ind w:left="425" w:hanging="425"/>
        <w:jc w:val="both"/>
        <w:rPr>
          <w:sz w:val="22"/>
          <w:szCs w:val="22"/>
        </w:rPr>
      </w:pPr>
      <w:r>
        <w:rPr>
          <w:sz w:val="22"/>
          <w:szCs w:val="22"/>
        </w:rPr>
        <w:t xml:space="preserve">Jeżeli Wykonawca zamierza powierzyć wykonanie części zamówienia podwykonawcy lub podwykonawcom, </w:t>
      </w:r>
      <w:r w:rsidR="00E15ADF">
        <w:rPr>
          <w:sz w:val="22"/>
          <w:szCs w:val="22"/>
        </w:rPr>
        <w:t xml:space="preserve">informację taką </w:t>
      </w:r>
      <w:r w:rsidR="008106B6">
        <w:rPr>
          <w:sz w:val="22"/>
          <w:szCs w:val="22"/>
        </w:rPr>
        <w:t>podaje</w:t>
      </w:r>
      <w:r>
        <w:rPr>
          <w:sz w:val="22"/>
          <w:szCs w:val="22"/>
        </w:rPr>
        <w:t xml:space="preserve"> w JEDZ (Załącznik </w:t>
      </w:r>
      <w:r w:rsidRPr="00457EED">
        <w:rPr>
          <w:sz w:val="22"/>
          <w:szCs w:val="22"/>
        </w:rPr>
        <w:t xml:space="preserve">nr </w:t>
      </w:r>
      <w:r w:rsidR="009C65BB" w:rsidRPr="00457EED">
        <w:rPr>
          <w:sz w:val="22"/>
          <w:szCs w:val="22"/>
        </w:rPr>
        <w:t>3</w:t>
      </w:r>
      <w:r w:rsidRPr="00457EED">
        <w:rPr>
          <w:sz w:val="22"/>
          <w:szCs w:val="22"/>
        </w:rPr>
        <w:t xml:space="preserve"> do</w:t>
      </w:r>
      <w:r w:rsidR="008106B6">
        <w:rPr>
          <w:sz w:val="22"/>
          <w:szCs w:val="22"/>
        </w:rPr>
        <w:t xml:space="preserve"> SIWZ)</w:t>
      </w:r>
      <w:r>
        <w:rPr>
          <w:sz w:val="22"/>
          <w:szCs w:val="22"/>
        </w:rPr>
        <w:t>.</w:t>
      </w:r>
      <w:r w:rsidR="008106B6">
        <w:rPr>
          <w:sz w:val="22"/>
          <w:szCs w:val="22"/>
        </w:rPr>
        <w:t xml:space="preserve"> Przedmiotowa informacja musi określać, które dokładnie części zamówienia zostaną powierzone podwykonawcom wraz z podaniem firm podwykonawców.</w:t>
      </w:r>
    </w:p>
    <w:p w:rsidR="004C7500" w:rsidRPr="00354108" w:rsidRDefault="004C7500" w:rsidP="004C7500">
      <w:pPr>
        <w:jc w:val="both"/>
        <w:rPr>
          <w:sz w:val="22"/>
          <w:szCs w:val="22"/>
        </w:rPr>
      </w:pPr>
    </w:p>
    <w:p w:rsidR="008E61EB" w:rsidRPr="00354108" w:rsidRDefault="008D16C4" w:rsidP="008E61EB">
      <w:pPr>
        <w:pStyle w:val="Tekstprzypisukocowego"/>
        <w:jc w:val="center"/>
        <w:rPr>
          <w:b/>
          <w:i/>
          <w:sz w:val="22"/>
          <w:szCs w:val="22"/>
          <w:u w:val="single"/>
        </w:rPr>
      </w:pPr>
      <w:r>
        <w:rPr>
          <w:b/>
          <w:i/>
          <w:sz w:val="22"/>
          <w:szCs w:val="22"/>
          <w:u w:val="single"/>
        </w:rPr>
        <w:br/>
      </w:r>
      <w:r w:rsidR="008E61EB" w:rsidRPr="00354108">
        <w:rPr>
          <w:b/>
          <w:i/>
          <w:sz w:val="22"/>
          <w:szCs w:val="22"/>
          <w:u w:val="single"/>
        </w:rPr>
        <w:t xml:space="preserve">ROZDZIAŁ III. </w:t>
      </w:r>
    </w:p>
    <w:p w:rsidR="008E61EB" w:rsidRDefault="008E61EB" w:rsidP="008E61EB">
      <w:pPr>
        <w:pStyle w:val="Tekstprzypisukocowego"/>
        <w:jc w:val="center"/>
        <w:rPr>
          <w:b/>
          <w:i/>
          <w:sz w:val="22"/>
          <w:szCs w:val="22"/>
          <w:u w:val="single"/>
        </w:rPr>
      </w:pPr>
      <w:r w:rsidRPr="00DD1215">
        <w:rPr>
          <w:b/>
          <w:i/>
          <w:sz w:val="22"/>
          <w:szCs w:val="22"/>
          <w:u w:val="single"/>
        </w:rPr>
        <w:t>Termin wykonania zamówienia</w:t>
      </w:r>
    </w:p>
    <w:p w:rsidR="0046259C" w:rsidRPr="00354108" w:rsidRDefault="0046259C" w:rsidP="008E61EB">
      <w:pPr>
        <w:pStyle w:val="Tekstprzypisukocowego"/>
        <w:jc w:val="center"/>
        <w:rPr>
          <w:b/>
          <w:i/>
          <w:sz w:val="22"/>
          <w:szCs w:val="22"/>
          <w:u w:val="single"/>
        </w:rPr>
      </w:pPr>
    </w:p>
    <w:p w:rsidR="00AD4F5D" w:rsidRPr="00AD4F5D" w:rsidRDefault="00DD1215" w:rsidP="00CC7DAA">
      <w:pPr>
        <w:pStyle w:val="Akapitzlist"/>
        <w:numPr>
          <w:ilvl w:val="0"/>
          <w:numId w:val="51"/>
        </w:numPr>
        <w:ind w:left="426" w:hanging="426"/>
        <w:jc w:val="both"/>
        <w:rPr>
          <w:sz w:val="22"/>
          <w:szCs w:val="22"/>
        </w:rPr>
      </w:pPr>
      <w:r w:rsidRPr="00DD1215">
        <w:rPr>
          <w:sz w:val="22"/>
          <w:szCs w:val="22"/>
        </w:rPr>
        <w:t>Termin wykonania zamówienia</w:t>
      </w:r>
      <w:r w:rsidRPr="00DD1215">
        <w:rPr>
          <w:b/>
          <w:sz w:val="22"/>
          <w:szCs w:val="22"/>
        </w:rPr>
        <w:t xml:space="preserve">: od dnia podpisania umowy do </w:t>
      </w:r>
      <w:r w:rsidR="00B85C6A">
        <w:rPr>
          <w:b/>
          <w:sz w:val="22"/>
          <w:szCs w:val="22"/>
          <w:lang w:val="pl-PL"/>
        </w:rPr>
        <w:t>30.04</w:t>
      </w:r>
      <w:r w:rsidR="0028287C">
        <w:rPr>
          <w:b/>
          <w:sz w:val="22"/>
          <w:szCs w:val="22"/>
          <w:lang w:val="pl-PL"/>
        </w:rPr>
        <w:t xml:space="preserve">.2017 </w:t>
      </w:r>
      <w:proofErr w:type="spellStart"/>
      <w:r w:rsidR="0028287C">
        <w:rPr>
          <w:b/>
          <w:sz w:val="22"/>
          <w:szCs w:val="22"/>
          <w:lang w:val="pl-PL"/>
        </w:rPr>
        <w:t>r</w:t>
      </w:r>
      <w:proofErr w:type="spellEnd"/>
      <w:r w:rsidRPr="00DD1215">
        <w:rPr>
          <w:b/>
          <w:sz w:val="22"/>
          <w:szCs w:val="22"/>
        </w:rPr>
        <w:t>.</w:t>
      </w:r>
      <w:r w:rsidR="00AD4F5D">
        <w:rPr>
          <w:b/>
          <w:sz w:val="22"/>
          <w:szCs w:val="22"/>
        </w:rPr>
        <w:t xml:space="preserve"> </w:t>
      </w:r>
    </w:p>
    <w:p w:rsidR="008E61EB" w:rsidRPr="00DD1215" w:rsidRDefault="008E61EB" w:rsidP="00D135F8">
      <w:pPr>
        <w:pStyle w:val="Default"/>
        <w:jc w:val="both"/>
        <w:rPr>
          <w:b/>
          <w:sz w:val="22"/>
          <w:szCs w:val="22"/>
        </w:rPr>
      </w:pPr>
    </w:p>
    <w:p w:rsidR="008E61EB" w:rsidRPr="00354108" w:rsidRDefault="008E61EB" w:rsidP="008E61EB">
      <w:pPr>
        <w:pStyle w:val="Nagwek8"/>
        <w:pBdr>
          <w:top w:val="none" w:sz="0" w:space="0" w:color="auto"/>
          <w:left w:val="none" w:sz="0" w:space="0" w:color="auto"/>
          <w:bottom w:val="none" w:sz="0" w:space="0" w:color="auto"/>
          <w:right w:val="none" w:sz="0" w:space="0" w:color="auto"/>
        </w:pBdr>
        <w:rPr>
          <w:i/>
          <w:sz w:val="22"/>
          <w:szCs w:val="22"/>
          <w:u w:val="single"/>
        </w:rPr>
      </w:pPr>
      <w:r w:rsidRPr="00354108">
        <w:rPr>
          <w:i/>
          <w:sz w:val="22"/>
          <w:szCs w:val="22"/>
          <w:u w:val="single"/>
        </w:rPr>
        <w:lastRenderedPageBreak/>
        <w:t>ROZDZIAŁ IV.</w:t>
      </w:r>
    </w:p>
    <w:p w:rsidR="008E61EB" w:rsidRPr="00354108" w:rsidRDefault="008E61EB" w:rsidP="008E61EB">
      <w:pPr>
        <w:pStyle w:val="Tekstprzypisukocowego"/>
        <w:jc w:val="center"/>
        <w:rPr>
          <w:b/>
          <w:i/>
          <w:sz w:val="22"/>
          <w:szCs w:val="22"/>
          <w:u w:val="single"/>
        </w:rPr>
      </w:pPr>
      <w:r w:rsidRPr="00354108">
        <w:rPr>
          <w:b/>
          <w:i/>
          <w:sz w:val="22"/>
          <w:szCs w:val="22"/>
          <w:u w:val="single"/>
        </w:rPr>
        <w:t xml:space="preserve">Warunki udziału w postępowaniu, o których mowa w art. 22 ust. 1 </w:t>
      </w:r>
      <w:r w:rsidR="00F55A2F" w:rsidRPr="00354108">
        <w:rPr>
          <w:b/>
          <w:i/>
          <w:sz w:val="22"/>
          <w:szCs w:val="22"/>
          <w:u w:val="single"/>
        </w:rPr>
        <w:t xml:space="preserve">pkt 2 </w:t>
      </w:r>
      <w:r w:rsidRPr="00354108">
        <w:rPr>
          <w:b/>
          <w:i/>
          <w:sz w:val="22"/>
          <w:szCs w:val="22"/>
          <w:u w:val="single"/>
        </w:rPr>
        <w:t>ustawy oraz opis sposobu dokonywania oceny spełniania warunków udziału</w:t>
      </w:r>
    </w:p>
    <w:p w:rsidR="00EE5D90" w:rsidRPr="00354108" w:rsidRDefault="00EE5D90" w:rsidP="008E61EB">
      <w:pPr>
        <w:pStyle w:val="Tekstprzypisukocowego"/>
        <w:jc w:val="center"/>
        <w:rPr>
          <w:b/>
          <w:i/>
          <w:sz w:val="22"/>
          <w:szCs w:val="22"/>
          <w:u w:val="single"/>
        </w:rPr>
      </w:pPr>
    </w:p>
    <w:p w:rsidR="005D5602" w:rsidRDefault="008E61EB" w:rsidP="005D5602">
      <w:pPr>
        <w:numPr>
          <w:ilvl w:val="0"/>
          <w:numId w:val="9"/>
        </w:numPr>
        <w:tabs>
          <w:tab w:val="num" w:pos="426"/>
        </w:tabs>
        <w:ind w:left="426" w:hanging="437"/>
        <w:jc w:val="both"/>
        <w:rPr>
          <w:b/>
          <w:sz w:val="22"/>
          <w:szCs w:val="22"/>
        </w:rPr>
      </w:pPr>
      <w:r w:rsidRPr="005D5602">
        <w:rPr>
          <w:sz w:val="22"/>
          <w:szCs w:val="22"/>
        </w:rPr>
        <w:t>O zamówienie mogą się starać Wykonawcy, którzy spełniają</w:t>
      </w:r>
      <w:r w:rsidR="00973FA9" w:rsidRPr="005D5602">
        <w:rPr>
          <w:sz w:val="22"/>
          <w:szCs w:val="22"/>
        </w:rPr>
        <w:t xml:space="preserve"> </w:t>
      </w:r>
      <w:r w:rsidRPr="005D5602">
        <w:rPr>
          <w:sz w:val="22"/>
          <w:szCs w:val="22"/>
        </w:rPr>
        <w:t>warunki dotyczące</w:t>
      </w:r>
      <w:r w:rsidR="00EA235A" w:rsidRPr="005D5602">
        <w:rPr>
          <w:sz w:val="22"/>
          <w:szCs w:val="22"/>
        </w:rPr>
        <w:t xml:space="preserve"> </w:t>
      </w:r>
      <w:r w:rsidR="00DD1215" w:rsidRPr="005D5602">
        <w:rPr>
          <w:b/>
          <w:sz w:val="22"/>
          <w:szCs w:val="22"/>
        </w:rPr>
        <w:t>kompetencji lub uprawnień do prowadzenia określonej działalności zawodowej</w:t>
      </w:r>
      <w:r w:rsidR="005D5602">
        <w:rPr>
          <w:b/>
          <w:sz w:val="22"/>
          <w:szCs w:val="22"/>
        </w:rPr>
        <w:t>.</w:t>
      </w:r>
    </w:p>
    <w:p w:rsidR="00DD1215" w:rsidRPr="005D5602" w:rsidRDefault="00DD1215" w:rsidP="005D5602">
      <w:pPr>
        <w:ind w:left="426"/>
        <w:jc w:val="both"/>
        <w:rPr>
          <w:b/>
          <w:sz w:val="22"/>
          <w:szCs w:val="22"/>
        </w:rPr>
      </w:pPr>
      <w:r w:rsidRPr="005D5602">
        <w:rPr>
          <w:sz w:val="22"/>
          <w:szCs w:val="22"/>
        </w:rPr>
        <w:t>Zamawiający wymaga posiadania przez Wykonawcę</w:t>
      </w:r>
      <w:r w:rsidRPr="005D5602">
        <w:rPr>
          <w:b/>
          <w:sz w:val="22"/>
          <w:szCs w:val="22"/>
        </w:rPr>
        <w:t xml:space="preserve"> </w:t>
      </w:r>
      <w:r w:rsidRPr="005D5602">
        <w:rPr>
          <w:sz w:val="22"/>
          <w:szCs w:val="22"/>
        </w:rPr>
        <w:t>aktualnego wpisu do Rejestru Organizatorów Turystyki i Pośredników Turystycznych;</w:t>
      </w:r>
    </w:p>
    <w:p w:rsidR="00354108" w:rsidRPr="00354108" w:rsidRDefault="00354108" w:rsidP="0054323B">
      <w:pPr>
        <w:numPr>
          <w:ilvl w:val="0"/>
          <w:numId w:val="9"/>
        </w:numPr>
        <w:tabs>
          <w:tab w:val="num" w:pos="426"/>
        </w:tabs>
        <w:ind w:left="426" w:hanging="426"/>
        <w:jc w:val="both"/>
        <w:rPr>
          <w:b/>
          <w:sz w:val="22"/>
          <w:szCs w:val="22"/>
        </w:rPr>
      </w:pPr>
      <w:r w:rsidRPr="00354108">
        <w:rPr>
          <w:b/>
          <w:sz w:val="22"/>
          <w:szCs w:val="22"/>
        </w:rPr>
        <w:t xml:space="preserve">Zamawiający może, na każdym etapie postępowania uznać, </w:t>
      </w:r>
      <w:r w:rsidRPr="00354108">
        <w:rPr>
          <w:rFonts w:eastAsia="Calibri"/>
          <w:b/>
          <w:bCs/>
          <w:color w:val="000000"/>
          <w:sz w:val="22"/>
          <w:szCs w:val="22"/>
          <w:lang w:eastAsia="en-US"/>
        </w:rPr>
        <w:t xml:space="preserve">że </w:t>
      </w:r>
      <w:r>
        <w:rPr>
          <w:rFonts w:eastAsia="Calibri"/>
          <w:b/>
          <w:bCs/>
          <w:color w:val="000000"/>
          <w:sz w:val="22"/>
          <w:szCs w:val="22"/>
          <w:lang w:eastAsia="en-US"/>
        </w:rPr>
        <w:t>W</w:t>
      </w:r>
      <w:r w:rsidRPr="00354108">
        <w:rPr>
          <w:rFonts w:eastAsia="Calibri"/>
          <w:b/>
          <w:bCs/>
          <w:color w:val="000000"/>
          <w:sz w:val="22"/>
          <w:szCs w:val="22"/>
          <w:lang w:eastAsia="en-US"/>
        </w:rPr>
        <w:t xml:space="preserve">ykonawca nie posiada wymaganych zdolności, jeżeli zaangażowanie zasobów technicznych lub zawodowych </w:t>
      </w:r>
      <w:r>
        <w:rPr>
          <w:rFonts w:eastAsia="Calibri"/>
          <w:b/>
          <w:bCs/>
          <w:color w:val="000000"/>
          <w:sz w:val="22"/>
          <w:szCs w:val="22"/>
          <w:lang w:eastAsia="en-US"/>
        </w:rPr>
        <w:t>W</w:t>
      </w:r>
      <w:r w:rsidRPr="00354108">
        <w:rPr>
          <w:rFonts w:eastAsia="Calibri"/>
          <w:b/>
          <w:bCs/>
          <w:color w:val="000000"/>
          <w:sz w:val="22"/>
          <w:szCs w:val="22"/>
          <w:lang w:eastAsia="en-US"/>
        </w:rPr>
        <w:t xml:space="preserve">ykonawcy w inne przedsięwzięcia gospodarcze </w:t>
      </w:r>
      <w:r>
        <w:rPr>
          <w:rFonts w:eastAsia="Calibri"/>
          <w:b/>
          <w:bCs/>
          <w:color w:val="000000"/>
          <w:sz w:val="22"/>
          <w:szCs w:val="22"/>
          <w:lang w:eastAsia="en-US"/>
        </w:rPr>
        <w:t>W</w:t>
      </w:r>
      <w:r w:rsidRPr="00354108">
        <w:rPr>
          <w:rFonts w:eastAsia="Calibri"/>
          <w:b/>
          <w:bCs/>
          <w:color w:val="000000"/>
          <w:sz w:val="22"/>
          <w:szCs w:val="22"/>
          <w:lang w:eastAsia="en-US"/>
        </w:rPr>
        <w:t xml:space="preserve">ykonawcy może mieć negatywny wpływ na realizację zamówienia. </w:t>
      </w:r>
    </w:p>
    <w:p w:rsidR="004D2BFC" w:rsidRDefault="004D2BFC" w:rsidP="0054323B">
      <w:pPr>
        <w:numPr>
          <w:ilvl w:val="0"/>
          <w:numId w:val="9"/>
        </w:numPr>
        <w:tabs>
          <w:tab w:val="num" w:pos="426"/>
        </w:tabs>
        <w:ind w:left="426" w:hanging="426"/>
        <w:jc w:val="both"/>
        <w:rPr>
          <w:sz w:val="22"/>
          <w:szCs w:val="22"/>
        </w:rPr>
      </w:pPr>
      <w:r>
        <w:rPr>
          <w:sz w:val="22"/>
          <w:szCs w:val="22"/>
        </w:rPr>
        <w:t>Zamawiający żąda wskazania przez Wykonawcę części zamówienia, których wykonanie zamierza powierzyć podwykonawcom, i podania przez Wykonawc</w:t>
      </w:r>
      <w:r w:rsidR="00351FC9">
        <w:rPr>
          <w:sz w:val="22"/>
          <w:szCs w:val="22"/>
        </w:rPr>
        <w:t>ę</w:t>
      </w:r>
      <w:r>
        <w:rPr>
          <w:sz w:val="22"/>
          <w:szCs w:val="22"/>
        </w:rPr>
        <w:t xml:space="preserve"> firm podwykonawców.</w:t>
      </w:r>
    </w:p>
    <w:p w:rsidR="00643025" w:rsidRPr="00062A03" w:rsidRDefault="009F1AF0" w:rsidP="00062A03">
      <w:pPr>
        <w:numPr>
          <w:ilvl w:val="0"/>
          <w:numId w:val="9"/>
        </w:numPr>
        <w:tabs>
          <w:tab w:val="num" w:pos="426"/>
        </w:tabs>
        <w:ind w:left="426" w:hanging="426"/>
        <w:jc w:val="both"/>
        <w:rPr>
          <w:sz w:val="22"/>
          <w:szCs w:val="22"/>
        </w:rPr>
      </w:pPr>
      <w:r w:rsidRPr="00062A03">
        <w:rPr>
          <w:sz w:val="22"/>
          <w:szCs w:val="22"/>
        </w:rPr>
        <w:t xml:space="preserve">W przypadku </w:t>
      </w:r>
      <w:r w:rsidRPr="00062A03">
        <w:rPr>
          <w:iCs/>
          <w:sz w:val="22"/>
          <w:szCs w:val="22"/>
        </w:rPr>
        <w:t xml:space="preserve">Wykonawców wspólnie ubiegających się o udzielenie zamówienia </w:t>
      </w:r>
      <w:r w:rsidRPr="00062A03">
        <w:rPr>
          <w:sz w:val="22"/>
          <w:szCs w:val="22"/>
        </w:rPr>
        <w:t xml:space="preserve">warunki, </w:t>
      </w:r>
      <w:r w:rsidR="00E73841" w:rsidRPr="00062A03">
        <w:rPr>
          <w:sz w:val="22"/>
          <w:szCs w:val="22"/>
        </w:rPr>
        <w:br/>
      </w:r>
      <w:r w:rsidRPr="00062A03">
        <w:rPr>
          <w:sz w:val="22"/>
          <w:szCs w:val="22"/>
        </w:rPr>
        <w:t xml:space="preserve">o których mowa w </w:t>
      </w:r>
      <w:r w:rsidR="00E03877" w:rsidRPr="00062A03">
        <w:rPr>
          <w:sz w:val="22"/>
          <w:szCs w:val="22"/>
        </w:rPr>
        <w:t>ust. 1</w:t>
      </w:r>
      <w:r w:rsidRPr="00062A03">
        <w:rPr>
          <w:sz w:val="22"/>
          <w:szCs w:val="22"/>
        </w:rPr>
        <w:t xml:space="preserve"> zostaną spełnione jeżeli</w:t>
      </w:r>
      <w:r w:rsidR="00EA235A" w:rsidRPr="00062A03">
        <w:rPr>
          <w:sz w:val="22"/>
          <w:szCs w:val="22"/>
        </w:rPr>
        <w:t xml:space="preserve"> </w:t>
      </w:r>
      <w:r w:rsidR="0006384E" w:rsidRPr="00062A03">
        <w:rPr>
          <w:sz w:val="22"/>
          <w:szCs w:val="22"/>
        </w:rPr>
        <w:t>spełni</w:t>
      </w:r>
      <w:r w:rsidR="00EA235A" w:rsidRPr="00062A03">
        <w:rPr>
          <w:sz w:val="22"/>
          <w:szCs w:val="22"/>
        </w:rPr>
        <w:t xml:space="preserve"> je</w:t>
      </w:r>
      <w:r w:rsidR="0006384E" w:rsidRPr="00062A03">
        <w:rPr>
          <w:sz w:val="22"/>
          <w:szCs w:val="22"/>
        </w:rPr>
        <w:t xml:space="preserve"> co najmniej jeden </w:t>
      </w:r>
      <w:r w:rsidR="00E73841" w:rsidRPr="00062A03">
        <w:rPr>
          <w:sz w:val="22"/>
          <w:szCs w:val="22"/>
        </w:rPr>
        <w:br/>
      </w:r>
      <w:r w:rsidR="0006384E" w:rsidRPr="00062A03">
        <w:rPr>
          <w:sz w:val="22"/>
          <w:szCs w:val="22"/>
        </w:rPr>
        <w:t xml:space="preserve">z </w:t>
      </w:r>
      <w:r w:rsidR="00EA235A" w:rsidRPr="00062A03">
        <w:rPr>
          <w:sz w:val="22"/>
          <w:szCs w:val="22"/>
        </w:rPr>
        <w:t>W</w:t>
      </w:r>
      <w:r w:rsidR="0006384E" w:rsidRPr="00062A03">
        <w:rPr>
          <w:sz w:val="22"/>
          <w:szCs w:val="22"/>
        </w:rPr>
        <w:t>ykonawców wspólnie ubiegających się o udzielen</w:t>
      </w:r>
      <w:r w:rsidR="005D73F4">
        <w:rPr>
          <w:sz w:val="22"/>
          <w:szCs w:val="22"/>
        </w:rPr>
        <w:t>ie zamówienia</w:t>
      </w:r>
      <w:r w:rsidR="0006384E" w:rsidRPr="00062A03">
        <w:rPr>
          <w:sz w:val="22"/>
          <w:szCs w:val="22"/>
        </w:rPr>
        <w:t>.</w:t>
      </w:r>
    </w:p>
    <w:p w:rsidR="004C7500" w:rsidRPr="00354108" w:rsidRDefault="004C7500" w:rsidP="008E61EB">
      <w:pPr>
        <w:pStyle w:val="Tekstpodstawowywcity"/>
        <w:rPr>
          <w:bCs/>
          <w:sz w:val="22"/>
          <w:szCs w:val="22"/>
        </w:rPr>
      </w:pPr>
    </w:p>
    <w:p w:rsidR="008E61EB" w:rsidRPr="00354108" w:rsidRDefault="008E61EB" w:rsidP="008E61EB">
      <w:pPr>
        <w:pStyle w:val="Nagwek8"/>
        <w:pBdr>
          <w:top w:val="none" w:sz="0" w:space="0" w:color="auto"/>
          <w:left w:val="none" w:sz="0" w:space="0" w:color="auto"/>
          <w:bottom w:val="none" w:sz="0" w:space="0" w:color="auto"/>
          <w:right w:val="none" w:sz="0" w:space="0" w:color="auto"/>
        </w:pBdr>
        <w:rPr>
          <w:i/>
          <w:sz w:val="22"/>
          <w:szCs w:val="22"/>
          <w:u w:val="single"/>
        </w:rPr>
      </w:pPr>
      <w:r w:rsidRPr="00354108">
        <w:rPr>
          <w:i/>
          <w:sz w:val="22"/>
          <w:szCs w:val="22"/>
          <w:u w:val="single"/>
        </w:rPr>
        <w:t>ROZDZIAŁ V.</w:t>
      </w:r>
    </w:p>
    <w:p w:rsidR="008E720C" w:rsidRDefault="008E720C" w:rsidP="008E720C">
      <w:pPr>
        <w:pStyle w:val="Tekstprzypisukocowego"/>
        <w:jc w:val="center"/>
        <w:rPr>
          <w:b/>
          <w:i/>
          <w:sz w:val="22"/>
          <w:szCs w:val="22"/>
          <w:u w:val="single"/>
        </w:rPr>
      </w:pPr>
      <w:r w:rsidRPr="00354108">
        <w:rPr>
          <w:b/>
          <w:i/>
          <w:sz w:val="22"/>
          <w:szCs w:val="22"/>
          <w:u w:val="single"/>
        </w:rPr>
        <w:t xml:space="preserve">Warunki </w:t>
      </w:r>
      <w:r>
        <w:rPr>
          <w:b/>
          <w:i/>
          <w:sz w:val="22"/>
          <w:szCs w:val="22"/>
          <w:u w:val="single"/>
        </w:rPr>
        <w:t>wykluczenia</w:t>
      </w:r>
      <w:r w:rsidRPr="00354108">
        <w:rPr>
          <w:b/>
          <w:i/>
          <w:sz w:val="22"/>
          <w:szCs w:val="22"/>
          <w:u w:val="single"/>
        </w:rPr>
        <w:t xml:space="preserve"> </w:t>
      </w:r>
      <w:r>
        <w:rPr>
          <w:b/>
          <w:i/>
          <w:sz w:val="22"/>
          <w:szCs w:val="22"/>
          <w:u w:val="single"/>
        </w:rPr>
        <w:t>z</w:t>
      </w:r>
      <w:r w:rsidRPr="00354108">
        <w:rPr>
          <w:b/>
          <w:i/>
          <w:sz w:val="22"/>
          <w:szCs w:val="22"/>
          <w:u w:val="single"/>
        </w:rPr>
        <w:t xml:space="preserve"> postępowani</w:t>
      </w:r>
      <w:r>
        <w:rPr>
          <w:b/>
          <w:i/>
          <w:sz w:val="22"/>
          <w:szCs w:val="22"/>
          <w:u w:val="single"/>
        </w:rPr>
        <w:t>a</w:t>
      </w:r>
      <w:r w:rsidRPr="00354108">
        <w:rPr>
          <w:b/>
          <w:i/>
          <w:sz w:val="22"/>
          <w:szCs w:val="22"/>
          <w:u w:val="single"/>
        </w:rPr>
        <w:t>, o których mowa w art. 2</w:t>
      </w:r>
      <w:r w:rsidR="00AC355F">
        <w:rPr>
          <w:b/>
          <w:i/>
          <w:sz w:val="22"/>
          <w:szCs w:val="22"/>
          <w:u w:val="single"/>
        </w:rPr>
        <w:t>4</w:t>
      </w:r>
      <w:r w:rsidRPr="00354108">
        <w:rPr>
          <w:b/>
          <w:i/>
          <w:sz w:val="22"/>
          <w:szCs w:val="22"/>
          <w:u w:val="single"/>
        </w:rPr>
        <w:t xml:space="preserve"> ust. 1</w:t>
      </w:r>
      <w:r w:rsidR="00AC355F">
        <w:rPr>
          <w:b/>
          <w:i/>
          <w:sz w:val="22"/>
          <w:szCs w:val="22"/>
          <w:u w:val="single"/>
        </w:rPr>
        <w:t>, 5</w:t>
      </w:r>
      <w:r w:rsidRPr="00354108">
        <w:rPr>
          <w:b/>
          <w:i/>
          <w:sz w:val="22"/>
          <w:szCs w:val="22"/>
          <w:u w:val="single"/>
        </w:rPr>
        <w:t xml:space="preserve"> ustawy </w:t>
      </w:r>
    </w:p>
    <w:p w:rsidR="00DB424F" w:rsidRPr="00354108" w:rsidRDefault="00DB424F" w:rsidP="008E720C">
      <w:pPr>
        <w:pStyle w:val="Tekstprzypisukocowego"/>
        <w:jc w:val="center"/>
        <w:rPr>
          <w:b/>
          <w:i/>
          <w:sz w:val="22"/>
          <w:szCs w:val="22"/>
          <w:u w:val="single"/>
        </w:rPr>
      </w:pPr>
    </w:p>
    <w:p w:rsidR="008E720C" w:rsidRDefault="008E720C" w:rsidP="00CC7DAA">
      <w:pPr>
        <w:pStyle w:val="Nagwek8"/>
        <w:numPr>
          <w:ilvl w:val="0"/>
          <w:numId w:val="31"/>
        </w:numPr>
        <w:pBdr>
          <w:top w:val="none" w:sz="0" w:space="0" w:color="auto"/>
          <w:left w:val="none" w:sz="0" w:space="0" w:color="auto"/>
          <w:bottom w:val="none" w:sz="0" w:space="0" w:color="auto"/>
          <w:right w:val="none" w:sz="0" w:space="0" w:color="auto"/>
        </w:pBdr>
        <w:ind w:left="425" w:hanging="425"/>
        <w:jc w:val="both"/>
        <w:rPr>
          <w:b w:val="0"/>
          <w:sz w:val="22"/>
          <w:szCs w:val="22"/>
        </w:rPr>
      </w:pPr>
      <w:r>
        <w:rPr>
          <w:b w:val="0"/>
          <w:sz w:val="22"/>
          <w:szCs w:val="22"/>
        </w:rPr>
        <w:t>Z postępowania o udzielenie zamówienia wyklucza się:</w:t>
      </w:r>
    </w:p>
    <w:p w:rsidR="00C3420F" w:rsidRPr="00C3420F" w:rsidRDefault="008E720C" w:rsidP="00CC7DAA">
      <w:pPr>
        <w:pStyle w:val="Akapitzlist"/>
        <w:numPr>
          <w:ilvl w:val="0"/>
          <w:numId w:val="32"/>
        </w:numPr>
        <w:autoSpaceDE w:val="0"/>
        <w:autoSpaceDN w:val="0"/>
        <w:adjustRightInd w:val="0"/>
        <w:ind w:left="850" w:hanging="425"/>
        <w:jc w:val="both"/>
        <w:rPr>
          <w:rFonts w:eastAsia="Calibri"/>
          <w:color w:val="000000"/>
          <w:sz w:val="22"/>
          <w:szCs w:val="22"/>
          <w:lang w:eastAsia="en-US"/>
        </w:rPr>
      </w:pPr>
      <w:r w:rsidRPr="008E720C">
        <w:rPr>
          <w:rFonts w:eastAsia="Calibri"/>
          <w:bCs/>
          <w:color w:val="000000"/>
          <w:sz w:val="22"/>
          <w:szCs w:val="22"/>
          <w:lang w:eastAsia="en-US"/>
        </w:rPr>
        <w:t xml:space="preserve">wykonawcę, który nie wykazał spełniania warunków udziału w postępowaniu lub nie wykazał braku podstaw wykluczenia; </w:t>
      </w:r>
    </w:p>
    <w:p w:rsidR="008E720C" w:rsidRPr="00C3420F" w:rsidRDefault="008E720C" w:rsidP="00CC7DAA">
      <w:pPr>
        <w:pStyle w:val="Akapitzlist"/>
        <w:numPr>
          <w:ilvl w:val="0"/>
          <w:numId w:val="32"/>
        </w:numPr>
        <w:autoSpaceDE w:val="0"/>
        <w:autoSpaceDN w:val="0"/>
        <w:adjustRightInd w:val="0"/>
        <w:ind w:left="850" w:hanging="425"/>
        <w:jc w:val="both"/>
        <w:rPr>
          <w:rFonts w:eastAsia="Calibri"/>
          <w:color w:val="000000"/>
          <w:sz w:val="22"/>
          <w:szCs w:val="22"/>
          <w:lang w:eastAsia="en-US"/>
        </w:rPr>
      </w:pPr>
      <w:r w:rsidRPr="00C3420F">
        <w:rPr>
          <w:rFonts w:eastAsia="Calibri"/>
          <w:bCs/>
          <w:color w:val="000000"/>
          <w:sz w:val="22"/>
          <w:szCs w:val="22"/>
          <w:lang w:eastAsia="en-US"/>
        </w:rPr>
        <w:t xml:space="preserve">wykonawcę będącego osobą fizyczną, którego prawomocnie skazano za przestępstwo: </w:t>
      </w:r>
    </w:p>
    <w:p w:rsidR="00C3420F" w:rsidRDefault="008E720C" w:rsidP="00CC7DAA">
      <w:pPr>
        <w:pStyle w:val="Akapitzlist"/>
        <w:numPr>
          <w:ilvl w:val="0"/>
          <w:numId w:val="34"/>
        </w:numPr>
        <w:ind w:left="1276" w:hanging="425"/>
        <w:jc w:val="both"/>
        <w:rPr>
          <w:rFonts w:eastAsia="Calibri"/>
          <w:bCs/>
          <w:color w:val="000000"/>
          <w:sz w:val="22"/>
          <w:szCs w:val="22"/>
          <w:lang w:eastAsia="en-US"/>
        </w:rPr>
      </w:pPr>
      <w:r w:rsidRPr="00C3420F">
        <w:rPr>
          <w:rFonts w:eastAsia="Calibri"/>
          <w:bCs/>
          <w:color w:val="000000"/>
          <w:sz w:val="22"/>
          <w:szCs w:val="22"/>
          <w:lang w:eastAsia="en-US"/>
        </w:rPr>
        <w:t>którym mowa w art. 165a, art. 181–188, art. 189a, art. 218–221, art. 228–230a, art. 250a, art. 258 lub art. 270–309 ustawy z dnia 6 czerwca 1997 r. – Kodeks karny (Dz. U. poz. 553, z późn. zm.5)) lub art. 46 lub art. 48 ustawy z dnia 25 czerwca 2010 r. o sporcie (Dz. U. z 2016 r.</w:t>
      </w:r>
      <w:r w:rsidR="00C3420F">
        <w:rPr>
          <w:rFonts w:eastAsia="Calibri"/>
          <w:bCs/>
          <w:color w:val="000000"/>
          <w:sz w:val="22"/>
          <w:szCs w:val="22"/>
          <w:lang w:eastAsia="en-US"/>
        </w:rPr>
        <w:t xml:space="preserve"> </w:t>
      </w:r>
      <w:r w:rsidRPr="00C3420F">
        <w:rPr>
          <w:rFonts w:eastAsia="Calibri"/>
          <w:bCs/>
          <w:color w:val="000000"/>
          <w:sz w:val="22"/>
          <w:szCs w:val="22"/>
          <w:lang w:eastAsia="en-US"/>
        </w:rPr>
        <w:t xml:space="preserve">poz. 176), </w:t>
      </w:r>
    </w:p>
    <w:p w:rsidR="00C3420F" w:rsidRDefault="008E720C" w:rsidP="00CC7DAA">
      <w:pPr>
        <w:pStyle w:val="Akapitzlist"/>
        <w:numPr>
          <w:ilvl w:val="0"/>
          <w:numId w:val="34"/>
        </w:numPr>
        <w:ind w:left="1276" w:hanging="425"/>
        <w:jc w:val="both"/>
        <w:rPr>
          <w:rFonts w:eastAsia="Calibri"/>
          <w:bCs/>
          <w:color w:val="000000"/>
          <w:sz w:val="22"/>
          <w:szCs w:val="22"/>
          <w:lang w:eastAsia="en-US"/>
        </w:rPr>
      </w:pPr>
      <w:r w:rsidRPr="00C3420F">
        <w:rPr>
          <w:rFonts w:eastAsia="Calibri"/>
          <w:bCs/>
          <w:color w:val="000000"/>
          <w:sz w:val="22"/>
          <w:szCs w:val="22"/>
          <w:lang w:eastAsia="en-US"/>
        </w:rPr>
        <w:t xml:space="preserve">o charakterze terrorystycznym, o którym mowa w art. 115 § 20 ustawy z dnia 6 czerwca 1997 r. – Kodeks karny, </w:t>
      </w:r>
    </w:p>
    <w:p w:rsidR="00C3420F" w:rsidRDefault="008E720C" w:rsidP="00CC7DAA">
      <w:pPr>
        <w:pStyle w:val="Akapitzlist"/>
        <w:numPr>
          <w:ilvl w:val="0"/>
          <w:numId w:val="34"/>
        </w:numPr>
        <w:ind w:left="1276" w:hanging="425"/>
        <w:jc w:val="both"/>
        <w:rPr>
          <w:rFonts w:eastAsia="Calibri"/>
          <w:bCs/>
          <w:color w:val="000000"/>
          <w:sz w:val="22"/>
          <w:szCs w:val="22"/>
          <w:lang w:eastAsia="en-US"/>
        </w:rPr>
      </w:pPr>
      <w:r w:rsidRPr="00C3420F">
        <w:rPr>
          <w:rFonts w:eastAsia="Calibri"/>
          <w:bCs/>
          <w:color w:val="000000"/>
          <w:sz w:val="22"/>
          <w:szCs w:val="22"/>
          <w:lang w:eastAsia="en-US"/>
        </w:rPr>
        <w:t xml:space="preserve">skarbowe, </w:t>
      </w:r>
    </w:p>
    <w:p w:rsidR="008E720C" w:rsidRPr="00C3420F" w:rsidRDefault="008E720C" w:rsidP="00CC7DAA">
      <w:pPr>
        <w:pStyle w:val="Akapitzlist"/>
        <w:numPr>
          <w:ilvl w:val="0"/>
          <w:numId w:val="34"/>
        </w:numPr>
        <w:ind w:left="1276" w:hanging="425"/>
        <w:jc w:val="both"/>
        <w:rPr>
          <w:rFonts w:eastAsia="Calibri"/>
          <w:bCs/>
          <w:color w:val="000000"/>
          <w:sz w:val="22"/>
          <w:szCs w:val="22"/>
          <w:lang w:eastAsia="en-US"/>
        </w:rPr>
      </w:pPr>
      <w:r w:rsidRPr="00C3420F">
        <w:rPr>
          <w:rFonts w:eastAsia="Calibri"/>
          <w:bCs/>
          <w:color w:val="000000"/>
          <w:sz w:val="22"/>
          <w:szCs w:val="22"/>
          <w:lang w:eastAsia="en-US"/>
        </w:rPr>
        <w:t xml:space="preserve">o którym mowa w art. 9 lub art. 10 ustawy z dnia 15 czerwca 2012 r. o skutkach powierzania wykonywania pracy cudzoziemcom przebywającym wbrew przepisom na terytorium Rzeczypospolitej Polskiej (Dz. U. poz. 769); </w:t>
      </w:r>
    </w:p>
    <w:p w:rsidR="008E720C" w:rsidRPr="00C3420F" w:rsidRDefault="008E720C" w:rsidP="00CC7DAA">
      <w:pPr>
        <w:pStyle w:val="Akapitzlist"/>
        <w:numPr>
          <w:ilvl w:val="0"/>
          <w:numId w:val="32"/>
        </w:numPr>
        <w:autoSpaceDE w:val="0"/>
        <w:autoSpaceDN w:val="0"/>
        <w:adjustRightInd w:val="0"/>
        <w:jc w:val="both"/>
        <w:rPr>
          <w:rFonts w:eastAsia="Calibri"/>
          <w:color w:val="000000"/>
          <w:sz w:val="22"/>
          <w:szCs w:val="22"/>
          <w:lang w:eastAsia="en-US"/>
        </w:rPr>
      </w:pPr>
      <w:r w:rsidRPr="00C3420F">
        <w:rPr>
          <w:rFonts w:eastAsia="Calibri"/>
          <w:bCs/>
          <w:color w:val="000000"/>
          <w:sz w:val="22"/>
          <w:szCs w:val="22"/>
          <w:lang w:eastAsia="en-US"/>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sidR="009C7ADB">
        <w:rPr>
          <w:rFonts w:eastAsia="Calibri"/>
          <w:bCs/>
          <w:color w:val="000000"/>
          <w:sz w:val="22"/>
          <w:szCs w:val="22"/>
          <w:lang w:eastAsia="en-US"/>
        </w:rPr>
        <w:t>2</w:t>
      </w:r>
      <w:r w:rsidRPr="00C3420F">
        <w:rPr>
          <w:rFonts w:eastAsia="Calibri"/>
          <w:bCs/>
          <w:color w:val="000000"/>
          <w:sz w:val="22"/>
          <w:szCs w:val="22"/>
          <w:lang w:eastAsia="en-US"/>
        </w:rPr>
        <w:t xml:space="preserve">; </w:t>
      </w:r>
    </w:p>
    <w:p w:rsidR="008E720C" w:rsidRPr="00C3420F" w:rsidRDefault="008E720C" w:rsidP="00CC7DAA">
      <w:pPr>
        <w:pStyle w:val="Akapitzlist"/>
        <w:numPr>
          <w:ilvl w:val="0"/>
          <w:numId w:val="32"/>
        </w:numPr>
        <w:autoSpaceDE w:val="0"/>
        <w:autoSpaceDN w:val="0"/>
        <w:adjustRightInd w:val="0"/>
        <w:jc w:val="both"/>
        <w:rPr>
          <w:rFonts w:eastAsia="Calibri"/>
          <w:color w:val="000000"/>
          <w:sz w:val="22"/>
          <w:szCs w:val="22"/>
          <w:lang w:eastAsia="en-US"/>
        </w:rPr>
      </w:pPr>
      <w:r w:rsidRPr="00C3420F">
        <w:rPr>
          <w:rFonts w:eastAsia="Calibri"/>
          <w:bCs/>
          <w:color w:val="000000"/>
          <w:sz w:val="22"/>
          <w:szCs w:val="22"/>
          <w:lang w:eastAsia="en-US"/>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8E720C" w:rsidRPr="00C3420F" w:rsidRDefault="008E720C" w:rsidP="00CC7DAA">
      <w:pPr>
        <w:pStyle w:val="Akapitzlist"/>
        <w:numPr>
          <w:ilvl w:val="0"/>
          <w:numId w:val="32"/>
        </w:numPr>
        <w:jc w:val="both"/>
        <w:rPr>
          <w:rFonts w:eastAsia="Calibri"/>
          <w:bCs/>
          <w:color w:val="000000"/>
          <w:sz w:val="22"/>
          <w:szCs w:val="22"/>
          <w:lang w:eastAsia="en-US"/>
        </w:rPr>
      </w:pPr>
      <w:r w:rsidRPr="00C3420F">
        <w:rPr>
          <w:rFonts w:eastAsia="Calibri"/>
          <w:bCs/>
          <w:color w:val="000000"/>
          <w:sz w:val="22"/>
          <w:szCs w:val="22"/>
          <w:lang w:eastAsia="en-US"/>
        </w:rPr>
        <w:t xml:space="preserve">wykonawcę, który w wyniku zamierzonego działania lub rażącego niedbalstwa wprowadził zamawiającego w błąd przy przedstawieniu informacji, że nie podlega wykluczeniu, spełnia </w:t>
      </w:r>
      <w:r w:rsidR="009C7ADB">
        <w:rPr>
          <w:rFonts w:eastAsia="Calibri"/>
          <w:bCs/>
          <w:color w:val="000000"/>
          <w:sz w:val="22"/>
          <w:szCs w:val="22"/>
          <w:lang w:eastAsia="en-US"/>
        </w:rPr>
        <w:t>warunki udziału w postępowaniu</w:t>
      </w:r>
      <w:r w:rsidRPr="00C3420F">
        <w:rPr>
          <w:rFonts w:eastAsia="Calibri"/>
          <w:bCs/>
          <w:color w:val="000000"/>
          <w:sz w:val="22"/>
          <w:szCs w:val="22"/>
          <w:lang w:eastAsia="en-US"/>
        </w:rPr>
        <w:t>, lub który zataił te informacje lub nie jest w stanie przedstawić wymaganych dokumentów;</w:t>
      </w:r>
    </w:p>
    <w:p w:rsidR="008E720C" w:rsidRPr="00C3420F" w:rsidRDefault="008E720C" w:rsidP="00CC7DAA">
      <w:pPr>
        <w:pStyle w:val="Akapitzlist"/>
        <w:numPr>
          <w:ilvl w:val="0"/>
          <w:numId w:val="32"/>
        </w:numPr>
        <w:autoSpaceDE w:val="0"/>
        <w:autoSpaceDN w:val="0"/>
        <w:adjustRightInd w:val="0"/>
        <w:jc w:val="both"/>
        <w:rPr>
          <w:rFonts w:eastAsia="Calibri"/>
          <w:color w:val="000000"/>
          <w:sz w:val="22"/>
          <w:szCs w:val="22"/>
          <w:lang w:eastAsia="en-US"/>
        </w:rPr>
      </w:pPr>
      <w:r w:rsidRPr="00C3420F">
        <w:rPr>
          <w:rFonts w:eastAsia="Calibri"/>
          <w:bCs/>
          <w:color w:val="000000"/>
          <w:sz w:val="22"/>
          <w:szCs w:val="22"/>
          <w:lang w:eastAsia="en-US"/>
        </w:rPr>
        <w:lastRenderedPageBreak/>
        <w:t xml:space="preserve">wykonawcę, który w wyniku lekkomyślności lub niedbalstwa przedstawił informacje wprowadzające w błąd zamawiającego, mogące mieć istotny wpływ na decyzje podejmowane przez zamawiającego w postępowaniu o udzielenie zamówienia; </w:t>
      </w:r>
    </w:p>
    <w:p w:rsidR="008E720C" w:rsidRPr="00C3420F" w:rsidRDefault="008E720C" w:rsidP="00CC7DAA">
      <w:pPr>
        <w:pStyle w:val="Akapitzlist"/>
        <w:numPr>
          <w:ilvl w:val="0"/>
          <w:numId w:val="32"/>
        </w:numPr>
        <w:autoSpaceDE w:val="0"/>
        <w:autoSpaceDN w:val="0"/>
        <w:adjustRightInd w:val="0"/>
        <w:jc w:val="both"/>
        <w:rPr>
          <w:rFonts w:eastAsia="Calibri"/>
          <w:color w:val="000000"/>
          <w:sz w:val="22"/>
          <w:szCs w:val="22"/>
          <w:lang w:eastAsia="en-US"/>
        </w:rPr>
      </w:pPr>
      <w:r w:rsidRPr="00C3420F">
        <w:rPr>
          <w:rFonts w:eastAsia="Calibri"/>
          <w:bCs/>
          <w:color w:val="000000"/>
          <w:sz w:val="22"/>
          <w:szCs w:val="22"/>
          <w:lang w:eastAsia="en-US"/>
        </w:rPr>
        <w:t xml:space="preserve">wykonawcę, który bezprawnie wpływał lub próbował wpłynąć na czynności zamawiającego lub pozyskać informacje poufne, mogące dać mu przewagę w postępowaniu o udzielenie zamówienia; </w:t>
      </w:r>
    </w:p>
    <w:p w:rsidR="008E720C" w:rsidRPr="00C3420F" w:rsidRDefault="008E720C" w:rsidP="00CC7DAA">
      <w:pPr>
        <w:pStyle w:val="Akapitzlist"/>
        <w:numPr>
          <w:ilvl w:val="0"/>
          <w:numId w:val="32"/>
        </w:numPr>
        <w:autoSpaceDE w:val="0"/>
        <w:autoSpaceDN w:val="0"/>
        <w:adjustRightInd w:val="0"/>
        <w:jc w:val="both"/>
        <w:rPr>
          <w:rFonts w:eastAsia="Calibri"/>
          <w:color w:val="000000"/>
          <w:sz w:val="22"/>
          <w:szCs w:val="22"/>
          <w:lang w:eastAsia="en-US"/>
        </w:rPr>
      </w:pPr>
      <w:r w:rsidRPr="00C3420F">
        <w:rPr>
          <w:rFonts w:eastAsia="Calibri"/>
          <w:bCs/>
          <w:color w:val="000000"/>
          <w:sz w:val="22"/>
          <w:szCs w:val="22"/>
          <w:lang w:eastAsia="en-US"/>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8E720C" w:rsidRPr="00C3420F" w:rsidRDefault="008E720C" w:rsidP="00CC7DAA">
      <w:pPr>
        <w:pStyle w:val="Akapitzlist"/>
        <w:numPr>
          <w:ilvl w:val="0"/>
          <w:numId w:val="32"/>
        </w:numPr>
        <w:autoSpaceDE w:val="0"/>
        <w:autoSpaceDN w:val="0"/>
        <w:adjustRightInd w:val="0"/>
        <w:jc w:val="both"/>
        <w:rPr>
          <w:rFonts w:eastAsia="Calibri"/>
          <w:color w:val="000000"/>
          <w:sz w:val="22"/>
          <w:szCs w:val="22"/>
          <w:lang w:eastAsia="en-US"/>
        </w:rPr>
      </w:pPr>
      <w:r w:rsidRPr="00C3420F">
        <w:rPr>
          <w:rFonts w:eastAsia="Calibri"/>
          <w:bCs/>
          <w:color w:val="000000"/>
          <w:sz w:val="22"/>
          <w:szCs w:val="22"/>
          <w:lang w:eastAsia="en-US"/>
        </w:rPr>
        <w:t xml:space="preserve">wykonawcę, który z innymi wykonawcami zawarł porozumienie mające na celu zakłócenie konkurencji między wykonawcami w postępowaniu o udzielenie zamówienia, co zamawiający jest w stanie wykazać za pomocą stosownych środków dowodowych; </w:t>
      </w:r>
    </w:p>
    <w:p w:rsidR="008E720C" w:rsidRPr="00C3420F" w:rsidRDefault="008E720C" w:rsidP="00CC7DAA">
      <w:pPr>
        <w:pStyle w:val="Akapitzlist"/>
        <w:numPr>
          <w:ilvl w:val="0"/>
          <w:numId w:val="32"/>
        </w:numPr>
        <w:autoSpaceDE w:val="0"/>
        <w:autoSpaceDN w:val="0"/>
        <w:adjustRightInd w:val="0"/>
        <w:jc w:val="both"/>
        <w:rPr>
          <w:rFonts w:eastAsia="Calibri"/>
          <w:color w:val="000000"/>
          <w:sz w:val="22"/>
          <w:szCs w:val="22"/>
          <w:lang w:eastAsia="en-US"/>
        </w:rPr>
      </w:pPr>
      <w:r w:rsidRPr="00C3420F">
        <w:rPr>
          <w:rFonts w:eastAsia="Calibri"/>
          <w:bCs/>
          <w:color w:val="000000"/>
          <w:sz w:val="22"/>
          <w:szCs w:val="22"/>
          <w:lang w:eastAsia="en-US"/>
        </w:rPr>
        <w:t xml:space="preserve">wykonawcę będącego podmiotem zbiorowym, wobec którego sąd orzekł zakaz ubiegania się </w:t>
      </w:r>
      <w:r w:rsidR="00CA5521">
        <w:rPr>
          <w:rFonts w:eastAsia="Calibri"/>
          <w:bCs/>
          <w:color w:val="000000"/>
          <w:sz w:val="22"/>
          <w:szCs w:val="22"/>
          <w:lang w:eastAsia="en-US"/>
        </w:rPr>
        <w:br/>
      </w:r>
      <w:r w:rsidRPr="00C3420F">
        <w:rPr>
          <w:rFonts w:eastAsia="Calibri"/>
          <w:bCs/>
          <w:color w:val="000000"/>
          <w:sz w:val="22"/>
          <w:szCs w:val="22"/>
          <w:lang w:eastAsia="en-US"/>
        </w:rPr>
        <w:t xml:space="preserve">o zamówienia publiczne na podstawie ustawy z dnia 28 października 2002 r. </w:t>
      </w:r>
      <w:r w:rsidR="00CA5521">
        <w:rPr>
          <w:rFonts w:eastAsia="Calibri"/>
          <w:bCs/>
          <w:color w:val="000000"/>
          <w:sz w:val="22"/>
          <w:szCs w:val="22"/>
          <w:lang w:eastAsia="en-US"/>
        </w:rPr>
        <w:br/>
      </w:r>
      <w:r w:rsidRPr="00C3420F">
        <w:rPr>
          <w:rFonts w:eastAsia="Calibri"/>
          <w:bCs/>
          <w:color w:val="000000"/>
          <w:sz w:val="22"/>
          <w:szCs w:val="22"/>
          <w:lang w:eastAsia="en-US"/>
        </w:rPr>
        <w:t xml:space="preserve">o odpowiedzialności podmiotów zbiorowych za czyny zabronione pod groźbą kary (Dz. U. </w:t>
      </w:r>
      <w:r w:rsidR="00CA5521">
        <w:rPr>
          <w:rFonts w:eastAsia="Calibri"/>
          <w:bCs/>
          <w:color w:val="000000"/>
          <w:sz w:val="22"/>
          <w:szCs w:val="22"/>
          <w:lang w:eastAsia="en-US"/>
        </w:rPr>
        <w:br/>
      </w:r>
      <w:r w:rsidRPr="00C3420F">
        <w:rPr>
          <w:rFonts w:eastAsia="Calibri"/>
          <w:bCs/>
          <w:color w:val="000000"/>
          <w:sz w:val="22"/>
          <w:szCs w:val="22"/>
          <w:lang w:eastAsia="en-US"/>
        </w:rPr>
        <w:t xml:space="preserve">z 2015 r. poz. 1212, 1844 i 1855 oraz z 2016 r. poz. 437 i 544); </w:t>
      </w:r>
    </w:p>
    <w:p w:rsidR="00C3420F" w:rsidRDefault="008E720C" w:rsidP="00CC7DAA">
      <w:pPr>
        <w:pStyle w:val="Akapitzlist"/>
        <w:numPr>
          <w:ilvl w:val="0"/>
          <w:numId w:val="32"/>
        </w:numPr>
        <w:jc w:val="both"/>
        <w:rPr>
          <w:rFonts w:eastAsia="Calibri"/>
          <w:bCs/>
          <w:color w:val="000000"/>
          <w:sz w:val="22"/>
          <w:szCs w:val="22"/>
          <w:lang w:eastAsia="en-US"/>
        </w:rPr>
      </w:pPr>
      <w:r w:rsidRPr="00C3420F">
        <w:rPr>
          <w:rFonts w:eastAsia="Calibri"/>
          <w:bCs/>
          <w:color w:val="000000"/>
          <w:sz w:val="22"/>
          <w:szCs w:val="22"/>
          <w:lang w:eastAsia="en-US"/>
        </w:rPr>
        <w:t>wykonawcę, wobec którego orzeczono tytułem środka zapobiegawczego zakaz ubiegania się o zamówienia publiczne;</w:t>
      </w:r>
    </w:p>
    <w:p w:rsidR="008E720C" w:rsidRPr="00EA235A" w:rsidRDefault="008E720C" w:rsidP="00CC7DAA">
      <w:pPr>
        <w:pStyle w:val="Akapitzlist"/>
        <w:numPr>
          <w:ilvl w:val="0"/>
          <w:numId w:val="32"/>
        </w:numPr>
        <w:jc w:val="both"/>
        <w:rPr>
          <w:rFonts w:eastAsia="Calibri"/>
          <w:bCs/>
          <w:color w:val="000000"/>
          <w:sz w:val="22"/>
          <w:szCs w:val="22"/>
          <w:lang w:eastAsia="en-US"/>
        </w:rPr>
      </w:pPr>
      <w:r w:rsidRPr="00EA235A">
        <w:rPr>
          <w:bCs/>
          <w:sz w:val="22"/>
          <w:szCs w:val="22"/>
        </w:rPr>
        <w:t xml:space="preserve">wykonawców, którzy należąc do tej samej grupy kapitałowej, w rozumieniu ustawy z dnia 16 lutego 2007 r. o ochronie konkurencji i konsumentów (Dz. U. z 2015 r. poz. 184, 1618 </w:t>
      </w:r>
      <w:r w:rsidR="00CA5521">
        <w:rPr>
          <w:bCs/>
          <w:sz w:val="22"/>
          <w:szCs w:val="22"/>
        </w:rPr>
        <w:br/>
      </w:r>
      <w:r w:rsidRPr="00EA235A">
        <w:rPr>
          <w:bCs/>
          <w:sz w:val="22"/>
          <w:szCs w:val="22"/>
        </w:rPr>
        <w:t>i 1634), złożyli odrębne oferty, chyba że wykażą, że istniejące między nimi powiązania nie prowadzą do zakłócenia konkurencji w postępowaniu o udzielenie zamówienia.</w:t>
      </w:r>
    </w:p>
    <w:p w:rsidR="008E720C" w:rsidRPr="004755D7" w:rsidRDefault="008E720C" w:rsidP="00CC7DAA">
      <w:pPr>
        <w:pStyle w:val="Akapitzlist"/>
        <w:numPr>
          <w:ilvl w:val="0"/>
          <w:numId w:val="31"/>
        </w:numPr>
        <w:autoSpaceDE w:val="0"/>
        <w:autoSpaceDN w:val="0"/>
        <w:adjustRightInd w:val="0"/>
        <w:ind w:left="425" w:hanging="425"/>
        <w:jc w:val="both"/>
        <w:rPr>
          <w:rFonts w:eastAsia="Calibri"/>
          <w:color w:val="000000"/>
          <w:sz w:val="22"/>
          <w:szCs w:val="22"/>
          <w:lang w:eastAsia="en-US"/>
        </w:rPr>
      </w:pPr>
      <w:r w:rsidRPr="004755D7">
        <w:rPr>
          <w:rFonts w:eastAsia="Calibri"/>
          <w:bCs/>
          <w:color w:val="000000"/>
          <w:sz w:val="22"/>
          <w:szCs w:val="22"/>
          <w:lang w:eastAsia="en-US"/>
        </w:rPr>
        <w:t xml:space="preserve">Dodatkowo z postępowania o udzielenie zamówienia </w:t>
      </w:r>
      <w:r w:rsidR="00AA4A9E">
        <w:rPr>
          <w:rFonts w:eastAsia="Calibri"/>
          <w:bCs/>
          <w:color w:val="000000"/>
          <w:sz w:val="22"/>
          <w:szCs w:val="22"/>
          <w:lang w:eastAsia="en-US"/>
        </w:rPr>
        <w:t>Z</w:t>
      </w:r>
      <w:r w:rsidRPr="004755D7">
        <w:rPr>
          <w:rFonts w:eastAsia="Calibri"/>
          <w:bCs/>
          <w:color w:val="000000"/>
          <w:sz w:val="22"/>
          <w:szCs w:val="22"/>
          <w:lang w:eastAsia="en-US"/>
        </w:rPr>
        <w:t xml:space="preserve">amawiający wykluczy </w:t>
      </w:r>
      <w:r w:rsidR="00AA4A9E">
        <w:rPr>
          <w:rFonts w:eastAsia="Calibri"/>
          <w:bCs/>
          <w:color w:val="000000"/>
          <w:sz w:val="22"/>
          <w:szCs w:val="22"/>
          <w:lang w:eastAsia="en-US"/>
        </w:rPr>
        <w:t>W</w:t>
      </w:r>
      <w:r w:rsidRPr="004755D7">
        <w:rPr>
          <w:rFonts w:eastAsia="Calibri"/>
          <w:bCs/>
          <w:color w:val="000000"/>
          <w:sz w:val="22"/>
          <w:szCs w:val="22"/>
          <w:lang w:eastAsia="en-US"/>
        </w:rPr>
        <w:t xml:space="preserve">ykonawcę: </w:t>
      </w:r>
    </w:p>
    <w:p w:rsidR="00C3420F" w:rsidRPr="00C3420F" w:rsidRDefault="008E720C" w:rsidP="00CC7DAA">
      <w:pPr>
        <w:pStyle w:val="Akapitzlist"/>
        <w:numPr>
          <w:ilvl w:val="0"/>
          <w:numId w:val="33"/>
        </w:numPr>
        <w:autoSpaceDE w:val="0"/>
        <w:autoSpaceDN w:val="0"/>
        <w:adjustRightInd w:val="0"/>
        <w:ind w:left="850" w:hanging="425"/>
        <w:jc w:val="both"/>
        <w:rPr>
          <w:rFonts w:eastAsia="Calibri"/>
          <w:color w:val="000000"/>
          <w:sz w:val="22"/>
          <w:szCs w:val="22"/>
          <w:lang w:eastAsia="en-US"/>
        </w:rPr>
      </w:pPr>
      <w:r w:rsidRPr="00C3420F">
        <w:rPr>
          <w:rFonts w:eastAsia="Calibri"/>
          <w:bCs/>
          <w:color w:val="000000"/>
          <w:sz w:val="22"/>
          <w:szCs w:val="22"/>
          <w:lang w:eastAsia="en-US"/>
        </w:rPr>
        <w:t xml:space="preserve">w stosunku do którego otwarto likwidację, w zatwierdzonym przez sąd układzie </w:t>
      </w:r>
      <w:r w:rsidR="00CA5521">
        <w:rPr>
          <w:rFonts w:eastAsia="Calibri"/>
          <w:bCs/>
          <w:color w:val="000000"/>
          <w:sz w:val="22"/>
          <w:szCs w:val="22"/>
          <w:lang w:eastAsia="en-US"/>
        </w:rPr>
        <w:br/>
      </w:r>
      <w:r w:rsidRPr="00C3420F">
        <w:rPr>
          <w:rFonts w:eastAsia="Calibri"/>
          <w:bCs/>
          <w:color w:val="000000"/>
          <w:sz w:val="22"/>
          <w:szCs w:val="22"/>
          <w:lang w:eastAsia="en-US"/>
        </w:rPr>
        <w:t xml:space="preserve">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C3420F" w:rsidRPr="00C3420F" w:rsidRDefault="008E720C" w:rsidP="00CC7DAA">
      <w:pPr>
        <w:pStyle w:val="Akapitzlist"/>
        <w:numPr>
          <w:ilvl w:val="0"/>
          <w:numId w:val="33"/>
        </w:numPr>
        <w:autoSpaceDE w:val="0"/>
        <w:autoSpaceDN w:val="0"/>
        <w:adjustRightInd w:val="0"/>
        <w:ind w:left="850" w:hanging="425"/>
        <w:jc w:val="both"/>
        <w:rPr>
          <w:rFonts w:eastAsia="Calibri"/>
          <w:color w:val="000000"/>
          <w:sz w:val="22"/>
          <w:szCs w:val="22"/>
          <w:lang w:eastAsia="en-US"/>
        </w:rPr>
      </w:pPr>
      <w:r w:rsidRPr="00C3420F">
        <w:rPr>
          <w:rFonts w:eastAsia="Calibri"/>
          <w:bCs/>
          <w:color w:val="000000"/>
          <w:sz w:val="22"/>
          <w:szCs w:val="22"/>
          <w:lang w:eastAsia="en-US"/>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8E720C" w:rsidRPr="00C3420F" w:rsidRDefault="008E720C" w:rsidP="00CC7DAA">
      <w:pPr>
        <w:pStyle w:val="Akapitzlist"/>
        <w:numPr>
          <w:ilvl w:val="0"/>
          <w:numId w:val="33"/>
        </w:numPr>
        <w:autoSpaceDE w:val="0"/>
        <w:autoSpaceDN w:val="0"/>
        <w:adjustRightInd w:val="0"/>
        <w:ind w:left="850" w:hanging="425"/>
        <w:jc w:val="both"/>
        <w:rPr>
          <w:rFonts w:eastAsia="Calibri"/>
          <w:color w:val="000000"/>
          <w:sz w:val="22"/>
          <w:szCs w:val="22"/>
          <w:lang w:eastAsia="en-US"/>
        </w:rPr>
      </w:pPr>
      <w:r w:rsidRPr="00C3420F">
        <w:rPr>
          <w:rFonts w:eastAsia="Calibri"/>
          <w:bCs/>
          <w:color w:val="000000"/>
          <w:sz w:val="22"/>
          <w:szCs w:val="22"/>
          <w:lang w:eastAsia="en-US"/>
        </w:rPr>
        <w:t xml:space="preserve">jeżeli wykonawca lub osoby, o których mowa w ust. 1 pkt </w:t>
      </w:r>
      <w:r w:rsidR="009C7ADB">
        <w:rPr>
          <w:rFonts w:eastAsia="Calibri"/>
          <w:bCs/>
          <w:color w:val="000000"/>
          <w:sz w:val="22"/>
          <w:szCs w:val="22"/>
          <w:lang w:eastAsia="en-US"/>
        </w:rPr>
        <w:t>3</w:t>
      </w:r>
      <w:r w:rsidRPr="00C3420F">
        <w:rPr>
          <w:rFonts w:eastAsia="Calibri"/>
          <w:bCs/>
          <w:color w:val="000000"/>
          <w:sz w:val="22"/>
          <w:szCs w:val="22"/>
          <w:lang w:eastAsia="en-US"/>
        </w:rPr>
        <w:t xml:space="preserve">, uprawnione do reprezentowania wykonawcy pozostają w relacjach określonych w art. 17 ust. 1 pkt 2–4 </w:t>
      </w:r>
      <w:r w:rsidR="009C7ADB">
        <w:rPr>
          <w:rFonts w:eastAsia="Calibri"/>
          <w:bCs/>
          <w:color w:val="000000"/>
          <w:sz w:val="22"/>
          <w:szCs w:val="22"/>
          <w:lang w:eastAsia="en-US"/>
        </w:rPr>
        <w:t xml:space="preserve">ustawy </w:t>
      </w:r>
      <w:r w:rsidRPr="00C3420F">
        <w:rPr>
          <w:rFonts w:eastAsia="Calibri"/>
          <w:bCs/>
          <w:color w:val="000000"/>
          <w:sz w:val="22"/>
          <w:szCs w:val="22"/>
          <w:lang w:eastAsia="en-US"/>
        </w:rPr>
        <w:t xml:space="preserve">z: </w:t>
      </w:r>
    </w:p>
    <w:p w:rsidR="00C3420F" w:rsidRPr="00C3420F" w:rsidRDefault="008E720C" w:rsidP="00CC7DAA">
      <w:pPr>
        <w:pStyle w:val="Akapitzlist"/>
        <w:numPr>
          <w:ilvl w:val="0"/>
          <w:numId w:val="35"/>
        </w:numPr>
        <w:autoSpaceDE w:val="0"/>
        <w:autoSpaceDN w:val="0"/>
        <w:adjustRightInd w:val="0"/>
        <w:ind w:left="1276" w:hanging="425"/>
        <w:jc w:val="both"/>
        <w:rPr>
          <w:rFonts w:eastAsia="Calibri"/>
          <w:color w:val="000000"/>
          <w:sz w:val="22"/>
          <w:szCs w:val="22"/>
          <w:lang w:eastAsia="en-US"/>
        </w:rPr>
      </w:pPr>
      <w:r w:rsidRPr="00C3420F">
        <w:rPr>
          <w:rFonts w:eastAsia="Calibri"/>
          <w:bCs/>
          <w:color w:val="000000"/>
          <w:sz w:val="22"/>
          <w:szCs w:val="22"/>
          <w:lang w:eastAsia="en-US"/>
        </w:rPr>
        <w:t xml:space="preserve">zamawiającym, </w:t>
      </w:r>
    </w:p>
    <w:p w:rsidR="00C3420F" w:rsidRPr="00C3420F" w:rsidRDefault="008E720C" w:rsidP="00CC7DAA">
      <w:pPr>
        <w:pStyle w:val="Akapitzlist"/>
        <w:numPr>
          <w:ilvl w:val="0"/>
          <w:numId w:val="35"/>
        </w:numPr>
        <w:autoSpaceDE w:val="0"/>
        <w:autoSpaceDN w:val="0"/>
        <w:adjustRightInd w:val="0"/>
        <w:ind w:left="1276" w:hanging="425"/>
        <w:jc w:val="both"/>
        <w:rPr>
          <w:rFonts w:eastAsia="Calibri"/>
          <w:color w:val="000000"/>
          <w:sz w:val="22"/>
          <w:szCs w:val="22"/>
          <w:lang w:eastAsia="en-US"/>
        </w:rPr>
      </w:pPr>
      <w:r w:rsidRPr="00C3420F">
        <w:rPr>
          <w:rFonts w:eastAsia="Calibri"/>
          <w:bCs/>
          <w:color w:val="000000"/>
          <w:sz w:val="22"/>
          <w:szCs w:val="22"/>
          <w:lang w:eastAsia="en-US"/>
        </w:rPr>
        <w:t xml:space="preserve">osobami uprawnionymi do reprezentowania zamawiającego, </w:t>
      </w:r>
    </w:p>
    <w:p w:rsidR="00C3420F" w:rsidRPr="00C3420F" w:rsidRDefault="008E720C" w:rsidP="00CC7DAA">
      <w:pPr>
        <w:pStyle w:val="Akapitzlist"/>
        <w:numPr>
          <w:ilvl w:val="0"/>
          <w:numId w:val="35"/>
        </w:numPr>
        <w:autoSpaceDE w:val="0"/>
        <w:autoSpaceDN w:val="0"/>
        <w:adjustRightInd w:val="0"/>
        <w:ind w:left="1276" w:hanging="425"/>
        <w:jc w:val="both"/>
        <w:rPr>
          <w:rFonts w:eastAsia="Calibri"/>
          <w:color w:val="000000"/>
          <w:sz w:val="22"/>
          <w:szCs w:val="22"/>
          <w:lang w:eastAsia="en-US"/>
        </w:rPr>
      </w:pPr>
      <w:r w:rsidRPr="00C3420F">
        <w:rPr>
          <w:rFonts w:eastAsia="Calibri"/>
          <w:bCs/>
          <w:color w:val="000000"/>
          <w:sz w:val="22"/>
          <w:szCs w:val="22"/>
          <w:lang w:eastAsia="en-US"/>
        </w:rPr>
        <w:t xml:space="preserve">członkami komisji przetargowej, </w:t>
      </w:r>
    </w:p>
    <w:p w:rsidR="008E720C" w:rsidRPr="00C3420F" w:rsidRDefault="008E720C" w:rsidP="00CC7DAA">
      <w:pPr>
        <w:pStyle w:val="Akapitzlist"/>
        <w:numPr>
          <w:ilvl w:val="0"/>
          <w:numId w:val="35"/>
        </w:numPr>
        <w:autoSpaceDE w:val="0"/>
        <w:autoSpaceDN w:val="0"/>
        <w:adjustRightInd w:val="0"/>
        <w:ind w:left="1276" w:hanging="425"/>
        <w:jc w:val="both"/>
        <w:rPr>
          <w:rFonts w:eastAsia="Calibri"/>
          <w:color w:val="000000"/>
          <w:sz w:val="22"/>
          <w:szCs w:val="22"/>
          <w:lang w:eastAsia="en-US"/>
        </w:rPr>
      </w:pPr>
      <w:r w:rsidRPr="00C3420F">
        <w:rPr>
          <w:rFonts w:eastAsia="Calibri"/>
          <w:bCs/>
          <w:color w:val="000000"/>
          <w:sz w:val="22"/>
          <w:szCs w:val="22"/>
          <w:lang w:eastAsia="en-US"/>
        </w:rPr>
        <w:t xml:space="preserve">osobami, które złożyły oświadczenie, o którym mowa w art. 17 ust. 2a </w:t>
      </w:r>
      <w:r w:rsidR="0023451F">
        <w:rPr>
          <w:rFonts w:eastAsia="Calibri"/>
          <w:bCs/>
          <w:color w:val="000000"/>
          <w:sz w:val="22"/>
          <w:szCs w:val="22"/>
          <w:lang w:eastAsia="en-US"/>
        </w:rPr>
        <w:t>ustawy</w:t>
      </w:r>
    </w:p>
    <w:p w:rsidR="008E720C" w:rsidRPr="008E720C" w:rsidRDefault="008E720C" w:rsidP="00C3420F">
      <w:pPr>
        <w:autoSpaceDE w:val="0"/>
        <w:autoSpaceDN w:val="0"/>
        <w:adjustRightInd w:val="0"/>
        <w:ind w:left="425"/>
        <w:jc w:val="both"/>
        <w:rPr>
          <w:rFonts w:eastAsia="Calibri"/>
          <w:color w:val="000000"/>
          <w:sz w:val="22"/>
          <w:szCs w:val="22"/>
          <w:lang w:eastAsia="en-US"/>
        </w:rPr>
      </w:pPr>
      <w:r w:rsidRPr="008E720C">
        <w:rPr>
          <w:rFonts w:eastAsia="Calibri"/>
          <w:bCs/>
          <w:color w:val="000000"/>
          <w:sz w:val="22"/>
          <w:szCs w:val="22"/>
          <w:lang w:eastAsia="en-US"/>
        </w:rPr>
        <w:t xml:space="preserve">– chyba że jest możliwe zapewnienie bezstronności po stronie zamawiającego w inny sposób niż przez wykluczenie wykonawcy z udziału w postępowaniu; </w:t>
      </w:r>
    </w:p>
    <w:p w:rsidR="00C3420F" w:rsidRPr="00C3420F" w:rsidRDefault="008E720C" w:rsidP="00CC7DAA">
      <w:pPr>
        <w:pStyle w:val="Akapitzlist"/>
        <w:numPr>
          <w:ilvl w:val="0"/>
          <w:numId w:val="33"/>
        </w:numPr>
        <w:autoSpaceDE w:val="0"/>
        <w:autoSpaceDN w:val="0"/>
        <w:adjustRightInd w:val="0"/>
        <w:jc w:val="both"/>
        <w:rPr>
          <w:rFonts w:eastAsia="Calibri"/>
          <w:color w:val="000000"/>
          <w:sz w:val="22"/>
          <w:szCs w:val="22"/>
          <w:lang w:eastAsia="en-US"/>
        </w:rPr>
      </w:pPr>
      <w:r w:rsidRPr="00C3420F">
        <w:rPr>
          <w:rFonts w:eastAsia="Calibri"/>
          <w:bCs/>
          <w:color w:val="000000"/>
          <w:sz w:val="22"/>
          <w:szCs w:val="22"/>
          <w:lang w:eastAsia="en-US"/>
        </w:rPr>
        <w:t xml:space="preserve">który, z przyczyn leżących po jego stronie, nie wykonał albo nienależycie wykonał w istotnym stopniu wcześniejszą umowę w sprawie zamówienia publicznego lub umowę </w:t>
      </w:r>
      <w:r w:rsidRPr="00C3420F">
        <w:rPr>
          <w:rFonts w:eastAsia="Calibri"/>
          <w:bCs/>
          <w:color w:val="000000"/>
          <w:sz w:val="22"/>
          <w:szCs w:val="22"/>
          <w:lang w:eastAsia="en-US"/>
        </w:rPr>
        <w:lastRenderedPageBreak/>
        <w:t>koncesji, zawartą z zamawiającym, o którym mowa w art. 3 ust. 1 pkt 1–4</w:t>
      </w:r>
      <w:r w:rsidR="0023451F">
        <w:rPr>
          <w:rFonts w:eastAsia="Calibri"/>
          <w:bCs/>
          <w:color w:val="000000"/>
          <w:sz w:val="22"/>
          <w:szCs w:val="22"/>
          <w:lang w:eastAsia="en-US"/>
        </w:rPr>
        <w:t xml:space="preserve"> ustawy</w:t>
      </w:r>
      <w:r w:rsidRPr="00C3420F">
        <w:rPr>
          <w:rFonts w:eastAsia="Calibri"/>
          <w:bCs/>
          <w:color w:val="000000"/>
          <w:sz w:val="22"/>
          <w:szCs w:val="22"/>
          <w:lang w:eastAsia="en-US"/>
        </w:rPr>
        <w:t xml:space="preserve">, co doprowadziło do rozwiązania umowy lub zasądzenia odszkodowania; </w:t>
      </w:r>
    </w:p>
    <w:p w:rsidR="00C3420F" w:rsidRPr="00C3420F" w:rsidRDefault="008E720C" w:rsidP="00CC7DAA">
      <w:pPr>
        <w:pStyle w:val="Akapitzlist"/>
        <w:numPr>
          <w:ilvl w:val="0"/>
          <w:numId w:val="33"/>
        </w:numPr>
        <w:autoSpaceDE w:val="0"/>
        <w:autoSpaceDN w:val="0"/>
        <w:adjustRightInd w:val="0"/>
        <w:jc w:val="both"/>
        <w:rPr>
          <w:rFonts w:eastAsia="Calibri"/>
          <w:color w:val="000000"/>
          <w:sz w:val="22"/>
          <w:szCs w:val="22"/>
          <w:lang w:eastAsia="en-US"/>
        </w:rPr>
      </w:pPr>
      <w:r w:rsidRPr="00C3420F">
        <w:rPr>
          <w:rFonts w:eastAsia="Calibri"/>
          <w:bCs/>
          <w:color w:val="000000"/>
          <w:sz w:val="22"/>
          <w:szCs w:val="22"/>
          <w:lang w:eastAsia="en-US"/>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C3420F" w:rsidRPr="00C3420F" w:rsidRDefault="008E720C" w:rsidP="00CC7DAA">
      <w:pPr>
        <w:pStyle w:val="Akapitzlist"/>
        <w:numPr>
          <w:ilvl w:val="0"/>
          <w:numId w:val="33"/>
        </w:numPr>
        <w:autoSpaceDE w:val="0"/>
        <w:autoSpaceDN w:val="0"/>
        <w:adjustRightInd w:val="0"/>
        <w:jc w:val="both"/>
        <w:rPr>
          <w:rFonts w:eastAsia="Calibri"/>
          <w:color w:val="000000"/>
          <w:sz w:val="22"/>
          <w:szCs w:val="22"/>
          <w:lang w:eastAsia="en-US"/>
        </w:rPr>
      </w:pPr>
      <w:r w:rsidRPr="00C3420F">
        <w:rPr>
          <w:rFonts w:eastAsia="Calibri"/>
          <w:bCs/>
          <w:color w:val="000000"/>
          <w:sz w:val="22"/>
          <w:szCs w:val="22"/>
          <w:lang w:eastAsia="en-US"/>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8E720C" w:rsidRPr="00C3420F" w:rsidRDefault="008E720C" w:rsidP="00CC7DAA">
      <w:pPr>
        <w:pStyle w:val="Akapitzlist"/>
        <w:numPr>
          <w:ilvl w:val="0"/>
          <w:numId w:val="33"/>
        </w:numPr>
        <w:autoSpaceDE w:val="0"/>
        <w:autoSpaceDN w:val="0"/>
        <w:adjustRightInd w:val="0"/>
        <w:jc w:val="both"/>
        <w:rPr>
          <w:rFonts w:eastAsia="Calibri"/>
          <w:color w:val="000000"/>
          <w:sz w:val="22"/>
          <w:szCs w:val="22"/>
          <w:lang w:eastAsia="en-US"/>
        </w:rPr>
      </w:pPr>
      <w:r w:rsidRPr="00C3420F">
        <w:rPr>
          <w:rFonts w:eastAsia="Calibri"/>
          <w:bCs/>
          <w:color w:val="000000"/>
          <w:sz w:val="22"/>
          <w:szCs w:val="22"/>
          <w:lang w:eastAsia="en-US"/>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8E720C" w:rsidRPr="00C3420F" w:rsidRDefault="008E720C" w:rsidP="00CC7DAA">
      <w:pPr>
        <w:pStyle w:val="Akapitzlist"/>
        <w:numPr>
          <w:ilvl w:val="0"/>
          <w:numId w:val="31"/>
        </w:numPr>
        <w:autoSpaceDE w:val="0"/>
        <w:autoSpaceDN w:val="0"/>
        <w:adjustRightInd w:val="0"/>
        <w:ind w:left="425" w:hanging="425"/>
        <w:jc w:val="both"/>
        <w:rPr>
          <w:rFonts w:eastAsia="Calibri"/>
          <w:color w:val="000000"/>
          <w:sz w:val="22"/>
          <w:szCs w:val="22"/>
          <w:lang w:eastAsia="en-US"/>
        </w:rPr>
      </w:pPr>
      <w:r w:rsidRPr="00C3420F">
        <w:rPr>
          <w:rFonts w:eastAsia="Calibri"/>
          <w:bCs/>
          <w:color w:val="000000"/>
          <w:sz w:val="22"/>
          <w:szCs w:val="22"/>
          <w:lang w:eastAsia="en-US"/>
        </w:rPr>
        <w:t xml:space="preserve">Wykluczenie wykonawcy następuje: </w:t>
      </w:r>
    </w:p>
    <w:p w:rsidR="00C3420F" w:rsidRPr="00C3420F" w:rsidRDefault="008E720C" w:rsidP="00CC7DAA">
      <w:pPr>
        <w:pStyle w:val="Akapitzlist"/>
        <w:numPr>
          <w:ilvl w:val="0"/>
          <w:numId w:val="36"/>
        </w:numPr>
        <w:autoSpaceDE w:val="0"/>
        <w:autoSpaceDN w:val="0"/>
        <w:adjustRightInd w:val="0"/>
        <w:ind w:left="850" w:hanging="425"/>
        <w:jc w:val="both"/>
        <w:rPr>
          <w:rFonts w:eastAsia="Calibri"/>
          <w:color w:val="000000"/>
          <w:sz w:val="22"/>
          <w:szCs w:val="22"/>
          <w:lang w:eastAsia="en-US"/>
        </w:rPr>
      </w:pPr>
      <w:r w:rsidRPr="00C3420F">
        <w:rPr>
          <w:rFonts w:eastAsia="Calibri"/>
          <w:bCs/>
          <w:color w:val="000000"/>
          <w:sz w:val="22"/>
          <w:szCs w:val="22"/>
          <w:lang w:eastAsia="en-US"/>
        </w:rPr>
        <w:t xml:space="preserve">w przypadkach, o których mowa w ust. 1 pkt </w:t>
      </w:r>
      <w:r w:rsidR="0023451F">
        <w:rPr>
          <w:rFonts w:eastAsia="Calibri"/>
          <w:bCs/>
          <w:color w:val="000000"/>
          <w:sz w:val="22"/>
          <w:szCs w:val="22"/>
          <w:lang w:eastAsia="en-US"/>
        </w:rPr>
        <w:t>2</w:t>
      </w:r>
      <w:r w:rsidRPr="00C3420F">
        <w:rPr>
          <w:rFonts w:eastAsia="Calibri"/>
          <w:bCs/>
          <w:color w:val="000000"/>
          <w:sz w:val="22"/>
          <w:szCs w:val="22"/>
          <w:lang w:eastAsia="en-US"/>
        </w:rPr>
        <w:t xml:space="preserve"> lit. a–c i pkt </w:t>
      </w:r>
      <w:r w:rsidR="0023451F">
        <w:rPr>
          <w:rFonts w:eastAsia="Calibri"/>
          <w:bCs/>
          <w:color w:val="000000"/>
          <w:sz w:val="22"/>
          <w:szCs w:val="22"/>
          <w:lang w:eastAsia="en-US"/>
        </w:rPr>
        <w:t>3</w:t>
      </w:r>
      <w:r w:rsidRPr="00C3420F">
        <w:rPr>
          <w:rFonts w:eastAsia="Calibri"/>
          <w:bCs/>
          <w:color w:val="000000"/>
          <w:sz w:val="22"/>
          <w:szCs w:val="22"/>
          <w:lang w:eastAsia="en-US"/>
        </w:rPr>
        <w:t xml:space="preserve">, gdy osoba, o której mowa w tych przepisach została skazana za przestępstwo wymienione w ust. 1 pkt </w:t>
      </w:r>
      <w:r w:rsidR="0023451F">
        <w:rPr>
          <w:rFonts w:eastAsia="Calibri"/>
          <w:bCs/>
          <w:color w:val="000000"/>
          <w:sz w:val="22"/>
          <w:szCs w:val="22"/>
          <w:lang w:eastAsia="en-US"/>
        </w:rPr>
        <w:t>2</w:t>
      </w:r>
      <w:r w:rsidRPr="00C3420F">
        <w:rPr>
          <w:rFonts w:eastAsia="Calibri"/>
          <w:bCs/>
          <w:color w:val="000000"/>
          <w:sz w:val="22"/>
          <w:szCs w:val="22"/>
          <w:lang w:eastAsia="en-US"/>
        </w:rPr>
        <w:t xml:space="preserve"> lit. a–c, jeżeli nie upłynęło 5 lat od dnia uprawomocnienia się wyroku potwierdzającego zaistnienie jednej z podstaw wykluczenia, chyba że w tym wyroku został określony inny okres wykluczenia; </w:t>
      </w:r>
    </w:p>
    <w:p w:rsidR="008E720C" w:rsidRPr="00C3420F" w:rsidRDefault="008E720C" w:rsidP="00CC7DAA">
      <w:pPr>
        <w:pStyle w:val="Akapitzlist"/>
        <w:numPr>
          <w:ilvl w:val="0"/>
          <w:numId w:val="36"/>
        </w:numPr>
        <w:autoSpaceDE w:val="0"/>
        <w:autoSpaceDN w:val="0"/>
        <w:adjustRightInd w:val="0"/>
        <w:ind w:left="850" w:hanging="425"/>
        <w:jc w:val="both"/>
        <w:rPr>
          <w:rFonts w:eastAsia="Calibri"/>
          <w:color w:val="000000"/>
          <w:sz w:val="22"/>
          <w:szCs w:val="22"/>
          <w:lang w:eastAsia="en-US"/>
        </w:rPr>
      </w:pPr>
      <w:r w:rsidRPr="00C3420F">
        <w:rPr>
          <w:rFonts w:eastAsia="Calibri"/>
          <w:bCs/>
          <w:color w:val="000000"/>
          <w:sz w:val="22"/>
          <w:szCs w:val="22"/>
          <w:lang w:eastAsia="en-US"/>
        </w:rPr>
        <w:t xml:space="preserve">w przypadkach, o których mowa: </w:t>
      </w:r>
    </w:p>
    <w:p w:rsidR="007321F1" w:rsidRPr="007321F1" w:rsidRDefault="008E720C" w:rsidP="00CC7DAA">
      <w:pPr>
        <w:pStyle w:val="Akapitzlist"/>
        <w:numPr>
          <w:ilvl w:val="0"/>
          <w:numId w:val="37"/>
        </w:numPr>
        <w:autoSpaceDE w:val="0"/>
        <w:autoSpaceDN w:val="0"/>
        <w:adjustRightInd w:val="0"/>
        <w:ind w:left="1276" w:hanging="425"/>
        <w:jc w:val="both"/>
        <w:rPr>
          <w:rFonts w:eastAsia="Calibri"/>
          <w:color w:val="000000"/>
          <w:sz w:val="22"/>
          <w:szCs w:val="22"/>
          <w:lang w:eastAsia="en-US"/>
        </w:rPr>
      </w:pPr>
      <w:r w:rsidRPr="007321F1">
        <w:rPr>
          <w:rFonts w:eastAsia="Calibri"/>
          <w:bCs/>
          <w:color w:val="000000"/>
          <w:sz w:val="22"/>
          <w:szCs w:val="22"/>
          <w:lang w:eastAsia="en-US"/>
        </w:rPr>
        <w:t xml:space="preserve">w ust. 1 pkt </w:t>
      </w:r>
      <w:r w:rsidR="007321F1">
        <w:rPr>
          <w:rFonts w:eastAsia="Calibri"/>
          <w:bCs/>
          <w:color w:val="000000"/>
          <w:sz w:val="22"/>
          <w:szCs w:val="22"/>
          <w:lang w:eastAsia="en-US"/>
        </w:rPr>
        <w:t>2</w:t>
      </w:r>
      <w:r w:rsidRPr="007321F1">
        <w:rPr>
          <w:rFonts w:eastAsia="Calibri"/>
          <w:bCs/>
          <w:color w:val="000000"/>
          <w:sz w:val="22"/>
          <w:szCs w:val="22"/>
          <w:lang w:eastAsia="en-US"/>
        </w:rPr>
        <w:t xml:space="preserve"> lit. d i pkt </w:t>
      </w:r>
      <w:r w:rsidR="007321F1">
        <w:rPr>
          <w:rFonts w:eastAsia="Calibri"/>
          <w:bCs/>
          <w:color w:val="000000"/>
          <w:sz w:val="22"/>
          <w:szCs w:val="22"/>
          <w:lang w:eastAsia="en-US"/>
        </w:rPr>
        <w:t>3</w:t>
      </w:r>
      <w:r w:rsidRPr="007321F1">
        <w:rPr>
          <w:rFonts w:eastAsia="Calibri"/>
          <w:bCs/>
          <w:color w:val="000000"/>
          <w:sz w:val="22"/>
          <w:szCs w:val="22"/>
          <w:lang w:eastAsia="en-US"/>
        </w:rPr>
        <w:t xml:space="preserve">, gdy osoba, o której mowa w tych przepisach, została skazana za przestępstwo wymienione w ust. 1 pkt </w:t>
      </w:r>
      <w:r w:rsidR="007321F1">
        <w:rPr>
          <w:rFonts w:eastAsia="Calibri"/>
          <w:bCs/>
          <w:color w:val="000000"/>
          <w:sz w:val="22"/>
          <w:szCs w:val="22"/>
          <w:lang w:eastAsia="en-US"/>
        </w:rPr>
        <w:t>2</w:t>
      </w:r>
      <w:r w:rsidRPr="007321F1">
        <w:rPr>
          <w:rFonts w:eastAsia="Calibri"/>
          <w:bCs/>
          <w:color w:val="000000"/>
          <w:sz w:val="22"/>
          <w:szCs w:val="22"/>
          <w:lang w:eastAsia="en-US"/>
        </w:rPr>
        <w:t xml:space="preserve"> lit. d, </w:t>
      </w:r>
    </w:p>
    <w:p w:rsidR="007321F1" w:rsidRPr="007321F1" w:rsidRDefault="008E720C" w:rsidP="00CC7DAA">
      <w:pPr>
        <w:pStyle w:val="Akapitzlist"/>
        <w:numPr>
          <w:ilvl w:val="0"/>
          <w:numId w:val="37"/>
        </w:numPr>
        <w:autoSpaceDE w:val="0"/>
        <w:autoSpaceDN w:val="0"/>
        <w:adjustRightInd w:val="0"/>
        <w:ind w:left="1276" w:hanging="425"/>
        <w:jc w:val="both"/>
        <w:rPr>
          <w:rFonts w:eastAsia="Calibri"/>
          <w:color w:val="000000"/>
          <w:sz w:val="22"/>
          <w:szCs w:val="22"/>
          <w:lang w:eastAsia="en-US"/>
        </w:rPr>
      </w:pPr>
      <w:r w:rsidRPr="007321F1">
        <w:rPr>
          <w:rFonts w:eastAsia="Calibri"/>
          <w:bCs/>
          <w:color w:val="000000"/>
          <w:sz w:val="22"/>
          <w:szCs w:val="22"/>
          <w:lang w:eastAsia="en-US"/>
        </w:rPr>
        <w:t xml:space="preserve">w ust. 1 pkt </w:t>
      </w:r>
      <w:r w:rsidR="007321F1">
        <w:rPr>
          <w:rFonts w:eastAsia="Calibri"/>
          <w:bCs/>
          <w:color w:val="000000"/>
          <w:sz w:val="22"/>
          <w:szCs w:val="22"/>
          <w:lang w:eastAsia="en-US"/>
        </w:rPr>
        <w:t>4</w:t>
      </w:r>
      <w:r w:rsidRPr="007321F1">
        <w:rPr>
          <w:rFonts w:eastAsia="Calibri"/>
          <w:bCs/>
          <w:color w:val="000000"/>
          <w:sz w:val="22"/>
          <w:szCs w:val="22"/>
          <w:lang w:eastAsia="en-US"/>
        </w:rPr>
        <w:t xml:space="preserve">, </w:t>
      </w:r>
    </w:p>
    <w:p w:rsidR="008E720C" w:rsidRPr="007321F1" w:rsidRDefault="008E720C" w:rsidP="00CC7DAA">
      <w:pPr>
        <w:pStyle w:val="Akapitzlist"/>
        <w:numPr>
          <w:ilvl w:val="0"/>
          <w:numId w:val="37"/>
        </w:numPr>
        <w:autoSpaceDE w:val="0"/>
        <w:autoSpaceDN w:val="0"/>
        <w:adjustRightInd w:val="0"/>
        <w:ind w:left="1276" w:hanging="425"/>
        <w:jc w:val="both"/>
        <w:rPr>
          <w:rFonts w:eastAsia="Calibri"/>
          <w:color w:val="000000"/>
          <w:sz w:val="22"/>
          <w:szCs w:val="22"/>
          <w:lang w:eastAsia="en-US"/>
        </w:rPr>
      </w:pPr>
      <w:r w:rsidRPr="007321F1">
        <w:rPr>
          <w:rFonts w:eastAsia="Calibri"/>
          <w:bCs/>
          <w:color w:val="000000"/>
          <w:sz w:val="22"/>
          <w:szCs w:val="22"/>
          <w:lang w:eastAsia="en-US"/>
        </w:rPr>
        <w:t xml:space="preserve">w ust. </w:t>
      </w:r>
      <w:r w:rsidR="007321F1">
        <w:rPr>
          <w:rFonts w:eastAsia="Calibri"/>
          <w:bCs/>
          <w:color w:val="000000"/>
          <w:sz w:val="22"/>
          <w:szCs w:val="22"/>
          <w:lang w:eastAsia="en-US"/>
        </w:rPr>
        <w:t>2</w:t>
      </w:r>
      <w:r w:rsidRPr="007321F1">
        <w:rPr>
          <w:rFonts w:eastAsia="Calibri"/>
          <w:bCs/>
          <w:color w:val="000000"/>
          <w:sz w:val="22"/>
          <w:szCs w:val="22"/>
          <w:lang w:eastAsia="en-US"/>
        </w:rPr>
        <w:t xml:space="preserve"> pkt 5–7 </w:t>
      </w:r>
    </w:p>
    <w:p w:rsidR="008E720C" w:rsidRPr="008E720C" w:rsidRDefault="008E720C" w:rsidP="007321F1">
      <w:pPr>
        <w:autoSpaceDE w:val="0"/>
        <w:autoSpaceDN w:val="0"/>
        <w:adjustRightInd w:val="0"/>
        <w:ind w:left="425"/>
        <w:jc w:val="both"/>
        <w:rPr>
          <w:rFonts w:eastAsia="Calibri"/>
          <w:color w:val="000000"/>
          <w:sz w:val="22"/>
          <w:szCs w:val="22"/>
          <w:lang w:eastAsia="en-US"/>
        </w:rPr>
      </w:pPr>
      <w:r w:rsidRPr="008E720C">
        <w:rPr>
          <w:rFonts w:eastAsia="Calibri"/>
          <w:bCs/>
          <w:color w:val="000000"/>
          <w:sz w:val="22"/>
          <w:szCs w:val="22"/>
          <w:lang w:eastAsia="en-US"/>
        </w:rPr>
        <w:t xml:space="preserve">–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rsidR="00C3420F" w:rsidRPr="00C3420F" w:rsidRDefault="008E720C" w:rsidP="00CC7DAA">
      <w:pPr>
        <w:pStyle w:val="Akapitzlist"/>
        <w:numPr>
          <w:ilvl w:val="0"/>
          <w:numId w:val="36"/>
        </w:numPr>
        <w:autoSpaceDE w:val="0"/>
        <w:autoSpaceDN w:val="0"/>
        <w:adjustRightInd w:val="0"/>
        <w:ind w:left="850" w:hanging="425"/>
        <w:jc w:val="both"/>
        <w:rPr>
          <w:rFonts w:eastAsia="Calibri"/>
          <w:color w:val="000000"/>
          <w:sz w:val="22"/>
          <w:szCs w:val="22"/>
          <w:lang w:eastAsia="en-US"/>
        </w:rPr>
      </w:pPr>
      <w:r w:rsidRPr="00C3420F">
        <w:rPr>
          <w:rFonts w:eastAsia="Calibri"/>
          <w:bCs/>
          <w:color w:val="000000"/>
          <w:sz w:val="22"/>
          <w:szCs w:val="22"/>
          <w:lang w:eastAsia="en-US"/>
        </w:rPr>
        <w:t xml:space="preserve">w przypadkach, o których mowa w ust. 1 pkt </w:t>
      </w:r>
      <w:r w:rsidR="007321F1">
        <w:rPr>
          <w:rFonts w:eastAsia="Calibri"/>
          <w:bCs/>
          <w:color w:val="000000"/>
          <w:sz w:val="22"/>
          <w:szCs w:val="22"/>
          <w:lang w:eastAsia="en-US"/>
        </w:rPr>
        <w:t>7</w:t>
      </w:r>
      <w:r w:rsidRPr="00C3420F">
        <w:rPr>
          <w:rFonts w:eastAsia="Calibri"/>
          <w:bCs/>
          <w:color w:val="000000"/>
          <w:sz w:val="22"/>
          <w:szCs w:val="22"/>
          <w:lang w:eastAsia="en-US"/>
        </w:rPr>
        <w:t xml:space="preserve"> i </w:t>
      </w:r>
      <w:r w:rsidR="007321F1">
        <w:rPr>
          <w:rFonts w:eastAsia="Calibri"/>
          <w:bCs/>
          <w:color w:val="000000"/>
          <w:sz w:val="22"/>
          <w:szCs w:val="22"/>
          <w:lang w:eastAsia="en-US"/>
        </w:rPr>
        <w:t>9</w:t>
      </w:r>
      <w:r w:rsidRPr="00C3420F">
        <w:rPr>
          <w:rFonts w:eastAsia="Calibri"/>
          <w:bCs/>
          <w:color w:val="000000"/>
          <w:sz w:val="22"/>
          <w:szCs w:val="22"/>
          <w:lang w:eastAsia="en-US"/>
        </w:rPr>
        <w:t xml:space="preserve"> lub ust. </w:t>
      </w:r>
      <w:r w:rsidR="007321F1">
        <w:rPr>
          <w:rFonts w:eastAsia="Calibri"/>
          <w:bCs/>
          <w:color w:val="000000"/>
          <w:sz w:val="22"/>
          <w:szCs w:val="22"/>
          <w:lang w:eastAsia="en-US"/>
        </w:rPr>
        <w:t>2</w:t>
      </w:r>
      <w:r w:rsidRPr="00C3420F">
        <w:rPr>
          <w:rFonts w:eastAsia="Calibri"/>
          <w:bCs/>
          <w:color w:val="000000"/>
          <w:sz w:val="22"/>
          <w:szCs w:val="22"/>
          <w:lang w:eastAsia="en-US"/>
        </w:rPr>
        <w:t xml:space="preserve"> pkt 2 i 4, jeżeli nie upłynęły 3 lata od dnia zaistnienia zdarzenia będącego podstawą wykluczenia; </w:t>
      </w:r>
    </w:p>
    <w:p w:rsidR="00C3420F" w:rsidRPr="00C3420F" w:rsidRDefault="008E720C" w:rsidP="00CC7DAA">
      <w:pPr>
        <w:pStyle w:val="Akapitzlist"/>
        <w:numPr>
          <w:ilvl w:val="0"/>
          <w:numId w:val="36"/>
        </w:numPr>
        <w:autoSpaceDE w:val="0"/>
        <w:autoSpaceDN w:val="0"/>
        <w:adjustRightInd w:val="0"/>
        <w:ind w:left="850" w:hanging="425"/>
        <w:jc w:val="both"/>
        <w:rPr>
          <w:rFonts w:eastAsia="Calibri"/>
          <w:color w:val="000000"/>
          <w:sz w:val="22"/>
          <w:szCs w:val="22"/>
          <w:lang w:eastAsia="en-US"/>
        </w:rPr>
      </w:pPr>
      <w:r w:rsidRPr="00C3420F">
        <w:rPr>
          <w:rFonts w:eastAsia="Calibri"/>
          <w:bCs/>
          <w:color w:val="000000"/>
          <w:sz w:val="22"/>
          <w:szCs w:val="22"/>
          <w:lang w:eastAsia="en-US"/>
        </w:rPr>
        <w:t>w przypadku, o którym mowa w ust. 1 pkt 1</w:t>
      </w:r>
      <w:r w:rsidR="007321F1">
        <w:rPr>
          <w:rFonts w:eastAsia="Calibri"/>
          <w:bCs/>
          <w:color w:val="000000"/>
          <w:sz w:val="22"/>
          <w:szCs w:val="22"/>
          <w:lang w:eastAsia="en-US"/>
        </w:rPr>
        <w:t>0</w:t>
      </w:r>
      <w:r w:rsidRPr="00C3420F">
        <w:rPr>
          <w:rFonts w:eastAsia="Calibri"/>
          <w:bCs/>
          <w:color w:val="000000"/>
          <w:sz w:val="22"/>
          <w:szCs w:val="22"/>
          <w:lang w:eastAsia="en-US"/>
        </w:rPr>
        <w:t xml:space="preserve">, jeżeli nie upłynął okres, na jaki został prawomocnie orzeczony zakaz ubiegania się o zamówienia publiczne; </w:t>
      </w:r>
    </w:p>
    <w:p w:rsidR="008E720C" w:rsidRPr="00C3420F" w:rsidRDefault="008E720C" w:rsidP="00CC7DAA">
      <w:pPr>
        <w:pStyle w:val="Akapitzlist"/>
        <w:numPr>
          <w:ilvl w:val="0"/>
          <w:numId w:val="36"/>
        </w:numPr>
        <w:autoSpaceDE w:val="0"/>
        <w:autoSpaceDN w:val="0"/>
        <w:adjustRightInd w:val="0"/>
        <w:ind w:left="850" w:hanging="425"/>
        <w:jc w:val="both"/>
        <w:rPr>
          <w:rFonts w:eastAsia="Calibri"/>
          <w:color w:val="000000"/>
          <w:sz w:val="22"/>
          <w:szCs w:val="22"/>
          <w:lang w:eastAsia="en-US"/>
        </w:rPr>
      </w:pPr>
      <w:r w:rsidRPr="00C3420F">
        <w:rPr>
          <w:rFonts w:eastAsia="Calibri"/>
          <w:bCs/>
          <w:color w:val="000000"/>
          <w:sz w:val="22"/>
          <w:szCs w:val="22"/>
          <w:lang w:eastAsia="en-US"/>
        </w:rPr>
        <w:t xml:space="preserve">w przypadku, o którym mowa w ust. 1 pkt </w:t>
      </w:r>
      <w:r w:rsidR="007321F1">
        <w:rPr>
          <w:rFonts w:eastAsia="Calibri"/>
          <w:bCs/>
          <w:color w:val="000000"/>
          <w:sz w:val="22"/>
          <w:szCs w:val="22"/>
          <w:lang w:eastAsia="en-US"/>
        </w:rPr>
        <w:t>11</w:t>
      </w:r>
      <w:r w:rsidRPr="00C3420F">
        <w:rPr>
          <w:rFonts w:eastAsia="Calibri"/>
          <w:bCs/>
          <w:color w:val="000000"/>
          <w:sz w:val="22"/>
          <w:szCs w:val="22"/>
          <w:lang w:eastAsia="en-US"/>
        </w:rPr>
        <w:t xml:space="preserve">, jeżeli nie upłynął okres obowiązywania zakazu ubiegania się o zamówienia publiczne. </w:t>
      </w:r>
    </w:p>
    <w:p w:rsidR="008E720C" w:rsidRPr="005C50C5" w:rsidRDefault="008E720C" w:rsidP="00CC7DAA">
      <w:pPr>
        <w:pStyle w:val="Akapitzlist"/>
        <w:numPr>
          <w:ilvl w:val="0"/>
          <w:numId w:val="31"/>
        </w:numPr>
        <w:autoSpaceDE w:val="0"/>
        <w:autoSpaceDN w:val="0"/>
        <w:adjustRightInd w:val="0"/>
        <w:ind w:left="425" w:hanging="425"/>
        <w:jc w:val="both"/>
        <w:rPr>
          <w:rFonts w:eastAsia="Calibri"/>
          <w:color w:val="000000"/>
          <w:sz w:val="22"/>
          <w:szCs w:val="22"/>
          <w:lang w:eastAsia="en-US"/>
        </w:rPr>
      </w:pPr>
      <w:r w:rsidRPr="00C3420F">
        <w:rPr>
          <w:rFonts w:eastAsia="Calibri"/>
          <w:bCs/>
          <w:color w:val="000000"/>
          <w:sz w:val="22"/>
          <w:szCs w:val="22"/>
          <w:lang w:eastAsia="en-US"/>
        </w:rPr>
        <w:t xml:space="preserve">Wykonawca, który podlega wykluczeniu na podstawie ust. 1 pkt </w:t>
      </w:r>
      <w:r w:rsidR="007321F1">
        <w:rPr>
          <w:rFonts w:eastAsia="Calibri"/>
          <w:bCs/>
          <w:color w:val="000000"/>
          <w:sz w:val="22"/>
          <w:szCs w:val="22"/>
          <w:lang w:eastAsia="en-US"/>
        </w:rPr>
        <w:t>2</w:t>
      </w:r>
      <w:r w:rsidRPr="00C3420F">
        <w:rPr>
          <w:rFonts w:eastAsia="Calibri"/>
          <w:bCs/>
          <w:color w:val="000000"/>
          <w:sz w:val="22"/>
          <w:szCs w:val="22"/>
          <w:lang w:eastAsia="en-US"/>
        </w:rPr>
        <w:t xml:space="preserve"> i </w:t>
      </w:r>
      <w:r w:rsidR="007321F1">
        <w:rPr>
          <w:rFonts w:eastAsia="Calibri"/>
          <w:bCs/>
          <w:color w:val="000000"/>
          <w:sz w:val="22"/>
          <w:szCs w:val="22"/>
          <w:lang w:eastAsia="en-US"/>
        </w:rPr>
        <w:t>3</w:t>
      </w:r>
      <w:r w:rsidRPr="00C3420F">
        <w:rPr>
          <w:rFonts w:eastAsia="Calibri"/>
          <w:bCs/>
          <w:color w:val="000000"/>
          <w:sz w:val="22"/>
          <w:szCs w:val="22"/>
          <w:lang w:eastAsia="en-US"/>
        </w:rPr>
        <w:t xml:space="preserve"> oraz </w:t>
      </w:r>
      <w:r w:rsidR="007321F1">
        <w:rPr>
          <w:rFonts w:eastAsia="Calibri"/>
          <w:bCs/>
          <w:color w:val="000000"/>
          <w:sz w:val="22"/>
          <w:szCs w:val="22"/>
          <w:lang w:eastAsia="en-US"/>
        </w:rPr>
        <w:t>5–9</w:t>
      </w:r>
      <w:r w:rsidRPr="00C3420F">
        <w:rPr>
          <w:rFonts w:eastAsia="Calibri"/>
          <w:bCs/>
          <w:color w:val="000000"/>
          <w:sz w:val="22"/>
          <w:szCs w:val="22"/>
          <w:lang w:eastAsia="en-US"/>
        </w:rPr>
        <w:t xml:space="preserve"> lub ust. </w:t>
      </w:r>
      <w:r w:rsidR="007321F1">
        <w:rPr>
          <w:rFonts w:eastAsia="Calibri"/>
          <w:bCs/>
          <w:color w:val="000000"/>
          <w:sz w:val="22"/>
          <w:szCs w:val="22"/>
          <w:lang w:eastAsia="en-US"/>
        </w:rPr>
        <w:t>2</w:t>
      </w:r>
      <w:r w:rsidRPr="00C3420F">
        <w:rPr>
          <w:rFonts w:eastAsia="Calibri"/>
          <w:bCs/>
          <w:color w:val="000000"/>
          <w:sz w:val="22"/>
          <w:szCs w:val="22"/>
          <w:lang w:eastAsia="en-US"/>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C3420F" w:rsidRPr="00C3420F" w:rsidRDefault="008E720C" w:rsidP="00CC7DAA">
      <w:pPr>
        <w:pStyle w:val="Akapitzlist"/>
        <w:numPr>
          <w:ilvl w:val="0"/>
          <w:numId w:val="31"/>
        </w:numPr>
        <w:autoSpaceDE w:val="0"/>
        <w:autoSpaceDN w:val="0"/>
        <w:adjustRightInd w:val="0"/>
        <w:jc w:val="both"/>
        <w:rPr>
          <w:rFonts w:eastAsia="Calibri"/>
          <w:color w:val="000000"/>
          <w:sz w:val="22"/>
          <w:szCs w:val="22"/>
          <w:lang w:eastAsia="en-US"/>
        </w:rPr>
      </w:pPr>
      <w:r w:rsidRPr="00C3420F">
        <w:rPr>
          <w:rFonts w:eastAsia="Calibri"/>
          <w:bCs/>
          <w:color w:val="000000"/>
          <w:sz w:val="22"/>
          <w:szCs w:val="22"/>
          <w:lang w:eastAsia="en-US"/>
        </w:rPr>
        <w:t xml:space="preserve">Wykonawca nie podlega wykluczeniu, jeżeli </w:t>
      </w:r>
      <w:r w:rsidR="00B16BD3">
        <w:rPr>
          <w:rFonts w:eastAsia="Calibri"/>
          <w:bCs/>
          <w:color w:val="000000"/>
          <w:sz w:val="22"/>
          <w:szCs w:val="22"/>
          <w:lang w:eastAsia="en-US"/>
        </w:rPr>
        <w:t>Z</w:t>
      </w:r>
      <w:r w:rsidRPr="00C3420F">
        <w:rPr>
          <w:rFonts w:eastAsia="Calibri"/>
          <w:bCs/>
          <w:color w:val="000000"/>
          <w:sz w:val="22"/>
          <w:szCs w:val="22"/>
          <w:lang w:eastAsia="en-US"/>
        </w:rPr>
        <w:t xml:space="preserve">amawiający, uwzględniając wagę i szczególne okoliczności czynu wykonawcy, uzna za wystarczające dowody przedstawione na podstawie ust. </w:t>
      </w:r>
      <w:r w:rsidR="007321F1">
        <w:rPr>
          <w:rFonts w:eastAsia="Calibri"/>
          <w:bCs/>
          <w:color w:val="000000"/>
          <w:sz w:val="22"/>
          <w:szCs w:val="22"/>
          <w:lang w:eastAsia="en-US"/>
        </w:rPr>
        <w:t>4</w:t>
      </w:r>
      <w:r w:rsidRPr="00C3420F">
        <w:rPr>
          <w:rFonts w:eastAsia="Calibri"/>
          <w:bCs/>
          <w:color w:val="000000"/>
          <w:sz w:val="22"/>
          <w:szCs w:val="22"/>
          <w:lang w:eastAsia="en-US"/>
        </w:rPr>
        <w:t xml:space="preserve">. </w:t>
      </w:r>
    </w:p>
    <w:p w:rsidR="00B16BD3" w:rsidRPr="00B16BD3" w:rsidRDefault="008E720C" w:rsidP="00CC7DAA">
      <w:pPr>
        <w:pStyle w:val="Akapitzlist"/>
        <w:numPr>
          <w:ilvl w:val="0"/>
          <w:numId w:val="31"/>
        </w:numPr>
        <w:autoSpaceDE w:val="0"/>
        <w:autoSpaceDN w:val="0"/>
        <w:adjustRightInd w:val="0"/>
        <w:jc w:val="both"/>
        <w:rPr>
          <w:rFonts w:eastAsia="Calibri"/>
          <w:color w:val="000000"/>
          <w:sz w:val="22"/>
          <w:szCs w:val="22"/>
          <w:lang w:eastAsia="en-US"/>
        </w:rPr>
      </w:pPr>
      <w:r w:rsidRPr="00B16BD3">
        <w:rPr>
          <w:rFonts w:eastAsia="Calibri"/>
          <w:bCs/>
          <w:color w:val="000000"/>
          <w:sz w:val="22"/>
          <w:szCs w:val="22"/>
          <w:lang w:eastAsia="en-US"/>
        </w:rPr>
        <w:lastRenderedPageBreak/>
        <w:t xml:space="preserve">W przypadkach, o których mowa w ust. 1 pkt </w:t>
      </w:r>
      <w:r w:rsidR="007321F1" w:rsidRPr="00B16BD3">
        <w:rPr>
          <w:rFonts w:eastAsia="Calibri"/>
          <w:bCs/>
          <w:color w:val="000000"/>
          <w:sz w:val="22"/>
          <w:szCs w:val="22"/>
          <w:lang w:eastAsia="en-US"/>
        </w:rPr>
        <w:t>8</w:t>
      </w:r>
      <w:r w:rsidRPr="00B16BD3">
        <w:rPr>
          <w:rFonts w:eastAsia="Calibri"/>
          <w:bCs/>
          <w:color w:val="000000"/>
          <w:sz w:val="22"/>
          <w:szCs w:val="22"/>
          <w:lang w:eastAsia="en-US"/>
        </w:rPr>
        <w:t xml:space="preserve">, przed wykluczeniem </w:t>
      </w:r>
      <w:r w:rsidR="00B16BD3" w:rsidRPr="00B16BD3">
        <w:rPr>
          <w:rFonts w:eastAsia="Calibri"/>
          <w:bCs/>
          <w:color w:val="000000"/>
          <w:sz w:val="22"/>
          <w:szCs w:val="22"/>
          <w:lang w:eastAsia="en-US"/>
        </w:rPr>
        <w:t>W</w:t>
      </w:r>
      <w:r w:rsidRPr="00B16BD3">
        <w:rPr>
          <w:rFonts w:eastAsia="Calibri"/>
          <w:bCs/>
          <w:color w:val="000000"/>
          <w:sz w:val="22"/>
          <w:szCs w:val="22"/>
          <w:lang w:eastAsia="en-US"/>
        </w:rPr>
        <w:t xml:space="preserve">ykonawcy, </w:t>
      </w:r>
      <w:r w:rsidR="00B16BD3" w:rsidRPr="00B16BD3">
        <w:rPr>
          <w:rFonts w:eastAsia="Calibri"/>
          <w:bCs/>
          <w:color w:val="000000"/>
          <w:sz w:val="22"/>
          <w:szCs w:val="22"/>
          <w:lang w:eastAsia="en-US"/>
        </w:rPr>
        <w:t>Z</w:t>
      </w:r>
      <w:r w:rsidRPr="00B16BD3">
        <w:rPr>
          <w:rFonts w:eastAsia="Calibri"/>
          <w:bCs/>
          <w:color w:val="000000"/>
          <w:sz w:val="22"/>
          <w:szCs w:val="22"/>
          <w:lang w:eastAsia="en-US"/>
        </w:rPr>
        <w:t xml:space="preserve">amawiający zapewnia temu </w:t>
      </w:r>
      <w:r w:rsidR="00B16BD3" w:rsidRPr="00B16BD3">
        <w:rPr>
          <w:rFonts w:eastAsia="Calibri"/>
          <w:bCs/>
          <w:color w:val="000000"/>
          <w:sz w:val="22"/>
          <w:szCs w:val="22"/>
          <w:lang w:eastAsia="en-US"/>
        </w:rPr>
        <w:t>W</w:t>
      </w:r>
      <w:r w:rsidRPr="00B16BD3">
        <w:rPr>
          <w:rFonts w:eastAsia="Calibri"/>
          <w:bCs/>
          <w:color w:val="000000"/>
          <w:sz w:val="22"/>
          <w:szCs w:val="22"/>
          <w:lang w:eastAsia="en-US"/>
        </w:rPr>
        <w:t xml:space="preserve">ykonawcy możliwość udowodnienia, że jego udział w przygotowaniu postępowania o udzielenie zamówienia nie zakłóci konkurencji. </w:t>
      </w:r>
    </w:p>
    <w:p w:rsidR="008E720C" w:rsidRPr="00B16BD3" w:rsidRDefault="008E720C" w:rsidP="00CC7DAA">
      <w:pPr>
        <w:pStyle w:val="Akapitzlist"/>
        <w:numPr>
          <w:ilvl w:val="0"/>
          <w:numId w:val="31"/>
        </w:numPr>
        <w:autoSpaceDE w:val="0"/>
        <w:autoSpaceDN w:val="0"/>
        <w:adjustRightInd w:val="0"/>
        <w:jc w:val="both"/>
        <w:rPr>
          <w:rFonts w:eastAsia="Calibri"/>
          <w:color w:val="000000"/>
          <w:sz w:val="22"/>
          <w:szCs w:val="22"/>
          <w:lang w:eastAsia="en-US"/>
        </w:rPr>
      </w:pPr>
      <w:r w:rsidRPr="00B16BD3">
        <w:rPr>
          <w:rFonts w:eastAsia="Calibri"/>
          <w:bCs/>
          <w:color w:val="000000"/>
          <w:sz w:val="22"/>
          <w:szCs w:val="22"/>
          <w:lang w:eastAsia="en-US"/>
        </w:rPr>
        <w:t xml:space="preserve">Zamawiający może wykluczyć wykonawcę na każdym etapie postępowania o udzielenie zamówienia. </w:t>
      </w:r>
    </w:p>
    <w:p w:rsidR="008E720C" w:rsidRPr="002B3A05" w:rsidRDefault="007321F1" w:rsidP="002B3A05">
      <w:pPr>
        <w:spacing w:line="276" w:lineRule="auto"/>
        <w:jc w:val="center"/>
        <w:rPr>
          <w:b/>
          <w:i/>
          <w:sz w:val="22"/>
          <w:szCs w:val="22"/>
          <w:u w:val="single"/>
        </w:rPr>
      </w:pPr>
      <w:r w:rsidRPr="002B3A05">
        <w:rPr>
          <w:b/>
          <w:i/>
          <w:sz w:val="22"/>
          <w:szCs w:val="22"/>
          <w:u w:val="single"/>
        </w:rPr>
        <w:t>ROZDZIAŁ VI.</w:t>
      </w:r>
    </w:p>
    <w:p w:rsidR="007321F1" w:rsidRDefault="007321F1" w:rsidP="002B3A05">
      <w:pPr>
        <w:spacing w:line="276" w:lineRule="auto"/>
        <w:jc w:val="center"/>
        <w:rPr>
          <w:b/>
          <w:i/>
          <w:sz w:val="22"/>
          <w:szCs w:val="22"/>
          <w:u w:val="single"/>
        </w:rPr>
      </w:pPr>
      <w:r w:rsidRPr="00326C64">
        <w:rPr>
          <w:b/>
          <w:i/>
          <w:sz w:val="22"/>
          <w:szCs w:val="22"/>
          <w:u w:val="single"/>
        </w:rPr>
        <w:t>Wykaz oświadczeń</w:t>
      </w:r>
      <w:r w:rsidR="00F914FB">
        <w:rPr>
          <w:b/>
          <w:i/>
          <w:sz w:val="22"/>
          <w:szCs w:val="22"/>
          <w:u w:val="single"/>
        </w:rPr>
        <w:t xml:space="preserve"> i dokumentów</w:t>
      </w:r>
      <w:r w:rsidRPr="00326C64">
        <w:rPr>
          <w:b/>
          <w:i/>
          <w:sz w:val="22"/>
          <w:szCs w:val="22"/>
          <w:u w:val="single"/>
        </w:rPr>
        <w:t xml:space="preserve">, które należy złożyć </w:t>
      </w:r>
      <w:r w:rsidR="00326C64">
        <w:rPr>
          <w:b/>
          <w:i/>
          <w:sz w:val="22"/>
          <w:szCs w:val="22"/>
          <w:u w:val="single"/>
        </w:rPr>
        <w:t>do upływu terminu składania ofert</w:t>
      </w:r>
      <w:r w:rsidR="00F914FB">
        <w:rPr>
          <w:b/>
          <w:i/>
          <w:sz w:val="22"/>
          <w:szCs w:val="22"/>
          <w:u w:val="single"/>
        </w:rPr>
        <w:t xml:space="preserve"> w zakresie, o którym mowa w art. 25 ust. 1</w:t>
      </w:r>
      <w:r w:rsidR="00AC355F">
        <w:rPr>
          <w:b/>
          <w:i/>
          <w:sz w:val="22"/>
          <w:szCs w:val="22"/>
          <w:u w:val="single"/>
        </w:rPr>
        <w:t xml:space="preserve"> </w:t>
      </w:r>
      <w:proofErr w:type="spellStart"/>
      <w:r w:rsidR="00AC355F">
        <w:rPr>
          <w:b/>
          <w:i/>
          <w:sz w:val="22"/>
          <w:szCs w:val="22"/>
          <w:u w:val="single"/>
        </w:rPr>
        <w:t>pkt</w:t>
      </w:r>
      <w:proofErr w:type="spellEnd"/>
      <w:r w:rsidR="00AC355F">
        <w:rPr>
          <w:b/>
          <w:i/>
          <w:sz w:val="22"/>
          <w:szCs w:val="22"/>
          <w:u w:val="single"/>
        </w:rPr>
        <w:t xml:space="preserve"> 1 i 3</w:t>
      </w:r>
      <w:r w:rsidR="00F914FB">
        <w:rPr>
          <w:b/>
          <w:i/>
          <w:sz w:val="22"/>
          <w:szCs w:val="22"/>
          <w:u w:val="single"/>
        </w:rPr>
        <w:t xml:space="preserve"> ustawy </w:t>
      </w:r>
    </w:p>
    <w:p w:rsidR="00326C64" w:rsidRDefault="00326C64" w:rsidP="00062A03">
      <w:pPr>
        <w:spacing w:line="276" w:lineRule="auto"/>
        <w:jc w:val="center"/>
        <w:rPr>
          <w:b/>
          <w:i/>
          <w:sz w:val="22"/>
          <w:szCs w:val="22"/>
          <w:u w:val="single"/>
        </w:rPr>
      </w:pPr>
    </w:p>
    <w:p w:rsidR="00AC355F" w:rsidRPr="00AC355F" w:rsidRDefault="00AC355F" w:rsidP="00CC7DAA">
      <w:pPr>
        <w:pStyle w:val="Akapitzlist"/>
        <w:numPr>
          <w:ilvl w:val="0"/>
          <w:numId w:val="38"/>
        </w:numPr>
        <w:spacing w:line="276" w:lineRule="auto"/>
        <w:ind w:left="425" w:hanging="425"/>
        <w:jc w:val="both"/>
        <w:rPr>
          <w:bCs/>
          <w:sz w:val="22"/>
          <w:szCs w:val="22"/>
        </w:rPr>
      </w:pPr>
      <w:r>
        <w:rPr>
          <w:sz w:val="22"/>
          <w:szCs w:val="22"/>
        </w:rPr>
        <w:t>Wraz z ofertą Wykonawca złoży:</w:t>
      </w:r>
    </w:p>
    <w:p w:rsidR="00BC2CCA" w:rsidRPr="00AC355F" w:rsidRDefault="00326C64" w:rsidP="00CC7DAA">
      <w:pPr>
        <w:pStyle w:val="Akapitzlist"/>
        <w:numPr>
          <w:ilvl w:val="0"/>
          <w:numId w:val="55"/>
        </w:numPr>
        <w:spacing w:line="276" w:lineRule="auto"/>
        <w:jc w:val="both"/>
        <w:rPr>
          <w:bCs/>
          <w:sz w:val="22"/>
          <w:szCs w:val="22"/>
        </w:rPr>
      </w:pPr>
      <w:r w:rsidRPr="00BC2CCA">
        <w:rPr>
          <w:bCs/>
          <w:sz w:val="22"/>
          <w:szCs w:val="22"/>
        </w:rPr>
        <w:t>wypełniony Formularz ofertowy, zgodnie z wzorem określonym w załączniku nr 2 do SIWZ</w:t>
      </w:r>
      <w:r w:rsidR="00AC355F">
        <w:rPr>
          <w:bCs/>
          <w:sz w:val="22"/>
          <w:szCs w:val="22"/>
          <w:lang w:val="pl-PL"/>
        </w:rPr>
        <w:t>,</w:t>
      </w:r>
    </w:p>
    <w:p w:rsidR="00F97CAD" w:rsidRPr="0023221A" w:rsidRDefault="00F97CAD" w:rsidP="00CC7DAA">
      <w:pPr>
        <w:pStyle w:val="Akapitzlist"/>
        <w:numPr>
          <w:ilvl w:val="0"/>
          <w:numId w:val="55"/>
        </w:numPr>
        <w:spacing w:line="276" w:lineRule="auto"/>
        <w:jc w:val="both"/>
        <w:rPr>
          <w:sz w:val="22"/>
          <w:szCs w:val="22"/>
        </w:rPr>
      </w:pPr>
      <w:r w:rsidRPr="004B632A">
        <w:rPr>
          <w:sz w:val="22"/>
          <w:szCs w:val="22"/>
        </w:rPr>
        <w:t xml:space="preserve">odpis z właściwego rejestru lub z centralnej ewidencji i informacji o działalności gospodarczej, jeżeli odrębne przepisy wymagają wpisu do rejestru lub ewidencji, w celu potwierdzenia braku podstaw do wykluczenia na podstawie art. 24 ust. 5 </w:t>
      </w:r>
      <w:proofErr w:type="spellStart"/>
      <w:r w:rsidRPr="004B632A">
        <w:rPr>
          <w:sz w:val="22"/>
          <w:szCs w:val="22"/>
        </w:rPr>
        <w:t>pkt</w:t>
      </w:r>
      <w:proofErr w:type="spellEnd"/>
      <w:r w:rsidRPr="004B632A">
        <w:rPr>
          <w:sz w:val="22"/>
          <w:szCs w:val="22"/>
        </w:rPr>
        <w:t xml:space="preserve"> 1 ustawy.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(Dz. U. z 2014 r. poz</w:t>
      </w:r>
      <w:r>
        <w:rPr>
          <w:sz w:val="22"/>
          <w:szCs w:val="22"/>
        </w:rPr>
        <w:t>. 1114 oraz z 2016 r. poz. 352),</w:t>
      </w:r>
      <w:r w:rsidRPr="0023221A">
        <w:rPr>
          <w:sz w:val="22"/>
          <w:szCs w:val="22"/>
        </w:rPr>
        <w:t xml:space="preserve"> </w:t>
      </w:r>
      <w:r w:rsidRPr="00F97CAD">
        <w:rPr>
          <w:sz w:val="22"/>
          <w:szCs w:val="22"/>
          <w:u w:val="single"/>
        </w:rPr>
        <w:t>a Wykonawca wskaże w ofercie adres internetowy skąd Zamawiający ma go pobrać</w:t>
      </w:r>
      <w:r>
        <w:rPr>
          <w:sz w:val="22"/>
          <w:szCs w:val="22"/>
        </w:rPr>
        <w:t xml:space="preserve">. </w:t>
      </w:r>
    </w:p>
    <w:p w:rsidR="00AC355F" w:rsidRPr="00F97CAD" w:rsidRDefault="00F97CAD" w:rsidP="00CC7DAA">
      <w:pPr>
        <w:pStyle w:val="Akapitzlist"/>
        <w:numPr>
          <w:ilvl w:val="0"/>
          <w:numId w:val="55"/>
        </w:numPr>
        <w:spacing w:line="276" w:lineRule="auto"/>
        <w:jc w:val="both"/>
        <w:rPr>
          <w:sz w:val="22"/>
          <w:szCs w:val="22"/>
        </w:rPr>
      </w:pPr>
      <w:r>
        <w:rPr>
          <w:sz w:val="22"/>
          <w:szCs w:val="22"/>
          <w:lang w:val="pl-PL"/>
        </w:rPr>
        <w:t>o</w:t>
      </w:r>
      <w:r w:rsidRPr="00F97CAD">
        <w:rPr>
          <w:sz w:val="22"/>
          <w:szCs w:val="22"/>
          <w:lang w:val="pl-PL"/>
        </w:rPr>
        <w:t>dpis</w:t>
      </w:r>
      <w:r>
        <w:rPr>
          <w:sz w:val="22"/>
          <w:szCs w:val="22"/>
          <w:lang w:val="pl-PL"/>
        </w:rPr>
        <w:t xml:space="preserve">  z </w:t>
      </w:r>
      <w:r w:rsidRPr="005D5602">
        <w:rPr>
          <w:sz w:val="22"/>
          <w:szCs w:val="22"/>
        </w:rPr>
        <w:t>Rejestru Organizatorów Turystyki i Pośredników Turystycznych</w:t>
      </w:r>
      <w:r>
        <w:rPr>
          <w:sz w:val="22"/>
          <w:szCs w:val="22"/>
          <w:lang w:val="pl-PL"/>
        </w:rPr>
        <w:t xml:space="preserve">, w celu potwierdzenia spełnienia warunku udziału w postępowaniu, opisanego w rozdziale IV ust. 1 SIWZ. </w:t>
      </w:r>
      <w:r w:rsidRPr="004B632A">
        <w:rPr>
          <w:sz w:val="22"/>
          <w:szCs w:val="22"/>
        </w:rPr>
        <w:t>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(Dz. U. z 2014 r. poz</w:t>
      </w:r>
      <w:r>
        <w:rPr>
          <w:sz w:val="22"/>
          <w:szCs w:val="22"/>
        </w:rPr>
        <w:t>. 1114 oraz z 2016 r. poz. 352),</w:t>
      </w:r>
      <w:r w:rsidRPr="0023221A">
        <w:rPr>
          <w:sz w:val="22"/>
          <w:szCs w:val="22"/>
        </w:rPr>
        <w:t xml:space="preserve"> </w:t>
      </w:r>
      <w:r w:rsidRPr="00F97CAD">
        <w:rPr>
          <w:sz w:val="22"/>
          <w:szCs w:val="22"/>
          <w:u w:val="single"/>
        </w:rPr>
        <w:t>a Wykonawca wskaże w ofercie adres internetowy skąd Zamawiający ma go pobrać</w:t>
      </w:r>
      <w:r>
        <w:rPr>
          <w:sz w:val="22"/>
          <w:szCs w:val="22"/>
        </w:rPr>
        <w:t xml:space="preserve">. </w:t>
      </w:r>
    </w:p>
    <w:p w:rsidR="00BC2CCA" w:rsidRPr="00BC2CCA" w:rsidRDefault="00326C64" w:rsidP="00CC7DAA">
      <w:pPr>
        <w:pStyle w:val="Akapitzlist"/>
        <w:numPr>
          <w:ilvl w:val="0"/>
          <w:numId w:val="55"/>
        </w:numPr>
        <w:spacing w:line="276" w:lineRule="auto"/>
        <w:ind w:left="709" w:hanging="283"/>
        <w:jc w:val="both"/>
        <w:rPr>
          <w:bCs/>
          <w:sz w:val="22"/>
          <w:szCs w:val="22"/>
        </w:rPr>
      </w:pPr>
      <w:r w:rsidRPr="00BC2CCA">
        <w:rPr>
          <w:sz w:val="22"/>
          <w:szCs w:val="22"/>
        </w:rPr>
        <w:t xml:space="preserve">aktualne na dzień składania ofert oświadczenie, o którym mowa w art. 25a ust. 1 </w:t>
      </w:r>
      <w:proofErr w:type="spellStart"/>
      <w:r w:rsidRPr="00BC2CCA">
        <w:rPr>
          <w:sz w:val="22"/>
          <w:szCs w:val="22"/>
        </w:rPr>
        <w:t>pkt</w:t>
      </w:r>
      <w:proofErr w:type="spellEnd"/>
      <w:r w:rsidRPr="00BC2CCA">
        <w:rPr>
          <w:sz w:val="22"/>
          <w:szCs w:val="22"/>
        </w:rPr>
        <w:t xml:space="preserve"> 1 ustawy, w zakresie spełniania warunków udziału w postępowaniu</w:t>
      </w:r>
      <w:r w:rsidR="005C50C5">
        <w:rPr>
          <w:sz w:val="22"/>
          <w:szCs w:val="22"/>
        </w:rPr>
        <w:t xml:space="preserve"> </w:t>
      </w:r>
      <w:r w:rsidR="00857B8C">
        <w:rPr>
          <w:sz w:val="22"/>
          <w:szCs w:val="22"/>
        </w:rPr>
        <w:t xml:space="preserve">oraz braku podstaw do wykluczenia </w:t>
      </w:r>
      <w:r w:rsidR="00062A03">
        <w:rPr>
          <w:sz w:val="22"/>
          <w:szCs w:val="22"/>
          <w:lang w:val="pl-PL"/>
        </w:rPr>
        <w:br/>
      </w:r>
      <w:r w:rsidR="005C50C5">
        <w:rPr>
          <w:sz w:val="22"/>
          <w:szCs w:val="22"/>
        </w:rPr>
        <w:t>w formie jednolitego dokumentu JEDZ</w:t>
      </w:r>
      <w:r w:rsidRPr="00BC2CCA">
        <w:rPr>
          <w:sz w:val="22"/>
          <w:szCs w:val="22"/>
        </w:rPr>
        <w:t xml:space="preserve">. Wzór oświadczenia określony jest w </w:t>
      </w:r>
      <w:r w:rsidRPr="00BC2CCA">
        <w:rPr>
          <w:b/>
          <w:sz w:val="22"/>
          <w:szCs w:val="22"/>
        </w:rPr>
        <w:t xml:space="preserve">załączniku nr </w:t>
      </w:r>
      <w:r w:rsidR="00180A66">
        <w:rPr>
          <w:b/>
          <w:sz w:val="22"/>
          <w:szCs w:val="22"/>
        </w:rPr>
        <w:t>3</w:t>
      </w:r>
      <w:r w:rsidRPr="00BC2CCA">
        <w:rPr>
          <w:b/>
          <w:sz w:val="22"/>
          <w:szCs w:val="22"/>
        </w:rPr>
        <w:t xml:space="preserve"> do SIWZ</w:t>
      </w:r>
      <w:r w:rsidRPr="00BC2CCA">
        <w:rPr>
          <w:sz w:val="22"/>
          <w:szCs w:val="22"/>
        </w:rPr>
        <w:t>.</w:t>
      </w:r>
    </w:p>
    <w:p w:rsidR="00BC2CCA" w:rsidRDefault="00326C64" w:rsidP="00CC7DAA">
      <w:pPr>
        <w:pStyle w:val="Akapitzlist"/>
        <w:numPr>
          <w:ilvl w:val="0"/>
          <w:numId w:val="38"/>
        </w:numPr>
        <w:ind w:left="426" w:hanging="426"/>
        <w:jc w:val="both"/>
        <w:rPr>
          <w:bCs/>
          <w:sz w:val="22"/>
          <w:szCs w:val="22"/>
        </w:rPr>
      </w:pPr>
      <w:r w:rsidRPr="00BC2CCA">
        <w:rPr>
          <w:bCs/>
          <w:sz w:val="22"/>
          <w:szCs w:val="22"/>
        </w:rPr>
        <w:t xml:space="preserve">W przypadku wspólnego ubiegania się o zamówienie przez Wykonawców, oświadczenie, </w:t>
      </w:r>
      <w:r w:rsidR="002E2DF4">
        <w:rPr>
          <w:bCs/>
          <w:sz w:val="22"/>
          <w:szCs w:val="22"/>
        </w:rPr>
        <w:br/>
      </w:r>
      <w:r w:rsidRPr="00BC2CCA">
        <w:rPr>
          <w:bCs/>
          <w:sz w:val="22"/>
          <w:szCs w:val="22"/>
        </w:rPr>
        <w:t>o którym mowa w ust</w:t>
      </w:r>
      <w:r w:rsidR="00AC355F">
        <w:rPr>
          <w:bCs/>
          <w:sz w:val="22"/>
          <w:szCs w:val="22"/>
        </w:rPr>
        <w:t xml:space="preserve">. </w:t>
      </w:r>
      <w:r w:rsidR="00AC355F">
        <w:rPr>
          <w:bCs/>
          <w:sz w:val="22"/>
          <w:szCs w:val="22"/>
          <w:lang w:val="pl-PL"/>
        </w:rPr>
        <w:t xml:space="preserve">1 </w:t>
      </w:r>
      <w:proofErr w:type="spellStart"/>
      <w:r w:rsidR="00062A03">
        <w:rPr>
          <w:bCs/>
          <w:sz w:val="22"/>
          <w:szCs w:val="22"/>
          <w:lang w:val="pl-PL"/>
        </w:rPr>
        <w:t>pkt</w:t>
      </w:r>
      <w:proofErr w:type="spellEnd"/>
      <w:r w:rsidR="00062A03">
        <w:rPr>
          <w:bCs/>
          <w:sz w:val="22"/>
          <w:szCs w:val="22"/>
          <w:lang w:val="pl-PL"/>
        </w:rPr>
        <w:t xml:space="preserve"> 4</w:t>
      </w:r>
      <w:r w:rsidRPr="00BC2CCA">
        <w:rPr>
          <w:bCs/>
          <w:sz w:val="22"/>
          <w:szCs w:val="22"/>
        </w:rPr>
        <w:t xml:space="preserve"> składa każdy z Wykonawców wspólnie ubiegających się </w:t>
      </w:r>
      <w:r w:rsidR="00062A03">
        <w:rPr>
          <w:bCs/>
          <w:sz w:val="22"/>
          <w:szCs w:val="22"/>
          <w:lang w:val="pl-PL"/>
        </w:rPr>
        <w:br/>
      </w:r>
      <w:r w:rsidRPr="00BC2CCA">
        <w:rPr>
          <w:bCs/>
          <w:sz w:val="22"/>
          <w:szCs w:val="22"/>
        </w:rPr>
        <w:t xml:space="preserve">o zamówienie. </w:t>
      </w:r>
    </w:p>
    <w:p w:rsidR="00031D12" w:rsidRPr="00E70C11" w:rsidRDefault="00F8755F" w:rsidP="00CC7DAA">
      <w:pPr>
        <w:pStyle w:val="Akapitzlist"/>
        <w:numPr>
          <w:ilvl w:val="0"/>
          <w:numId w:val="38"/>
        </w:numPr>
        <w:ind w:left="425" w:hanging="425"/>
        <w:jc w:val="both"/>
        <w:rPr>
          <w:bCs/>
          <w:sz w:val="22"/>
          <w:szCs w:val="22"/>
        </w:rPr>
      </w:pPr>
      <w:r w:rsidRPr="00E70C11">
        <w:rPr>
          <w:bCs/>
          <w:sz w:val="22"/>
          <w:szCs w:val="22"/>
        </w:rPr>
        <w:t xml:space="preserve">Wykonawca, który zamierza powierzyć wykonanie części zamówienia podwykonawcom, w celu wykazania braku istnienia wobec nich podstaw wykluczenia z udziału w postępowaniu </w:t>
      </w:r>
      <w:r w:rsidR="00E70C11" w:rsidRPr="00E70C11">
        <w:rPr>
          <w:bCs/>
          <w:sz w:val="22"/>
          <w:szCs w:val="22"/>
        </w:rPr>
        <w:t>składa oświadczenie, o który</w:t>
      </w:r>
      <w:r w:rsidR="00E70C11">
        <w:rPr>
          <w:bCs/>
          <w:sz w:val="22"/>
          <w:szCs w:val="22"/>
        </w:rPr>
        <w:t>m</w:t>
      </w:r>
      <w:r w:rsidR="00E70C11" w:rsidRPr="00E70C11">
        <w:rPr>
          <w:bCs/>
          <w:sz w:val="22"/>
          <w:szCs w:val="22"/>
        </w:rPr>
        <w:t xml:space="preserve"> mowa w ust. </w:t>
      </w:r>
      <w:r w:rsidR="00AC355F">
        <w:rPr>
          <w:bCs/>
          <w:sz w:val="22"/>
          <w:szCs w:val="22"/>
          <w:lang w:val="pl-PL"/>
        </w:rPr>
        <w:t xml:space="preserve">1 </w:t>
      </w:r>
      <w:proofErr w:type="spellStart"/>
      <w:r w:rsidR="00062A03">
        <w:rPr>
          <w:bCs/>
          <w:sz w:val="22"/>
          <w:szCs w:val="22"/>
          <w:lang w:val="pl-PL"/>
        </w:rPr>
        <w:t>pkt</w:t>
      </w:r>
      <w:proofErr w:type="spellEnd"/>
      <w:r w:rsidR="00062A03">
        <w:rPr>
          <w:bCs/>
          <w:sz w:val="22"/>
          <w:szCs w:val="22"/>
          <w:lang w:val="pl-PL"/>
        </w:rPr>
        <w:t xml:space="preserve"> 4</w:t>
      </w:r>
      <w:r w:rsidR="00E70C11" w:rsidRPr="00E70C11">
        <w:rPr>
          <w:bCs/>
          <w:sz w:val="22"/>
          <w:szCs w:val="22"/>
        </w:rPr>
        <w:t xml:space="preserve"> dotyczące tych podmiotów.</w:t>
      </w:r>
    </w:p>
    <w:p w:rsidR="00FC2837" w:rsidRPr="00FC2837" w:rsidRDefault="001B569B" w:rsidP="00CC7DAA">
      <w:pPr>
        <w:pStyle w:val="Akapitzlist"/>
        <w:numPr>
          <w:ilvl w:val="0"/>
          <w:numId w:val="38"/>
        </w:numPr>
        <w:ind w:left="426" w:hanging="426"/>
        <w:jc w:val="both"/>
        <w:rPr>
          <w:sz w:val="22"/>
          <w:szCs w:val="22"/>
        </w:rPr>
      </w:pPr>
      <w:r w:rsidRPr="00FC2837">
        <w:rPr>
          <w:b/>
          <w:bCs/>
          <w:sz w:val="22"/>
          <w:szCs w:val="22"/>
        </w:rPr>
        <w:t xml:space="preserve">Wykonawca w terminie 3 dni od zamieszczenia na stronie internetowej informacji, o której mowa w art. 86 ust. 5, przekazuje </w:t>
      </w:r>
      <w:r w:rsidR="00E70C11" w:rsidRPr="00FC2837">
        <w:rPr>
          <w:b/>
          <w:bCs/>
          <w:sz w:val="22"/>
          <w:szCs w:val="22"/>
        </w:rPr>
        <w:t>Z</w:t>
      </w:r>
      <w:r w:rsidRPr="00FC2837">
        <w:rPr>
          <w:b/>
          <w:bCs/>
          <w:sz w:val="22"/>
          <w:szCs w:val="22"/>
        </w:rPr>
        <w:t xml:space="preserve">amawiającemu oświadczenie o przynależności lub braku przynależności do tej samej grupy kapitałowej, o której mowa w rozdziale V ust. 1 pkt 12. Wraz ze złożeniem oświadczenia, </w:t>
      </w:r>
      <w:r w:rsidR="00E70C11" w:rsidRPr="00FC2837">
        <w:rPr>
          <w:b/>
          <w:bCs/>
          <w:sz w:val="22"/>
          <w:szCs w:val="22"/>
        </w:rPr>
        <w:t>W</w:t>
      </w:r>
      <w:r w:rsidRPr="00FC2837">
        <w:rPr>
          <w:b/>
          <w:bCs/>
          <w:sz w:val="22"/>
          <w:szCs w:val="22"/>
        </w:rPr>
        <w:t xml:space="preserve">ykonawca może przedstawić dowody, że powiązania z innym </w:t>
      </w:r>
      <w:r w:rsidR="00E70C11" w:rsidRPr="00FC2837">
        <w:rPr>
          <w:b/>
          <w:bCs/>
          <w:sz w:val="22"/>
          <w:szCs w:val="22"/>
        </w:rPr>
        <w:t>W</w:t>
      </w:r>
      <w:r w:rsidRPr="00FC2837">
        <w:rPr>
          <w:b/>
          <w:bCs/>
          <w:sz w:val="22"/>
          <w:szCs w:val="22"/>
        </w:rPr>
        <w:t xml:space="preserve">ykonawcą nie prowadzą do zakłócenia konkurencji w postępowaniu o udzielenie zamówienia. Wzór oświadczenia stanowi załącznik </w:t>
      </w:r>
      <w:r w:rsidRPr="00B85C6A">
        <w:rPr>
          <w:b/>
          <w:bCs/>
          <w:sz w:val="22"/>
          <w:szCs w:val="22"/>
        </w:rPr>
        <w:t xml:space="preserve">nr </w:t>
      </w:r>
      <w:r w:rsidR="00F97CAD" w:rsidRPr="00B85C6A">
        <w:rPr>
          <w:b/>
          <w:bCs/>
          <w:sz w:val="22"/>
          <w:szCs w:val="22"/>
          <w:lang w:val="pl-PL"/>
        </w:rPr>
        <w:t>4</w:t>
      </w:r>
      <w:r w:rsidRPr="00B85C6A">
        <w:rPr>
          <w:b/>
          <w:bCs/>
          <w:sz w:val="22"/>
          <w:szCs w:val="22"/>
        </w:rPr>
        <w:t xml:space="preserve"> do SIWZ</w:t>
      </w:r>
      <w:r w:rsidR="00180A66" w:rsidRPr="00B85C6A">
        <w:rPr>
          <w:b/>
          <w:bCs/>
          <w:sz w:val="22"/>
          <w:szCs w:val="22"/>
        </w:rPr>
        <w:t>.</w:t>
      </w:r>
    </w:p>
    <w:p w:rsidR="00E63E0D" w:rsidRPr="00FC2837" w:rsidRDefault="00E63E0D" w:rsidP="00CC7DAA">
      <w:pPr>
        <w:pStyle w:val="Akapitzlist"/>
        <w:numPr>
          <w:ilvl w:val="0"/>
          <w:numId w:val="38"/>
        </w:numPr>
        <w:jc w:val="both"/>
        <w:rPr>
          <w:sz w:val="22"/>
          <w:szCs w:val="22"/>
        </w:rPr>
      </w:pPr>
      <w:r w:rsidRPr="00FC2837">
        <w:rPr>
          <w:sz w:val="22"/>
          <w:szCs w:val="22"/>
        </w:rPr>
        <w:lastRenderedPageBreak/>
        <w:t>Jeżeli Wykonawca ma siedzibę lub miejsce zamieszkania poza terytorium Rzeczypospolitej Polski, zamiast dokumentów, o których mowa w ust</w:t>
      </w:r>
      <w:r w:rsidR="0012329D" w:rsidRPr="00FC2837">
        <w:rPr>
          <w:sz w:val="22"/>
          <w:szCs w:val="22"/>
        </w:rPr>
        <w:t>.</w:t>
      </w:r>
      <w:r w:rsidRPr="00FC2837">
        <w:rPr>
          <w:sz w:val="22"/>
          <w:szCs w:val="22"/>
        </w:rPr>
        <w:t xml:space="preserve"> 1</w:t>
      </w:r>
      <w:r w:rsidR="00FC2837">
        <w:rPr>
          <w:sz w:val="22"/>
          <w:szCs w:val="22"/>
          <w:lang w:val="pl-PL"/>
        </w:rPr>
        <w:t xml:space="preserve"> </w:t>
      </w:r>
      <w:proofErr w:type="spellStart"/>
      <w:r w:rsidR="00062A03">
        <w:rPr>
          <w:sz w:val="22"/>
          <w:szCs w:val="22"/>
          <w:lang w:val="pl-PL"/>
        </w:rPr>
        <w:t>pkt</w:t>
      </w:r>
      <w:proofErr w:type="spellEnd"/>
      <w:r w:rsidR="00062A03">
        <w:rPr>
          <w:sz w:val="22"/>
          <w:szCs w:val="22"/>
          <w:lang w:val="pl-PL"/>
        </w:rPr>
        <w:t xml:space="preserve"> 2</w:t>
      </w:r>
      <w:r w:rsidRPr="00FC2837">
        <w:rPr>
          <w:sz w:val="22"/>
          <w:szCs w:val="22"/>
        </w:rPr>
        <w:t xml:space="preserve"> składa dokument lub dokumenty wystawione w kraju, w którym ma siedzibę lub miejsce zamieszkania, potwierdzające odpowiednio, że</w:t>
      </w:r>
      <w:r w:rsidR="00DE6C97" w:rsidRPr="00FC2837">
        <w:rPr>
          <w:sz w:val="22"/>
          <w:szCs w:val="22"/>
        </w:rPr>
        <w:t xml:space="preserve"> </w:t>
      </w:r>
      <w:r w:rsidRPr="00FC2837">
        <w:rPr>
          <w:sz w:val="22"/>
          <w:szCs w:val="22"/>
        </w:rPr>
        <w:t>nie otwarto jego likwidacji ani nie ogłoszono upadłości.</w:t>
      </w:r>
    </w:p>
    <w:p w:rsidR="00E63E0D" w:rsidRDefault="00E63E0D" w:rsidP="00CC7DAA">
      <w:pPr>
        <w:pStyle w:val="Tekstpodstawowy"/>
        <w:numPr>
          <w:ilvl w:val="0"/>
          <w:numId w:val="38"/>
        </w:numPr>
        <w:jc w:val="both"/>
        <w:rPr>
          <w:sz w:val="22"/>
          <w:szCs w:val="22"/>
        </w:rPr>
      </w:pPr>
      <w:r w:rsidRPr="00DE6C97">
        <w:rPr>
          <w:sz w:val="22"/>
          <w:szCs w:val="22"/>
        </w:rPr>
        <w:t xml:space="preserve">Dokument, o którym mowa w ust. </w:t>
      </w:r>
      <w:r w:rsidR="00FC2837">
        <w:rPr>
          <w:sz w:val="22"/>
          <w:szCs w:val="22"/>
        </w:rPr>
        <w:t xml:space="preserve">1 </w:t>
      </w:r>
      <w:proofErr w:type="spellStart"/>
      <w:r w:rsidR="00062A03">
        <w:rPr>
          <w:sz w:val="22"/>
          <w:szCs w:val="22"/>
        </w:rPr>
        <w:t>pkt</w:t>
      </w:r>
      <w:proofErr w:type="spellEnd"/>
      <w:r w:rsidR="00062A03">
        <w:rPr>
          <w:sz w:val="22"/>
          <w:szCs w:val="22"/>
        </w:rPr>
        <w:t xml:space="preserve"> 2</w:t>
      </w:r>
      <w:r w:rsidRPr="00DE6C97">
        <w:rPr>
          <w:sz w:val="22"/>
          <w:szCs w:val="22"/>
        </w:rPr>
        <w:t xml:space="preserve"> powinien być wystawiony nie wcześniej niż 6 miesięcy przed upływem terminu składania ofert.</w:t>
      </w:r>
    </w:p>
    <w:p w:rsidR="00E63E0D" w:rsidRDefault="00E63E0D" w:rsidP="00CC7DAA">
      <w:pPr>
        <w:pStyle w:val="Tekstpodstawowy"/>
        <w:numPr>
          <w:ilvl w:val="0"/>
          <w:numId w:val="38"/>
        </w:numPr>
        <w:jc w:val="both"/>
        <w:rPr>
          <w:sz w:val="22"/>
          <w:szCs w:val="22"/>
        </w:rPr>
      </w:pPr>
      <w:r w:rsidRPr="00DE6C97">
        <w:rPr>
          <w:sz w:val="22"/>
          <w:szCs w:val="22"/>
        </w:rPr>
        <w:t xml:space="preserve">Jeżeli w kraju, w którym Wykonawca ma siedzibę lub miejsce zamieszkania lub miejsce zamieszkania ma osoba, której dokument dotyczy, nie wydaje się dokumentów, o których mowa w ust. </w:t>
      </w:r>
      <w:r w:rsidR="00FC2837">
        <w:rPr>
          <w:sz w:val="22"/>
          <w:szCs w:val="22"/>
        </w:rPr>
        <w:t xml:space="preserve">1 </w:t>
      </w:r>
      <w:proofErr w:type="spellStart"/>
      <w:r w:rsidR="00062A03">
        <w:rPr>
          <w:sz w:val="22"/>
          <w:szCs w:val="22"/>
        </w:rPr>
        <w:t>pkt</w:t>
      </w:r>
      <w:proofErr w:type="spellEnd"/>
      <w:r w:rsidR="00062A03">
        <w:rPr>
          <w:sz w:val="22"/>
          <w:szCs w:val="22"/>
        </w:rPr>
        <w:t xml:space="preserve"> 2</w:t>
      </w:r>
      <w:r w:rsidRPr="00DE6C97">
        <w:rPr>
          <w:sz w:val="22"/>
          <w:szCs w:val="22"/>
        </w:rPr>
        <w:t xml:space="preserve">, zastępuje się je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Zapisy ust. </w:t>
      </w:r>
      <w:r w:rsidR="00FC2837">
        <w:rPr>
          <w:sz w:val="22"/>
          <w:szCs w:val="22"/>
        </w:rPr>
        <w:t>7</w:t>
      </w:r>
      <w:r w:rsidRPr="00DE6C97">
        <w:rPr>
          <w:sz w:val="22"/>
          <w:szCs w:val="22"/>
        </w:rPr>
        <w:t xml:space="preserve"> stosuje się.</w:t>
      </w:r>
    </w:p>
    <w:p w:rsidR="00E63E0D" w:rsidRPr="00DE6C97" w:rsidRDefault="00E63E0D" w:rsidP="00CC7DAA">
      <w:pPr>
        <w:pStyle w:val="Tekstpodstawowy"/>
        <w:numPr>
          <w:ilvl w:val="0"/>
          <w:numId w:val="38"/>
        </w:numPr>
        <w:jc w:val="both"/>
        <w:rPr>
          <w:sz w:val="22"/>
          <w:szCs w:val="22"/>
        </w:rPr>
      </w:pPr>
      <w:r w:rsidRPr="00DE6C97">
        <w:rPr>
          <w:sz w:val="22"/>
          <w:szCs w:val="22"/>
        </w:rPr>
        <w:t>W przypadku wątpliwości</w:t>
      </w:r>
      <w:r w:rsidR="00FC2837">
        <w:rPr>
          <w:sz w:val="22"/>
          <w:szCs w:val="22"/>
        </w:rPr>
        <w:t>,</w:t>
      </w:r>
      <w:r w:rsidRPr="00DE6C97">
        <w:rPr>
          <w:sz w:val="22"/>
          <w:szCs w:val="22"/>
        </w:rPr>
        <w:t xml:space="preserve"> co do treści dokumentu złożonego przez Wykonawcę, Zamawiający może zwrócić się do właściwych organów odpowiednio kraju, w którym Wykonawca ma siedzibę lub miejsce zamieszkania, o udzielenie niezbędnych informacji dotyczących tego dokumentu.</w:t>
      </w:r>
    </w:p>
    <w:p w:rsidR="008E0D80" w:rsidRDefault="008E0D80" w:rsidP="008E0D80"/>
    <w:p w:rsidR="000E6FC3" w:rsidRPr="00354108" w:rsidRDefault="000E6FC3" w:rsidP="000E6FC3">
      <w:pPr>
        <w:pStyle w:val="Tekstpodstawowy"/>
        <w:jc w:val="both"/>
        <w:rPr>
          <w:sz w:val="22"/>
          <w:szCs w:val="22"/>
          <w:highlight w:val="yellow"/>
        </w:rPr>
      </w:pPr>
    </w:p>
    <w:p w:rsidR="008E61EB" w:rsidRPr="00354108" w:rsidRDefault="00AC79D5" w:rsidP="004C7500">
      <w:pPr>
        <w:pStyle w:val="Tekstpodstawowy"/>
        <w:keepNext/>
        <w:ind w:left="357"/>
        <w:jc w:val="center"/>
        <w:rPr>
          <w:b/>
          <w:i/>
          <w:sz w:val="22"/>
          <w:szCs w:val="22"/>
          <w:u w:val="single"/>
        </w:rPr>
      </w:pPr>
      <w:r>
        <w:rPr>
          <w:b/>
          <w:i/>
          <w:sz w:val="22"/>
          <w:u w:val="single"/>
        </w:rPr>
        <w:t xml:space="preserve">ROZDZIAŁ </w:t>
      </w:r>
      <w:r w:rsidR="008649D4">
        <w:rPr>
          <w:b/>
          <w:i/>
          <w:sz w:val="22"/>
          <w:u w:val="single"/>
        </w:rPr>
        <w:t>VII</w:t>
      </w:r>
      <w:r w:rsidRPr="008E0D80">
        <w:rPr>
          <w:b/>
          <w:i/>
          <w:sz w:val="22"/>
          <w:u w:val="single"/>
        </w:rPr>
        <w:t>.</w:t>
      </w:r>
    </w:p>
    <w:p w:rsidR="008E61EB" w:rsidRPr="00354108" w:rsidRDefault="00AC3F11" w:rsidP="008E61EB">
      <w:pPr>
        <w:pStyle w:val="Tekstpodstawowy"/>
        <w:ind w:left="360"/>
        <w:jc w:val="center"/>
        <w:rPr>
          <w:b/>
          <w:i/>
          <w:sz w:val="22"/>
          <w:szCs w:val="22"/>
          <w:u w:val="single"/>
        </w:rPr>
      </w:pPr>
      <w:r>
        <w:rPr>
          <w:b/>
          <w:i/>
          <w:sz w:val="22"/>
          <w:szCs w:val="22"/>
          <w:u w:val="single"/>
        </w:rPr>
        <w:t>Składanie dokumentów w zakresie, o którym mowa  w art. 25 ust. 1 ustawy oraz u</w:t>
      </w:r>
      <w:r w:rsidR="00AC79D5">
        <w:rPr>
          <w:b/>
          <w:i/>
          <w:sz w:val="22"/>
          <w:szCs w:val="22"/>
          <w:u w:val="single"/>
        </w:rPr>
        <w:t>zupełnianie oświadczeń i dokumentów</w:t>
      </w:r>
    </w:p>
    <w:p w:rsidR="00637FB7" w:rsidRPr="00354108" w:rsidRDefault="00637FB7" w:rsidP="008E61EB">
      <w:pPr>
        <w:pStyle w:val="Tekstpodstawowy"/>
        <w:ind w:left="360"/>
        <w:jc w:val="center"/>
        <w:rPr>
          <w:b/>
          <w:i/>
          <w:sz w:val="22"/>
          <w:szCs w:val="22"/>
          <w:u w:val="single"/>
        </w:rPr>
      </w:pPr>
    </w:p>
    <w:p w:rsidR="0041560D" w:rsidRPr="00147BC6" w:rsidRDefault="0041560D" w:rsidP="00CC7DAA">
      <w:pPr>
        <w:pStyle w:val="Akapitzlist"/>
        <w:numPr>
          <w:ilvl w:val="0"/>
          <w:numId w:val="39"/>
        </w:numPr>
        <w:ind w:left="425" w:hanging="425"/>
        <w:jc w:val="both"/>
        <w:rPr>
          <w:sz w:val="22"/>
          <w:szCs w:val="22"/>
        </w:rPr>
      </w:pPr>
      <w:r w:rsidRPr="00147BC6">
        <w:rPr>
          <w:sz w:val="22"/>
          <w:szCs w:val="22"/>
        </w:rPr>
        <w:t>Jeżeli jest to niezbędne</w:t>
      </w:r>
      <w:r w:rsidR="00147BC6" w:rsidRPr="00147BC6">
        <w:rPr>
          <w:sz w:val="22"/>
          <w:szCs w:val="22"/>
        </w:rPr>
        <w:t xml:space="preserve"> </w:t>
      </w:r>
      <w:r w:rsidR="00147BC6" w:rsidRPr="00147BC6">
        <w:rPr>
          <w:bCs/>
          <w:sz w:val="22"/>
          <w:szCs w:val="22"/>
        </w:rPr>
        <w:t xml:space="preserve">do zapewnienia odpowiedniego przebiegu postępowania o udzielenie zamówienia, </w:t>
      </w:r>
      <w:r w:rsidR="008649D4">
        <w:rPr>
          <w:bCs/>
          <w:sz w:val="22"/>
          <w:szCs w:val="22"/>
        </w:rPr>
        <w:t>Z</w:t>
      </w:r>
      <w:r w:rsidR="00147BC6" w:rsidRPr="00147BC6">
        <w:rPr>
          <w:bCs/>
          <w:sz w:val="22"/>
          <w:szCs w:val="22"/>
        </w:rPr>
        <w:t xml:space="preserve">amawiający może na każdym etapie postępowania wezwać </w:t>
      </w:r>
      <w:r w:rsidR="008649D4">
        <w:rPr>
          <w:bCs/>
          <w:sz w:val="22"/>
          <w:szCs w:val="22"/>
        </w:rPr>
        <w:t>W</w:t>
      </w:r>
      <w:r w:rsidR="00147BC6" w:rsidRPr="00147BC6">
        <w:rPr>
          <w:bCs/>
          <w:sz w:val="22"/>
          <w:szCs w:val="22"/>
        </w:rPr>
        <w:t>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2D4A9D" w:rsidRDefault="00FA0951" w:rsidP="00CC7DAA">
      <w:pPr>
        <w:pStyle w:val="Akapitzlist"/>
        <w:numPr>
          <w:ilvl w:val="0"/>
          <w:numId w:val="39"/>
        </w:numPr>
        <w:ind w:left="425" w:hanging="425"/>
        <w:jc w:val="both"/>
        <w:rPr>
          <w:sz w:val="22"/>
          <w:szCs w:val="22"/>
        </w:rPr>
      </w:pPr>
      <w:r w:rsidRPr="002D4A9D">
        <w:rPr>
          <w:sz w:val="22"/>
          <w:szCs w:val="22"/>
        </w:rPr>
        <w:t xml:space="preserve">Jeżeli Wykonawca </w:t>
      </w:r>
      <w:r w:rsidR="00655491" w:rsidRPr="002D4A9D">
        <w:rPr>
          <w:sz w:val="22"/>
          <w:szCs w:val="22"/>
        </w:rPr>
        <w:t>nie złoży oświadczenia, o którym mowa w art. 25a ust. 1 ustawy,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2D4A9D" w:rsidRDefault="00655491" w:rsidP="00CC7DAA">
      <w:pPr>
        <w:pStyle w:val="Akapitzlist"/>
        <w:numPr>
          <w:ilvl w:val="0"/>
          <w:numId w:val="39"/>
        </w:numPr>
        <w:ind w:left="425" w:hanging="425"/>
        <w:jc w:val="both"/>
        <w:rPr>
          <w:sz w:val="22"/>
          <w:szCs w:val="22"/>
        </w:rPr>
      </w:pPr>
      <w:r w:rsidRPr="002D4A9D">
        <w:rPr>
          <w:sz w:val="22"/>
          <w:szCs w:val="22"/>
        </w:rPr>
        <w:t>Jeżeli Wykonawca nie złoży wymaganych pełnomocnictw albo złoży wadliwe pełnomocnictwa, Zamawiający wezwie do ich złożenia w terminie przez siebie wskazanym, chyba że mimo ich złożenia oferta Wykonawcy podlega odrzuceniu albo konieczne byłoby unieważnienie postępowania.</w:t>
      </w:r>
    </w:p>
    <w:p w:rsidR="002D4A9D" w:rsidRDefault="00655491" w:rsidP="00CC7DAA">
      <w:pPr>
        <w:pStyle w:val="Akapitzlist"/>
        <w:numPr>
          <w:ilvl w:val="0"/>
          <w:numId w:val="39"/>
        </w:numPr>
        <w:ind w:left="425" w:hanging="425"/>
        <w:jc w:val="both"/>
        <w:rPr>
          <w:sz w:val="22"/>
          <w:szCs w:val="22"/>
        </w:rPr>
      </w:pPr>
      <w:r w:rsidRPr="002D4A9D">
        <w:rPr>
          <w:sz w:val="22"/>
          <w:szCs w:val="22"/>
        </w:rPr>
        <w:t>Zamawiający wezwie także, w wyznaczonym przez siebie terminie, do złożenia wyjaśnień dotyczących oświadczeń lub dokumentów, o których mowa w art. 25 ust. 1 ustawy.</w:t>
      </w:r>
    </w:p>
    <w:p w:rsidR="002D4A9D" w:rsidRDefault="00AC3F11" w:rsidP="00CC7DAA">
      <w:pPr>
        <w:pStyle w:val="Akapitzlist"/>
        <w:numPr>
          <w:ilvl w:val="0"/>
          <w:numId w:val="39"/>
        </w:numPr>
        <w:ind w:left="425" w:hanging="425"/>
        <w:jc w:val="both"/>
        <w:rPr>
          <w:sz w:val="22"/>
          <w:szCs w:val="22"/>
        </w:rPr>
      </w:pPr>
      <w:r w:rsidRPr="002D4A9D">
        <w:rPr>
          <w:sz w:val="22"/>
          <w:szCs w:val="22"/>
        </w:rPr>
        <w:t xml:space="preserve">W przypadku wskazania przez wykonawcę dostępności oświadczeń lub dokumentów, o których mowa w </w:t>
      </w:r>
      <w:r w:rsidRPr="00FC2837">
        <w:rPr>
          <w:sz w:val="22"/>
          <w:szCs w:val="22"/>
        </w:rPr>
        <w:t>ROZDZIALE VI,</w:t>
      </w:r>
      <w:r w:rsidRPr="002D4A9D">
        <w:rPr>
          <w:sz w:val="22"/>
          <w:szCs w:val="22"/>
        </w:rPr>
        <w:t xml:space="preserve"> w formie elektronicznej pod określonymi adresami internetowymi ogólnodostępnych i bezpłatnych baz danych, </w:t>
      </w:r>
      <w:r w:rsidR="008649D4">
        <w:rPr>
          <w:sz w:val="22"/>
          <w:szCs w:val="22"/>
        </w:rPr>
        <w:t>Z</w:t>
      </w:r>
      <w:r w:rsidRPr="002D4A9D">
        <w:rPr>
          <w:sz w:val="22"/>
          <w:szCs w:val="22"/>
        </w:rPr>
        <w:t xml:space="preserve">amawiający pobiera samodzielnie z tych baz danych </w:t>
      </w:r>
      <w:r w:rsidRPr="00FC2837">
        <w:rPr>
          <w:b/>
          <w:sz w:val="22"/>
          <w:szCs w:val="22"/>
        </w:rPr>
        <w:t xml:space="preserve">wskazane przez </w:t>
      </w:r>
      <w:r w:rsidR="008649D4" w:rsidRPr="00FC2837">
        <w:rPr>
          <w:b/>
          <w:sz w:val="22"/>
          <w:szCs w:val="22"/>
        </w:rPr>
        <w:t>W</w:t>
      </w:r>
      <w:r w:rsidRPr="00FC2837">
        <w:rPr>
          <w:b/>
          <w:sz w:val="22"/>
          <w:szCs w:val="22"/>
        </w:rPr>
        <w:t>ykonawcę</w:t>
      </w:r>
      <w:r w:rsidRPr="002D4A9D">
        <w:rPr>
          <w:sz w:val="22"/>
          <w:szCs w:val="22"/>
        </w:rPr>
        <w:t xml:space="preserve"> oświadczenia lub dokumenty.</w:t>
      </w:r>
    </w:p>
    <w:p w:rsidR="00AC3F11" w:rsidRDefault="00AC3F11" w:rsidP="00CC7DAA">
      <w:pPr>
        <w:pStyle w:val="Akapitzlist"/>
        <w:numPr>
          <w:ilvl w:val="0"/>
          <w:numId w:val="39"/>
        </w:numPr>
        <w:ind w:left="425" w:hanging="425"/>
        <w:jc w:val="both"/>
        <w:rPr>
          <w:sz w:val="22"/>
          <w:szCs w:val="22"/>
        </w:rPr>
      </w:pPr>
      <w:r w:rsidRPr="002D4A9D">
        <w:rPr>
          <w:sz w:val="22"/>
          <w:szCs w:val="22"/>
        </w:rPr>
        <w:t xml:space="preserve">W przypadku wskazania przez wykonawcę oświadczeń lub dokumentów, o których mowa </w:t>
      </w:r>
      <w:r w:rsidR="00300EE2">
        <w:rPr>
          <w:sz w:val="22"/>
          <w:szCs w:val="22"/>
          <w:lang w:val="pl-PL"/>
        </w:rPr>
        <w:br/>
      </w:r>
      <w:r w:rsidRPr="002D4A9D">
        <w:rPr>
          <w:sz w:val="22"/>
          <w:szCs w:val="22"/>
        </w:rPr>
        <w:t xml:space="preserve">w </w:t>
      </w:r>
      <w:r w:rsidRPr="00FC2837">
        <w:rPr>
          <w:sz w:val="22"/>
          <w:szCs w:val="22"/>
        </w:rPr>
        <w:t>ROZDZIALE VI,</w:t>
      </w:r>
      <w:r w:rsidRPr="002D4A9D">
        <w:rPr>
          <w:sz w:val="22"/>
          <w:szCs w:val="22"/>
        </w:rPr>
        <w:t xml:space="preserve"> które znajdują się w posiadaniu </w:t>
      </w:r>
      <w:r w:rsidR="008649D4">
        <w:rPr>
          <w:sz w:val="22"/>
          <w:szCs w:val="22"/>
        </w:rPr>
        <w:t>Z</w:t>
      </w:r>
      <w:r w:rsidRPr="002D4A9D">
        <w:rPr>
          <w:sz w:val="22"/>
          <w:szCs w:val="22"/>
        </w:rPr>
        <w:t xml:space="preserve">amawiającego, w szczególności oświadczeń lub dokumentów przechowywanych przez </w:t>
      </w:r>
      <w:r w:rsidR="008649D4">
        <w:rPr>
          <w:sz w:val="22"/>
          <w:szCs w:val="22"/>
        </w:rPr>
        <w:t>Z</w:t>
      </w:r>
      <w:r w:rsidRPr="002D4A9D">
        <w:rPr>
          <w:sz w:val="22"/>
          <w:szCs w:val="22"/>
        </w:rPr>
        <w:t xml:space="preserve">amawiającego zgodnie z art. 97 ust. 1 </w:t>
      </w:r>
      <w:r w:rsidRPr="002D4A9D">
        <w:rPr>
          <w:sz w:val="22"/>
          <w:szCs w:val="22"/>
        </w:rPr>
        <w:lastRenderedPageBreak/>
        <w:t xml:space="preserve">ustawy, </w:t>
      </w:r>
      <w:r w:rsidR="008649D4">
        <w:rPr>
          <w:sz w:val="22"/>
          <w:szCs w:val="22"/>
        </w:rPr>
        <w:t>Z</w:t>
      </w:r>
      <w:r w:rsidRPr="002D4A9D">
        <w:rPr>
          <w:sz w:val="22"/>
          <w:szCs w:val="22"/>
        </w:rPr>
        <w:t xml:space="preserve">amawiający w celu potwierdzenia okoliczności, o których mowa w art. 25 ust. 1 </w:t>
      </w:r>
      <w:proofErr w:type="spellStart"/>
      <w:r w:rsidRPr="002D4A9D">
        <w:rPr>
          <w:sz w:val="22"/>
          <w:szCs w:val="22"/>
        </w:rPr>
        <w:t>pkt</w:t>
      </w:r>
      <w:proofErr w:type="spellEnd"/>
      <w:r w:rsidRPr="002D4A9D">
        <w:rPr>
          <w:sz w:val="22"/>
          <w:szCs w:val="22"/>
        </w:rPr>
        <w:t xml:space="preserve"> 1</w:t>
      </w:r>
      <w:r w:rsidR="00300EE2">
        <w:rPr>
          <w:sz w:val="22"/>
          <w:szCs w:val="22"/>
          <w:lang w:val="pl-PL"/>
        </w:rPr>
        <w:br/>
      </w:r>
      <w:r w:rsidRPr="002D4A9D">
        <w:rPr>
          <w:sz w:val="22"/>
          <w:szCs w:val="22"/>
        </w:rPr>
        <w:t xml:space="preserve">i 3 ustawy, korzysta z posiadanych oświadczeń lub dokumentów, o ile są one aktualne. </w:t>
      </w:r>
    </w:p>
    <w:p w:rsidR="002D4A9D" w:rsidRPr="002D4A9D" w:rsidRDefault="002D4A9D" w:rsidP="00CC7DAA">
      <w:pPr>
        <w:pStyle w:val="Akapitzlist"/>
        <w:numPr>
          <w:ilvl w:val="0"/>
          <w:numId w:val="39"/>
        </w:numPr>
        <w:ind w:left="425" w:hanging="425"/>
        <w:jc w:val="both"/>
        <w:rPr>
          <w:sz w:val="22"/>
          <w:szCs w:val="22"/>
        </w:rPr>
      </w:pPr>
      <w:r>
        <w:rPr>
          <w:sz w:val="22"/>
          <w:szCs w:val="22"/>
        </w:rPr>
        <w:t>Zamawiający korzysta z internetowego repozytorium zaświadczeń e-Certis oraz wymaga przede wszystkim takich rodzajów zaświadczeń lub dowodów w formie dokumentów, które są objęte tym repozytorium.</w:t>
      </w:r>
    </w:p>
    <w:p w:rsidR="00673C01" w:rsidRPr="00AC79D5" w:rsidRDefault="00673C01" w:rsidP="006C2B1D">
      <w:pPr>
        <w:jc w:val="both"/>
        <w:rPr>
          <w:sz w:val="22"/>
          <w:szCs w:val="22"/>
        </w:rPr>
      </w:pPr>
    </w:p>
    <w:p w:rsidR="008E61EB" w:rsidRPr="00354108" w:rsidRDefault="008E61EB" w:rsidP="00B62205">
      <w:pPr>
        <w:pStyle w:val="Tekstprzypisukocowego"/>
        <w:keepNext/>
        <w:jc w:val="center"/>
        <w:rPr>
          <w:b/>
          <w:i/>
          <w:sz w:val="22"/>
          <w:szCs w:val="22"/>
          <w:u w:val="single"/>
        </w:rPr>
      </w:pPr>
      <w:r w:rsidRPr="00354108">
        <w:rPr>
          <w:b/>
          <w:i/>
          <w:sz w:val="22"/>
          <w:szCs w:val="22"/>
          <w:u w:val="single"/>
        </w:rPr>
        <w:t xml:space="preserve">ROZDZIAŁ </w:t>
      </w:r>
      <w:r w:rsidR="00FC2837">
        <w:rPr>
          <w:b/>
          <w:i/>
          <w:sz w:val="22"/>
          <w:szCs w:val="22"/>
          <w:u w:val="single"/>
        </w:rPr>
        <w:t>VIII</w:t>
      </w:r>
      <w:r w:rsidRPr="00354108">
        <w:rPr>
          <w:b/>
          <w:i/>
          <w:sz w:val="22"/>
          <w:szCs w:val="22"/>
          <w:u w:val="single"/>
        </w:rPr>
        <w:t>.</w:t>
      </w:r>
    </w:p>
    <w:p w:rsidR="008E61EB" w:rsidRPr="00354108" w:rsidRDefault="008E61EB" w:rsidP="008E61EB">
      <w:pPr>
        <w:pStyle w:val="Tekstprzypisukocowego"/>
        <w:jc w:val="center"/>
        <w:rPr>
          <w:b/>
          <w:i/>
          <w:sz w:val="22"/>
          <w:szCs w:val="22"/>
          <w:u w:val="single"/>
        </w:rPr>
      </w:pPr>
      <w:r w:rsidRPr="00354108">
        <w:rPr>
          <w:b/>
          <w:i/>
          <w:sz w:val="22"/>
          <w:szCs w:val="22"/>
          <w:u w:val="single"/>
        </w:rPr>
        <w:t>Informacja o sposobie porozumiewania się Zamawiającego z Wykonawcami oraz sposobie przekazywania oświadczeń i dokumentów oraz wskazanie osób uprawnionych do porozumiewania się z Wykonawcami</w:t>
      </w:r>
    </w:p>
    <w:p w:rsidR="00B62205" w:rsidRPr="00354108" w:rsidRDefault="00B62205" w:rsidP="008E61EB">
      <w:pPr>
        <w:pStyle w:val="Tekstprzypisukocowego"/>
        <w:jc w:val="center"/>
        <w:rPr>
          <w:b/>
          <w:i/>
          <w:sz w:val="22"/>
          <w:szCs w:val="22"/>
          <w:u w:val="single"/>
        </w:rPr>
      </w:pPr>
    </w:p>
    <w:p w:rsidR="008E61EB" w:rsidRPr="00354108" w:rsidRDefault="008E61EB" w:rsidP="00495917">
      <w:pPr>
        <w:pStyle w:val="Tekstprzypisukocowego"/>
        <w:numPr>
          <w:ilvl w:val="0"/>
          <w:numId w:val="1"/>
        </w:numPr>
        <w:tabs>
          <w:tab w:val="num" w:pos="426"/>
        </w:tabs>
        <w:ind w:left="426" w:hanging="426"/>
        <w:jc w:val="both"/>
        <w:rPr>
          <w:sz w:val="22"/>
          <w:szCs w:val="22"/>
          <w:u w:val="single"/>
        </w:rPr>
      </w:pPr>
      <w:r w:rsidRPr="00354108">
        <w:rPr>
          <w:sz w:val="22"/>
          <w:szCs w:val="22"/>
        </w:rPr>
        <w:t>W niniejszym postępowaniu wszelkie oświadczenia, wnioski, zawiadomienia oraz informacje Zamawiający i Wykonawcy przekazują w języku polskim, w formie pisemnej, za pomocą faksu lub drogą elektroniczną, z zastrzeżeniem postanowień ust. 2.</w:t>
      </w:r>
    </w:p>
    <w:p w:rsidR="008E61EB" w:rsidRPr="00354108" w:rsidRDefault="008E61EB" w:rsidP="00495917">
      <w:pPr>
        <w:pStyle w:val="Tekstprzypisukocowego"/>
        <w:numPr>
          <w:ilvl w:val="0"/>
          <w:numId w:val="1"/>
        </w:numPr>
        <w:tabs>
          <w:tab w:val="num" w:pos="426"/>
        </w:tabs>
        <w:ind w:left="426" w:hanging="426"/>
        <w:jc w:val="both"/>
        <w:rPr>
          <w:sz w:val="22"/>
          <w:szCs w:val="22"/>
          <w:u w:val="single"/>
        </w:rPr>
      </w:pPr>
      <w:r w:rsidRPr="00354108">
        <w:rPr>
          <w:sz w:val="22"/>
          <w:szCs w:val="22"/>
        </w:rPr>
        <w:t xml:space="preserve">Oświadczenia i dokumenty dla wykazania spełniania warunków udziału w postępowaniu, </w:t>
      </w:r>
      <w:r w:rsidR="004A7E40">
        <w:rPr>
          <w:sz w:val="22"/>
          <w:szCs w:val="22"/>
        </w:rPr>
        <w:br/>
      </w:r>
      <w:r w:rsidRPr="00354108">
        <w:rPr>
          <w:sz w:val="22"/>
          <w:szCs w:val="22"/>
        </w:rPr>
        <w:t xml:space="preserve">o których mowa w </w:t>
      </w:r>
      <w:r w:rsidRPr="00FC2837">
        <w:rPr>
          <w:sz w:val="22"/>
          <w:szCs w:val="22"/>
        </w:rPr>
        <w:t>Rozdziale V</w:t>
      </w:r>
      <w:r w:rsidR="002D4A9D" w:rsidRPr="00FC2837">
        <w:rPr>
          <w:sz w:val="22"/>
          <w:szCs w:val="22"/>
        </w:rPr>
        <w:t>I</w:t>
      </w:r>
      <w:r w:rsidRPr="00FC2837">
        <w:rPr>
          <w:sz w:val="22"/>
          <w:szCs w:val="22"/>
        </w:rPr>
        <w:t xml:space="preserve"> SIWZ,</w:t>
      </w:r>
      <w:r w:rsidRPr="00354108">
        <w:rPr>
          <w:sz w:val="22"/>
          <w:szCs w:val="22"/>
        </w:rPr>
        <w:t xml:space="preserve"> uzupełniane przez Wykonawcę na skutek wezwania Zamawiającego, na podstawie art. 26 ust. 3 </w:t>
      </w:r>
      <w:r w:rsidR="001820E9" w:rsidRPr="00354108">
        <w:rPr>
          <w:sz w:val="22"/>
          <w:szCs w:val="22"/>
        </w:rPr>
        <w:t xml:space="preserve">i 3a </w:t>
      </w:r>
      <w:r w:rsidRPr="00354108">
        <w:rPr>
          <w:sz w:val="22"/>
          <w:szCs w:val="22"/>
        </w:rPr>
        <w:t>ustawy, zostaną złożone w formie pisemnej. Zamawiający uzna te dokumenty i</w:t>
      </w:r>
      <w:r w:rsidR="00F60FEF" w:rsidRPr="00354108">
        <w:rPr>
          <w:sz w:val="22"/>
          <w:szCs w:val="22"/>
        </w:rPr>
        <w:t> </w:t>
      </w:r>
      <w:r w:rsidRPr="00354108">
        <w:rPr>
          <w:sz w:val="22"/>
          <w:szCs w:val="22"/>
        </w:rPr>
        <w:t xml:space="preserve">oświadczenia za złożone w wyznaczonym terminie, jeżeli ich treść w formie pisemnej </w:t>
      </w:r>
      <w:r w:rsidR="00502D9C" w:rsidRPr="00354108">
        <w:rPr>
          <w:sz w:val="22"/>
          <w:szCs w:val="22"/>
        </w:rPr>
        <w:t xml:space="preserve">(takiej samej jak złożona oferta) </w:t>
      </w:r>
      <w:r w:rsidRPr="00354108">
        <w:rPr>
          <w:sz w:val="22"/>
          <w:szCs w:val="22"/>
        </w:rPr>
        <w:t>dotrze do Zamawiającego przed upływem wyznaczonego terminu.</w:t>
      </w:r>
    </w:p>
    <w:p w:rsidR="008E61EB" w:rsidRPr="00354108" w:rsidRDefault="008E61EB" w:rsidP="00495917">
      <w:pPr>
        <w:pStyle w:val="Tekstprzypisukocowego"/>
        <w:numPr>
          <w:ilvl w:val="0"/>
          <w:numId w:val="1"/>
        </w:numPr>
        <w:tabs>
          <w:tab w:val="num" w:pos="426"/>
        </w:tabs>
        <w:ind w:left="426" w:hanging="426"/>
        <w:jc w:val="both"/>
        <w:rPr>
          <w:sz w:val="22"/>
          <w:szCs w:val="22"/>
        </w:rPr>
      </w:pPr>
      <w:r w:rsidRPr="00354108">
        <w:rPr>
          <w:sz w:val="22"/>
          <w:szCs w:val="22"/>
        </w:rPr>
        <w:t xml:space="preserve">Zamawiający na swojej stronie internetowej www.cpe.gov.pl opublikował </w:t>
      </w:r>
      <w:r w:rsidR="00147BC6">
        <w:rPr>
          <w:sz w:val="22"/>
          <w:szCs w:val="22"/>
        </w:rPr>
        <w:t xml:space="preserve">ogłoszenie </w:t>
      </w:r>
      <w:r w:rsidR="004A7E40">
        <w:rPr>
          <w:sz w:val="22"/>
          <w:szCs w:val="22"/>
        </w:rPr>
        <w:br/>
      </w:r>
      <w:r w:rsidR="00147BC6">
        <w:rPr>
          <w:sz w:val="22"/>
          <w:szCs w:val="22"/>
        </w:rPr>
        <w:t xml:space="preserve">o zamówieniu oraz </w:t>
      </w:r>
      <w:r w:rsidRPr="00354108">
        <w:rPr>
          <w:sz w:val="22"/>
          <w:szCs w:val="22"/>
        </w:rPr>
        <w:t>niniejszą SIWZ.</w:t>
      </w:r>
    </w:p>
    <w:p w:rsidR="00147BC6" w:rsidRDefault="008E61EB" w:rsidP="00147BC6">
      <w:pPr>
        <w:pStyle w:val="Tekstprzypisukocowego"/>
        <w:numPr>
          <w:ilvl w:val="0"/>
          <w:numId w:val="1"/>
        </w:numPr>
        <w:tabs>
          <w:tab w:val="num" w:pos="426"/>
        </w:tabs>
        <w:ind w:left="426" w:hanging="426"/>
        <w:jc w:val="both"/>
        <w:rPr>
          <w:sz w:val="22"/>
          <w:szCs w:val="22"/>
        </w:rPr>
      </w:pPr>
      <w:r w:rsidRPr="00147BC6">
        <w:rPr>
          <w:sz w:val="22"/>
          <w:szCs w:val="22"/>
        </w:rPr>
        <w:t>Na stronie tej Zama</w:t>
      </w:r>
      <w:r w:rsidR="001820E9" w:rsidRPr="00147BC6">
        <w:rPr>
          <w:sz w:val="22"/>
          <w:szCs w:val="22"/>
        </w:rPr>
        <w:t>wiający będzie także publikował</w:t>
      </w:r>
      <w:r w:rsidR="00147BC6">
        <w:rPr>
          <w:sz w:val="22"/>
          <w:szCs w:val="22"/>
        </w:rPr>
        <w:t>:</w:t>
      </w:r>
    </w:p>
    <w:p w:rsidR="00147BC6" w:rsidRDefault="00147BC6" w:rsidP="00CC7DAA">
      <w:pPr>
        <w:pStyle w:val="Tekstprzypisukocowego"/>
        <w:numPr>
          <w:ilvl w:val="0"/>
          <w:numId w:val="40"/>
        </w:numPr>
        <w:ind w:left="850" w:hanging="425"/>
        <w:jc w:val="both"/>
        <w:rPr>
          <w:sz w:val="22"/>
          <w:szCs w:val="22"/>
        </w:rPr>
      </w:pPr>
      <w:r w:rsidRPr="00147BC6">
        <w:rPr>
          <w:sz w:val="22"/>
          <w:szCs w:val="22"/>
        </w:rPr>
        <w:t xml:space="preserve">zawiadomienia oraz informacje związane z prowadzonym postępowaniem, w tym zwłaszcza: zapytania Wykonawców o wyjaśnienie treści SIWZ wraz z wyjaśnieniami Zamawiającego do tych zapytań; zawiadomienia o zmianie treści SIWZ; zawiadomienia </w:t>
      </w:r>
      <w:r w:rsidR="004A7E40">
        <w:rPr>
          <w:sz w:val="22"/>
          <w:szCs w:val="22"/>
        </w:rPr>
        <w:br/>
      </w:r>
      <w:r w:rsidRPr="00147BC6">
        <w:rPr>
          <w:sz w:val="22"/>
          <w:szCs w:val="22"/>
        </w:rPr>
        <w:t xml:space="preserve">o przedłużeniu terminu składania ofert; zawiadomienie o wyborze oferty, o którym mowa </w:t>
      </w:r>
      <w:r w:rsidR="004A7E40">
        <w:rPr>
          <w:sz w:val="22"/>
          <w:szCs w:val="22"/>
        </w:rPr>
        <w:br/>
      </w:r>
      <w:r w:rsidRPr="00147BC6">
        <w:rPr>
          <w:sz w:val="22"/>
          <w:szCs w:val="22"/>
        </w:rPr>
        <w:t>w art. 92 ust. 2 ustawy;</w:t>
      </w:r>
    </w:p>
    <w:p w:rsidR="00147BC6" w:rsidRPr="00147BC6" w:rsidRDefault="00147BC6" w:rsidP="00CC7DAA">
      <w:pPr>
        <w:pStyle w:val="Tekstprzypisukocowego"/>
        <w:numPr>
          <w:ilvl w:val="0"/>
          <w:numId w:val="40"/>
        </w:numPr>
        <w:ind w:left="850" w:hanging="425"/>
        <w:jc w:val="both"/>
        <w:rPr>
          <w:sz w:val="22"/>
          <w:szCs w:val="22"/>
        </w:rPr>
      </w:pPr>
      <w:r w:rsidRPr="00147BC6">
        <w:rPr>
          <w:sz w:val="22"/>
          <w:szCs w:val="22"/>
        </w:rPr>
        <w:t>treści odwołań dotyczących treści ogłoszenia o zamówieniu lub treści SIWZ wraz z wezwaniem Wykonawców do wzięcia udziału w postępowaniu toczącym się w wyniku wniesienia odwołania; rozstrzygnięcia odwołań dotyczących treści ogłoszenia o zamówieniu lub treści SIWZ.</w:t>
      </w:r>
    </w:p>
    <w:p w:rsidR="008E61EB" w:rsidRPr="00147BC6" w:rsidRDefault="008E61EB" w:rsidP="00F60FEF">
      <w:pPr>
        <w:pStyle w:val="Tekstprzypisukocowego"/>
        <w:numPr>
          <w:ilvl w:val="0"/>
          <w:numId w:val="1"/>
        </w:numPr>
        <w:tabs>
          <w:tab w:val="num" w:pos="426"/>
        </w:tabs>
        <w:ind w:left="426" w:hanging="426"/>
        <w:jc w:val="both"/>
        <w:rPr>
          <w:sz w:val="22"/>
          <w:szCs w:val="22"/>
          <w:u w:val="single"/>
        </w:rPr>
      </w:pPr>
      <w:r w:rsidRPr="00147BC6">
        <w:rPr>
          <w:sz w:val="22"/>
          <w:szCs w:val="22"/>
        </w:rPr>
        <w:t>Porozumiewanie się z Zamawiającym w związku z prowadzonym postępowaniem:</w:t>
      </w:r>
    </w:p>
    <w:p w:rsidR="00F60FEF" w:rsidRPr="00354108" w:rsidRDefault="00880107" w:rsidP="00F60FEF">
      <w:pPr>
        <w:pStyle w:val="Tekstprzypisukocowego"/>
        <w:tabs>
          <w:tab w:val="num" w:pos="426"/>
          <w:tab w:val="left" w:pos="1560"/>
          <w:tab w:val="left" w:pos="1985"/>
        </w:tabs>
        <w:ind w:left="426"/>
        <w:jc w:val="both"/>
        <w:rPr>
          <w:sz w:val="22"/>
          <w:szCs w:val="22"/>
        </w:rPr>
      </w:pPr>
      <w:r w:rsidRPr="00354108">
        <w:rPr>
          <w:sz w:val="22"/>
          <w:szCs w:val="22"/>
        </w:rPr>
        <w:t>- osoba uprawniona</w:t>
      </w:r>
      <w:r w:rsidR="008E61EB" w:rsidRPr="00354108">
        <w:rPr>
          <w:sz w:val="22"/>
          <w:szCs w:val="22"/>
        </w:rPr>
        <w:t xml:space="preserve"> ze strony Zamawiającego do kontaktów z Wykonawcami:</w:t>
      </w:r>
      <w:r w:rsidR="00F60FEF" w:rsidRPr="00354108">
        <w:rPr>
          <w:sz w:val="22"/>
          <w:szCs w:val="22"/>
        </w:rPr>
        <w:t xml:space="preserve"> </w:t>
      </w:r>
    </w:p>
    <w:p w:rsidR="002623F5" w:rsidRPr="00354108" w:rsidRDefault="0028287C" w:rsidP="00F60FEF">
      <w:pPr>
        <w:pStyle w:val="Tekstprzypisukocowego"/>
        <w:tabs>
          <w:tab w:val="num" w:pos="426"/>
          <w:tab w:val="left" w:pos="1560"/>
          <w:tab w:val="left" w:pos="1985"/>
        </w:tabs>
        <w:ind w:left="426"/>
        <w:jc w:val="both"/>
        <w:rPr>
          <w:sz w:val="22"/>
          <w:szCs w:val="22"/>
        </w:rPr>
      </w:pPr>
      <w:r>
        <w:rPr>
          <w:sz w:val="22"/>
          <w:szCs w:val="22"/>
        </w:rPr>
        <w:t>Katarzyna Mazurkiewicz - Błasiak</w:t>
      </w:r>
      <w:r w:rsidR="006C2B1D" w:rsidRPr="00354108">
        <w:rPr>
          <w:sz w:val="22"/>
          <w:szCs w:val="22"/>
        </w:rPr>
        <w:t xml:space="preserve">, tel. 22 378 31 </w:t>
      </w:r>
      <w:r>
        <w:rPr>
          <w:sz w:val="22"/>
          <w:szCs w:val="22"/>
        </w:rPr>
        <w:t>11</w:t>
      </w:r>
      <w:r w:rsidR="006C2B1D" w:rsidRPr="00354108">
        <w:rPr>
          <w:sz w:val="22"/>
          <w:szCs w:val="22"/>
        </w:rPr>
        <w:t xml:space="preserve">, e-mail do korespondencji: </w:t>
      </w:r>
      <w:hyperlink r:id="rId9" w:history="1">
        <w:r w:rsidR="00637FB7" w:rsidRPr="00354108">
          <w:rPr>
            <w:rStyle w:val="Hipercze"/>
            <w:sz w:val="22"/>
            <w:szCs w:val="22"/>
          </w:rPr>
          <w:t>przetargi@cpe.gov.pl</w:t>
        </w:r>
      </w:hyperlink>
      <w:r w:rsidR="00637FB7" w:rsidRPr="00354108">
        <w:rPr>
          <w:sz w:val="22"/>
          <w:szCs w:val="22"/>
        </w:rPr>
        <w:t xml:space="preserve"> </w:t>
      </w:r>
    </w:p>
    <w:p w:rsidR="008E61EB" w:rsidRPr="00354108" w:rsidRDefault="008E61EB" w:rsidP="00F60FEF">
      <w:pPr>
        <w:pStyle w:val="Tekstprzypisukocowego"/>
        <w:tabs>
          <w:tab w:val="num" w:pos="426"/>
        </w:tabs>
        <w:ind w:left="426"/>
        <w:jc w:val="both"/>
        <w:rPr>
          <w:sz w:val="22"/>
          <w:szCs w:val="22"/>
          <w:u w:val="single"/>
        </w:rPr>
      </w:pPr>
      <w:r w:rsidRPr="00354108">
        <w:rPr>
          <w:sz w:val="22"/>
          <w:szCs w:val="22"/>
        </w:rPr>
        <w:t>- korespondencja pisemna za pośrednictwem poczty, kuriera lub składana osobiście w</w:t>
      </w:r>
      <w:r w:rsidR="00F60FEF" w:rsidRPr="00354108">
        <w:rPr>
          <w:sz w:val="22"/>
          <w:szCs w:val="22"/>
        </w:rPr>
        <w:t> </w:t>
      </w:r>
      <w:r w:rsidRPr="00354108">
        <w:rPr>
          <w:sz w:val="22"/>
          <w:szCs w:val="22"/>
        </w:rPr>
        <w:t xml:space="preserve">sekretariacie Centrum Projektów Europejskich, 02-672 Warszawa, ul. Domaniewska 39a, p. III, pok. 2, od poniedziałku do piątku w godz. </w:t>
      </w:r>
      <w:r w:rsidR="00F60FEF" w:rsidRPr="00354108">
        <w:rPr>
          <w:sz w:val="22"/>
          <w:szCs w:val="22"/>
        </w:rPr>
        <w:t>0</w:t>
      </w:r>
      <w:r w:rsidRPr="00354108">
        <w:rPr>
          <w:sz w:val="22"/>
          <w:szCs w:val="22"/>
        </w:rPr>
        <w:t>8</w:t>
      </w:r>
      <w:r w:rsidR="00F3449C" w:rsidRPr="00354108">
        <w:rPr>
          <w:sz w:val="22"/>
          <w:szCs w:val="22"/>
        </w:rPr>
        <w:t>:</w:t>
      </w:r>
      <w:r w:rsidRPr="00354108">
        <w:rPr>
          <w:sz w:val="22"/>
          <w:szCs w:val="22"/>
        </w:rPr>
        <w:t>15</w:t>
      </w:r>
      <w:r w:rsidR="00F60FEF" w:rsidRPr="00354108">
        <w:rPr>
          <w:sz w:val="22"/>
          <w:szCs w:val="22"/>
        </w:rPr>
        <w:t>–</w:t>
      </w:r>
      <w:r w:rsidRPr="00354108">
        <w:rPr>
          <w:sz w:val="22"/>
          <w:szCs w:val="22"/>
        </w:rPr>
        <w:t>16</w:t>
      </w:r>
      <w:r w:rsidR="00F3449C" w:rsidRPr="00354108">
        <w:rPr>
          <w:sz w:val="22"/>
          <w:szCs w:val="22"/>
        </w:rPr>
        <w:t>:</w:t>
      </w:r>
      <w:r w:rsidRPr="00354108">
        <w:rPr>
          <w:sz w:val="22"/>
          <w:szCs w:val="22"/>
        </w:rPr>
        <w:t>15.</w:t>
      </w:r>
    </w:p>
    <w:p w:rsidR="008E61EB" w:rsidRPr="00354108" w:rsidRDefault="008E61EB" w:rsidP="00F60FEF">
      <w:pPr>
        <w:pStyle w:val="Tekstprzypisukocowego"/>
        <w:numPr>
          <w:ilvl w:val="0"/>
          <w:numId w:val="1"/>
        </w:numPr>
        <w:tabs>
          <w:tab w:val="num" w:pos="426"/>
        </w:tabs>
        <w:ind w:left="426" w:hanging="426"/>
        <w:jc w:val="both"/>
        <w:rPr>
          <w:sz w:val="22"/>
          <w:szCs w:val="22"/>
        </w:rPr>
      </w:pPr>
      <w:r w:rsidRPr="00354108">
        <w:rPr>
          <w:sz w:val="22"/>
          <w:szCs w:val="22"/>
        </w:rPr>
        <w:t xml:space="preserve">Wykonawca może zwrócić się do Zamawiającego o wyjaśnienie treści SIWZ. Zamawiający udzieli wyjaśnień </w:t>
      </w:r>
      <w:r w:rsidRPr="001852AF">
        <w:rPr>
          <w:sz w:val="22"/>
          <w:szCs w:val="22"/>
        </w:rPr>
        <w:t>niezwłocznie, jednak nie później niż na</w:t>
      </w:r>
      <w:r w:rsidR="00EF13AC" w:rsidRPr="001852AF">
        <w:rPr>
          <w:sz w:val="22"/>
          <w:szCs w:val="22"/>
        </w:rPr>
        <w:t xml:space="preserve"> </w:t>
      </w:r>
      <w:r w:rsidR="00FC2837">
        <w:rPr>
          <w:sz w:val="22"/>
          <w:szCs w:val="22"/>
        </w:rPr>
        <w:t>2</w:t>
      </w:r>
      <w:r w:rsidRPr="001852AF">
        <w:rPr>
          <w:b/>
          <w:bCs/>
          <w:sz w:val="22"/>
          <w:szCs w:val="22"/>
        </w:rPr>
        <w:t xml:space="preserve"> </w:t>
      </w:r>
      <w:r w:rsidRPr="001852AF">
        <w:rPr>
          <w:sz w:val="22"/>
          <w:szCs w:val="22"/>
        </w:rPr>
        <w:t>dni przed upływem terminu składania ofert, pod warunkiem, że wniosek o wyjaśnienie SIWZ wpłynie do Zamawiającego nie później niż do końca dnia, w którym upływa połowa wyznaczonego</w:t>
      </w:r>
      <w:r w:rsidRPr="00354108">
        <w:rPr>
          <w:sz w:val="22"/>
          <w:szCs w:val="22"/>
        </w:rPr>
        <w:t xml:space="preserve"> terminu składania ofert.</w:t>
      </w:r>
    </w:p>
    <w:p w:rsidR="00F03289" w:rsidRPr="00354108" w:rsidRDefault="00F03289" w:rsidP="0094302D">
      <w:pPr>
        <w:pStyle w:val="Tekstprzypisukocowego"/>
        <w:rPr>
          <w:sz w:val="22"/>
          <w:szCs w:val="22"/>
        </w:rPr>
      </w:pPr>
    </w:p>
    <w:p w:rsidR="008E61EB" w:rsidRPr="001852AF" w:rsidRDefault="008E0D80" w:rsidP="003B0FEF">
      <w:pPr>
        <w:pStyle w:val="Tekstprzypisukocowego"/>
        <w:keepNext/>
        <w:jc w:val="center"/>
        <w:rPr>
          <w:b/>
          <w:i/>
          <w:sz w:val="22"/>
          <w:szCs w:val="22"/>
          <w:u w:val="single"/>
        </w:rPr>
      </w:pPr>
      <w:r w:rsidRPr="001852AF">
        <w:rPr>
          <w:b/>
          <w:i/>
          <w:sz w:val="22"/>
          <w:szCs w:val="22"/>
          <w:u w:val="single"/>
        </w:rPr>
        <w:t xml:space="preserve">ROZDZIAŁ </w:t>
      </w:r>
      <w:r w:rsidR="00FC2837">
        <w:rPr>
          <w:b/>
          <w:i/>
          <w:sz w:val="22"/>
          <w:szCs w:val="22"/>
          <w:u w:val="single"/>
        </w:rPr>
        <w:t>I</w:t>
      </w:r>
      <w:r w:rsidRPr="001852AF">
        <w:rPr>
          <w:b/>
          <w:i/>
          <w:sz w:val="22"/>
          <w:szCs w:val="22"/>
          <w:u w:val="single"/>
        </w:rPr>
        <w:t>X</w:t>
      </w:r>
      <w:r w:rsidR="008E61EB" w:rsidRPr="001852AF">
        <w:rPr>
          <w:b/>
          <w:i/>
          <w:sz w:val="22"/>
          <w:szCs w:val="22"/>
          <w:u w:val="single"/>
        </w:rPr>
        <w:t>.</w:t>
      </w:r>
    </w:p>
    <w:p w:rsidR="008E61EB" w:rsidRDefault="008E61EB" w:rsidP="003B0FEF">
      <w:pPr>
        <w:pStyle w:val="Tekstprzypisukocowego"/>
        <w:jc w:val="center"/>
        <w:rPr>
          <w:b/>
          <w:i/>
          <w:sz w:val="22"/>
          <w:szCs w:val="22"/>
          <w:u w:val="single"/>
        </w:rPr>
      </w:pPr>
      <w:r w:rsidRPr="001852AF">
        <w:rPr>
          <w:b/>
          <w:i/>
          <w:sz w:val="22"/>
          <w:szCs w:val="22"/>
          <w:u w:val="single"/>
        </w:rPr>
        <w:t>Wadium</w:t>
      </w:r>
    </w:p>
    <w:p w:rsidR="001852AF" w:rsidRPr="001852AF" w:rsidRDefault="001852AF" w:rsidP="003B0FEF">
      <w:pPr>
        <w:pStyle w:val="Tekstprzypisukocowego"/>
        <w:jc w:val="center"/>
        <w:rPr>
          <w:b/>
          <w:i/>
          <w:sz w:val="22"/>
          <w:szCs w:val="22"/>
          <w:u w:val="single"/>
        </w:rPr>
      </w:pPr>
    </w:p>
    <w:p w:rsidR="00685534" w:rsidRPr="0028287C" w:rsidRDefault="0028287C" w:rsidP="00685534">
      <w:pPr>
        <w:pStyle w:val="Tekstprzypisukocowego"/>
        <w:rPr>
          <w:sz w:val="22"/>
          <w:szCs w:val="22"/>
        </w:rPr>
      </w:pPr>
      <w:r w:rsidRPr="0028287C">
        <w:rPr>
          <w:sz w:val="22"/>
          <w:szCs w:val="22"/>
        </w:rPr>
        <w:t>Zamawiający nie wymaga wniesienia wadium</w:t>
      </w:r>
      <w:r>
        <w:rPr>
          <w:sz w:val="22"/>
          <w:szCs w:val="22"/>
        </w:rPr>
        <w:t>.</w:t>
      </w:r>
    </w:p>
    <w:p w:rsidR="008E61EB" w:rsidRPr="00354108" w:rsidRDefault="00FC2837" w:rsidP="008E61EB">
      <w:pPr>
        <w:pStyle w:val="Nagwek4"/>
        <w:rPr>
          <w:i/>
          <w:sz w:val="22"/>
          <w:szCs w:val="22"/>
          <w:u w:val="single"/>
        </w:rPr>
      </w:pPr>
      <w:r>
        <w:rPr>
          <w:i/>
          <w:sz w:val="22"/>
          <w:szCs w:val="22"/>
          <w:u w:val="single"/>
        </w:rPr>
        <w:lastRenderedPageBreak/>
        <w:t>ROZDZIAŁ X</w:t>
      </w:r>
      <w:r w:rsidR="008E61EB" w:rsidRPr="00354108">
        <w:rPr>
          <w:i/>
          <w:sz w:val="22"/>
          <w:szCs w:val="22"/>
          <w:u w:val="single"/>
        </w:rPr>
        <w:t xml:space="preserve">. </w:t>
      </w:r>
    </w:p>
    <w:p w:rsidR="008E61EB" w:rsidRPr="00354108" w:rsidRDefault="008E61EB" w:rsidP="008E61EB">
      <w:pPr>
        <w:pStyle w:val="Nagwek4"/>
        <w:rPr>
          <w:i/>
          <w:sz w:val="22"/>
          <w:szCs w:val="22"/>
          <w:u w:val="single"/>
        </w:rPr>
      </w:pPr>
      <w:r w:rsidRPr="00354108">
        <w:rPr>
          <w:i/>
          <w:sz w:val="22"/>
          <w:szCs w:val="22"/>
          <w:u w:val="single"/>
        </w:rPr>
        <w:t>Termin związania ofertą</w:t>
      </w:r>
    </w:p>
    <w:p w:rsidR="00637FB7" w:rsidRPr="00354108" w:rsidRDefault="00637FB7" w:rsidP="00637FB7">
      <w:pPr>
        <w:rPr>
          <w:sz w:val="22"/>
          <w:szCs w:val="22"/>
        </w:rPr>
      </w:pPr>
    </w:p>
    <w:p w:rsidR="008E61EB" w:rsidRPr="001852AF" w:rsidRDefault="008E61EB" w:rsidP="003F1CAE">
      <w:pPr>
        <w:numPr>
          <w:ilvl w:val="0"/>
          <w:numId w:val="5"/>
        </w:numPr>
        <w:tabs>
          <w:tab w:val="clear" w:pos="360"/>
          <w:tab w:val="num" w:pos="426"/>
        </w:tabs>
        <w:ind w:left="425" w:hanging="425"/>
        <w:jc w:val="both"/>
        <w:rPr>
          <w:sz w:val="22"/>
          <w:szCs w:val="22"/>
        </w:rPr>
      </w:pPr>
      <w:r w:rsidRPr="001852AF">
        <w:rPr>
          <w:sz w:val="22"/>
          <w:szCs w:val="22"/>
        </w:rPr>
        <w:t xml:space="preserve">Składający ofertę jest nią związany przez okres </w:t>
      </w:r>
      <w:r w:rsidR="00EF13AC" w:rsidRPr="001852AF">
        <w:rPr>
          <w:sz w:val="22"/>
          <w:szCs w:val="22"/>
        </w:rPr>
        <w:t>6</w:t>
      </w:r>
      <w:r w:rsidRPr="001852AF">
        <w:rPr>
          <w:sz w:val="22"/>
          <w:szCs w:val="22"/>
        </w:rPr>
        <w:t>0 dni od ostatecznego terminu składania ofert.</w:t>
      </w:r>
    </w:p>
    <w:p w:rsidR="008E61EB" w:rsidRPr="00354108" w:rsidRDefault="008E61EB" w:rsidP="003F1CAE">
      <w:pPr>
        <w:numPr>
          <w:ilvl w:val="0"/>
          <w:numId w:val="5"/>
        </w:numPr>
        <w:tabs>
          <w:tab w:val="clear" w:pos="360"/>
          <w:tab w:val="num" w:pos="426"/>
        </w:tabs>
        <w:ind w:left="425" w:hanging="425"/>
        <w:jc w:val="both"/>
        <w:rPr>
          <w:b/>
          <w:i/>
          <w:sz w:val="22"/>
          <w:szCs w:val="22"/>
          <w:u w:val="single"/>
        </w:rPr>
      </w:pPr>
      <w:r w:rsidRPr="001852AF">
        <w:rPr>
          <w:sz w:val="22"/>
          <w:szCs w:val="22"/>
        </w:rPr>
        <w:t>Wykonawca samodzielnie lub na wniosek Zamawiającego</w:t>
      </w:r>
      <w:r w:rsidRPr="00354108">
        <w:rPr>
          <w:sz w:val="22"/>
          <w:szCs w:val="22"/>
        </w:rPr>
        <w:t xml:space="preserve"> może przedłużyć termin związania ofertą.</w:t>
      </w:r>
    </w:p>
    <w:p w:rsidR="008E61EB" w:rsidRPr="00354108" w:rsidRDefault="008E61EB" w:rsidP="003F1CAE">
      <w:pPr>
        <w:numPr>
          <w:ilvl w:val="0"/>
          <w:numId w:val="5"/>
        </w:numPr>
        <w:tabs>
          <w:tab w:val="clear" w:pos="360"/>
          <w:tab w:val="num" w:pos="426"/>
        </w:tabs>
        <w:ind w:left="425" w:hanging="425"/>
        <w:jc w:val="both"/>
        <w:rPr>
          <w:b/>
          <w:i/>
          <w:sz w:val="22"/>
          <w:szCs w:val="22"/>
          <w:u w:val="single"/>
        </w:rPr>
      </w:pPr>
      <w:r w:rsidRPr="00354108">
        <w:rPr>
          <w:sz w:val="22"/>
          <w:szCs w:val="22"/>
        </w:rPr>
        <w:t>Zamawiający może tylko raz, co najmnie</w:t>
      </w:r>
      <w:r w:rsidR="00003A66" w:rsidRPr="00354108">
        <w:rPr>
          <w:sz w:val="22"/>
          <w:szCs w:val="22"/>
        </w:rPr>
        <w:t>j na 3 dni przed upływem terminu</w:t>
      </w:r>
      <w:r w:rsidRPr="00354108">
        <w:rPr>
          <w:sz w:val="22"/>
          <w:szCs w:val="22"/>
        </w:rPr>
        <w:t xml:space="preserve"> związania ofertą, zwrócić się do Wykonawców o wyrażenie zgody na przedłużenie tego terminu o</w:t>
      </w:r>
      <w:r w:rsidR="003F1CAE" w:rsidRPr="00354108">
        <w:rPr>
          <w:sz w:val="22"/>
          <w:szCs w:val="22"/>
        </w:rPr>
        <w:t> </w:t>
      </w:r>
      <w:r w:rsidRPr="00354108">
        <w:rPr>
          <w:sz w:val="22"/>
          <w:szCs w:val="22"/>
        </w:rPr>
        <w:t xml:space="preserve">oznaczony okres, nie dłuższy jednak niż 60 dni. </w:t>
      </w:r>
    </w:p>
    <w:p w:rsidR="006D1DB2" w:rsidRPr="00354108" w:rsidRDefault="006D1DB2" w:rsidP="006D1DB2">
      <w:pPr>
        <w:ind w:left="425"/>
        <w:jc w:val="both"/>
        <w:rPr>
          <w:b/>
          <w:i/>
          <w:sz w:val="22"/>
          <w:szCs w:val="22"/>
          <w:u w:val="single"/>
        </w:rPr>
      </w:pPr>
    </w:p>
    <w:p w:rsidR="008E61EB" w:rsidRPr="00354108" w:rsidRDefault="008E61EB" w:rsidP="008E61EB">
      <w:pPr>
        <w:pStyle w:val="Tekstprzypisukocowego"/>
        <w:jc w:val="center"/>
        <w:rPr>
          <w:b/>
          <w:i/>
          <w:sz w:val="22"/>
          <w:szCs w:val="22"/>
          <w:u w:val="single"/>
        </w:rPr>
      </w:pPr>
      <w:r w:rsidRPr="00354108">
        <w:rPr>
          <w:b/>
          <w:i/>
          <w:sz w:val="22"/>
          <w:szCs w:val="22"/>
          <w:u w:val="single"/>
        </w:rPr>
        <w:t>ROZDZIAŁ X</w:t>
      </w:r>
      <w:r w:rsidR="00294E3F">
        <w:rPr>
          <w:b/>
          <w:i/>
          <w:sz w:val="22"/>
          <w:szCs w:val="22"/>
          <w:u w:val="single"/>
        </w:rPr>
        <w:t>I</w:t>
      </w:r>
      <w:r w:rsidRPr="00354108">
        <w:rPr>
          <w:b/>
          <w:i/>
          <w:sz w:val="22"/>
          <w:szCs w:val="22"/>
          <w:u w:val="single"/>
        </w:rPr>
        <w:t xml:space="preserve">. </w:t>
      </w:r>
    </w:p>
    <w:p w:rsidR="008E61EB" w:rsidRPr="00354108" w:rsidRDefault="008E61EB" w:rsidP="008E61EB">
      <w:pPr>
        <w:pStyle w:val="Tekstprzypisukocowego"/>
        <w:jc w:val="center"/>
        <w:rPr>
          <w:b/>
          <w:i/>
          <w:sz w:val="22"/>
          <w:szCs w:val="22"/>
          <w:u w:val="single"/>
        </w:rPr>
      </w:pPr>
      <w:r w:rsidRPr="00354108">
        <w:rPr>
          <w:b/>
          <w:i/>
          <w:sz w:val="22"/>
          <w:szCs w:val="22"/>
          <w:u w:val="single"/>
        </w:rPr>
        <w:t>Składanie ofert</w:t>
      </w:r>
    </w:p>
    <w:p w:rsidR="00637FB7" w:rsidRPr="00354108" w:rsidRDefault="00637FB7" w:rsidP="008E61EB">
      <w:pPr>
        <w:pStyle w:val="Tekstprzypisukocowego"/>
        <w:jc w:val="center"/>
        <w:rPr>
          <w:b/>
          <w:i/>
          <w:sz w:val="22"/>
          <w:szCs w:val="22"/>
          <w:u w:val="single"/>
        </w:rPr>
      </w:pPr>
    </w:p>
    <w:p w:rsidR="008E61EB" w:rsidRPr="00354108" w:rsidRDefault="008E61EB" w:rsidP="00DE6B9F">
      <w:pPr>
        <w:pStyle w:val="Tekstprzypisukocowego"/>
        <w:numPr>
          <w:ilvl w:val="0"/>
          <w:numId w:val="2"/>
        </w:numPr>
        <w:tabs>
          <w:tab w:val="clear" w:pos="360"/>
          <w:tab w:val="num" w:pos="426"/>
        </w:tabs>
        <w:ind w:left="426" w:hanging="426"/>
        <w:jc w:val="both"/>
        <w:rPr>
          <w:sz w:val="22"/>
          <w:szCs w:val="22"/>
        </w:rPr>
      </w:pPr>
      <w:r w:rsidRPr="00354108">
        <w:rPr>
          <w:sz w:val="22"/>
          <w:szCs w:val="22"/>
        </w:rPr>
        <w:t>Każdy Wykonawca może złożyć tylko jedną ofertę.</w:t>
      </w:r>
    </w:p>
    <w:p w:rsidR="008E61EB" w:rsidRPr="00354108" w:rsidRDefault="008E61EB" w:rsidP="00DE6B9F">
      <w:pPr>
        <w:pStyle w:val="Tekstprzypisukocowego"/>
        <w:numPr>
          <w:ilvl w:val="0"/>
          <w:numId w:val="2"/>
        </w:numPr>
        <w:tabs>
          <w:tab w:val="clear" w:pos="360"/>
          <w:tab w:val="num" w:pos="426"/>
        </w:tabs>
        <w:ind w:left="426" w:hanging="426"/>
        <w:jc w:val="both"/>
        <w:rPr>
          <w:sz w:val="22"/>
          <w:szCs w:val="22"/>
        </w:rPr>
      </w:pPr>
      <w:r w:rsidRPr="00354108">
        <w:rPr>
          <w:sz w:val="22"/>
          <w:szCs w:val="22"/>
        </w:rPr>
        <w:t>Ofertę należy umieścić w zamkniętej kopercie uniemożliwiającej zapoznanie się z jej treścią bez naruszenia koperty, opatrzonej nazwą i adresem Wykonawcy oraz oznaczonej w następujący sposób:</w:t>
      </w:r>
    </w:p>
    <w:p w:rsidR="00834F6C" w:rsidRPr="00354108" w:rsidRDefault="00834F6C" w:rsidP="00A93A6B">
      <w:pPr>
        <w:pStyle w:val="Tekstprzypisukocowego"/>
        <w:jc w:val="both"/>
        <w:rPr>
          <w:sz w:val="22"/>
          <w:szCs w:val="22"/>
        </w:rPr>
      </w:pPr>
    </w:p>
    <w:p w:rsidR="008E61EB" w:rsidRPr="00EE4F6C" w:rsidRDefault="008E61EB" w:rsidP="00DE6B9F">
      <w:pPr>
        <w:pStyle w:val="Tekstprzypisukocowego"/>
        <w:pBdr>
          <w:top w:val="single" w:sz="4" w:space="1" w:color="auto"/>
          <w:left w:val="single" w:sz="4" w:space="4" w:color="auto"/>
          <w:bottom w:val="single" w:sz="4" w:space="7" w:color="auto"/>
          <w:right w:val="single" w:sz="4" w:space="4" w:color="auto"/>
        </w:pBdr>
        <w:shd w:val="clear" w:color="auto" w:fill="E6E6E6"/>
        <w:jc w:val="center"/>
        <w:rPr>
          <w:b/>
          <w:sz w:val="22"/>
          <w:szCs w:val="22"/>
        </w:rPr>
      </w:pPr>
      <w:r w:rsidRPr="00EE4F6C">
        <w:rPr>
          <w:b/>
          <w:sz w:val="22"/>
          <w:szCs w:val="22"/>
        </w:rPr>
        <w:t>Centrum Projektów Europejskich</w:t>
      </w:r>
    </w:p>
    <w:p w:rsidR="008E61EB" w:rsidRPr="00EE4F6C" w:rsidRDefault="008E61EB" w:rsidP="00DE6B9F">
      <w:pPr>
        <w:pStyle w:val="Tekstprzypisukocowego"/>
        <w:pBdr>
          <w:top w:val="single" w:sz="4" w:space="1" w:color="auto"/>
          <w:left w:val="single" w:sz="4" w:space="4" w:color="auto"/>
          <w:bottom w:val="single" w:sz="4" w:space="7" w:color="auto"/>
          <w:right w:val="single" w:sz="4" w:space="4" w:color="auto"/>
        </w:pBdr>
        <w:shd w:val="clear" w:color="auto" w:fill="E6E6E6"/>
        <w:jc w:val="center"/>
        <w:rPr>
          <w:b/>
          <w:sz w:val="22"/>
          <w:szCs w:val="22"/>
        </w:rPr>
      </w:pPr>
      <w:r w:rsidRPr="00EE4F6C">
        <w:rPr>
          <w:b/>
          <w:sz w:val="22"/>
          <w:szCs w:val="22"/>
        </w:rPr>
        <w:t>państwowa jednostka budżetowa</w:t>
      </w:r>
    </w:p>
    <w:p w:rsidR="008E61EB" w:rsidRPr="00EE4F6C" w:rsidRDefault="008E61EB" w:rsidP="00DE6B9F">
      <w:pPr>
        <w:pStyle w:val="Tekstprzypisukocowego"/>
        <w:pBdr>
          <w:top w:val="single" w:sz="4" w:space="1" w:color="auto"/>
          <w:left w:val="single" w:sz="4" w:space="4" w:color="auto"/>
          <w:bottom w:val="single" w:sz="4" w:space="7" w:color="auto"/>
          <w:right w:val="single" w:sz="4" w:space="4" w:color="auto"/>
        </w:pBdr>
        <w:shd w:val="clear" w:color="auto" w:fill="E6E6E6"/>
        <w:jc w:val="center"/>
        <w:rPr>
          <w:b/>
          <w:sz w:val="22"/>
          <w:szCs w:val="22"/>
        </w:rPr>
      </w:pPr>
      <w:r w:rsidRPr="00EE4F6C">
        <w:rPr>
          <w:b/>
          <w:sz w:val="22"/>
          <w:szCs w:val="22"/>
        </w:rPr>
        <w:t>ul. Domaniewska 39a, 02-672 Warszawa</w:t>
      </w:r>
    </w:p>
    <w:p w:rsidR="008E61EB" w:rsidRPr="00EE4F6C" w:rsidRDefault="008E61EB" w:rsidP="00502D9C">
      <w:pPr>
        <w:pStyle w:val="Tekstprzypisukocowego"/>
        <w:pBdr>
          <w:top w:val="single" w:sz="4" w:space="1" w:color="auto"/>
          <w:left w:val="single" w:sz="4" w:space="4" w:color="auto"/>
          <w:bottom w:val="single" w:sz="4" w:space="7" w:color="auto"/>
          <w:right w:val="single" w:sz="4" w:space="4" w:color="auto"/>
        </w:pBdr>
        <w:shd w:val="clear" w:color="auto" w:fill="E6E6E6"/>
        <w:jc w:val="center"/>
        <w:rPr>
          <w:b/>
          <w:sz w:val="22"/>
          <w:szCs w:val="22"/>
        </w:rPr>
      </w:pPr>
      <w:r w:rsidRPr="00EE4F6C">
        <w:rPr>
          <w:i/>
          <w:sz w:val="22"/>
          <w:szCs w:val="22"/>
        </w:rPr>
        <w:t xml:space="preserve">„Oferta w postępowaniu </w:t>
      </w:r>
      <w:r w:rsidRPr="00300EE2">
        <w:rPr>
          <w:i/>
          <w:sz w:val="22"/>
          <w:szCs w:val="22"/>
        </w:rPr>
        <w:t xml:space="preserve">znak: </w:t>
      </w:r>
      <w:r w:rsidR="00AB5346" w:rsidRPr="00300EE2">
        <w:rPr>
          <w:i/>
          <w:iCs/>
          <w:sz w:val="22"/>
          <w:szCs w:val="22"/>
        </w:rPr>
        <w:t>WA.263.</w:t>
      </w:r>
      <w:r w:rsidR="003F1FBA">
        <w:rPr>
          <w:i/>
          <w:iCs/>
          <w:sz w:val="22"/>
          <w:szCs w:val="22"/>
        </w:rPr>
        <w:t>1</w:t>
      </w:r>
      <w:r w:rsidR="00FC2837" w:rsidRPr="00300EE2">
        <w:rPr>
          <w:i/>
          <w:iCs/>
          <w:sz w:val="22"/>
          <w:szCs w:val="22"/>
        </w:rPr>
        <w:t>2</w:t>
      </w:r>
      <w:r w:rsidR="00AB5346" w:rsidRPr="00300EE2">
        <w:rPr>
          <w:i/>
          <w:iCs/>
          <w:sz w:val="22"/>
          <w:szCs w:val="22"/>
        </w:rPr>
        <w:t>.2017.</w:t>
      </w:r>
      <w:r w:rsidR="003F1FBA">
        <w:rPr>
          <w:i/>
          <w:iCs/>
          <w:sz w:val="22"/>
          <w:szCs w:val="22"/>
        </w:rPr>
        <w:t>KMB</w:t>
      </w:r>
      <w:r w:rsidRPr="00EE4F6C">
        <w:rPr>
          <w:i/>
          <w:iCs/>
          <w:sz w:val="22"/>
          <w:szCs w:val="22"/>
        </w:rPr>
        <w:t xml:space="preserve"> </w:t>
      </w:r>
      <w:r w:rsidRPr="00EE4F6C">
        <w:rPr>
          <w:i/>
          <w:sz w:val="22"/>
          <w:szCs w:val="22"/>
        </w:rPr>
        <w:t>–</w:t>
      </w:r>
      <w:r w:rsidR="00EE4F6C" w:rsidRPr="00EE4F6C">
        <w:rPr>
          <w:b/>
          <w:sz w:val="22"/>
          <w:szCs w:val="22"/>
        </w:rPr>
        <w:t xml:space="preserve"> </w:t>
      </w:r>
      <w:r w:rsidR="003F1FBA">
        <w:rPr>
          <w:b/>
          <w:sz w:val="22"/>
          <w:szCs w:val="22"/>
        </w:rPr>
        <w:t>dostarczenie wybranych usług w związku z organizacją spotkań i szkoleń w Olsztynie w</w:t>
      </w:r>
      <w:r w:rsidR="00AB5346">
        <w:rPr>
          <w:b/>
          <w:sz w:val="22"/>
          <w:szCs w:val="22"/>
        </w:rPr>
        <w:t xml:space="preserve"> 2017 r. </w:t>
      </w:r>
      <w:r w:rsidR="00AB5346">
        <w:rPr>
          <w:b/>
          <w:sz w:val="22"/>
          <w:szCs w:val="22"/>
        </w:rPr>
        <w:br/>
      </w:r>
      <w:r w:rsidRPr="00EE4F6C">
        <w:rPr>
          <w:sz w:val="22"/>
          <w:szCs w:val="22"/>
        </w:rPr>
        <w:t>Nie otwierać przed</w:t>
      </w:r>
      <w:r w:rsidR="00DE7B43" w:rsidRPr="00EE4F6C">
        <w:rPr>
          <w:sz w:val="22"/>
          <w:szCs w:val="22"/>
        </w:rPr>
        <w:t xml:space="preserve"> </w:t>
      </w:r>
      <w:r w:rsidR="003F1FBA">
        <w:rPr>
          <w:sz w:val="22"/>
          <w:szCs w:val="22"/>
        </w:rPr>
        <w:t>13</w:t>
      </w:r>
      <w:r w:rsidR="00FC2837">
        <w:rPr>
          <w:sz w:val="22"/>
          <w:szCs w:val="22"/>
        </w:rPr>
        <w:t>.</w:t>
      </w:r>
      <w:r w:rsidR="00C80CD0" w:rsidRPr="00EE4F6C">
        <w:rPr>
          <w:sz w:val="22"/>
          <w:szCs w:val="22"/>
        </w:rPr>
        <w:t>0</w:t>
      </w:r>
      <w:r w:rsidR="003F1FBA">
        <w:rPr>
          <w:sz w:val="22"/>
          <w:szCs w:val="22"/>
        </w:rPr>
        <w:t>3</w:t>
      </w:r>
      <w:r w:rsidR="00C80CD0" w:rsidRPr="00EE4F6C">
        <w:rPr>
          <w:sz w:val="22"/>
          <w:szCs w:val="22"/>
        </w:rPr>
        <w:t>.</w:t>
      </w:r>
      <w:r w:rsidR="00CB75A3" w:rsidRPr="00EE4F6C">
        <w:rPr>
          <w:sz w:val="22"/>
          <w:szCs w:val="22"/>
        </w:rPr>
        <w:t>201</w:t>
      </w:r>
      <w:r w:rsidR="00F906B8" w:rsidRPr="00EE4F6C">
        <w:rPr>
          <w:sz w:val="22"/>
          <w:szCs w:val="22"/>
        </w:rPr>
        <w:t>7</w:t>
      </w:r>
      <w:r w:rsidR="00460A24" w:rsidRPr="00EE4F6C">
        <w:rPr>
          <w:sz w:val="22"/>
          <w:szCs w:val="22"/>
        </w:rPr>
        <w:t xml:space="preserve"> r. przed godz. </w:t>
      </w:r>
      <w:r w:rsidR="00D13FCD" w:rsidRPr="00EE4F6C">
        <w:rPr>
          <w:sz w:val="22"/>
          <w:szCs w:val="22"/>
        </w:rPr>
        <w:t>1</w:t>
      </w:r>
      <w:r w:rsidR="003F1FBA">
        <w:rPr>
          <w:sz w:val="22"/>
          <w:szCs w:val="22"/>
        </w:rPr>
        <w:t>0</w:t>
      </w:r>
      <w:r w:rsidR="0020584F" w:rsidRPr="00EE4F6C">
        <w:rPr>
          <w:sz w:val="22"/>
          <w:szCs w:val="22"/>
        </w:rPr>
        <w:t>:</w:t>
      </w:r>
      <w:r w:rsidR="0062613F" w:rsidRPr="00EE4F6C">
        <w:rPr>
          <w:sz w:val="22"/>
          <w:szCs w:val="22"/>
        </w:rPr>
        <w:t>0</w:t>
      </w:r>
      <w:r w:rsidR="00D13FCD" w:rsidRPr="00EE4F6C">
        <w:rPr>
          <w:sz w:val="22"/>
          <w:szCs w:val="22"/>
        </w:rPr>
        <w:t>0</w:t>
      </w:r>
      <w:r w:rsidRPr="00EE4F6C">
        <w:rPr>
          <w:sz w:val="22"/>
          <w:szCs w:val="22"/>
        </w:rPr>
        <w:t>”.</w:t>
      </w:r>
    </w:p>
    <w:p w:rsidR="008E61EB" w:rsidRPr="00354108" w:rsidRDefault="008E61EB" w:rsidP="00DE6B9F">
      <w:pPr>
        <w:pStyle w:val="Tekstprzypisukocowego"/>
        <w:numPr>
          <w:ilvl w:val="0"/>
          <w:numId w:val="2"/>
        </w:numPr>
        <w:tabs>
          <w:tab w:val="clear" w:pos="360"/>
          <w:tab w:val="num" w:pos="426"/>
        </w:tabs>
        <w:ind w:left="426" w:hanging="426"/>
        <w:jc w:val="both"/>
        <w:rPr>
          <w:b/>
          <w:sz w:val="22"/>
          <w:szCs w:val="22"/>
        </w:rPr>
      </w:pPr>
      <w:r w:rsidRPr="00354108">
        <w:rPr>
          <w:b/>
          <w:sz w:val="22"/>
          <w:szCs w:val="22"/>
        </w:rPr>
        <w:t>Ofertę należy przesłać pocztą lub złożyć w sekretariacie w siedzibie Zamawiającego w Warszawie przy ul. Domani</w:t>
      </w:r>
      <w:r w:rsidR="00E67B0B" w:rsidRPr="00354108">
        <w:rPr>
          <w:b/>
          <w:sz w:val="22"/>
          <w:szCs w:val="22"/>
        </w:rPr>
        <w:t xml:space="preserve">ewskiej 39a, w terminie do dnia </w:t>
      </w:r>
      <w:r w:rsidR="003F1FBA">
        <w:rPr>
          <w:b/>
          <w:sz w:val="22"/>
          <w:szCs w:val="22"/>
        </w:rPr>
        <w:t>13</w:t>
      </w:r>
      <w:r w:rsidR="00FC2837">
        <w:rPr>
          <w:b/>
          <w:sz w:val="22"/>
          <w:szCs w:val="22"/>
        </w:rPr>
        <w:t>.</w:t>
      </w:r>
      <w:r w:rsidR="00C80CD0">
        <w:rPr>
          <w:b/>
          <w:sz w:val="22"/>
          <w:szCs w:val="22"/>
        </w:rPr>
        <w:t>0</w:t>
      </w:r>
      <w:r w:rsidR="003F1FBA">
        <w:rPr>
          <w:b/>
          <w:sz w:val="22"/>
          <w:szCs w:val="22"/>
        </w:rPr>
        <w:t>3</w:t>
      </w:r>
      <w:r w:rsidR="00C80CD0">
        <w:rPr>
          <w:b/>
          <w:sz w:val="22"/>
          <w:szCs w:val="22"/>
        </w:rPr>
        <w:t>.</w:t>
      </w:r>
      <w:r w:rsidR="0098749C" w:rsidRPr="00354108">
        <w:rPr>
          <w:b/>
          <w:sz w:val="22"/>
          <w:szCs w:val="22"/>
        </w:rPr>
        <w:t>201</w:t>
      </w:r>
      <w:r w:rsidR="00F906B8">
        <w:rPr>
          <w:b/>
          <w:sz w:val="22"/>
          <w:szCs w:val="22"/>
        </w:rPr>
        <w:t>7</w:t>
      </w:r>
      <w:r w:rsidRPr="00354108">
        <w:rPr>
          <w:b/>
          <w:bCs/>
          <w:sz w:val="22"/>
          <w:szCs w:val="22"/>
        </w:rPr>
        <w:t xml:space="preserve"> r. </w:t>
      </w:r>
      <w:r w:rsidRPr="00354108">
        <w:rPr>
          <w:b/>
          <w:sz w:val="22"/>
          <w:szCs w:val="22"/>
        </w:rPr>
        <w:t>do</w:t>
      </w:r>
      <w:r w:rsidR="0020584F" w:rsidRPr="00354108">
        <w:rPr>
          <w:b/>
          <w:sz w:val="22"/>
          <w:szCs w:val="22"/>
        </w:rPr>
        <w:t> </w:t>
      </w:r>
      <w:r w:rsidRPr="00354108">
        <w:rPr>
          <w:b/>
          <w:sz w:val="22"/>
          <w:szCs w:val="22"/>
        </w:rPr>
        <w:t xml:space="preserve">godz. </w:t>
      </w:r>
      <w:r w:rsidR="003F1FBA">
        <w:rPr>
          <w:b/>
          <w:sz w:val="22"/>
          <w:szCs w:val="22"/>
        </w:rPr>
        <w:t>9</w:t>
      </w:r>
      <w:r w:rsidRPr="00354108">
        <w:rPr>
          <w:b/>
          <w:sz w:val="22"/>
          <w:szCs w:val="22"/>
        </w:rPr>
        <w:t>:</w:t>
      </w:r>
      <w:r w:rsidR="0062613F" w:rsidRPr="00354108">
        <w:rPr>
          <w:b/>
          <w:sz w:val="22"/>
          <w:szCs w:val="22"/>
        </w:rPr>
        <w:t>4</w:t>
      </w:r>
      <w:r w:rsidR="00A25A93" w:rsidRPr="00354108">
        <w:rPr>
          <w:b/>
          <w:sz w:val="22"/>
          <w:szCs w:val="22"/>
        </w:rPr>
        <w:t>5</w:t>
      </w:r>
      <w:r w:rsidRPr="00354108">
        <w:rPr>
          <w:b/>
          <w:sz w:val="22"/>
          <w:szCs w:val="22"/>
        </w:rPr>
        <w:t>.</w:t>
      </w:r>
      <w:r w:rsidR="00F5662F">
        <w:rPr>
          <w:b/>
          <w:sz w:val="22"/>
          <w:szCs w:val="22"/>
        </w:rPr>
        <w:t xml:space="preserve"> </w:t>
      </w:r>
    </w:p>
    <w:p w:rsidR="008E61EB" w:rsidRPr="00354108" w:rsidRDefault="008E61EB" w:rsidP="00DE6B9F">
      <w:pPr>
        <w:pStyle w:val="Tekstprzypisukocowego"/>
        <w:numPr>
          <w:ilvl w:val="0"/>
          <w:numId w:val="2"/>
        </w:numPr>
        <w:tabs>
          <w:tab w:val="clear" w:pos="360"/>
          <w:tab w:val="num" w:pos="426"/>
        </w:tabs>
        <w:ind w:left="426" w:hanging="426"/>
        <w:jc w:val="both"/>
        <w:rPr>
          <w:sz w:val="22"/>
          <w:szCs w:val="22"/>
        </w:rPr>
      </w:pPr>
      <w:r w:rsidRPr="00354108">
        <w:rPr>
          <w:sz w:val="22"/>
          <w:szCs w:val="22"/>
        </w:rPr>
        <w:t>Oferty przesłane faksem nie będą rozpatrywane.</w:t>
      </w:r>
    </w:p>
    <w:p w:rsidR="00355C8B" w:rsidRDefault="00355C8B" w:rsidP="008E61EB">
      <w:pPr>
        <w:pStyle w:val="Tekstprzypisukocowego"/>
        <w:jc w:val="both"/>
        <w:rPr>
          <w:sz w:val="22"/>
          <w:szCs w:val="22"/>
        </w:rPr>
      </w:pPr>
    </w:p>
    <w:p w:rsidR="00F906B8" w:rsidRDefault="00F906B8" w:rsidP="008E61EB">
      <w:pPr>
        <w:pStyle w:val="Tekstprzypisukocowego"/>
        <w:jc w:val="center"/>
        <w:rPr>
          <w:b/>
          <w:i/>
          <w:sz w:val="22"/>
          <w:szCs w:val="22"/>
          <w:u w:val="single"/>
        </w:rPr>
      </w:pPr>
    </w:p>
    <w:p w:rsidR="008E61EB" w:rsidRPr="00354108" w:rsidRDefault="008E61EB" w:rsidP="008E61EB">
      <w:pPr>
        <w:pStyle w:val="Tekstprzypisukocowego"/>
        <w:jc w:val="center"/>
        <w:rPr>
          <w:b/>
          <w:i/>
          <w:sz w:val="22"/>
          <w:szCs w:val="22"/>
          <w:u w:val="single"/>
        </w:rPr>
      </w:pPr>
      <w:r w:rsidRPr="00354108">
        <w:rPr>
          <w:b/>
          <w:i/>
          <w:sz w:val="22"/>
          <w:szCs w:val="22"/>
          <w:u w:val="single"/>
        </w:rPr>
        <w:t>ROZDZIAŁ X</w:t>
      </w:r>
      <w:r w:rsidR="008E0D80">
        <w:rPr>
          <w:b/>
          <w:i/>
          <w:sz w:val="22"/>
          <w:szCs w:val="22"/>
          <w:u w:val="single"/>
        </w:rPr>
        <w:t>I</w:t>
      </w:r>
      <w:r w:rsidR="00F906B8">
        <w:rPr>
          <w:b/>
          <w:i/>
          <w:sz w:val="22"/>
          <w:szCs w:val="22"/>
          <w:u w:val="single"/>
        </w:rPr>
        <w:t>I</w:t>
      </w:r>
      <w:r w:rsidRPr="00354108">
        <w:rPr>
          <w:b/>
          <w:i/>
          <w:sz w:val="22"/>
          <w:szCs w:val="22"/>
          <w:u w:val="single"/>
        </w:rPr>
        <w:t xml:space="preserve">. </w:t>
      </w:r>
    </w:p>
    <w:p w:rsidR="008E61EB" w:rsidRPr="00354108" w:rsidRDefault="008E61EB" w:rsidP="008E61EB">
      <w:pPr>
        <w:pStyle w:val="Tekstprzypisukocowego"/>
        <w:jc w:val="center"/>
        <w:rPr>
          <w:b/>
          <w:i/>
          <w:sz w:val="22"/>
          <w:szCs w:val="22"/>
          <w:u w:val="single"/>
        </w:rPr>
      </w:pPr>
      <w:r w:rsidRPr="00354108">
        <w:rPr>
          <w:b/>
          <w:i/>
          <w:sz w:val="22"/>
          <w:szCs w:val="22"/>
          <w:u w:val="single"/>
        </w:rPr>
        <w:t>Zmiana i wycofanie ofert</w:t>
      </w:r>
    </w:p>
    <w:p w:rsidR="00C65A6A" w:rsidRPr="00354108" w:rsidRDefault="00C65A6A" w:rsidP="008E61EB">
      <w:pPr>
        <w:pStyle w:val="Tekstprzypisukocowego"/>
        <w:jc w:val="center"/>
        <w:rPr>
          <w:b/>
          <w:i/>
          <w:sz w:val="22"/>
          <w:szCs w:val="22"/>
          <w:u w:val="single"/>
        </w:rPr>
      </w:pPr>
    </w:p>
    <w:p w:rsidR="008E61EB" w:rsidRPr="00354108" w:rsidRDefault="008E61EB" w:rsidP="00211FAF">
      <w:pPr>
        <w:pStyle w:val="Listapunktowana2"/>
        <w:numPr>
          <w:ilvl w:val="0"/>
          <w:numId w:val="3"/>
        </w:numPr>
        <w:tabs>
          <w:tab w:val="clear" w:pos="360"/>
          <w:tab w:val="num" w:pos="426"/>
        </w:tabs>
        <w:ind w:left="426" w:hanging="426"/>
        <w:rPr>
          <w:sz w:val="22"/>
          <w:szCs w:val="22"/>
        </w:rPr>
      </w:pPr>
      <w:r w:rsidRPr="00354108">
        <w:rPr>
          <w:sz w:val="22"/>
          <w:szCs w:val="22"/>
        </w:rPr>
        <w:t>Przed upływem terminu do składania ofert, Wykonawca może zmienić lub wycofać ofertę.</w:t>
      </w:r>
    </w:p>
    <w:p w:rsidR="008E61EB" w:rsidRPr="00354108" w:rsidRDefault="008E61EB" w:rsidP="00211FAF">
      <w:pPr>
        <w:pStyle w:val="Listapunktowana2"/>
        <w:numPr>
          <w:ilvl w:val="0"/>
          <w:numId w:val="3"/>
        </w:numPr>
        <w:tabs>
          <w:tab w:val="clear" w:pos="360"/>
          <w:tab w:val="num" w:pos="426"/>
        </w:tabs>
        <w:ind w:left="426" w:hanging="426"/>
        <w:rPr>
          <w:sz w:val="22"/>
          <w:szCs w:val="22"/>
        </w:rPr>
      </w:pPr>
      <w:r w:rsidRPr="00354108">
        <w:rPr>
          <w:sz w:val="22"/>
          <w:szCs w:val="22"/>
        </w:rPr>
        <w:t xml:space="preserve">Żadna z ofert nie może być zmieniona ani wycofana po upływie wyznaczonego terminu składania ofert. </w:t>
      </w:r>
    </w:p>
    <w:p w:rsidR="008E61EB" w:rsidRPr="00354108" w:rsidRDefault="008E61EB" w:rsidP="00211FAF">
      <w:pPr>
        <w:pStyle w:val="Listapunktowana2"/>
        <w:numPr>
          <w:ilvl w:val="0"/>
          <w:numId w:val="3"/>
        </w:numPr>
        <w:tabs>
          <w:tab w:val="clear" w:pos="360"/>
          <w:tab w:val="num" w:pos="426"/>
        </w:tabs>
        <w:ind w:left="426" w:hanging="426"/>
        <w:rPr>
          <w:sz w:val="22"/>
          <w:szCs w:val="22"/>
        </w:rPr>
      </w:pPr>
      <w:r w:rsidRPr="00354108">
        <w:rPr>
          <w:sz w:val="22"/>
          <w:szCs w:val="22"/>
        </w:rPr>
        <w:t>Zmiana oferty może nastąpić, tylko poprzez złożenie zmienionej, pisemnej oferty według takich samych zasad jak wcześniej składana oferta. Oferta, zmieniająca wcześniej złożoną ofertę musi jednoznacznie wskazywać, które postanowienia oferty są zmieniane.</w:t>
      </w:r>
    </w:p>
    <w:p w:rsidR="008E61EB" w:rsidRPr="00354108" w:rsidRDefault="008E61EB" w:rsidP="00211FAF">
      <w:pPr>
        <w:pStyle w:val="Listapunktowana2"/>
        <w:numPr>
          <w:ilvl w:val="0"/>
          <w:numId w:val="3"/>
        </w:numPr>
        <w:tabs>
          <w:tab w:val="clear" w:pos="360"/>
          <w:tab w:val="num" w:pos="426"/>
        </w:tabs>
        <w:ind w:left="426" w:hanging="426"/>
        <w:rPr>
          <w:sz w:val="22"/>
          <w:szCs w:val="22"/>
        </w:rPr>
      </w:pPr>
      <w:r w:rsidRPr="00354108">
        <w:rPr>
          <w:sz w:val="22"/>
          <w:szCs w:val="22"/>
        </w:rPr>
        <w:t>Wykonawca może wycofać już złożoną ofertę, tylko przed upływem terminu składania ofert. Zamawiający może wydać ofertę Wykonawcy, tylko na podstawie pisemnego żądania zwrotu oferty, złożonego przez osobę upoważnioną ze strony Wykonawcy do wykonania tej czynności. Upoważnienie do wycofania oferty, musi być załączone do żądania zwrotu oferty.</w:t>
      </w:r>
    </w:p>
    <w:p w:rsidR="00FC2837" w:rsidRDefault="00FC2837" w:rsidP="003F1FBA">
      <w:pPr>
        <w:pStyle w:val="Tekstprzypisukocowego"/>
        <w:rPr>
          <w:b/>
          <w:i/>
          <w:sz w:val="22"/>
          <w:szCs w:val="22"/>
          <w:u w:val="single"/>
        </w:rPr>
      </w:pPr>
    </w:p>
    <w:p w:rsidR="008E61EB" w:rsidRPr="00354108" w:rsidRDefault="008E0D80" w:rsidP="008E61EB">
      <w:pPr>
        <w:pStyle w:val="Tekstprzypisukocowego"/>
        <w:jc w:val="center"/>
        <w:rPr>
          <w:b/>
          <w:i/>
          <w:sz w:val="22"/>
          <w:szCs w:val="22"/>
          <w:u w:val="single"/>
        </w:rPr>
      </w:pPr>
      <w:r>
        <w:rPr>
          <w:b/>
          <w:i/>
          <w:sz w:val="22"/>
          <w:szCs w:val="22"/>
          <w:u w:val="single"/>
        </w:rPr>
        <w:t>ROZDZIAŁ X</w:t>
      </w:r>
      <w:r w:rsidR="00F906B8">
        <w:rPr>
          <w:b/>
          <w:i/>
          <w:sz w:val="22"/>
          <w:szCs w:val="22"/>
          <w:u w:val="single"/>
        </w:rPr>
        <w:t>I</w:t>
      </w:r>
      <w:r w:rsidR="00FC2837">
        <w:rPr>
          <w:b/>
          <w:i/>
          <w:sz w:val="22"/>
          <w:szCs w:val="22"/>
          <w:u w:val="single"/>
        </w:rPr>
        <w:t>II</w:t>
      </w:r>
      <w:r w:rsidR="008E61EB" w:rsidRPr="00354108">
        <w:rPr>
          <w:b/>
          <w:i/>
          <w:sz w:val="22"/>
          <w:szCs w:val="22"/>
          <w:u w:val="single"/>
        </w:rPr>
        <w:t xml:space="preserve">. </w:t>
      </w:r>
    </w:p>
    <w:p w:rsidR="008E61EB" w:rsidRPr="00354108" w:rsidRDefault="008E61EB" w:rsidP="008E61EB">
      <w:pPr>
        <w:pStyle w:val="Tekstprzypisukocowego"/>
        <w:jc w:val="center"/>
        <w:rPr>
          <w:b/>
          <w:i/>
          <w:sz w:val="22"/>
          <w:szCs w:val="22"/>
          <w:u w:val="single"/>
        </w:rPr>
      </w:pPr>
      <w:r w:rsidRPr="00354108">
        <w:rPr>
          <w:b/>
          <w:i/>
          <w:sz w:val="22"/>
          <w:szCs w:val="22"/>
          <w:u w:val="single"/>
        </w:rPr>
        <w:t>Otwarcie ofert</w:t>
      </w:r>
    </w:p>
    <w:p w:rsidR="00C65A6A" w:rsidRPr="00354108" w:rsidRDefault="00C65A6A" w:rsidP="008E61EB">
      <w:pPr>
        <w:pStyle w:val="Tekstprzypisukocowego"/>
        <w:jc w:val="center"/>
        <w:rPr>
          <w:b/>
          <w:i/>
          <w:sz w:val="22"/>
          <w:szCs w:val="22"/>
          <w:u w:val="single"/>
        </w:rPr>
      </w:pPr>
    </w:p>
    <w:p w:rsidR="008E61EB" w:rsidRPr="00354108" w:rsidRDefault="008E61EB" w:rsidP="007C70C8">
      <w:pPr>
        <w:pStyle w:val="Tekstprzypisukocowego"/>
        <w:numPr>
          <w:ilvl w:val="0"/>
          <w:numId w:val="7"/>
        </w:numPr>
        <w:tabs>
          <w:tab w:val="clear" w:pos="360"/>
          <w:tab w:val="num" w:pos="426"/>
        </w:tabs>
        <w:ind w:left="425" w:hanging="425"/>
        <w:jc w:val="both"/>
        <w:rPr>
          <w:bCs/>
          <w:sz w:val="22"/>
          <w:szCs w:val="22"/>
        </w:rPr>
      </w:pPr>
      <w:r w:rsidRPr="00354108">
        <w:rPr>
          <w:b/>
          <w:bCs/>
          <w:sz w:val="22"/>
          <w:szCs w:val="22"/>
        </w:rPr>
        <w:t xml:space="preserve">Otwarcie ofert nastąpi publicznie w </w:t>
      </w:r>
      <w:r w:rsidR="00C80CD0">
        <w:rPr>
          <w:b/>
          <w:bCs/>
          <w:sz w:val="22"/>
          <w:szCs w:val="22"/>
        </w:rPr>
        <w:t xml:space="preserve">dniu </w:t>
      </w:r>
      <w:r w:rsidR="003F1FBA">
        <w:rPr>
          <w:b/>
          <w:bCs/>
          <w:sz w:val="22"/>
          <w:szCs w:val="22"/>
        </w:rPr>
        <w:t>13</w:t>
      </w:r>
      <w:r w:rsidR="00FC2837">
        <w:rPr>
          <w:b/>
          <w:bCs/>
          <w:sz w:val="22"/>
          <w:szCs w:val="22"/>
        </w:rPr>
        <w:t>.</w:t>
      </w:r>
      <w:r w:rsidR="00C80CD0">
        <w:rPr>
          <w:b/>
          <w:bCs/>
          <w:sz w:val="22"/>
          <w:szCs w:val="22"/>
        </w:rPr>
        <w:t>0</w:t>
      </w:r>
      <w:r w:rsidR="003F1FBA">
        <w:rPr>
          <w:b/>
          <w:bCs/>
          <w:sz w:val="22"/>
          <w:szCs w:val="22"/>
        </w:rPr>
        <w:t>3</w:t>
      </w:r>
      <w:r w:rsidR="00C80CD0">
        <w:rPr>
          <w:b/>
          <w:bCs/>
          <w:sz w:val="22"/>
          <w:szCs w:val="22"/>
        </w:rPr>
        <w:t>.</w:t>
      </w:r>
      <w:r w:rsidR="00C74EDA" w:rsidRPr="00354108">
        <w:rPr>
          <w:b/>
          <w:sz w:val="22"/>
          <w:szCs w:val="22"/>
        </w:rPr>
        <w:t>201</w:t>
      </w:r>
      <w:r w:rsidR="00F906B8">
        <w:rPr>
          <w:b/>
          <w:sz w:val="22"/>
          <w:szCs w:val="22"/>
        </w:rPr>
        <w:t>7</w:t>
      </w:r>
      <w:r w:rsidRPr="00354108">
        <w:rPr>
          <w:b/>
          <w:sz w:val="22"/>
          <w:szCs w:val="22"/>
        </w:rPr>
        <w:t xml:space="preserve"> </w:t>
      </w:r>
      <w:r w:rsidRPr="00354108">
        <w:rPr>
          <w:b/>
          <w:bCs/>
          <w:sz w:val="22"/>
          <w:szCs w:val="22"/>
        </w:rPr>
        <w:t xml:space="preserve">r. o godz. </w:t>
      </w:r>
      <w:r w:rsidR="00325D9C" w:rsidRPr="00354108">
        <w:rPr>
          <w:b/>
          <w:bCs/>
          <w:sz w:val="22"/>
          <w:szCs w:val="22"/>
        </w:rPr>
        <w:t>1</w:t>
      </w:r>
      <w:r w:rsidR="003F1FBA">
        <w:rPr>
          <w:b/>
          <w:bCs/>
          <w:sz w:val="22"/>
          <w:szCs w:val="22"/>
        </w:rPr>
        <w:t>0</w:t>
      </w:r>
      <w:r w:rsidRPr="00354108">
        <w:rPr>
          <w:b/>
          <w:bCs/>
          <w:sz w:val="22"/>
          <w:szCs w:val="22"/>
        </w:rPr>
        <w:t>:</w:t>
      </w:r>
      <w:r w:rsidR="0062613F" w:rsidRPr="00354108">
        <w:rPr>
          <w:b/>
          <w:bCs/>
          <w:sz w:val="22"/>
          <w:szCs w:val="22"/>
        </w:rPr>
        <w:t>0</w:t>
      </w:r>
      <w:r w:rsidR="00A25A93" w:rsidRPr="00354108">
        <w:rPr>
          <w:b/>
          <w:bCs/>
          <w:sz w:val="22"/>
          <w:szCs w:val="22"/>
        </w:rPr>
        <w:t>0</w:t>
      </w:r>
      <w:r w:rsidR="00A63690" w:rsidRPr="00354108">
        <w:rPr>
          <w:b/>
          <w:bCs/>
          <w:sz w:val="22"/>
          <w:szCs w:val="22"/>
        </w:rPr>
        <w:t xml:space="preserve"> </w:t>
      </w:r>
      <w:r w:rsidRPr="00354108">
        <w:rPr>
          <w:b/>
          <w:bCs/>
          <w:sz w:val="22"/>
          <w:szCs w:val="22"/>
        </w:rPr>
        <w:t xml:space="preserve">w siedzibie Zamawiającego w Warszawie przy ul. </w:t>
      </w:r>
      <w:r w:rsidRPr="00354108">
        <w:rPr>
          <w:b/>
          <w:sz w:val="22"/>
          <w:szCs w:val="22"/>
        </w:rPr>
        <w:t>Domaniewskiej 39</w:t>
      </w:r>
      <w:r w:rsidR="00A63690" w:rsidRPr="00354108">
        <w:rPr>
          <w:b/>
          <w:sz w:val="22"/>
          <w:szCs w:val="22"/>
        </w:rPr>
        <w:t>a</w:t>
      </w:r>
      <w:r w:rsidRPr="00354108">
        <w:rPr>
          <w:b/>
          <w:bCs/>
          <w:sz w:val="22"/>
          <w:szCs w:val="22"/>
        </w:rPr>
        <w:t>.</w:t>
      </w:r>
    </w:p>
    <w:p w:rsidR="008E61EB" w:rsidRPr="00354108" w:rsidRDefault="008E61EB" w:rsidP="007C70C8">
      <w:pPr>
        <w:pStyle w:val="Tekstprzypisukocowego"/>
        <w:numPr>
          <w:ilvl w:val="0"/>
          <w:numId w:val="7"/>
        </w:numPr>
        <w:tabs>
          <w:tab w:val="clear" w:pos="360"/>
          <w:tab w:val="num" w:pos="426"/>
        </w:tabs>
        <w:ind w:left="425" w:hanging="425"/>
        <w:jc w:val="both"/>
        <w:rPr>
          <w:sz w:val="22"/>
          <w:szCs w:val="22"/>
        </w:rPr>
      </w:pPr>
      <w:r w:rsidRPr="00354108">
        <w:rPr>
          <w:sz w:val="22"/>
          <w:szCs w:val="22"/>
        </w:rPr>
        <w:lastRenderedPageBreak/>
        <w:t>Przed otwarciem ofert Zamawiający poda kwotę, jaką zamierza przeznaczyć na sfinansowanie zamówienia.</w:t>
      </w:r>
    </w:p>
    <w:p w:rsidR="008E61EB" w:rsidRPr="00354108" w:rsidRDefault="008E61EB" w:rsidP="007C70C8">
      <w:pPr>
        <w:pStyle w:val="Tekstprzypisukocowego"/>
        <w:numPr>
          <w:ilvl w:val="0"/>
          <w:numId w:val="7"/>
        </w:numPr>
        <w:tabs>
          <w:tab w:val="clear" w:pos="360"/>
          <w:tab w:val="num" w:pos="426"/>
        </w:tabs>
        <w:ind w:left="425" w:hanging="425"/>
        <w:jc w:val="both"/>
        <w:rPr>
          <w:sz w:val="22"/>
          <w:szCs w:val="22"/>
        </w:rPr>
      </w:pPr>
      <w:r w:rsidRPr="00354108">
        <w:rPr>
          <w:sz w:val="22"/>
          <w:szCs w:val="22"/>
        </w:rPr>
        <w:t xml:space="preserve">Otwarcie ofert jest jawne. </w:t>
      </w:r>
      <w:r w:rsidRPr="00354108">
        <w:rPr>
          <w:bCs/>
          <w:sz w:val="22"/>
          <w:szCs w:val="22"/>
        </w:rPr>
        <w:t>Podczas otwarcia ofert Zamawiający poda nazwy (firmy) oraz adresy Wykonawców, a także informacje dotyczące ceny.</w:t>
      </w:r>
    </w:p>
    <w:p w:rsidR="00E66D16" w:rsidRPr="00354108" w:rsidRDefault="008E61EB" w:rsidP="007C70C8">
      <w:pPr>
        <w:numPr>
          <w:ilvl w:val="0"/>
          <w:numId w:val="7"/>
        </w:numPr>
        <w:tabs>
          <w:tab w:val="clear" w:pos="360"/>
          <w:tab w:val="num" w:pos="426"/>
        </w:tabs>
        <w:ind w:left="425" w:hanging="425"/>
        <w:jc w:val="both"/>
        <w:rPr>
          <w:sz w:val="22"/>
          <w:szCs w:val="22"/>
        </w:rPr>
      </w:pPr>
      <w:r w:rsidRPr="00354108">
        <w:rPr>
          <w:sz w:val="22"/>
          <w:szCs w:val="22"/>
        </w:rPr>
        <w:t>Wykonawcy mogą uczestniczyć w publicznej sesji otwarcia ofert. W przypadku nieobecności Wykonawcy przy otwieraniu ofert, Zamawiający prześle na pisemny wniosek Wykonawcy, informację dotyczącą kwoty, jaką zamierza przeznaczyć na sfinansowanie zamówienia oraz informacje podane podczas otwarcia ofert.</w:t>
      </w:r>
      <w:r w:rsidR="00E66D16" w:rsidRPr="00354108">
        <w:rPr>
          <w:sz w:val="22"/>
          <w:szCs w:val="22"/>
        </w:rPr>
        <w:t xml:space="preserve"> </w:t>
      </w:r>
    </w:p>
    <w:p w:rsidR="008E61EB" w:rsidRPr="00354108" w:rsidRDefault="008E61EB" w:rsidP="007C70C8">
      <w:pPr>
        <w:numPr>
          <w:ilvl w:val="0"/>
          <w:numId w:val="7"/>
        </w:numPr>
        <w:tabs>
          <w:tab w:val="clear" w:pos="360"/>
          <w:tab w:val="num" w:pos="426"/>
        </w:tabs>
        <w:ind w:left="425" w:hanging="425"/>
        <w:jc w:val="both"/>
        <w:rPr>
          <w:sz w:val="22"/>
          <w:szCs w:val="22"/>
        </w:rPr>
      </w:pPr>
      <w:r w:rsidRPr="00354108">
        <w:rPr>
          <w:sz w:val="22"/>
          <w:szCs w:val="22"/>
        </w:rPr>
        <w:t xml:space="preserve">Na podstawie art. 96 ust. 3 ustawy oferty udostępnia się od chwili ich otwarcia. </w:t>
      </w:r>
    </w:p>
    <w:p w:rsidR="00325D9C" w:rsidRPr="00354108" w:rsidRDefault="00325D9C" w:rsidP="008E61EB">
      <w:pPr>
        <w:pStyle w:val="Tekstprzypisukocowego"/>
        <w:jc w:val="center"/>
        <w:rPr>
          <w:b/>
          <w:i/>
          <w:sz w:val="22"/>
          <w:szCs w:val="22"/>
          <w:u w:val="single"/>
        </w:rPr>
      </w:pPr>
    </w:p>
    <w:p w:rsidR="008E61EB" w:rsidRPr="00354108" w:rsidRDefault="008E61EB" w:rsidP="006477F2">
      <w:pPr>
        <w:pStyle w:val="Tekstprzypisukocowego"/>
        <w:keepNext/>
        <w:jc w:val="center"/>
        <w:rPr>
          <w:b/>
          <w:i/>
          <w:sz w:val="22"/>
          <w:szCs w:val="22"/>
          <w:u w:val="single"/>
        </w:rPr>
      </w:pPr>
      <w:r w:rsidRPr="00354108">
        <w:rPr>
          <w:b/>
          <w:i/>
          <w:sz w:val="22"/>
          <w:szCs w:val="22"/>
          <w:u w:val="single"/>
        </w:rPr>
        <w:t>ROZDZIAŁ X</w:t>
      </w:r>
      <w:r w:rsidR="00FC2837">
        <w:rPr>
          <w:b/>
          <w:i/>
          <w:sz w:val="22"/>
          <w:szCs w:val="22"/>
          <w:u w:val="single"/>
        </w:rPr>
        <w:t>I</w:t>
      </w:r>
      <w:r w:rsidR="008E0D80">
        <w:rPr>
          <w:b/>
          <w:i/>
          <w:sz w:val="22"/>
          <w:szCs w:val="22"/>
          <w:u w:val="single"/>
        </w:rPr>
        <w:t>V</w:t>
      </w:r>
      <w:r w:rsidRPr="00354108">
        <w:rPr>
          <w:b/>
          <w:i/>
          <w:sz w:val="22"/>
          <w:szCs w:val="22"/>
          <w:u w:val="single"/>
        </w:rPr>
        <w:t xml:space="preserve">. </w:t>
      </w:r>
    </w:p>
    <w:p w:rsidR="008E61EB" w:rsidRPr="00354108" w:rsidRDefault="008E61EB" w:rsidP="008E61EB">
      <w:pPr>
        <w:pStyle w:val="Tekstprzypisukocowego"/>
        <w:jc w:val="center"/>
        <w:rPr>
          <w:b/>
          <w:i/>
          <w:sz w:val="22"/>
          <w:szCs w:val="22"/>
          <w:u w:val="single"/>
        </w:rPr>
      </w:pPr>
      <w:r w:rsidRPr="00354108">
        <w:rPr>
          <w:b/>
          <w:i/>
          <w:sz w:val="22"/>
          <w:szCs w:val="22"/>
          <w:u w:val="single"/>
        </w:rPr>
        <w:t>Opis sposobu obliczenia ceny oferty oraz informacje w sprawie walut obcych</w:t>
      </w:r>
    </w:p>
    <w:p w:rsidR="00A62E33" w:rsidRPr="00354108" w:rsidRDefault="00A62E33" w:rsidP="008E61EB">
      <w:pPr>
        <w:pStyle w:val="Tekstprzypisukocowego"/>
        <w:jc w:val="center"/>
        <w:rPr>
          <w:b/>
          <w:i/>
          <w:sz w:val="22"/>
          <w:szCs w:val="22"/>
          <w:u w:val="single"/>
        </w:rPr>
      </w:pPr>
    </w:p>
    <w:p w:rsidR="00904149" w:rsidRPr="00354108" w:rsidRDefault="00497A52" w:rsidP="00CC7DAA">
      <w:pPr>
        <w:pStyle w:val="Akapitzlist"/>
        <w:numPr>
          <w:ilvl w:val="0"/>
          <w:numId w:val="25"/>
        </w:numPr>
        <w:ind w:left="357" w:hanging="357"/>
        <w:jc w:val="both"/>
        <w:rPr>
          <w:sz w:val="22"/>
          <w:szCs w:val="22"/>
        </w:rPr>
      </w:pPr>
      <w:r w:rsidRPr="00354108">
        <w:rPr>
          <w:sz w:val="22"/>
          <w:szCs w:val="22"/>
        </w:rPr>
        <w:t>Cena oferty brutto musi zawierać wszystkie składniki cenotwórcze w tym należny podatek VAT. Nie uwzględnienie przez Wykonawcę jakichkolwiek kosztów związanych z wykonaniem przedmiotu zamówienia na etapie złożenia oferty nie będzie podstawą roszczeń Wykonawcy w stosunku do Zamawiającego, zarówno w trakcie realizacji przedmiotu zamówienia, jak i po jego wykonaniu.</w:t>
      </w:r>
      <w:r w:rsidR="00904149" w:rsidRPr="00354108">
        <w:rPr>
          <w:sz w:val="22"/>
          <w:szCs w:val="22"/>
        </w:rPr>
        <w:t xml:space="preserve"> </w:t>
      </w:r>
    </w:p>
    <w:p w:rsidR="00497A52" w:rsidRPr="00354108" w:rsidRDefault="00904149" w:rsidP="00CC7DAA">
      <w:pPr>
        <w:pStyle w:val="Akapitzlist"/>
        <w:numPr>
          <w:ilvl w:val="0"/>
          <w:numId w:val="25"/>
        </w:numPr>
        <w:ind w:left="357" w:hanging="357"/>
        <w:jc w:val="both"/>
        <w:rPr>
          <w:sz w:val="22"/>
          <w:szCs w:val="22"/>
        </w:rPr>
      </w:pPr>
      <w:r w:rsidRPr="00354108">
        <w:rPr>
          <w:sz w:val="22"/>
          <w:szCs w:val="22"/>
        </w:rPr>
        <w:t>Zgodnie z postanowieniami art. 15 ust. 1 pkt 1 ustawy z dnia 16 kwietnia 1993 r. o</w:t>
      </w:r>
      <w:r w:rsidR="0059571E">
        <w:rPr>
          <w:sz w:val="22"/>
          <w:szCs w:val="22"/>
        </w:rPr>
        <w:t xml:space="preserve"> </w:t>
      </w:r>
      <w:r w:rsidRPr="00354108">
        <w:rPr>
          <w:sz w:val="22"/>
          <w:szCs w:val="22"/>
        </w:rPr>
        <w:t>zwalczaniu nieuczciwej konkurencji (tekst jednolity: z dnia 26 czerwca 2003 r. – Dz. U. Nr 153, poz. 1503 z późn. zm.) żadna z oferowanych usług nie może zostać wyceniona przez Wykonawcę poniżej kosztów jej wytworzenia lub świadczenia a jej odsprzedaż nie może nastąpić poniżej kosztów zakupu. W związku z powyższym, w przypadku oferty składanej przez pośredników (tj. organizatorów imprez lub konferencji, biur podróży lub agencji turystycznych), Zamawiający zastrzega sobie możliwość weryfikacji zaoferowanych cen u właścicieli hoteli dedykowanych do realizacji przedmiotu zamówienia.</w:t>
      </w:r>
    </w:p>
    <w:p w:rsidR="00A25A93" w:rsidRPr="00354108" w:rsidRDefault="00A25A93" w:rsidP="00CC7DAA">
      <w:pPr>
        <w:pStyle w:val="Akapitzlist"/>
        <w:numPr>
          <w:ilvl w:val="0"/>
          <w:numId w:val="30"/>
        </w:numPr>
        <w:jc w:val="both"/>
        <w:rPr>
          <w:sz w:val="22"/>
          <w:szCs w:val="22"/>
        </w:rPr>
      </w:pPr>
      <w:r w:rsidRPr="00354108">
        <w:rPr>
          <w:sz w:val="22"/>
          <w:szCs w:val="22"/>
        </w:rPr>
        <w:t>Wykonawca określi cenę oferty z VAT w złotych polskich, z dokładnością do drugiego miejsca po przecinku, w formularzu ofertowym (załącznik nr 2 do SIWZ), z zastrzeżeniem postanowień ust. 2.</w:t>
      </w:r>
    </w:p>
    <w:p w:rsidR="00A25A93" w:rsidRPr="00354108" w:rsidRDefault="00A25A93" w:rsidP="00CC7DAA">
      <w:pPr>
        <w:pStyle w:val="Akapitzlist"/>
        <w:numPr>
          <w:ilvl w:val="0"/>
          <w:numId w:val="30"/>
        </w:numPr>
        <w:jc w:val="both"/>
        <w:rPr>
          <w:sz w:val="22"/>
          <w:szCs w:val="22"/>
        </w:rPr>
      </w:pPr>
      <w:r w:rsidRPr="00354108">
        <w:rPr>
          <w:sz w:val="22"/>
          <w:szCs w:val="22"/>
        </w:rPr>
        <w:t>Jeżeli zostanie złożona oferta, której wybór prowadziłby do powstania obowiązku podatkowego Zamawiającego zgodnie z przepisami o podatku od towarów i usług (podatek VAT) w zakresie dotyczącym wewnątrzwspólnotowego nabycia towarów, Zamawiający w celu oceny takiej oferty doliczy do przedstawionej w niej ceny podatek od towarów i usług, który miałby obowiązek wpłacić zgodnie z obowiązującymi przepisami.</w:t>
      </w:r>
    </w:p>
    <w:p w:rsidR="00A25A93" w:rsidRPr="00354108" w:rsidRDefault="00A25A93" w:rsidP="00CC7DAA">
      <w:pPr>
        <w:pStyle w:val="Akapitzlist"/>
        <w:numPr>
          <w:ilvl w:val="0"/>
          <w:numId w:val="30"/>
        </w:numPr>
        <w:tabs>
          <w:tab w:val="left" w:pos="2550"/>
        </w:tabs>
        <w:jc w:val="both"/>
        <w:rPr>
          <w:sz w:val="22"/>
          <w:szCs w:val="22"/>
        </w:rPr>
      </w:pPr>
      <w:r w:rsidRPr="00354108">
        <w:rPr>
          <w:sz w:val="22"/>
          <w:szCs w:val="22"/>
        </w:rPr>
        <w:t>Zamawiający nie przewiduje możliwości prowadzenia rozliczeń w walutach obcych. Rozliczenia między Wykonawcą, a Zamawiającym będą dokonywane w złotych polskich.</w:t>
      </w:r>
    </w:p>
    <w:p w:rsidR="00A25A93" w:rsidRPr="00354108" w:rsidRDefault="00A25A93" w:rsidP="00A25A93">
      <w:pPr>
        <w:pStyle w:val="Akapitzlist"/>
        <w:tabs>
          <w:tab w:val="left" w:pos="2550"/>
        </w:tabs>
        <w:ind w:left="425"/>
        <w:jc w:val="both"/>
        <w:rPr>
          <w:sz w:val="22"/>
          <w:szCs w:val="22"/>
        </w:rPr>
      </w:pPr>
    </w:p>
    <w:p w:rsidR="008E61EB" w:rsidRPr="00354108" w:rsidRDefault="008E61EB" w:rsidP="00B62205">
      <w:pPr>
        <w:pStyle w:val="Tekstprzypisukocowego"/>
        <w:keepNext/>
        <w:jc w:val="center"/>
        <w:rPr>
          <w:b/>
          <w:i/>
          <w:sz w:val="22"/>
          <w:szCs w:val="22"/>
          <w:u w:val="single"/>
        </w:rPr>
      </w:pPr>
      <w:r w:rsidRPr="00354108">
        <w:rPr>
          <w:b/>
          <w:i/>
          <w:sz w:val="22"/>
          <w:szCs w:val="22"/>
          <w:u w:val="single"/>
        </w:rPr>
        <w:t xml:space="preserve">ROZDZIAŁ XV. </w:t>
      </w:r>
    </w:p>
    <w:p w:rsidR="008E61EB" w:rsidRPr="00354108" w:rsidRDefault="008E61EB" w:rsidP="00B62205">
      <w:pPr>
        <w:pStyle w:val="Tekstprzypisukocowego"/>
        <w:keepNext/>
        <w:jc w:val="center"/>
        <w:rPr>
          <w:b/>
          <w:i/>
          <w:sz w:val="22"/>
          <w:szCs w:val="22"/>
          <w:u w:val="single"/>
        </w:rPr>
      </w:pPr>
      <w:r w:rsidRPr="00354108">
        <w:rPr>
          <w:b/>
          <w:i/>
          <w:sz w:val="22"/>
          <w:szCs w:val="22"/>
          <w:u w:val="single"/>
        </w:rPr>
        <w:t>Kryteria oceny ofert</w:t>
      </w:r>
    </w:p>
    <w:p w:rsidR="00C65A6A" w:rsidRPr="00354108" w:rsidRDefault="00C65A6A" w:rsidP="00B62205">
      <w:pPr>
        <w:pStyle w:val="Tekstprzypisukocowego"/>
        <w:keepNext/>
        <w:jc w:val="center"/>
        <w:rPr>
          <w:b/>
          <w:i/>
          <w:sz w:val="22"/>
          <w:szCs w:val="22"/>
          <w:u w:val="single"/>
        </w:rPr>
      </w:pPr>
    </w:p>
    <w:p w:rsidR="00DC640C" w:rsidRPr="004A54E0" w:rsidRDefault="004265B7" w:rsidP="0054323B">
      <w:pPr>
        <w:pStyle w:val="Tekstprzypisukocowego"/>
        <w:numPr>
          <w:ilvl w:val="0"/>
          <w:numId w:val="12"/>
        </w:numPr>
        <w:ind w:left="425" w:hanging="357"/>
        <w:jc w:val="both"/>
        <w:rPr>
          <w:sz w:val="22"/>
          <w:szCs w:val="22"/>
        </w:rPr>
      </w:pPr>
      <w:r w:rsidRPr="004A54E0">
        <w:rPr>
          <w:sz w:val="22"/>
          <w:szCs w:val="22"/>
        </w:rPr>
        <w:t>Oceniane będą wyłącznie oferty nie odrzucone.</w:t>
      </w:r>
      <w:r w:rsidR="00B2688D" w:rsidRPr="004A54E0">
        <w:rPr>
          <w:sz w:val="22"/>
          <w:szCs w:val="22"/>
        </w:rPr>
        <w:t xml:space="preserve"> </w:t>
      </w:r>
    </w:p>
    <w:p w:rsidR="00DC640C" w:rsidRPr="004A54E0" w:rsidRDefault="00DC640C" w:rsidP="0054323B">
      <w:pPr>
        <w:pStyle w:val="Tekstprzypisukocowego"/>
        <w:numPr>
          <w:ilvl w:val="0"/>
          <w:numId w:val="12"/>
        </w:numPr>
        <w:ind w:left="425" w:hanging="357"/>
        <w:jc w:val="both"/>
        <w:rPr>
          <w:sz w:val="22"/>
          <w:szCs w:val="22"/>
        </w:rPr>
      </w:pPr>
      <w:r w:rsidRPr="004A54E0">
        <w:rPr>
          <w:sz w:val="22"/>
          <w:szCs w:val="22"/>
        </w:rPr>
        <w:t xml:space="preserve">W ramach </w:t>
      </w:r>
      <w:r w:rsidR="00575D98" w:rsidRPr="004A54E0">
        <w:rPr>
          <w:sz w:val="22"/>
          <w:szCs w:val="22"/>
        </w:rPr>
        <w:t>zamówienia</w:t>
      </w:r>
      <w:r w:rsidRPr="004A54E0">
        <w:rPr>
          <w:sz w:val="22"/>
          <w:szCs w:val="22"/>
        </w:rPr>
        <w:t xml:space="preserve"> zostanie wyłoniony Wykonawca, którego oferta uzyskała łącznie najwięcej punktów.</w:t>
      </w:r>
    </w:p>
    <w:p w:rsidR="00222664" w:rsidRPr="004A54E0" w:rsidRDefault="00222664" w:rsidP="0054323B">
      <w:pPr>
        <w:pStyle w:val="Tekstprzypisukocowego"/>
        <w:numPr>
          <w:ilvl w:val="0"/>
          <w:numId w:val="12"/>
        </w:numPr>
        <w:ind w:left="425" w:hanging="357"/>
        <w:jc w:val="both"/>
        <w:rPr>
          <w:sz w:val="22"/>
          <w:szCs w:val="22"/>
        </w:rPr>
      </w:pPr>
      <w:r w:rsidRPr="004A54E0">
        <w:rPr>
          <w:sz w:val="22"/>
          <w:szCs w:val="22"/>
        </w:rPr>
        <w:t>Przy wyborze najkorzystniejszej oferty Zamawiający będzie się kierował następującymi kryteriami i ich wagami:</w:t>
      </w:r>
    </w:p>
    <w:p w:rsidR="00E54A00" w:rsidRDefault="00E54A00" w:rsidP="00E54A00">
      <w:pPr>
        <w:pStyle w:val="Tekstprzypisukocowego"/>
        <w:jc w:val="both"/>
        <w:rPr>
          <w:sz w:val="22"/>
          <w:szCs w:val="22"/>
        </w:rPr>
      </w:pPr>
    </w:p>
    <w:tbl>
      <w:tblPr>
        <w:tblW w:w="486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59"/>
        <w:gridCol w:w="1377"/>
      </w:tblGrid>
      <w:tr w:rsidR="00CA1AA0" w:rsidRPr="00341EDF" w:rsidTr="00722731">
        <w:trPr>
          <w:cantSplit/>
          <w:trHeight w:val="1072"/>
        </w:trPr>
        <w:tc>
          <w:tcPr>
            <w:tcW w:w="4238" w:type="pct"/>
            <w:vAlign w:val="center"/>
          </w:tcPr>
          <w:p w:rsidR="00CA1AA0" w:rsidRPr="00341EDF" w:rsidRDefault="00CA1AA0" w:rsidP="00722731">
            <w:pPr>
              <w:spacing w:line="276" w:lineRule="auto"/>
              <w:jc w:val="center"/>
              <w:rPr>
                <w:sz w:val="22"/>
                <w:szCs w:val="22"/>
              </w:rPr>
            </w:pPr>
            <w:r w:rsidRPr="00FE609E">
              <w:rPr>
                <w:sz w:val="22"/>
                <w:szCs w:val="22"/>
              </w:rPr>
              <w:lastRenderedPageBreak/>
              <w:t>Kryterium</w:t>
            </w:r>
          </w:p>
        </w:tc>
        <w:tc>
          <w:tcPr>
            <w:tcW w:w="762" w:type="pct"/>
            <w:vAlign w:val="center"/>
          </w:tcPr>
          <w:p w:rsidR="00CA1AA0" w:rsidRPr="00341EDF" w:rsidRDefault="00CA1AA0" w:rsidP="00722731">
            <w:pPr>
              <w:spacing w:line="276" w:lineRule="auto"/>
              <w:jc w:val="center"/>
              <w:rPr>
                <w:sz w:val="22"/>
                <w:szCs w:val="22"/>
              </w:rPr>
            </w:pPr>
            <w:r w:rsidRPr="00FE609E">
              <w:rPr>
                <w:sz w:val="22"/>
                <w:szCs w:val="22"/>
              </w:rPr>
              <w:t>Liczba punktów (znaczenie)</w:t>
            </w:r>
          </w:p>
        </w:tc>
      </w:tr>
      <w:tr w:rsidR="00CA1AA0" w:rsidRPr="00341EDF" w:rsidTr="00722731">
        <w:trPr>
          <w:cantSplit/>
        </w:trPr>
        <w:tc>
          <w:tcPr>
            <w:tcW w:w="4238" w:type="pct"/>
            <w:vAlign w:val="center"/>
          </w:tcPr>
          <w:p w:rsidR="00CA1AA0" w:rsidRPr="00341EDF" w:rsidRDefault="00CA1AA0" w:rsidP="00CC7DAA">
            <w:pPr>
              <w:numPr>
                <w:ilvl w:val="0"/>
                <w:numId w:val="46"/>
              </w:numPr>
              <w:spacing w:before="240" w:after="200" w:line="276" w:lineRule="auto"/>
              <w:ind w:left="426"/>
              <w:jc w:val="both"/>
              <w:rPr>
                <w:sz w:val="22"/>
                <w:szCs w:val="22"/>
              </w:rPr>
            </w:pPr>
            <w:r w:rsidRPr="00FE609E">
              <w:rPr>
                <w:sz w:val="22"/>
                <w:szCs w:val="22"/>
              </w:rPr>
              <w:t xml:space="preserve">Łączna cena brutto zamówienia – w ramach niniejszego kryterium Wykonawcom zostaną przypisane punkty w skali od 0 do </w:t>
            </w:r>
            <w:r w:rsidR="003F1FBA">
              <w:rPr>
                <w:sz w:val="22"/>
                <w:szCs w:val="22"/>
              </w:rPr>
              <w:t>9</w:t>
            </w:r>
            <w:r w:rsidRPr="00FE609E">
              <w:rPr>
                <w:sz w:val="22"/>
                <w:szCs w:val="22"/>
              </w:rPr>
              <w:t xml:space="preserve">0. </w:t>
            </w:r>
          </w:p>
          <w:p w:rsidR="00CA1AA0" w:rsidRPr="00341EDF" w:rsidRDefault="00CA1AA0" w:rsidP="00722731">
            <w:pPr>
              <w:spacing w:line="276" w:lineRule="auto"/>
              <w:jc w:val="both"/>
              <w:rPr>
                <w:sz w:val="22"/>
                <w:szCs w:val="22"/>
              </w:rPr>
            </w:pPr>
            <w:r w:rsidRPr="00FE609E">
              <w:rPr>
                <w:sz w:val="22"/>
                <w:szCs w:val="22"/>
              </w:rPr>
              <w:t xml:space="preserve">Najwyższą liczbę punktów – </w:t>
            </w:r>
            <w:r w:rsidR="003F1FBA">
              <w:rPr>
                <w:sz w:val="22"/>
                <w:szCs w:val="22"/>
              </w:rPr>
              <w:t>9</w:t>
            </w:r>
            <w:r w:rsidRPr="00FE609E">
              <w:rPr>
                <w:sz w:val="22"/>
                <w:szCs w:val="22"/>
              </w:rPr>
              <w:t>0, otrzyma oferta zawierająca najniższą cenę brutto za wykonanie niniejszego zamówienia a pozostali odpowiednio mniej wg wzoru:</w:t>
            </w:r>
          </w:p>
          <w:p w:rsidR="00CA1AA0" w:rsidRPr="00341EDF" w:rsidRDefault="00CA1AA0" w:rsidP="00722731">
            <w:pPr>
              <w:pStyle w:val="NormalnyWeb"/>
              <w:spacing w:before="120" w:beforeAutospacing="0" w:after="120" w:afterAutospacing="0" w:line="276" w:lineRule="auto"/>
              <w:ind w:firstLine="425"/>
              <w:rPr>
                <w:sz w:val="18"/>
                <w:szCs w:val="22"/>
              </w:rPr>
            </w:pPr>
            <w:r w:rsidRPr="00FE609E">
              <w:rPr>
                <w:sz w:val="22"/>
                <w:szCs w:val="22"/>
              </w:rPr>
              <w:t xml:space="preserve"> </w:t>
            </w:r>
            <w:r w:rsidRPr="00FE609E">
              <w:rPr>
                <w:sz w:val="18"/>
                <w:szCs w:val="22"/>
              </w:rPr>
              <w:t>Najniższa łączna cena brutto zamówienia</w:t>
            </w:r>
          </w:p>
          <w:p w:rsidR="00CA1AA0" w:rsidRPr="00341EDF" w:rsidRDefault="00CA1AA0" w:rsidP="00722731">
            <w:pPr>
              <w:pStyle w:val="NormalnyWeb"/>
              <w:spacing w:before="120" w:beforeAutospacing="0" w:after="120" w:afterAutospacing="0" w:line="276" w:lineRule="auto"/>
              <w:ind w:left="426"/>
              <w:rPr>
                <w:sz w:val="18"/>
                <w:szCs w:val="22"/>
              </w:rPr>
            </w:pPr>
            <w:r w:rsidRPr="00FE609E">
              <w:rPr>
                <w:sz w:val="18"/>
                <w:szCs w:val="22"/>
              </w:rPr>
              <w:t xml:space="preserve">---------------------------------------------------       x </w:t>
            </w:r>
            <w:r w:rsidR="003F1FBA">
              <w:rPr>
                <w:sz w:val="18"/>
                <w:szCs w:val="22"/>
              </w:rPr>
              <w:t>9</w:t>
            </w:r>
            <w:r w:rsidRPr="00FE609E">
              <w:rPr>
                <w:sz w:val="18"/>
                <w:szCs w:val="22"/>
              </w:rPr>
              <w:t xml:space="preserve">0 </w:t>
            </w:r>
            <w:proofErr w:type="spellStart"/>
            <w:r w:rsidRPr="00FE609E">
              <w:rPr>
                <w:sz w:val="18"/>
                <w:szCs w:val="22"/>
              </w:rPr>
              <w:t>pkt</w:t>
            </w:r>
            <w:proofErr w:type="spellEnd"/>
            <w:r w:rsidRPr="00FE609E">
              <w:rPr>
                <w:sz w:val="18"/>
                <w:szCs w:val="22"/>
              </w:rPr>
              <w:t xml:space="preserve"> = liczba punktów oferty ocenianej</w:t>
            </w:r>
          </w:p>
          <w:p w:rsidR="00CA1AA0" w:rsidRPr="00341EDF" w:rsidRDefault="00CA1AA0" w:rsidP="00722731">
            <w:pPr>
              <w:pStyle w:val="NormalnyWeb"/>
              <w:spacing w:before="120" w:beforeAutospacing="0" w:after="120" w:afterAutospacing="0" w:line="276" w:lineRule="auto"/>
              <w:ind w:left="426"/>
              <w:rPr>
                <w:sz w:val="18"/>
                <w:szCs w:val="22"/>
              </w:rPr>
            </w:pPr>
            <w:r w:rsidRPr="00FE609E">
              <w:rPr>
                <w:sz w:val="18"/>
                <w:szCs w:val="22"/>
              </w:rPr>
              <w:t xml:space="preserve">     Łączna cena brutto oferty ocenianej</w:t>
            </w:r>
          </w:p>
          <w:p w:rsidR="00CA1AA0" w:rsidRPr="00341EDF" w:rsidRDefault="00CA1AA0" w:rsidP="00722731">
            <w:pPr>
              <w:spacing w:line="276" w:lineRule="auto"/>
              <w:jc w:val="both"/>
              <w:rPr>
                <w:sz w:val="22"/>
                <w:szCs w:val="22"/>
              </w:rPr>
            </w:pPr>
            <w:r w:rsidRPr="00FE609E">
              <w:rPr>
                <w:sz w:val="22"/>
                <w:szCs w:val="22"/>
              </w:rPr>
              <w:t xml:space="preserve"> </w:t>
            </w:r>
          </w:p>
        </w:tc>
        <w:tc>
          <w:tcPr>
            <w:tcW w:w="762" w:type="pct"/>
            <w:vAlign w:val="center"/>
          </w:tcPr>
          <w:p w:rsidR="00CA1AA0" w:rsidRPr="00341EDF" w:rsidRDefault="00CA1AA0" w:rsidP="003F1FBA">
            <w:pPr>
              <w:spacing w:line="276" w:lineRule="auto"/>
              <w:jc w:val="center"/>
              <w:rPr>
                <w:sz w:val="22"/>
                <w:szCs w:val="22"/>
              </w:rPr>
            </w:pPr>
            <w:proofErr w:type="spellStart"/>
            <w:r w:rsidRPr="00FE609E">
              <w:rPr>
                <w:sz w:val="22"/>
                <w:szCs w:val="22"/>
              </w:rPr>
              <w:t>max</w:t>
            </w:r>
            <w:proofErr w:type="spellEnd"/>
            <w:r w:rsidRPr="00FE609E">
              <w:rPr>
                <w:sz w:val="22"/>
                <w:szCs w:val="22"/>
              </w:rPr>
              <w:t xml:space="preserve">. </w:t>
            </w:r>
            <w:r w:rsidR="003F1FBA">
              <w:rPr>
                <w:sz w:val="22"/>
                <w:szCs w:val="22"/>
              </w:rPr>
              <w:t>9</w:t>
            </w:r>
            <w:r w:rsidRPr="00FE609E">
              <w:rPr>
                <w:sz w:val="22"/>
                <w:szCs w:val="22"/>
              </w:rPr>
              <w:t>0</w:t>
            </w:r>
          </w:p>
          <w:p w:rsidR="00CA1AA0" w:rsidRPr="00341EDF" w:rsidRDefault="00CA1AA0" w:rsidP="00722731">
            <w:pPr>
              <w:spacing w:line="276" w:lineRule="auto"/>
              <w:jc w:val="both"/>
              <w:rPr>
                <w:sz w:val="22"/>
                <w:szCs w:val="22"/>
              </w:rPr>
            </w:pPr>
          </w:p>
        </w:tc>
      </w:tr>
      <w:tr w:rsidR="00CA1AA0" w:rsidRPr="00341EDF" w:rsidTr="00722731">
        <w:trPr>
          <w:cantSplit/>
          <w:trHeight w:val="2714"/>
        </w:trPr>
        <w:tc>
          <w:tcPr>
            <w:tcW w:w="4238" w:type="pct"/>
            <w:vAlign w:val="center"/>
          </w:tcPr>
          <w:p w:rsidR="00CA1AA0" w:rsidRPr="00456D06" w:rsidRDefault="00CA1AA0" w:rsidP="00722731">
            <w:pPr>
              <w:pStyle w:val="Akapitzlist"/>
              <w:spacing w:line="276" w:lineRule="auto"/>
              <w:ind w:left="0"/>
              <w:jc w:val="both"/>
              <w:rPr>
                <w:sz w:val="22"/>
                <w:szCs w:val="22"/>
                <w:lang w:val="pl-PL"/>
              </w:rPr>
            </w:pPr>
            <w:r w:rsidRPr="00055250">
              <w:rPr>
                <w:b/>
                <w:sz w:val="22"/>
                <w:szCs w:val="22"/>
                <w:lang w:val="pl-PL"/>
              </w:rPr>
              <w:t>2.</w:t>
            </w:r>
            <w:r w:rsidRPr="00055250">
              <w:rPr>
                <w:sz w:val="22"/>
                <w:szCs w:val="22"/>
                <w:lang w:val="pl-PL"/>
              </w:rPr>
              <w:t xml:space="preserve">  Aspekty społeczne:</w:t>
            </w:r>
          </w:p>
          <w:p w:rsidR="00CA1AA0" w:rsidRPr="00341EDF" w:rsidRDefault="00CA1AA0" w:rsidP="00CC7DAA">
            <w:pPr>
              <w:numPr>
                <w:ilvl w:val="0"/>
                <w:numId w:val="47"/>
              </w:numPr>
              <w:spacing w:line="276" w:lineRule="auto"/>
              <w:jc w:val="both"/>
              <w:rPr>
                <w:sz w:val="22"/>
                <w:szCs w:val="22"/>
              </w:rPr>
            </w:pPr>
            <w:r w:rsidRPr="00652AD0">
              <w:rPr>
                <w:sz w:val="22"/>
                <w:szCs w:val="22"/>
              </w:rPr>
              <w:t xml:space="preserve">w przypadku braku zatrudnienia </w:t>
            </w:r>
            <w:r w:rsidR="00653C82" w:rsidRPr="00652AD0">
              <w:rPr>
                <w:sz w:val="22"/>
                <w:szCs w:val="22"/>
              </w:rPr>
              <w:t xml:space="preserve">w pełnym wymiarze czasu pracy </w:t>
            </w:r>
            <w:r w:rsidRPr="00652AD0">
              <w:rPr>
                <w:sz w:val="22"/>
                <w:szCs w:val="22"/>
              </w:rPr>
              <w:t xml:space="preserve">na czas realizacji zamówienia </w:t>
            </w:r>
            <w:r w:rsidR="003F1FBA">
              <w:rPr>
                <w:sz w:val="22"/>
                <w:szCs w:val="22"/>
              </w:rPr>
              <w:t>2 osób</w:t>
            </w:r>
            <w:r w:rsidR="00652AD0" w:rsidRPr="00652AD0">
              <w:rPr>
                <w:sz w:val="22"/>
                <w:szCs w:val="22"/>
              </w:rPr>
              <w:t xml:space="preserve"> do 30. roku życia lub po ukończeniu 50. roku życia lub </w:t>
            </w:r>
            <w:r w:rsidR="003F1FBA">
              <w:rPr>
                <w:sz w:val="22"/>
                <w:szCs w:val="22"/>
              </w:rPr>
              <w:t xml:space="preserve">2 </w:t>
            </w:r>
            <w:r w:rsidRPr="00652AD0">
              <w:rPr>
                <w:sz w:val="22"/>
                <w:szCs w:val="22"/>
              </w:rPr>
              <w:t>os</w:t>
            </w:r>
            <w:r w:rsidR="003F1FBA">
              <w:rPr>
                <w:sz w:val="22"/>
                <w:szCs w:val="22"/>
              </w:rPr>
              <w:t>ó</w:t>
            </w:r>
            <w:r w:rsidRPr="00652AD0">
              <w:rPr>
                <w:sz w:val="22"/>
                <w:szCs w:val="22"/>
              </w:rPr>
              <w:t>b</w:t>
            </w:r>
            <w:r w:rsidR="006B77C7">
              <w:rPr>
                <w:sz w:val="22"/>
                <w:szCs w:val="22"/>
              </w:rPr>
              <w:t xml:space="preserve"> niepełnosprawnych</w:t>
            </w:r>
            <w:r w:rsidRPr="00652AD0">
              <w:rPr>
                <w:sz w:val="22"/>
                <w:szCs w:val="22"/>
              </w:rPr>
              <w:t>* Wykonawca</w:t>
            </w:r>
            <w:r w:rsidRPr="00FE609E">
              <w:rPr>
                <w:sz w:val="22"/>
                <w:szCs w:val="22"/>
              </w:rPr>
              <w:t xml:space="preserve"> otrzyma 0 </w:t>
            </w:r>
            <w:proofErr w:type="spellStart"/>
            <w:r w:rsidRPr="00FE609E">
              <w:rPr>
                <w:sz w:val="22"/>
                <w:szCs w:val="22"/>
              </w:rPr>
              <w:t>pkt</w:t>
            </w:r>
            <w:proofErr w:type="spellEnd"/>
            <w:r w:rsidRPr="00FE609E">
              <w:rPr>
                <w:sz w:val="22"/>
                <w:szCs w:val="22"/>
              </w:rPr>
              <w:t>;</w:t>
            </w:r>
          </w:p>
          <w:p w:rsidR="00CA1AA0" w:rsidRPr="00341EDF" w:rsidRDefault="00CA1AA0" w:rsidP="00CC7DAA">
            <w:pPr>
              <w:numPr>
                <w:ilvl w:val="0"/>
                <w:numId w:val="47"/>
              </w:numPr>
              <w:spacing w:line="276" w:lineRule="auto"/>
              <w:jc w:val="both"/>
              <w:rPr>
                <w:sz w:val="22"/>
                <w:szCs w:val="22"/>
              </w:rPr>
            </w:pPr>
            <w:r w:rsidRPr="00FE609E">
              <w:rPr>
                <w:sz w:val="22"/>
                <w:szCs w:val="22"/>
              </w:rPr>
              <w:t xml:space="preserve">za </w:t>
            </w:r>
            <w:r w:rsidRPr="00652AD0">
              <w:rPr>
                <w:sz w:val="22"/>
                <w:szCs w:val="22"/>
              </w:rPr>
              <w:t xml:space="preserve">zatrudnienie </w:t>
            </w:r>
            <w:r w:rsidR="00653C82" w:rsidRPr="00652AD0">
              <w:rPr>
                <w:sz w:val="22"/>
                <w:szCs w:val="22"/>
              </w:rPr>
              <w:t xml:space="preserve">w pełnym wymiarze czasu pracy </w:t>
            </w:r>
            <w:r w:rsidRPr="00652AD0">
              <w:rPr>
                <w:sz w:val="22"/>
                <w:szCs w:val="22"/>
              </w:rPr>
              <w:t xml:space="preserve">na czas realizacji zamówienia </w:t>
            </w:r>
            <w:r w:rsidR="003F1FBA">
              <w:rPr>
                <w:sz w:val="22"/>
                <w:szCs w:val="22"/>
              </w:rPr>
              <w:t>2</w:t>
            </w:r>
            <w:r w:rsidRPr="00652AD0">
              <w:rPr>
                <w:sz w:val="22"/>
                <w:szCs w:val="22"/>
              </w:rPr>
              <w:t xml:space="preserve"> </w:t>
            </w:r>
            <w:r w:rsidR="003F1FBA">
              <w:rPr>
                <w:sz w:val="22"/>
                <w:szCs w:val="22"/>
              </w:rPr>
              <w:t>osó</w:t>
            </w:r>
            <w:r w:rsidR="00652AD0" w:rsidRPr="00652AD0">
              <w:rPr>
                <w:sz w:val="22"/>
                <w:szCs w:val="22"/>
              </w:rPr>
              <w:t xml:space="preserve">b do 30. roku życia lub po ukończeniu 50. roku życia lub </w:t>
            </w:r>
            <w:r w:rsidR="003F1FBA">
              <w:rPr>
                <w:sz w:val="22"/>
                <w:szCs w:val="22"/>
              </w:rPr>
              <w:t>2 osó</w:t>
            </w:r>
            <w:r w:rsidRPr="00652AD0">
              <w:rPr>
                <w:sz w:val="22"/>
                <w:szCs w:val="22"/>
              </w:rPr>
              <w:t>b niepełnosprawn</w:t>
            </w:r>
            <w:r w:rsidR="003F1FBA">
              <w:rPr>
                <w:sz w:val="22"/>
                <w:szCs w:val="22"/>
              </w:rPr>
              <w:t>ych</w:t>
            </w:r>
            <w:r w:rsidRPr="00652AD0">
              <w:rPr>
                <w:sz w:val="22"/>
                <w:szCs w:val="22"/>
              </w:rPr>
              <w:t>* Wykonawca</w:t>
            </w:r>
            <w:r w:rsidRPr="00FE609E">
              <w:rPr>
                <w:sz w:val="22"/>
                <w:szCs w:val="22"/>
              </w:rPr>
              <w:t xml:space="preserve"> otrzyma </w:t>
            </w:r>
            <w:r w:rsidR="003F1FBA">
              <w:rPr>
                <w:sz w:val="22"/>
                <w:szCs w:val="22"/>
              </w:rPr>
              <w:t>1</w:t>
            </w:r>
            <w:r w:rsidRPr="00FE609E">
              <w:rPr>
                <w:sz w:val="22"/>
                <w:szCs w:val="22"/>
              </w:rPr>
              <w:t xml:space="preserve">0 </w:t>
            </w:r>
            <w:proofErr w:type="spellStart"/>
            <w:r w:rsidRPr="00FE609E">
              <w:rPr>
                <w:sz w:val="22"/>
                <w:szCs w:val="22"/>
              </w:rPr>
              <w:t>pkt</w:t>
            </w:r>
            <w:proofErr w:type="spellEnd"/>
            <w:r w:rsidRPr="00FE609E">
              <w:rPr>
                <w:sz w:val="22"/>
                <w:szCs w:val="22"/>
              </w:rPr>
              <w:t>;</w:t>
            </w:r>
          </w:p>
          <w:p w:rsidR="00CA1AA0" w:rsidRPr="00341EDF" w:rsidRDefault="00CA1AA0" w:rsidP="00722731">
            <w:pPr>
              <w:spacing w:line="276" w:lineRule="auto"/>
              <w:jc w:val="both"/>
              <w:rPr>
                <w:sz w:val="22"/>
                <w:szCs w:val="22"/>
              </w:rPr>
            </w:pPr>
            <w:r w:rsidRPr="00FE609E">
              <w:rPr>
                <w:sz w:val="22"/>
                <w:szCs w:val="22"/>
              </w:rPr>
              <w:t xml:space="preserve">* w rozumieniu ustawy z dnia 27 sierpnia 1997 r. o rehabilitacji zawodowej i </w:t>
            </w:r>
          </w:p>
          <w:p w:rsidR="00CA1AA0" w:rsidRPr="00341EDF" w:rsidRDefault="00CA1AA0" w:rsidP="00722731">
            <w:pPr>
              <w:spacing w:line="276" w:lineRule="auto"/>
              <w:jc w:val="both"/>
              <w:rPr>
                <w:sz w:val="22"/>
                <w:szCs w:val="22"/>
              </w:rPr>
            </w:pPr>
            <w:r w:rsidRPr="00FE609E">
              <w:rPr>
                <w:sz w:val="22"/>
                <w:szCs w:val="22"/>
              </w:rPr>
              <w:t xml:space="preserve">społecznej oraz zatrudnianiu osób niepełnosprawnych (Dz. U. z 2011 r., poz. 721 z </w:t>
            </w:r>
          </w:p>
          <w:p w:rsidR="00CA1AA0" w:rsidRPr="00341EDF" w:rsidRDefault="00CA1AA0" w:rsidP="00722731">
            <w:pPr>
              <w:spacing w:line="276" w:lineRule="auto"/>
              <w:jc w:val="both"/>
              <w:rPr>
                <w:sz w:val="22"/>
                <w:szCs w:val="22"/>
              </w:rPr>
            </w:pPr>
            <w:proofErr w:type="spellStart"/>
            <w:r w:rsidRPr="00FE609E">
              <w:rPr>
                <w:sz w:val="22"/>
                <w:szCs w:val="22"/>
              </w:rPr>
              <w:t>późn</w:t>
            </w:r>
            <w:proofErr w:type="spellEnd"/>
            <w:r w:rsidRPr="00FE609E">
              <w:rPr>
                <w:sz w:val="22"/>
                <w:szCs w:val="22"/>
              </w:rPr>
              <w:t>. zm.)</w:t>
            </w:r>
          </w:p>
          <w:p w:rsidR="00CA1AA0" w:rsidRPr="00341EDF" w:rsidRDefault="003F1FBA" w:rsidP="003F1FBA">
            <w:pPr>
              <w:spacing w:line="276" w:lineRule="auto"/>
              <w:jc w:val="both"/>
              <w:rPr>
                <w:sz w:val="22"/>
                <w:szCs w:val="22"/>
              </w:rPr>
            </w:pPr>
            <w:r>
              <w:rPr>
                <w:sz w:val="22"/>
                <w:szCs w:val="22"/>
              </w:rPr>
              <w:t xml:space="preserve">Zamawiający dopuszcza możliwość zatrudnienia 1 osoby </w:t>
            </w:r>
            <w:r w:rsidRPr="00652AD0">
              <w:rPr>
                <w:sz w:val="22"/>
                <w:szCs w:val="22"/>
              </w:rPr>
              <w:t xml:space="preserve">do 30. roku życia lub po ukończeniu 50. roku życia </w:t>
            </w:r>
            <w:r>
              <w:rPr>
                <w:sz w:val="22"/>
                <w:szCs w:val="22"/>
              </w:rPr>
              <w:t>oraz 1 oso</w:t>
            </w:r>
            <w:r w:rsidRPr="00652AD0">
              <w:rPr>
                <w:sz w:val="22"/>
                <w:szCs w:val="22"/>
              </w:rPr>
              <w:t>b</w:t>
            </w:r>
            <w:r>
              <w:rPr>
                <w:sz w:val="22"/>
                <w:szCs w:val="22"/>
              </w:rPr>
              <w:t>y</w:t>
            </w:r>
            <w:r w:rsidRPr="00652AD0">
              <w:rPr>
                <w:sz w:val="22"/>
                <w:szCs w:val="22"/>
              </w:rPr>
              <w:t xml:space="preserve"> niepełnosprawn</w:t>
            </w:r>
            <w:r>
              <w:rPr>
                <w:sz w:val="22"/>
                <w:szCs w:val="22"/>
              </w:rPr>
              <w:t>ej (w sumie dwie osoby wymienione w kryterium)</w:t>
            </w:r>
          </w:p>
        </w:tc>
        <w:tc>
          <w:tcPr>
            <w:tcW w:w="762" w:type="pct"/>
            <w:vAlign w:val="center"/>
          </w:tcPr>
          <w:p w:rsidR="00CA1AA0" w:rsidRPr="00341EDF" w:rsidRDefault="00CA1AA0" w:rsidP="00722731">
            <w:pPr>
              <w:spacing w:line="276" w:lineRule="auto"/>
              <w:jc w:val="both"/>
              <w:rPr>
                <w:sz w:val="22"/>
                <w:szCs w:val="22"/>
              </w:rPr>
            </w:pPr>
            <w:proofErr w:type="spellStart"/>
            <w:r>
              <w:rPr>
                <w:sz w:val="22"/>
                <w:szCs w:val="22"/>
              </w:rPr>
              <w:t>max</w:t>
            </w:r>
            <w:proofErr w:type="spellEnd"/>
            <w:r>
              <w:rPr>
                <w:sz w:val="22"/>
                <w:szCs w:val="22"/>
              </w:rPr>
              <w:t xml:space="preserve">. </w:t>
            </w:r>
            <w:r w:rsidR="003F1FBA">
              <w:rPr>
                <w:sz w:val="22"/>
                <w:szCs w:val="22"/>
              </w:rPr>
              <w:t>1</w:t>
            </w:r>
            <w:r w:rsidRPr="00FE609E">
              <w:rPr>
                <w:sz w:val="22"/>
                <w:szCs w:val="22"/>
              </w:rPr>
              <w:t>0</w:t>
            </w:r>
          </w:p>
          <w:p w:rsidR="00CA1AA0" w:rsidRPr="00341EDF" w:rsidRDefault="00CA1AA0" w:rsidP="00722731">
            <w:pPr>
              <w:spacing w:line="276" w:lineRule="auto"/>
              <w:jc w:val="both"/>
              <w:rPr>
                <w:b/>
                <w:sz w:val="22"/>
                <w:szCs w:val="22"/>
              </w:rPr>
            </w:pPr>
          </w:p>
        </w:tc>
      </w:tr>
    </w:tbl>
    <w:p w:rsidR="0059571E" w:rsidRDefault="0059571E" w:rsidP="008E61EB">
      <w:pPr>
        <w:pStyle w:val="Tekstprzypisukocowego"/>
        <w:jc w:val="center"/>
        <w:rPr>
          <w:b/>
          <w:i/>
          <w:sz w:val="22"/>
          <w:szCs w:val="22"/>
          <w:u w:val="single"/>
        </w:rPr>
      </w:pPr>
    </w:p>
    <w:p w:rsidR="00CA1AA0" w:rsidRDefault="00CA1AA0" w:rsidP="008E61EB">
      <w:pPr>
        <w:pStyle w:val="Tekstprzypisukocowego"/>
        <w:jc w:val="center"/>
        <w:rPr>
          <w:b/>
          <w:i/>
          <w:sz w:val="22"/>
          <w:szCs w:val="22"/>
          <w:u w:val="single"/>
        </w:rPr>
      </w:pPr>
    </w:p>
    <w:p w:rsidR="008E61EB" w:rsidRPr="00354108" w:rsidRDefault="008E61EB" w:rsidP="008E61EB">
      <w:pPr>
        <w:pStyle w:val="Tekstprzypisukocowego"/>
        <w:jc w:val="center"/>
        <w:rPr>
          <w:b/>
          <w:i/>
          <w:sz w:val="22"/>
          <w:szCs w:val="22"/>
          <w:u w:val="single"/>
        </w:rPr>
      </w:pPr>
      <w:r w:rsidRPr="00354108">
        <w:rPr>
          <w:b/>
          <w:i/>
          <w:sz w:val="22"/>
          <w:szCs w:val="22"/>
          <w:u w:val="single"/>
        </w:rPr>
        <w:t>ROZDZIAŁ XV</w:t>
      </w:r>
      <w:r w:rsidR="00294E3F">
        <w:rPr>
          <w:b/>
          <w:i/>
          <w:sz w:val="22"/>
          <w:szCs w:val="22"/>
          <w:u w:val="single"/>
        </w:rPr>
        <w:t>I</w:t>
      </w:r>
      <w:r w:rsidRPr="00354108">
        <w:rPr>
          <w:b/>
          <w:i/>
          <w:sz w:val="22"/>
          <w:szCs w:val="22"/>
          <w:u w:val="single"/>
        </w:rPr>
        <w:t>.</w:t>
      </w:r>
    </w:p>
    <w:p w:rsidR="008E61EB" w:rsidRPr="00354108" w:rsidRDefault="008E61EB" w:rsidP="008E61EB">
      <w:pPr>
        <w:pStyle w:val="Tekstprzypisukocowego"/>
        <w:jc w:val="center"/>
        <w:rPr>
          <w:b/>
          <w:i/>
          <w:sz w:val="22"/>
          <w:szCs w:val="22"/>
          <w:u w:val="single"/>
        </w:rPr>
      </w:pPr>
      <w:r w:rsidRPr="00354108">
        <w:rPr>
          <w:b/>
          <w:i/>
          <w:sz w:val="22"/>
          <w:szCs w:val="22"/>
          <w:u w:val="single"/>
        </w:rPr>
        <w:t>Wybór najkorzystniejszej oferty</w:t>
      </w:r>
    </w:p>
    <w:p w:rsidR="006925EE" w:rsidRPr="00354108" w:rsidRDefault="006925EE" w:rsidP="008E61EB">
      <w:pPr>
        <w:pStyle w:val="Tekstprzypisukocowego"/>
        <w:jc w:val="center"/>
        <w:rPr>
          <w:b/>
          <w:i/>
          <w:sz w:val="22"/>
          <w:szCs w:val="22"/>
          <w:u w:val="single"/>
        </w:rPr>
      </w:pPr>
    </w:p>
    <w:p w:rsidR="008E61EB" w:rsidRPr="00354108" w:rsidRDefault="008E61EB" w:rsidP="0054323B">
      <w:pPr>
        <w:numPr>
          <w:ilvl w:val="0"/>
          <w:numId w:val="8"/>
        </w:numPr>
        <w:tabs>
          <w:tab w:val="clear" w:pos="360"/>
          <w:tab w:val="num" w:pos="426"/>
        </w:tabs>
        <w:suppressAutoHyphens/>
        <w:ind w:left="425" w:hanging="425"/>
        <w:jc w:val="both"/>
        <w:rPr>
          <w:sz w:val="22"/>
          <w:szCs w:val="22"/>
        </w:rPr>
      </w:pPr>
      <w:r w:rsidRPr="00354108">
        <w:rPr>
          <w:sz w:val="22"/>
          <w:szCs w:val="22"/>
        </w:rPr>
        <w:t xml:space="preserve">Najkorzystniejszą spośród złożonych ważnych i niepodlegających odrzuceniu ofert będzie oferta o najwyższej </w:t>
      </w:r>
      <w:r w:rsidR="00A45118" w:rsidRPr="00354108">
        <w:rPr>
          <w:sz w:val="22"/>
          <w:szCs w:val="22"/>
        </w:rPr>
        <w:t xml:space="preserve">łącznej liczbie </w:t>
      </w:r>
      <w:r w:rsidRPr="00354108">
        <w:rPr>
          <w:sz w:val="22"/>
          <w:szCs w:val="22"/>
        </w:rPr>
        <w:t xml:space="preserve">zdobytych punktów. </w:t>
      </w:r>
    </w:p>
    <w:p w:rsidR="008E61EB" w:rsidRPr="00354108" w:rsidRDefault="008E61EB" w:rsidP="0054323B">
      <w:pPr>
        <w:numPr>
          <w:ilvl w:val="0"/>
          <w:numId w:val="8"/>
        </w:numPr>
        <w:tabs>
          <w:tab w:val="clear" w:pos="360"/>
          <w:tab w:val="num" w:pos="426"/>
        </w:tabs>
        <w:suppressAutoHyphens/>
        <w:ind w:left="425" w:hanging="425"/>
        <w:jc w:val="both"/>
        <w:rPr>
          <w:sz w:val="22"/>
          <w:szCs w:val="22"/>
        </w:rPr>
      </w:pPr>
      <w:r w:rsidRPr="00354108">
        <w:rPr>
          <w:sz w:val="22"/>
          <w:szCs w:val="22"/>
        </w:rPr>
        <w:t>W toku oceny ofert Zamawiający może żądać udzielenia przez Wykonawców pisemnych wyjaśnień dotyczących treści złożonej oferty.</w:t>
      </w:r>
    </w:p>
    <w:p w:rsidR="008E61EB" w:rsidRPr="00354108" w:rsidRDefault="008E61EB" w:rsidP="0054323B">
      <w:pPr>
        <w:numPr>
          <w:ilvl w:val="0"/>
          <w:numId w:val="8"/>
        </w:numPr>
        <w:tabs>
          <w:tab w:val="clear" w:pos="360"/>
          <w:tab w:val="num" w:pos="426"/>
        </w:tabs>
        <w:suppressAutoHyphens/>
        <w:ind w:left="425" w:hanging="425"/>
        <w:jc w:val="both"/>
        <w:rPr>
          <w:sz w:val="22"/>
          <w:szCs w:val="22"/>
        </w:rPr>
      </w:pPr>
      <w:r w:rsidRPr="00354108">
        <w:rPr>
          <w:sz w:val="22"/>
          <w:szCs w:val="22"/>
        </w:rPr>
        <w:t>W toku oceny ofert Zamawiający poprawi oczywiste omyłki pisarskie i oczywiste omyłki rachunkowe, z uwzględnieniem konsekwencji rachunkowych dokonanych poprawek oraz inne omyłki polegające na niezgodności ofert z SIWZ, niepowodujące istotnych zmian w treści oferty, niezwłocznie zawiadamiając o tym Wykonawcę, którego oferta została poprawiona. Jeżeli Wykonawca w terminie 3 dni od dnia otrzymania zawiadomienia nie zgodzi się na poprawienie omyłki polegającej na niezgodności oferty z SIWZ, niepowodującej istotnych zmian w treści oferty, Zamawiający odrzuci ofertę tego Wykonawcy.</w:t>
      </w:r>
    </w:p>
    <w:p w:rsidR="006925EE" w:rsidRPr="00354108" w:rsidRDefault="006925EE" w:rsidP="0054323B">
      <w:pPr>
        <w:numPr>
          <w:ilvl w:val="0"/>
          <w:numId w:val="8"/>
        </w:numPr>
        <w:tabs>
          <w:tab w:val="clear" w:pos="360"/>
          <w:tab w:val="num" w:pos="426"/>
        </w:tabs>
        <w:suppressAutoHyphens/>
        <w:ind w:left="425" w:hanging="425"/>
        <w:jc w:val="both"/>
        <w:rPr>
          <w:sz w:val="22"/>
          <w:szCs w:val="22"/>
        </w:rPr>
      </w:pPr>
      <w:r w:rsidRPr="00354108">
        <w:rPr>
          <w:sz w:val="22"/>
          <w:szCs w:val="22"/>
        </w:rPr>
        <w:lastRenderedPageBreak/>
        <w:t>Jeżeli Zamawiający nie będzie mógł dokonać wyboru oferty najkorzystniejszej z uwagi na to, że zostaną złożone oferty przedstawiające taki sam bilans ceny i innych kryteriów oceny ofert, Zamawiający spośród tych ofert wybierze ofertę z niższą ceną.</w:t>
      </w:r>
    </w:p>
    <w:p w:rsidR="008E61EB" w:rsidRPr="00354108" w:rsidRDefault="008E61EB" w:rsidP="0054323B">
      <w:pPr>
        <w:numPr>
          <w:ilvl w:val="0"/>
          <w:numId w:val="8"/>
        </w:numPr>
        <w:tabs>
          <w:tab w:val="clear" w:pos="360"/>
          <w:tab w:val="num" w:pos="426"/>
        </w:tabs>
        <w:suppressAutoHyphens/>
        <w:ind w:left="425" w:hanging="425"/>
        <w:jc w:val="both"/>
        <w:rPr>
          <w:b/>
          <w:sz w:val="22"/>
          <w:szCs w:val="22"/>
        </w:rPr>
      </w:pPr>
      <w:r w:rsidRPr="00354108">
        <w:rPr>
          <w:sz w:val="22"/>
          <w:szCs w:val="22"/>
        </w:rPr>
        <w:t>Jeżeli Zamawiający nie będzie mógł dokonać wyboru oferty najkorzystniejszej z uwagi na to, że zostaną złożone oferty o takiej samej cenie, Zamawiający wezwie Wykonawców, którzy złożyli te oferty, do złożenia w terminie określonym przez Z</w:t>
      </w:r>
      <w:r w:rsidR="008F2CF3" w:rsidRPr="00354108">
        <w:rPr>
          <w:sz w:val="22"/>
          <w:szCs w:val="22"/>
        </w:rPr>
        <w:t xml:space="preserve">amawiającego ofert dodatkowych. </w:t>
      </w:r>
      <w:r w:rsidRPr="00354108">
        <w:rPr>
          <w:sz w:val="22"/>
          <w:szCs w:val="22"/>
        </w:rPr>
        <w:t>Oferty dodatkowe muszą spełniać wszystkie konieczne wymagania formalne określone w Rozdziale II SIWZ. Wykonawcy, składając oferty dodatkowe, nie mogą zaoferować cen wyższych niż zaoferowane w złożonych ofertach.</w:t>
      </w:r>
    </w:p>
    <w:p w:rsidR="008E61EB" w:rsidRDefault="008E61EB" w:rsidP="008E61EB">
      <w:pPr>
        <w:pStyle w:val="Tekstprzypisukocowego"/>
        <w:rPr>
          <w:sz w:val="22"/>
          <w:szCs w:val="22"/>
        </w:rPr>
      </w:pPr>
    </w:p>
    <w:p w:rsidR="00604517" w:rsidRPr="00354108" w:rsidRDefault="00604517" w:rsidP="008E61EB">
      <w:pPr>
        <w:pStyle w:val="Tekstprzypisukocowego"/>
        <w:rPr>
          <w:sz w:val="22"/>
          <w:szCs w:val="22"/>
        </w:rPr>
      </w:pPr>
    </w:p>
    <w:p w:rsidR="008E61EB" w:rsidRPr="00354108" w:rsidRDefault="00856F6E" w:rsidP="008019F8">
      <w:pPr>
        <w:pStyle w:val="Tekstprzypisukocowego"/>
        <w:keepNext/>
        <w:jc w:val="center"/>
        <w:rPr>
          <w:b/>
          <w:i/>
          <w:sz w:val="22"/>
          <w:szCs w:val="22"/>
          <w:u w:val="single"/>
        </w:rPr>
      </w:pPr>
      <w:r>
        <w:rPr>
          <w:b/>
          <w:i/>
          <w:sz w:val="22"/>
          <w:szCs w:val="22"/>
          <w:u w:val="single"/>
        </w:rPr>
        <w:t>ROZDZIAŁ XVII</w:t>
      </w:r>
      <w:r w:rsidR="008E61EB" w:rsidRPr="00354108">
        <w:rPr>
          <w:b/>
          <w:i/>
          <w:sz w:val="22"/>
          <w:szCs w:val="22"/>
          <w:u w:val="single"/>
        </w:rPr>
        <w:t xml:space="preserve">. </w:t>
      </w:r>
    </w:p>
    <w:p w:rsidR="008E61EB" w:rsidRPr="00354108" w:rsidRDefault="008E61EB" w:rsidP="008E61EB">
      <w:pPr>
        <w:pStyle w:val="Tekstprzypisukocowego"/>
        <w:jc w:val="center"/>
        <w:rPr>
          <w:b/>
          <w:i/>
          <w:sz w:val="22"/>
          <w:szCs w:val="22"/>
          <w:u w:val="single"/>
        </w:rPr>
      </w:pPr>
      <w:r w:rsidRPr="00354108">
        <w:rPr>
          <w:b/>
          <w:i/>
          <w:sz w:val="22"/>
          <w:szCs w:val="22"/>
          <w:u w:val="single"/>
        </w:rPr>
        <w:t>Zabezpieczenie należytego wykonania umowy</w:t>
      </w:r>
    </w:p>
    <w:p w:rsidR="006925EE" w:rsidRPr="00354108" w:rsidRDefault="006925EE" w:rsidP="008E61EB">
      <w:pPr>
        <w:pStyle w:val="Tekstprzypisukocowego"/>
        <w:jc w:val="center"/>
        <w:rPr>
          <w:b/>
          <w:i/>
          <w:sz w:val="22"/>
          <w:szCs w:val="22"/>
          <w:u w:val="single"/>
        </w:rPr>
      </w:pPr>
    </w:p>
    <w:p w:rsidR="008E61EB" w:rsidRPr="00354108" w:rsidRDefault="008E61EB" w:rsidP="008E61EB">
      <w:pPr>
        <w:pStyle w:val="Tekstprzypisukocowego"/>
        <w:jc w:val="both"/>
        <w:rPr>
          <w:sz w:val="22"/>
          <w:szCs w:val="22"/>
        </w:rPr>
      </w:pPr>
      <w:r w:rsidRPr="00354108">
        <w:rPr>
          <w:sz w:val="22"/>
          <w:szCs w:val="22"/>
        </w:rPr>
        <w:t>Zamawiający nie żąda od Wykonawców wniesienia zabezpieczenia należytego wykonania umowy.</w:t>
      </w:r>
    </w:p>
    <w:p w:rsidR="00F22312" w:rsidRPr="00354108" w:rsidRDefault="00F22312" w:rsidP="008E61EB">
      <w:pPr>
        <w:pStyle w:val="Tekstprzypisukocowego"/>
        <w:jc w:val="both"/>
        <w:rPr>
          <w:sz w:val="22"/>
          <w:szCs w:val="22"/>
        </w:rPr>
      </w:pPr>
    </w:p>
    <w:p w:rsidR="008E61EB" w:rsidRPr="00354108" w:rsidRDefault="008E61EB" w:rsidP="000154FE">
      <w:pPr>
        <w:pStyle w:val="Tekstprzypisukocowego"/>
        <w:keepNext/>
        <w:jc w:val="center"/>
        <w:rPr>
          <w:b/>
          <w:i/>
          <w:sz w:val="22"/>
          <w:szCs w:val="22"/>
          <w:u w:val="single"/>
        </w:rPr>
      </w:pPr>
      <w:r w:rsidRPr="00354108">
        <w:rPr>
          <w:b/>
          <w:i/>
          <w:sz w:val="22"/>
          <w:szCs w:val="22"/>
          <w:u w:val="single"/>
        </w:rPr>
        <w:t>ROZDZIAŁ X</w:t>
      </w:r>
      <w:r w:rsidR="00652AD0">
        <w:rPr>
          <w:b/>
          <w:i/>
          <w:sz w:val="22"/>
          <w:szCs w:val="22"/>
          <w:u w:val="single"/>
        </w:rPr>
        <w:t>VII</w:t>
      </w:r>
      <w:r w:rsidR="00856F6E">
        <w:rPr>
          <w:b/>
          <w:i/>
          <w:sz w:val="22"/>
          <w:szCs w:val="22"/>
          <w:u w:val="single"/>
        </w:rPr>
        <w:t>I</w:t>
      </w:r>
      <w:r w:rsidRPr="00354108">
        <w:rPr>
          <w:b/>
          <w:i/>
          <w:sz w:val="22"/>
          <w:szCs w:val="22"/>
          <w:u w:val="single"/>
        </w:rPr>
        <w:t>.</w:t>
      </w:r>
    </w:p>
    <w:p w:rsidR="008E61EB" w:rsidRPr="00354108" w:rsidRDefault="008E61EB" w:rsidP="008E61EB">
      <w:pPr>
        <w:pStyle w:val="Tekstprzypisukocowego"/>
        <w:jc w:val="center"/>
        <w:rPr>
          <w:b/>
          <w:i/>
          <w:sz w:val="22"/>
          <w:szCs w:val="22"/>
          <w:u w:val="single"/>
        </w:rPr>
      </w:pPr>
      <w:r w:rsidRPr="00354108">
        <w:rPr>
          <w:b/>
          <w:i/>
          <w:sz w:val="22"/>
          <w:szCs w:val="22"/>
          <w:u w:val="single"/>
        </w:rPr>
        <w:t>Zawarcie umowy</w:t>
      </w:r>
    </w:p>
    <w:p w:rsidR="006925EE" w:rsidRPr="00354108" w:rsidRDefault="006925EE" w:rsidP="008E61EB">
      <w:pPr>
        <w:pStyle w:val="Tekstprzypisukocowego"/>
        <w:jc w:val="center"/>
        <w:rPr>
          <w:b/>
          <w:i/>
          <w:sz w:val="22"/>
          <w:szCs w:val="22"/>
          <w:u w:val="single"/>
        </w:rPr>
      </w:pPr>
    </w:p>
    <w:p w:rsidR="008E61EB" w:rsidRPr="00354108" w:rsidRDefault="008E61EB" w:rsidP="0054323B">
      <w:pPr>
        <w:pStyle w:val="Tekstprzypisukocowego"/>
        <w:numPr>
          <w:ilvl w:val="0"/>
          <w:numId w:val="10"/>
        </w:numPr>
        <w:tabs>
          <w:tab w:val="clear" w:pos="360"/>
          <w:tab w:val="num" w:pos="426"/>
        </w:tabs>
        <w:ind w:left="426" w:hanging="426"/>
        <w:jc w:val="both"/>
        <w:rPr>
          <w:sz w:val="22"/>
          <w:szCs w:val="22"/>
        </w:rPr>
      </w:pPr>
      <w:r w:rsidRPr="00354108">
        <w:rPr>
          <w:sz w:val="22"/>
          <w:szCs w:val="22"/>
        </w:rPr>
        <w:t>Zamawiający zawrze umowę z Wykonawcą, którego oferta zostanie uznana za najkorzystniejszą</w:t>
      </w:r>
      <w:r w:rsidR="005C338D" w:rsidRPr="00354108">
        <w:rPr>
          <w:sz w:val="22"/>
          <w:szCs w:val="22"/>
        </w:rPr>
        <w:t xml:space="preserve"> w ramach zamówienia</w:t>
      </w:r>
      <w:r w:rsidRPr="00354108">
        <w:rPr>
          <w:sz w:val="22"/>
          <w:szCs w:val="22"/>
        </w:rPr>
        <w:t>.</w:t>
      </w:r>
    </w:p>
    <w:p w:rsidR="008E61EB" w:rsidRPr="00354108" w:rsidRDefault="008E61EB" w:rsidP="0054323B">
      <w:pPr>
        <w:pStyle w:val="Tekstprzypisukocowego"/>
        <w:numPr>
          <w:ilvl w:val="0"/>
          <w:numId w:val="10"/>
        </w:numPr>
        <w:tabs>
          <w:tab w:val="clear" w:pos="360"/>
          <w:tab w:val="num" w:pos="426"/>
        </w:tabs>
        <w:ind w:left="426" w:hanging="426"/>
        <w:jc w:val="both"/>
        <w:rPr>
          <w:sz w:val="22"/>
          <w:szCs w:val="22"/>
        </w:rPr>
      </w:pPr>
      <w:r w:rsidRPr="00354108">
        <w:rPr>
          <w:sz w:val="22"/>
          <w:szCs w:val="22"/>
        </w:rPr>
        <w:t xml:space="preserve">Jeżeli Wykonawca, którego oferta została wybrana, uchyla się od zawarcia umowy, Zamawiający </w:t>
      </w:r>
      <w:r w:rsidR="003F1FBA">
        <w:rPr>
          <w:sz w:val="22"/>
          <w:szCs w:val="22"/>
        </w:rPr>
        <w:t>może wybrać</w:t>
      </w:r>
      <w:r w:rsidRPr="00354108">
        <w:rPr>
          <w:sz w:val="22"/>
          <w:szCs w:val="22"/>
        </w:rPr>
        <w:t xml:space="preserve"> ofertę najkorzystniejszą spośród pozostałych ofert, bez przeprowadzenia ich ponownej oceny, chyba że zachodzą przesłanki określone w art. 93 ust. 1 ustawy.</w:t>
      </w:r>
    </w:p>
    <w:p w:rsidR="003533AC" w:rsidRPr="00354108" w:rsidRDefault="003533AC" w:rsidP="008E61EB">
      <w:pPr>
        <w:pStyle w:val="Tekstprzypisukocowego"/>
        <w:jc w:val="center"/>
        <w:rPr>
          <w:b/>
          <w:i/>
          <w:sz w:val="22"/>
          <w:szCs w:val="22"/>
          <w:u w:val="single"/>
        </w:rPr>
      </w:pPr>
    </w:p>
    <w:p w:rsidR="00604517" w:rsidRDefault="00604517" w:rsidP="00B62205">
      <w:pPr>
        <w:pStyle w:val="Tekstprzypisukocowego"/>
        <w:keepNext/>
        <w:jc w:val="center"/>
        <w:rPr>
          <w:b/>
          <w:i/>
          <w:sz w:val="22"/>
          <w:szCs w:val="22"/>
          <w:u w:val="single"/>
        </w:rPr>
      </w:pPr>
    </w:p>
    <w:p w:rsidR="008E61EB" w:rsidRPr="00354108" w:rsidRDefault="008E61EB" w:rsidP="00B62205">
      <w:pPr>
        <w:pStyle w:val="Tekstprzypisukocowego"/>
        <w:keepNext/>
        <w:jc w:val="center"/>
        <w:rPr>
          <w:b/>
          <w:i/>
          <w:sz w:val="22"/>
          <w:szCs w:val="22"/>
          <w:u w:val="single"/>
        </w:rPr>
      </w:pPr>
      <w:r w:rsidRPr="00354108">
        <w:rPr>
          <w:b/>
          <w:i/>
          <w:sz w:val="22"/>
          <w:szCs w:val="22"/>
          <w:u w:val="single"/>
        </w:rPr>
        <w:t>ROZDZIAŁ X</w:t>
      </w:r>
      <w:r w:rsidR="00294E3F">
        <w:rPr>
          <w:b/>
          <w:i/>
          <w:sz w:val="22"/>
          <w:szCs w:val="22"/>
          <w:u w:val="single"/>
        </w:rPr>
        <w:t>I</w:t>
      </w:r>
      <w:r w:rsidR="00652AD0">
        <w:rPr>
          <w:b/>
          <w:i/>
          <w:sz w:val="22"/>
          <w:szCs w:val="22"/>
          <w:u w:val="single"/>
        </w:rPr>
        <w:t>X</w:t>
      </w:r>
      <w:r w:rsidRPr="00354108">
        <w:rPr>
          <w:b/>
          <w:i/>
          <w:sz w:val="22"/>
          <w:szCs w:val="22"/>
          <w:u w:val="single"/>
        </w:rPr>
        <w:t xml:space="preserve">. </w:t>
      </w:r>
    </w:p>
    <w:p w:rsidR="008E61EB" w:rsidRPr="00354108" w:rsidRDefault="008E61EB" w:rsidP="00B62205">
      <w:pPr>
        <w:pStyle w:val="Tekstprzypisukocowego"/>
        <w:keepNext/>
        <w:jc w:val="center"/>
        <w:rPr>
          <w:b/>
          <w:i/>
          <w:sz w:val="22"/>
          <w:szCs w:val="22"/>
          <w:u w:val="single"/>
        </w:rPr>
      </w:pPr>
      <w:r w:rsidRPr="00354108">
        <w:rPr>
          <w:b/>
          <w:i/>
          <w:sz w:val="22"/>
          <w:szCs w:val="22"/>
          <w:u w:val="single"/>
        </w:rPr>
        <w:t>Informacja o możliwości i warunkach zmiany zawartej umowy</w:t>
      </w:r>
    </w:p>
    <w:p w:rsidR="006925EE" w:rsidRPr="00354108" w:rsidRDefault="006925EE" w:rsidP="00B62205">
      <w:pPr>
        <w:pStyle w:val="Tekstprzypisukocowego"/>
        <w:keepNext/>
        <w:jc w:val="center"/>
        <w:rPr>
          <w:b/>
          <w:i/>
          <w:sz w:val="22"/>
          <w:szCs w:val="22"/>
          <w:u w:val="single"/>
        </w:rPr>
      </w:pPr>
    </w:p>
    <w:p w:rsidR="00604517" w:rsidRPr="004B632A" w:rsidRDefault="00604517" w:rsidP="0054323B">
      <w:pPr>
        <w:numPr>
          <w:ilvl w:val="3"/>
          <w:numId w:val="23"/>
        </w:numPr>
        <w:spacing w:line="276" w:lineRule="auto"/>
        <w:ind w:left="426" w:hanging="426"/>
        <w:jc w:val="both"/>
        <w:rPr>
          <w:sz w:val="22"/>
          <w:szCs w:val="22"/>
        </w:rPr>
      </w:pPr>
      <w:r>
        <w:rPr>
          <w:sz w:val="22"/>
          <w:szCs w:val="22"/>
        </w:rPr>
        <w:t>Okoliczności skutkujące możliwością zmiany zawartej umowy opisuje art. 144 ustawy.</w:t>
      </w:r>
    </w:p>
    <w:p w:rsidR="00604517" w:rsidRPr="004B632A" w:rsidRDefault="00604517" w:rsidP="0054323B">
      <w:pPr>
        <w:numPr>
          <w:ilvl w:val="3"/>
          <w:numId w:val="23"/>
        </w:numPr>
        <w:spacing w:line="276" w:lineRule="auto"/>
        <w:ind w:left="426" w:hanging="426"/>
        <w:jc w:val="both"/>
        <w:rPr>
          <w:sz w:val="22"/>
          <w:szCs w:val="22"/>
        </w:rPr>
      </w:pPr>
      <w:r w:rsidRPr="004B632A">
        <w:rPr>
          <w:sz w:val="22"/>
          <w:szCs w:val="22"/>
        </w:rPr>
        <w:t>Oprócz możliwości dokonania zmian do umowy, przewidzianych w</w:t>
      </w:r>
      <w:r>
        <w:rPr>
          <w:sz w:val="22"/>
          <w:szCs w:val="22"/>
        </w:rPr>
        <w:t xml:space="preserve"> art. 144 ustawy </w:t>
      </w:r>
      <w:r w:rsidR="00FE41CD">
        <w:rPr>
          <w:sz w:val="22"/>
          <w:szCs w:val="22"/>
        </w:rPr>
        <w:br/>
      </w:r>
      <w:r>
        <w:rPr>
          <w:sz w:val="22"/>
          <w:szCs w:val="22"/>
        </w:rPr>
        <w:t>i</w:t>
      </w:r>
      <w:r w:rsidRPr="004B632A">
        <w:rPr>
          <w:sz w:val="22"/>
          <w:szCs w:val="22"/>
        </w:rPr>
        <w:t xml:space="preserve"> postanowieniach załączonego projektu umowy, nie wymagających sporządzenia aneksu do umowy, Zamawiający przewiduje także możliwości zmiany postanowień umowy w przypadkach gdy:</w:t>
      </w:r>
    </w:p>
    <w:p w:rsidR="008E61EB" w:rsidRPr="00354108" w:rsidRDefault="008E61EB" w:rsidP="00CC7DAA">
      <w:pPr>
        <w:pStyle w:val="Akapitzlist"/>
        <w:numPr>
          <w:ilvl w:val="0"/>
          <w:numId w:val="44"/>
        </w:numPr>
        <w:ind w:left="709" w:hanging="283"/>
        <w:jc w:val="both"/>
        <w:rPr>
          <w:sz w:val="22"/>
          <w:szCs w:val="22"/>
        </w:rPr>
      </w:pPr>
      <w:r w:rsidRPr="00354108">
        <w:rPr>
          <w:sz w:val="22"/>
          <w:szCs w:val="22"/>
        </w:rPr>
        <w:t xml:space="preserve">nastąpi zmiana powszechnie obowiązujących przepisów prawa w zakresie mającym istotny wpływ na realizację przedmiotu umowy, </w:t>
      </w:r>
    </w:p>
    <w:p w:rsidR="008E61EB" w:rsidRPr="00354108" w:rsidRDefault="008E61EB" w:rsidP="00CC7DAA">
      <w:pPr>
        <w:pStyle w:val="Akapitzlist"/>
        <w:numPr>
          <w:ilvl w:val="0"/>
          <w:numId w:val="44"/>
        </w:numPr>
        <w:ind w:left="709" w:hanging="283"/>
        <w:jc w:val="both"/>
        <w:rPr>
          <w:sz w:val="22"/>
          <w:szCs w:val="22"/>
        </w:rPr>
      </w:pPr>
      <w:r w:rsidRPr="00354108">
        <w:rPr>
          <w:sz w:val="22"/>
          <w:szCs w:val="22"/>
        </w:rPr>
        <w:t xml:space="preserve">termin realizacji zamówienia ulegnie przesunięciu, jeżeli przesunięcie terminu nastąpi </w:t>
      </w:r>
      <w:r w:rsidR="00FE41CD">
        <w:rPr>
          <w:sz w:val="22"/>
          <w:szCs w:val="22"/>
        </w:rPr>
        <w:br/>
      </w:r>
      <w:r w:rsidRPr="00354108">
        <w:rPr>
          <w:sz w:val="22"/>
          <w:szCs w:val="22"/>
        </w:rPr>
        <w:t>z przyczyn niezależnych od Wykonawcy.</w:t>
      </w:r>
    </w:p>
    <w:p w:rsidR="008E61EB" w:rsidRPr="00354108" w:rsidRDefault="008E61EB" w:rsidP="00B53CAC">
      <w:pPr>
        <w:pStyle w:val="Tekstprzypisukocowego"/>
        <w:rPr>
          <w:sz w:val="22"/>
          <w:szCs w:val="22"/>
        </w:rPr>
      </w:pPr>
    </w:p>
    <w:p w:rsidR="008E0D80" w:rsidRDefault="008E61EB" w:rsidP="0030442D">
      <w:pPr>
        <w:pStyle w:val="Tekstprzypisukocowego"/>
        <w:keepNext/>
        <w:jc w:val="center"/>
        <w:rPr>
          <w:b/>
          <w:i/>
          <w:sz w:val="22"/>
          <w:szCs w:val="22"/>
          <w:u w:val="single"/>
        </w:rPr>
      </w:pPr>
      <w:r w:rsidRPr="00354108">
        <w:rPr>
          <w:b/>
          <w:i/>
          <w:sz w:val="22"/>
          <w:szCs w:val="22"/>
          <w:u w:val="single"/>
        </w:rPr>
        <w:t>ROZDZIAŁ XX</w:t>
      </w:r>
      <w:r w:rsidR="008E0D80">
        <w:rPr>
          <w:b/>
          <w:i/>
          <w:sz w:val="22"/>
          <w:szCs w:val="22"/>
          <w:u w:val="single"/>
        </w:rPr>
        <w:t>.</w:t>
      </w:r>
    </w:p>
    <w:p w:rsidR="008E0D80" w:rsidRDefault="008E0D80" w:rsidP="008E0D80">
      <w:pPr>
        <w:pStyle w:val="Tekstprzypisukocowego"/>
        <w:jc w:val="center"/>
        <w:rPr>
          <w:b/>
          <w:i/>
          <w:sz w:val="22"/>
          <w:szCs w:val="22"/>
          <w:u w:val="single"/>
        </w:rPr>
      </w:pPr>
      <w:r w:rsidRPr="008E0D80">
        <w:rPr>
          <w:b/>
          <w:i/>
          <w:sz w:val="22"/>
          <w:szCs w:val="22"/>
          <w:u w:val="single"/>
        </w:rPr>
        <w:t>Środki ochrony prawnej przysługujące Wykonawcy w toku postępowania</w:t>
      </w:r>
    </w:p>
    <w:p w:rsidR="002E3F7B" w:rsidRDefault="002E3F7B" w:rsidP="008E0D80">
      <w:pPr>
        <w:pStyle w:val="Tekstprzypisukocowego"/>
        <w:jc w:val="center"/>
        <w:rPr>
          <w:b/>
          <w:i/>
          <w:sz w:val="22"/>
          <w:szCs w:val="22"/>
          <w:u w:val="single"/>
        </w:rPr>
      </w:pPr>
    </w:p>
    <w:p w:rsidR="002E3F7B" w:rsidRPr="002E3F7B" w:rsidRDefault="002E3F7B" w:rsidP="00CC7DAA">
      <w:pPr>
        <w:pStyle w:val="Tekstprzypisukocowego"/>
        <w:numPr>
          <w:ilvl w:val="0"/>
          <w:numId w:val="41"/>
        </w:numPr>
        <w:ind w:left="425" w:hanging="425"/>
        <w:jc w:val="both"/>
        <w:rPr>
          <w:bCs/>
          <w:sz w:val="22"/>
          <w:szCs w:val="22"/>
        </w:rPr>
      </w:pPr>
      <w:r w:rsidRPr="002E3F7B">
        <w:rPr>
          <w:bCs/>
          <w:sz w:val="22"/>
          <w:szCs w:val="22"/>
        </w:rPr>
        <w:t>Wykonawcom i innym podmiotom przysługują środki ochrony prawnej opisane w Dziale VI ustawy, w wyniku naruszenia przez Zamawiającego przepisów ustawy.</w:t>
      </w:r>
    </w:p>
    <w:p w:rsidR="002E3F7B" w:rsidRPr="002E3F7B" w:rsidRDefault="002E3F7B" w:rsidP="00CC7DAA">
      <w:pPr>
        <w:pStyle w:val="Tekstprzypisukocowego"/>
        <w:numPr>
          <w:ilvl w:val="0"/>
          <w:numId w:val="41"/>
        </w:numPr>
        <w:ind w:left="425" w:hanging="425"/>
        <w:jc w:val="both"/>
        <w:rPr>
          <w:bCs/>
          <w:sz w:val="22"/>
          <w:szCs w:val="22"/>
        </w:rPr>
      </w:pPr>
      <w:r w:rsidRPr="002E3F7B">
        <w:rPr>
          <w:sz w:val="22"/>
          <w:szCs w:val="22"/>
        </w:rPr>
        <w:t xml:space="preserve">Środki ochrony prawnej </w:t>
      </w:r>
      <w:r w:rsidR="00652AD0">
        <w:rPr>
          <w:sz w:val="22"/>
          <w:szCs w:val="22"/>
        </w:rPr>
        <w:t xml:space="preserve">wobec ogłoszenia o zamówieniu oraz SIWZ </w:t>
      </w:r>
      <w:r w:rsidRPr="002E3F7B">
        <w:rPr>
          <w:sz w:val="22"/>
          <w:szCs w:val="22"/>
        </w:rPr>
        <w:t>przysługują również organizacjom wpisanym na listę organizacji uprawnionych do wnoszenia środków ochrony prawnej, prowadzoną przez Prezesa Urzędu Zamówień Publicznych.</w:t>
      </w:r>
    </w:p>
    <w:p w:rsidR="002E3F7B" w:rsidRPr="002E3F7B" w:rsidRDefault="002E3F7B" w:rsidP="002E3F7B">
      <w:pPr>
        <w:pStyle w:val="Tekstprzypisukocowego"/>
        <w:jc w:val="both"/>
        <w:rPr>
          <w:sz w:val="22"/>
          <w:szCs w:val="22"/>
        </w:rPr>
      </w:pPr>
    </w:p>
    <w:p w:rsidR="008E61EB" w:rsidRPr="00354108" w:rsidRDefault="008E0D80" w:rsidP="0030442D">
      <w:pPr>
        <w:pStyle w:val="Tekstprzypisukocowego"/>
        <w:keepNext/>
        <w:jc w:val="center"/>
        <w:rPr>
          <w:b/>
          <w:i/>
          <w:sz w:val="22"/>
          <w:szCs w:val="22"/>
          <w:u w:val="single"/>
        </w:rPr>
      </w:pPr>
      <w:r>
        <w:rPr>
          <w:b/>
          <w:i/>
          <w:sz w:val="22"/>
          <w:szCs w:val="22"/>
          <w:u w:val="single"/>
        </w:rPr>
        <w:lastRenderedPageBreak/>
        <w:t>ROZDZIAŁ XX</w:t>
      </w:r>
      <w:r w:rsidR="00294E3F">
        <w:rPr>
          <w:b/>
          <w:i/>
          <w:sz w:val="22"/>
          <w:szCs w:val="22"/>
          <w:u w:val="single"/>
        </w:rPr>
        <w:t>I</w:t>
      </w:r>
      <w:r w:rsidR="008E61EB" w:rsidRPr="00354108">
        <w:rPr>
          <w:b/>
          <w:i/>
          <w:sz w:val="22"/>
          <w:szCs w:val="22"/>
          <w:u w:val="single"/>
        </w:rPr>
        <w:t>.</w:t>
      </w:r>
    </w:p>
    <w:p w:rsidR="008E61EB" w:rsidRPr="00354108" w:rsidRDefault="008E61EB" w:rsidP="0030442D">
      <w:pPr>
        <w:pStyle w:val="Tekstprzypisukocowego"/>
        <w:keepNext/>
        <w:jc w:val="center"/>
        <w:rPr>
          <w:b/>
          <w:i/>
          <w:sz w:val="22"/>
          <w:szCs w:val="22"/>
          <w:u w:val="single"/>
        </w:rPr>
      </w:pPr>
      <w:r w:rsidRPr="00354108">
        <w:rPr>
          <w:b/>
          <w:i/>
          <w:sz w:val="22"/>
          <w:szCs w:val="22"/>
          <w:u w:val="single"/>
        </w:rPr>
        <w:t>Postanowienia końcowe</w:t>
      </w:r>
    </w:p>
    <w:p w:rsidR="006925EE" w:rsidRPr="00354108" w:rsidRDefault="006925EE" w:rsidP="0030442D">
      <w:pPr>
        <w:pStyle w:val="Tekstprzypisukocowego"/>
        <w:keepNext/>
        <w:jc w:val="center"/>
        <w:rPr>
          <w:b/>
          <w:i/>
          <w:sz w:val="22"/>
          <w:szCs w:val="22"/>
          <w:u w:val="single"/>
        </w:rPr>
      </w:pPr>
    </w:p>
    <w:p w:rsidR="002E3F7B" w:rsidRPr="002E3F7B" w:rsidRDefault="002E3F7B" w:rsidP="0054323B">
      <w:pPr>
        <w:pStyle w:val="Tekstprzypisukocowego"/>
        <w:numPr>
          <w:ilvl w:val="0"/>
          <w:numId w:val="13"/>
        </w:numPr>
        <w:ind w:left="357" w:hanging="357"/>
        <w:jc w:val="both"/>
        <w:rPr>
          <w:bCs/>
          <w:sz w:val="22"/>
          <w:szCs w:val="24"/>
        </w:rPr>
      </w:pPr>
      <w:r w:rsidRPr="002E3F7B">
        <w:rPr>
          <w:sz w:val="22"/>
          <w:szCs w:val="24"/>
        </w:rPr>
        <w:t xml:space="preserve">Oferty, opinie biegłych, oświadczenia, zawiadomienia, wnioski, inne dokumenty i informacje składane przez Zamawiającego i Wykonawców oraz umowa stanowią załączniki do protokołu postępowania. </w:t>
      </w:r>
    </w:p>
    <w:p w:rsidR="002E3F7B" w:rsidRPr="002E3F7B" w:rsidRDefault="002E3F7B" w:rsidP="0054323B">
      <w:pPr>
        <w:pStyle w:val="Tekstprzypisukocowego"/>
        <w:numPr>
          <w:ilvl w:val="0"/>
          <w:numId w:val="13"/>
        </w:numPr>
        <w:ind w:left="357" w:hanging="357"/>
        <w:jc w:val="both"/>
        <w:rPr>
          <w:bCs/>
          <w:sz w:val="22"/>
          <w:szCs w:val="24"/>
        </w:rPr>
      </w:pPr>
      <w:r w:rsidRPr="002E3F7B">
        <w:rPr>
          <w:sz w:val="22"/>
          <w:szCs w:val="24"/>
        </w:rPr>
        <w:t>Protokół wraz z załącznikami jest jawny. Załączniki do protokołu udostępnia się po dokonaniu wyboru najkorzystniejszej oferty lub unieważnieniu postępowania, z tym, że oferty mogą zostać udostępnione po upływie terminu ich otwarcia.</w:t>
      </w:r>
    </w:p>
    <w:p w:rsidR="008E61EB" w:rsidRPr="00354108" w:rsidRDefault="008E61EB" w:rsidP="0054323B">
      <w:pPr>
        <w:pStyle w:val="Tekstprzypisukocowego"/>
        <w:numPr>
          <w:ilvl w:val="0"/>
          <w:numId w:val="13"/>
        </w:numPr>
        <w:ind w:hanging="426"/>
        <w:jc w:val="both"/>
        <w:rPr>
          <w:bCs/>
          <w:sz w:val="22"/>
          <w:szCs w:val="22"/>
        </w:rPr>
      </w:pPr>
      <w:r w:rsidRPr="00354108">
        <w:rPr>
          <w:sz w:val="22"/>
          <w:szCs w:val="22"/>
        </w:rPr>
        <w:t>Nie ujawnia się informacji stanowiących tajemnicę przedsiębiorstwa w rozumieniu przepisów o zwalczaniu nieuczciwej konkurencji, jeżeli Wykonawca, nie później niż w</w:t>
      </w:r>
      <w:r w:rsidR="00DE1690" w:rsidRPr="00354108">
        <w:rPr>
          <w:sz w:val="22"/>
          <w:szCs w:val="22"/>
        </w:rPr>
        <w:t> </w:t>
      </w:r>
      <w:r w:rsidRPr="00354108">
        <w:rPr>
          <w:sz w:val="22"/>
          <w:szCs w:val="22"/>
        </w:rPr>
        <w:t>terminie składania ofert, zastrzegł, że nie mogą one być udostępniane</w:t>
      </w:r>
      <w:r w:rsidR="004F5775" w:rsidRPr="00354108">
        <w:rPr>
          <w:sz w:val="22"/>
          <w:szCs w:val="22"/>
        </w:rPr>
        <w:t xml:space="preserve"> oraz wykazał, iż zastrzeżone informacje stanowią tajemnicę przedsiębiorstwa</w:t>
      </w:r>
      <w:r w:rsidRPr="00354108">
        <w:rPr>
          <w:sz w:val="22"/>
          <w:szCs w:val="22"/>
        </w:rPr>
        <w:t>. Wykonawca nie może zastrzec informacji</w:t>
      </w:r>
      <w:r w:rsidR="00300EE2">
        <w:rPr>
          <w:sz w:val="22"/>
          <w:szCs w:val="22"/>
        </w:rPr>
        <w:t>,</w:t>
      </w:r>
      <w:r w:rsidRPr="00354108">
        <w:rPr>
          <w:sz w:val="22"/>
          <w:szCs w:val="22"/>
        </w:rPr>
        <w:t xml:space="preserve"> o których mowa w art. 86 ust. 4 ustawy.</w:t>
      </w:r>
    </w:p>
    <w:p w:rsidR="008E61EB" w:rsidRPr="00354108" w:rsidRDefault="008E61EB" w:rsidP="0054323B">
      <w:pPr>
        <w:pStyle w:val="Tekstprzypisukocowego"/>
        <w:numPr>
          <w:ilvl w:val="0"/>
          <w:numId w:val="13"/>
        </w:numPr>
        <w:ind w:hanging="426"/>
        <w:jc w:val="both"/>
        <w:rPr>
          <w:bCs/>
          <w:sz w:val="22"/>
          <w:szCs w:val="22"/>
        </w:rPr>
      </w:pPr>
      <w:r w:rsidRPr="00354108">
        <w:rPr>
          <w:sz w:val="22"/>
          <w:szCs w:val="22"/>
        </w:rPr>
        <w:t xml:space="preserve">Ujawnianie </w:t>
      </w:r>
      <w:r w:rsidR="002E3F7B" w:rsidRPr="002E3F7B">
        <w:rPr>
          <w:sz w:val="22"/>
          <w:szCs w:val="22"/>
        </w:rPr>
        <w:t>treści protokołu, załączników do protokołu</w:t>
      </w:r>
      <w:r w:rsidRPr="00354108">
        <w:rPr>
          <w:sz w:val="22"/>
          <w:szCs w:val="22"/>
        </w:rPr>
        <w:t>, w tym ofert, odbywać się będzie na wniosek, według następujących zasad:</w:t>
      </w:r>
    </w:p>
    <w:p w:rsidR="008E61EB" w:rsidRPr="00354108" w:rsidRDefault="008E61EB" w:rsidP="0054323B">
      <w:pPr>
        <w:pStyle w:val="Tekstprzypisukocowego"/>
        <w:numPr>
          <w:ilvl w:val="0"/>
          <w:numId w:val="14"/>
        </w:numPr>
        <w:ind w:left="709" w:hanging="283"/>
        <w:jc w:val="both"/>
        <w:rPr>
          <w:bCs/>
          <w:sz w:val="22"/>
          <w:szCs w:val="22"/>
        </w:rPr>
      </w:pPr>
      <w:r w:rsidRPr="00354108">
        <w:rPr>
          <w:sz w:val="22"/>
          <w:szCs w:val="22"/>
        </w:rPr>
        <w:t xml:space="preserve">udostępnienie </w:t>
      </w:r>
      <w:r w:rsidR="00AE1E06" w:rsidRPr="00354108">
        <w:rPr>
          <w:sz w:val="22"/>
          <w:szCs w:val="22"/>
        </w:rPr>
        <w:t xml:space="preserve">przedmiotowych dokumentów </w:t>
      </w:r>
      <w:r w:rsidRPr="00354108">
        <w:rPr>
          <w:sz w:val="22"/>
          <w:szCs w:val="22"/>
        </w:rPr>
        <w:t>może nastąpić poprzez:</w:t>
      </w:r>
    </w:p>
    <w:p w:rsidR="008E61EB" w:rsidRPr="00354108" w:rsidRDefault="008E61EB" w:rsidP="0054323B">
      <w:pPr>
        <w:pStyle w:val="Tekstprzypisukocowego"/>
        <w:numPr>
          <w:ilvl w:val="4"/>
          <w:numId w:val="24"/>
        </w:numPr>
        <w:ind w:left="993" w:hanging="284"/>
        <w:jc w:val="both"/>
        <w:rPr>
          <w:sz w:val="22"/>
          <w:szCs w:val="22"/>
        </w:rPr>
      </w:pPr>
      <w:r w:rsidRPr="00354108">
        <w:rPr>
          <w:sz w:val="22"/>
          <w:szCs w:val="22"/>
        </w:rPr>
        <w:t>wgląd w miejscu i czasie wyznaczonym przez Zamawiającego,</w:t>
      </w:r>
    </w:p>
    <w:p w:rsidR="008E61EB" w:rsidRPr="00354108" w:rsidRDefault="008E61EB" w:rsidP="0054323B">
      <w:pPr>
        <w:pStyle w:val="Tekstprzypisukocowego"/>
        <w:numPr>
          <w:ilvl w:val="4"/>
          <w:numId w:val="24"/>
        </w:numPr>
        <w:ind w:left="993" w:hanging="284"/>
        <w:jc w:val="both"/>
        <w:rPr>
          <w:bCs/>
          <w:sz w:val="22"/>
          <w:szCs w:val="22"/>
        </w:rPr>
      </w:pPr>
      <w:r w:rsidRPr="00354108">
        <w:rPr>
          <w:sz w:val="22"/>
          <w:szCs w:val="22"/>
        </w:rPr>
        <w:t>przesłanie kopii pocztą, faksem lub drogą elektroniczną, zgodnie z wyborem wskazanym we wniosku;</w:t>
      </w:r>
    </w:p>
    <w:p w:rsidR="008E61EB" w:rsidRPr="00354108" w:rsidRDefault="008E61EB" w:rsidP="0054323B">
      <w:pPr>
        <w:pStyle w:val="Tekstprzypisukocowego"/>
        <w:numPr>
          <w:ilvl w:val="0"/>
          <w:numId w:val="14"/>
        </w:numPr>
        <w:ind w:left="709" w:hanging="283"/>
        <w:jc w:val="both"/>
        <w:rPr>
          <w:bCs/>
          <w:sz w:val="22"/>
          <w:szCs w:val="22"/>
        </w:rPr>
      </w:pPr>
      <w:r w:rsidRPr="00354108">
        <w:rPr>
          <w:sz w:val="22"/>
          <w:szCs w:val="22"/>
        </w:rPr>
        <w:t xml:space="preserve">bez zgody Zamawiającego wnioskodawca w trakcie wglądu do </w:t>
      </w:r>
      <w:r w:rsidR="00AE1E06" w:rsidRPr="00354108">
        <w:rPr>
          <w:sz w:val="22"/>
          <w:szCs w:val="22"/>
        </w:rPr>
        <w:t>przedmiotowych dokumentów</w:t>
      </w:r>
      <w:r w:rsidRPr="00354108">
        <w:rPr>
          <w:sz w:val="22"/>
          <w:szCs w:val="22"/>
        </w:rPr>
        <w:t>, nie może samodzielnie kopiować lub utrwalać treści złożonych ofert za pomocą urządzeń lub innych środków technicznych służących utrwalaniu obrazu;</w:t>
      </w:r>
    </w:p>
    <w:p w:rsidR="008E61EB" w:rsidRPr="00354108" w:rsidRDefault="008E61EB" w:rsidP="0054323B">
      <w:pPr>
        <w:pStyle w:val="Tekstprzypisukocowego"/>
        <w:numPr>
          <w:ilvl w:val="0"/>
          <w:numId w:val="14"/>
        </w:numPr>
        <w:ind w:left="709" w:hanging="283"/>
        <w:jc w:val="both"/>
        <w:rPr>
          <w:bCs/>
          <w:sz w:val="22"/>
          <w:szCs w:val="22"/>
        </w:rPr>
      </w:pPr>
      <w:r w:rsidRPr="00354108">
        <w:rPr>
          <w:sz w:val="22"/>
          <w:szCs w:val="22"/>
        </w:rPr>
        <w:t>Zamawiający ustali, z uwzględnieniem złożonego w ofercie zastrzeżenia o tajemnicy przedsiębiorstwa, zakres informacji, które mogą być udostępnione;</w:t>
      </w:r>
    </w:p>
    <w:p w:rsidR="008E61EB" w:rsidRPr="00354108" w:rsidRDefault="008E61EB" w:rsidP="0054323B">
      <w:pPr>
        <w:pStyle w:val="Tekstprzypisukocowego"/>
        <w:numPr>
          <w:ilvl w:val="0"/>
          <w:numId w:val="14"/>
        </w:numPr>
        <w:ind w:left="709" w:hanging="283"/>
        <w:jc w:val="both"/>
        <w:rPr>
          <w:bCs/>
          <w:sz w:val="22"/>
          <w:szCs w:val="22"/>
        </w:rPr>
      </w:pPr>
      <w:r w:rsidRPr="00354108">
        <w:rPr>
          <w:sz w:val="22"/>
          <w:szCs w:val="22"/>
        </w:rPr>
        <w:t>Zamawiający wyznaczy czas, miejsce i osobę, w obecności której dokonana zostanie czynność udostępnienia dokumentów;</w:t>
      </w:r>
    </w:p>
    <w:p w:rsidR="008E61EB" w:rsidRPr="00354108" w:rsidRDefault="008E61EB" w:rsidP="0054323B">
      <w:pPr>
        <w:pStyle w:val="Tekstprzypisukocowego"/>
        <w:numPr>
          <w:ilvl w:val="0"/>
          <w:numId w:val="14"/>
        </w:numPr>
        <w:ind w:left="709" w:hanging="283"/>
        <w:jc w:val="both"/>
        <w:rPr>
          <w:bCs/>
          <w:sz w:val="22"/>
          <w:szCs w:val="22"/>
        </w:rPr>
      </w:pPr>
      <w:r w:rsidRPr="00354108">
        <w:rPr>
          <w:sz w:val="22"/>
          <w:szCs w:val="22"/>
        </w:rPr>
        <w:t>udostępnienie nastąpi w siedzibie Zamawiającego i może mieć miejsce wyłącznie w</w:t>
      </w:r>
      <w:r w:rsidR="00FA3712" w:rsidRPr="00354108">
        <w:rPr>
          <w:sz w:val="22"/>
          <w:szCs w:val="22"/>
        </w:rPr>
        <w:t> </w:t>
      </w:r>
      <w:r w:rsidRPr="00354108">
        <w:rPr>
          <w:sz w:val="22"/>
          <w:szCs w:val="22"/>
        </w:rPr>
        <w:t xml:space="preserve">dni robocze, w godzinach od </w:t>
      </w:r>
      <w:r w:rsidR="00FA3712" w:rsidRPr="00354108">
        <w:rPr>
          <w:sz w:val="22"/>
          <w:szCs w:val="22"/>
        </w:rPr>
        <w:t>0</w:t>
      </w:r>
      <w:r w:rsidRPr="00354108">
        <w:rPr>
          <w:sz w:val="22"/>
          <w:szCs w:val="22"/>
        </w:rPr>
        <w:t>8:15 do 16</w:t>
      </w:r>
      <w:r w:rsidR="00FA3712" w:rsidRPr="00354108">
        <w:rPr>
          <w:sz w:val="22"/>
          <w:szCs w:val="22"/>
        </w:rPr>
        <w:t>:</w:t>
      </w:r>
      <w:r w:rsidRPr="00354108">
        <w:rPr>
          <w:sz w:val="22"/>
          <w:szCs w:val="22"/>
        </w:rPr>
        <w:t>15;</w:t>
      </w:r>
    </w:p>
    <w:p w:rsidR="008E61EB" w:rsidRPr="00354108" w:rsidRDefault="008E61EB" w:rsidP="0054323B">
      <w:pPr>
        <w:pStyle w:val="Tekstprzypisukocowego"/>
        <w:numPr>
          <w:ilvl w:val="0"/>
          <w:numId w:val="14"/>
        </w:numPr>
        <w:ind w:left="709" w:hanging="283"/>
        <w:jc w:val="both"/>
        <w:rPr>
          <w:bCs/>
          <w:sz w:val="22"/>
          <w:szCs w:val="22"/>
        </w:rPr>
      </w:pPr>
      <w:r w:rsidRPr="00354108">
        <w:rPr>
          <w:sz w:val="22"/>
          <w:szCs w:val="22"/>
        </w:rPr>
        <w:t xml:space="preserve">jeżeli przesłanie </w:t>
      </w:r>
      <w:r w:rsidR="00AE1E06" w:rsidRPr="00354108">
        <w:rPr>
          <w:sz w:val="22"/>
          <w:szCs w:val="22"/>
        </w:rPr>
        <w:t>przedmiotowych dokumentów</w:t>
      </w:r>
      <w:r w:rsidRPr="00354108">
        <w:rPr>
          <w:sz w:val="22"/>
          <w:szCs w:val="22"/>
        </w:rPr>
        <w:t xml:space="preserve">, zgodnie z wyborem Wykonawcy będzie znacząco utrudnione z przyczyn technicznych, w szczególności ze względu na ilość dokumentów żądanych do przesłania, Zamawiający poinformuje o tym wnioskodawcę </w:t>
      </w:r>
      <w:r w:rsidR="00300EE2">
        <w:rPr>
          <w:sz w:val="22"/>
          <w:szCs w:val="22"/>
        </w:rPr>
        <w:br/>
      </w:r>
      <w:r w:rsidRPr="00354108">
        <w:rPr>
          <w:sz w:val="22"/>
          <w:szCs w:val="22"/>
        </w:rPr>
        <w:t>i wskaże sposób ich udostępnienia.</w:t>
      </w:r>
    </w:p>
    <w:p w:rsidR="008E61EB" w:rsidRPr="00354108" w:rsidRDefault="008E61EB" w:rsidP="0054323B">
      <w:pPr>
        <w:pStyle w:val="Tekstprzypisukocowego"/>
        <w:numPr>
          <w:ilvl w:val="0"/>
          <w:numId w:val="13"/>
        </w:numPr>
        <w:ind w:hanging="426"/>
        <w:jc w:val="both"/>
        <w:rPr>
          <w:bCs/>
          <w:sz w:val="22"/>
          <w:szCs w:val="22"/>
        </w:rPr>
      </w:pPr>
      <w:r w:rsidRPr="00354108">
        <w:rPr>
          <w:sz w:val="22"/>
          <w:szCs w:val="22"/>
        </w:rPr>
        <w:t>Wykonawca ponosi koszty związane z przygotowaniem i złożeniem oferty.</w:t>
      </w:r>
    </w:p>
    <w:p w:rsidR="008E61EB" w:rsidRPr="00354108" w:rsidRDefault="008E61EB" w:rsidP="0054323B">
      <w:pPr>
        <w:pStyle w:val="Tekstprzypisukocowego"/>
        <w:numPr>
          <w:ilvl w:val="0"/>
          <w:numId w:val="13"/>
        </w:numPr>
        <w:ind w:hanging="426"/>
        <w:jc w:val="both"/>
        <w:rPr>
          <w:bCs/>
          <w:sz w:val="22"/>
          <w:szCs w:val="22"/>
        </w:rPr>
      </w:pPr>
      <w:r w:rsidRPr="00354108">
        <w:rPr>
          <w:b/>
          <w:bCs/>
          <w:sz w:val="22"/>
          <w:szCs w:val="22"/>
        </w:rPr>
        <w:t>Przywołane w SIWZ załączniki stanowią jej integralną część, tj.:</w:t>
      </w:r>
    </w:p>
    <w:p w:rsidR="004B36D0" w:rsidRDefault="008E61EB" w:rsidP="0054323B">
      <w:pPr>
        <w:pStyle w:val="Tekstprzypisukocowego"/>
        <w:numPr>
          <w:ilvl w:val="0"/>
          <w:numId w:val="15"/>
        </w:numPr>
        <w:ind w:left="709" w:hanging="283"/>
        <w:jc w:val="both"/>
        <w:rPr>
          <w:sz w:val="22"/>
          <w:szCs w:val="22"/>
        </w:rPr>
      </w:pPr>
      <w:r w:rsidRPr="00354108">
        <w:rPr>
          <w:b/>
          <w:sz w:val="22"/>
          <w:szCs w:val="22"/>
        </w:rPr>
        <w:t>załącznik nr 1</w:t>
      </w:r>
      <w:r w:rsidRPr="00354108">
        <w:rPr>
          <w:sz w:val="22"/>
          <w:szCs w:val="22"/>
        </w:rPr>
        <w:t xml:space="preserve"> – </w:t>
      </w:r>
      <w:r w:rsidR="00FE41CD" w:rsidRPr="00354108">
        <w:rPr>
          <w:sz w:val="22"/>
          <w:szCs w:val="22"/>
        </w:rPr>
        <w:t>projekt umowy wraz z opisem przedmiotu zamówienia;</w:t>
      </w:r>
    </w:p>
    <w:p w:rsidR="008E61EB" w:rsidRPr="00FE41CD" w:rsidRDefault="004B36D0" w:rsidP="00FE41CD">
      <w:pPr>
        <w:pStyle w:val="Tekstprzypisukocowego"/>
        <w:numPr>
          <w:ilvl w:val="0"/>
          <w:numId w:val="15"/>
        </w:numPr>
        <w:ind w:left="709" w:hanging="283"/>
        <w:jc w:val="both"/>
        <w:rPr>
          <w:sz w:val="22"/>
          <w:szCs w:val="22"/>
        </w:rPr>
      </w:pPr>
      <w:r w:rsidRPr="00354108">
        <w:rPr>
          <w:b/>
          <w:sz w:val="22"/>
          <w:szCs w:val="22"/>
        </w:rPr>
        <w:t xml:space="preserve">załącznik nr </w:t>
      </w:r>
      <w:r>
        <w:rPr>
          <w:b/>
          <w:sz w:val="22"/>
          <w:szCs w:val="22"/>
        </w:rPr>
        <w:t>2</w:t>
      </w:r>
      <w:r w:rsidRPr="00354108">
        <w:rPr>
          <w:sz w:val="22"/>
          <w:szCs w:val="22"/>
        </w:rPr>
        <w:t xml:space="preserve"> </w:t>
      </w:r>
      <w:r w:rsidR="00863135" w:rsidRPr="00354108">
        <w:rPr>
          <w:sz w:val="22"/>
          <w:szCs w:val="22"/>
        </w:rPr>
        <w:t>–</w:t>
      </w:r>
      <w:r w:rsidR="00863135">
        <w:rPr>
          <w:sz w:val="22"/>
          <w:szCs w:val="22"/>
        </w:rPr>
        <w:t xml:space="preserve"> </w:t>
      </w:r>
      <w:r w:rsidR="00257EB1" w:rsidRPr="00FE41CD">
        <w:rPr>
          <w:sz w:val="22"/>
          <w:szCs w:val="22"/>
        </w:rPr>
        <w:t>formularz ofertowy</w:t>
      </w:r>
      <w:r w:rsidR="008E61EB" w:rsidRPr="00FE41CD">
        <w:rPr>
          <w:sz w:val="22"/>
          <w:szCs w:val="22"/>
        </w:rPr>
        <w:t>;</w:t>
      </w:r>
    </w:p>
    <w:p w:rsidR="008E61EB" w:rsidRPr="005837AB" w:rsidRDefault="008E61EB" w:rsidP="0054323B">
      <w:pPr>
        <w:pStyle w:val="Tekstprzypisukocowego"/>
        <w:numPr>
          <w:ilvl w:val="0"/>
          <w:numId w:val="15"/>
        </w:numPr>
        <w:ind w:left="709" w:hanging="283"/>
        <w:jc w:val="both"/>
        <w:rPr>
          <w:color w:val="FF0000"/>
          <w:sz w:val="22"/>
          <w:szCs w:val="22"/>
        </w:rPr>
      </w:pPr>
      <w:r w:rsidRPr="00354108">
        <w:rPr>
          <w:b/>
          <w:sz w:val="22"/>
          <w:szCs w:val="22"/>
        </w:rPr>
        <w:t xml:space="preserve">załącznik nr </w:t>
      </w:r>
      <w:r w:rsidR="00FE41CD">
        <w:rPr>
          <w:b/>
          <w:sz w:val="22"/>
          <w:szCs w:val="22"/>
        </w:rPr>
        <w:t>3</w:t>
      </w:r>
      <w:r w:rsidRPr="00354108">
        <w:rPr>
          <w:sz w:val="22"/>
          <w:szCs w:val="22"/>
        </w:rPr>
        <w:t xml:space="preserve"> – </w:t>
      </w:r>
      <w:r w:rsidR="005C50C5">
        <w:rPr>
          <w:sz w:val="22"/>
          <w:szCs w:val="22"/>
        </w:rPr>
        <w:t>Jednolity Europejski Dokument Zamówienia (JEDZ)</w:t>
      </w:r>
      <w:r w:rsidRPr="00354108">
        <w:rPr>
          <w:sz w:val="22"/>
          <w:szCs w:val="22"/>
        </w:rPr>
        <w:t>;</w:t>
      </w:r>
    </w:p>
    <w:p w:rsidR="0047664C" w:rsidRPr="00837BF9" w:rsidRDefault="0047664C" w:rsidP="0054323B">
      <w:pPr>
        <w:pStyle w:val="Tekstprzypisukocowego"/>
        <w:numPr>
          <w:ilvl w:val="0"/>
          <w:numId w:val="15"/>
        </w:numPr>
        <w:ind w:left="709" w:hanging="283"/>
        <w:jc w:val="both"/>
        <w:rPr>
          <w:b/>
          <w:sz w:val="22"/>
          <w:szCs w:val="22"/>
        </w:rPr>
      </w:pPr>
      <w:r w:rsidRPr="00837BF9">
        <w:rPr>
          <w:b/>
          <w:sz w:val="22"/>
          <w:szCs w:val="22"/>
        </w:rPr>
        <w:t xml:space="preserve">załącznik nr </w:t>
      </w:r>
      <w:r w:rsidR="003F1FBA">
        <w:rPr>
          <w:b/>
          <w:sz w:val="22"/>
          <w:szCs w:val="22"/>
        </w:rPr>
        <w:t>4</w:t>
      </w:r>
      <w:r w:rsidRPr="00837BF9">
        <w:rPr>
          <w:b/>
          <w:sz w:val="22"/>
          <w:szCs w:val="22"/>
        </w:rPr>
        <w:t xml:space="preserve"> </w:t>
      </w:r>
      <w:r w:rsidRPr="00837BF9">
        <w:rPr>
          <w:sz w:val="22"/>
          <w:szCs w:val="22"/>
        </w:rPr>
        <w:t xml:space="preserve">– </w:t>
      </w:r>
      <w:r>
        <w:rPr>
          <w:sz w:val="22"/>
          <w:szCs w:val="22"/>
        </w:rPr>
        <w:t>oświadczenie o przynależności lub nie do grupy kapitałowej</w:t>
      </w:r>
      <w:r w:rsidRPr="00837BF9">
        <w:rPr>
          <w:sz w:val="22"/>
          <w:szCs w:val="22"/>
        </w:rPr>
        <w:t>.</w:t>
      </w:r>
    </w:p>
    <w:p w:rsidR="00CB29D6" w:rsidRPr="00341EDF" w:rsidRDefault="00F75A49" w:rsidP="00CB29D6">
      <w:pPr>
        <w:pStyle w:val="Tekstprzypisukocowego"/>
        <w:spacing w:after="200" w:line="276" w:lineRule="auto"/>
        <w:jc w:val="both"/>
        <w:rPr>
          <w:kern w:val="3"/>
          <w:sz w:val="22"/>
          <w:szCs w:val="22"/>
        </w:rPr>
      </w:pPr>
      <w:r w:rsidRPr="0047664C">
        <w:rPr>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CB29D6" w:rsidRPr="00341EDF" w:rsidTr="00DE2051">
        <w:tc>
          <w:tcPr>
            <w:tcW w:w="9356" w:type="dxa"/>
          </w:tcPr>
          <w:p w:rsidR="00CB29D6" w:rsidRPr="00055250" w:rsidRDefault="00CB29D6" w:rsidP="00DE2051">
            <w:pPr>
              <w:pStyle w:val="Nagwek3"/>
              <w:spacing w:line="276" w:lineRule="auto"/>
              <w:rPr>
                <w:b/>
                <w:szCs w:val="24"/>
              </w:rPr>
            </w:pPr>
            <w:r>
              <w:rPr>
                <w:b/>
              </w:rPr>
              <w:lastRenderedPageBreak/>
              <w:t>WA.263.</w:t>
            </w:r>
            <w:r w:rsidR="003F1FBA">
              <w:rPr>
                <w:b/>
              </w:rPr>
              <w:t>1</w:t>
            </w:r>
            <w:r>
              <w:rPr>
                <w:b/>
              </w:rPr>
              <w:t>2.2017.</w:t>
            </w:r>
            <w:r w:rsidR="003F1FBA">
              <w:rPr>
                <w:b/>
              </w:rPr>
              <w:t>KMB</w:t>
            </w:r>
            <w:r>
              <w:rPr>
                <w:b/>
              </w:rPr>
              <w:t xml:space="preserve">                                                          </w:t>
            </w:r>
            <w:r w:rsidRPr="00055250">
              <w:rPr>
                <w:b/>
                <w:szCs w:val="24"/>
              </w:rPr>
              <w:t xml:space="preserve">ZAŁĄCZNIK NR 1 </w:t>
            </w:r>
          </w:p>
          <w:p w:rsidR="00CB29D6" w:rsidRPr="00341EDF" w:rsidRDefault="00CB29D6" w:rsidP="00DE2051">
            <w:pPr>
              <w:spacing w:line="276" w:lineRule="auto"/>
            </w:pPr>
          </w:p>
        </w:tc>
      </w:tr>
      <w:tr w:rsidR="00CB29D6" w:rsidRPr="00341EDF" w:rsidTr="00DE2051">
        <w:tc>
          <w:tcPr>
            <w:tcW w:w="9356" w:type="dxa"/>
          </w:tcPr>
          <w:p w:rsidR="00CB29D6" w:rsidRPr="00055250" w:rsidRDefault="00CB29D6" w:rsidP="00DE2051">
            <w:pPr>
              <w:pStyle w:val="Nagwek2"/>
              <w:spacing w:line="276" w:lineRule="auto"/>
              <w:rPr>
                <w:szCs w:val="28"/>
              </w:rPr>
            </w:pPr>
            <w:r w:rsidRPr="00055250">
              <w:rPr>
                <w:szCs w:val="28"/>
              </w:rPr>
              <w:t xml:space="preserve">PROJEKT UMOWY </w:t>
            </w:r>
          </w:p>
          <w:p w:rsidR="00CB29D6" w:rsidRPr="00341EDF" w:rsidRDefault="00CB29D6" w:rsidP="00DE2051">
            <w:pPr>
              <w:spacing w:line="276" w:lineRule="auto"/>
              <w:jc w:val="center"/>
            </w:pPr>
          </w:p>
        </w:tc>
      </w:tr>
    </w:tbl>
    <w:p w:rsidR="00CB29D6" w:rsidRPr="00341EDF" w:rsidRDefault="00CB29D6" w:rsidP="00CB29D6">
      <w:pPr>
        <w:spacing w:line="276" w:lineRule="auto"/>
        <w:rPr>
          <w:sz w:val="22"/>
          <w:szCs w:val="22"/>
        </w:rPr>
      </w:pPr>
    </w:p>
    <w:p w:rsidR="00A46682" w:rsidRPr="00A46682" w:rsidRDefault="00A46682" w:rsidP="00A46682">
      <w:pPr>
        <w:spacing w:line="276" w:lineRule="auto"/>
        <w:jc w:val="center"/>
        <w:rPr>
          <w:sz w:val="22"/>
          <w:szCs w:val="22"/>
        </w:rPr>
      </w:pPr>
      <w:r w:rsidRPr="00A46682">
        <w:rPr>
          <w:sz w:val="22"/>
          <w:szCs w:val="22"/>
        </w:rPr>
        <w:t xml:space="preserve">Umowa nr CPE/PZP/WST </w:t>
      </w:r>
      <w:proofErr w:type="spellStart"/>
      <w:r w:rsidRPr="00A46682">
        <w:rPr>
          <w:sz w:val="22"/>
          <w:szCs w:val="22"/>
        </w:rPr>
        <w:t>PL-RU</w:t>
      </w:r>
      <w:proofErr w:type="spellEnd"/>
      <w:r w:rsidRPr="00A46682">
        <w:rPr>
          <w:sz w:val="22"/>
          <w:szCs w:val="22"/>
        </w:rPr>
        <w:t>/____/2017</w:t>
      </w:r>
    </w:p>
    <w:p w:rsidR="00A46682" w:rsidRPr="00A46682" w:rsidRDefault="00A46682" w:rsidP="00A46682">
      <w:pPr>
        <w:spacing w:line="276" w:lineRule="auto"/>
        <w:jc w:val="both"/>
        <w:rPr>
          <w:sz w:val="22"/>
          <w:szCs w:val="22"/>
        </w:rPr>
      </w:pPr>
    </w:p>
    <w:p w:rsidR="00A46682" w:rsidRPr="00A46682" w:rsidRDefault="00A46682" w:rsidP="00A46682">
      <w:pPr>
        <w:spacing w:line="276" w:lineRule="auto"/>
        <w:jc w:val="both"/>
        <w:rPr>
          <w:sz w:val="22"/>
          <w:szCs w:val="22"/>
        </w:rPr>
      </w:pPr>
      <w:r w:rsidRPr="00A46682">
        <w:rPr>
          <w:sz w:val="22"/>
          <w:szCs w:val="22"/>
        </w:rPr>
        <w:t>zawarta w Warszawie w dniu ……………………………… pomiędzy:</w:t>
      </w:r>
    </w:p>
    <w:p w:rsidR="00A46682" w:rsidRPr="00A46682" w:rsidRDefault="00A46682" w:rsidP="00A46682">
      <w:pPr>
        <w:tabs>
          <w:tab w:val="left" w:pos="5670"/>
        </w:tabs>
        <w:spacing w:line="276" w:lineRule="auto"/>
        <w:jc w:val="both"/>
        <w:rPr>
          <w:sz w:val="22"/>
          <w:szCs w:val="22"/>
        </w:rPr>
      </w:pPr>
      <w:r w:rsidRPr="00A46682">
        <w:rPr>
          <w:b/>
          <w:bCs/>
          <w:sz w:val="22"/>
          <w:szCs w:val="22"/>
        </w:rPr>
        <w:t xml:space="preserve">Skarbem Państwa - państwową jednostką budżetową Centrum Projektów Europejskich, </w:t>
      </w:r>
      <w:r w:rsidRPr="00A46682">
        <w:rPr>
          <w:bCs/>
          <w:sz w:val="22"/>
          <w:szCs w:val="22"/>
        </w:rPr>
        <w:t>z siedzibą w Warszawie przy ul. Domaniewskiej 39a, 02- 672 Warszawa,</w:t>
      </w:r>
      <w:r w:rsidRPr="00A46682">
        <w:rPr>
          <w:sz w:val="22"/>
          <w:szCs w:val="22"/>
        </w:rPr>
        <w:t xml:space="preserve"> posiadającym numer identyfikacji REGON 141681456 oraz NIP 7010158887, reprezentowanym przez </w:t>
      </w:r>
      <w:r w:rsidRPr="00A46682">
        <w:rPr>
          <w:b/>
          <w:bCs/>
          <w:sz w:val="22"/>
          <w:szCs w:val="22"/>
        </w:rPr>
        <w:t>Pana Leszka Jana Buller</w:t>
      </w:r>
      <w:r w:rsidRPr="00A46682">
        <w:rPr>
          <w:bCs/>
          <w:sz w:val="22"/>
          <w:szCs w:val="22"/>
        </w:rPr>
        <w:t xml:space="preserve"> –Dyrektora Centrum Projektów Europejskich na podstawie powołania na stanowisko dyrektora Centrum Projektów Europejskich z dnia 13.05.2016 r. przez Ministra Rozwoju, zwanym w dalszej części „</w:t>
      </w:r>
      <w:r w:rsidRPr="00A46682">
        <w:rPr>
          <w:b/>
          <w:bCs/>
          <w:sz w:val="22"/>
          <w:szCs w:val="22"/>
        </w:rPr>
        <w:t>Zamawiającym”,</w:t>
      </w:r>
    </w:p>
    <w:p w:rsidR="00A46682" w:rsidRPr="00A46682" w:rsidRDefault="00A46682" w:rsidP="00A46682">
      <w:pPr>
        <w:spacing w:line="276" w:lineRule="auto"/>
        <w:jc w:val="both"/>
        <w:rPr>
          <w:bCs/>
          <w:sz w:val="22"/>
          <w:szCs w:val="22"/>
          <w:lang w:eastAsia="en-US"/>
        </w:rPr>
      </w:pPr>
    </w:p>
    <w:p w:rsidR="00A46682" w:rsidRPr="00A46682" w:rsidRDefault="00A46682" w:rsidP="00A46682">
      <w:pPr>
        <w:spacing w:line="276" w:lineRule="auto"/>
        <w:jc w:val="both"/>
        <w:rPr>
          <w:color w:val="000000"/>
          <w:sz w:val="22"/>
          <w:szCs w:val="22"/>
        </w:rPr>
      </w:pPr>
      <w:r w:rsidRPr="00A46682">
        <w:rPr>
          <w:sz w:val="22"/>
          <w:szCs w:val="22"/>
        </w:rPr>
        <w:t>a</w:t>
      </w:r>
      <w:r w:rsidRPr="00A46682">
        <w:rPr>
          <w:color w:val="000000"/>
          <w:sz w:val="22"/>
          <w:szCs w:val="22"/>
        </w:rPr>
        <w:t xml:space="preserve"> </w:t>
      </w:r>
    </w:p>
    <w:p w:rsidR="00A46682" w:rsidRPr="00A46682" w:rsidRDefault="00A46682" w:rsidP="00A46682">
      <w:pPr>
        <w:spacing w:line="276" w:lineRule="auto"/>
        <w:jc w:val="both"/>
        <w:rPr>
          <w:sz w:val="22"/>
          <w:szCs w:val="22"/>
        </w:rPr>
      </w:pPr>
      <w:r w:rsidRPr="00A46682">
        <w:rPr>
          <w:b/>
          <w:sz w:val="22"/>
          <w:szCs w:val="22"/>
        </w:rPr>
        <w:t xml:space="preserve">_____________________ </w:t>
      </w:r>
      <w:r w:rsidRPr="00A46682">
        <w:rPr>
          <w:sz w:val="22"/>
          <w:szCs w:val="22"/>
        </w:rPr>
        <w:t xml:space="preserve">z siedzibą w _______________, </w:t>
      </w:r>
      <w:r w:rsidRPr="00A46682">
        <w:rPr>
          <w:spacing w:val="-4"/>
          <w:sz w:val="22"/>
          <w:szCs w:val="22"/>
        </w:rPr>
        <w:t>posiadającą/</w:t>
      </w:r>
      <w:proofErr w:type="spellStart"/>
      <w:r w:rsidRPr="00A46682">
        <w:rPr>
          <w:spacing w:val="-4"/>
          <w:sz w:val="22"/>
          <w:szCs w:val="22"/>
        </w:rPr>
        <w:t>ym</w:t>
      </w:r>
      <w:proofErr w:type="spellEnd"/>
      <w:r w:rsidRPr="00A46682">
        <w:rPr>
          <w:spacing w:val="-4"/>
          <w:sz w:val="22"/>
          <w:szCs w:val="22"/>
        </w:rPr>
        <w:t xml:space="preserve"> nr identyfikacyjny NIP: </w:t>
      </w:r>
      <w:r w:rsidRPr="00A46682">
        <w:rPr>
          <w:sz w:val="22"/>
          <w:szCs w:val="22"/>
        </w:rPr>
        <w:t>______________</w:t>
      </w:r>
      <w:r w:rsidRPr="00A46682">
        <w:rPr>
          <w:spacing w:val="-4"/>
          <w:sz w:val="22"/>
          <w:szCs w:val="22"/>
        </w:rPr>
        <w:t xml:space="preserve">, REGON: </w:t>
      </w:r>
      <w:r w:rsidRPr="00A46682">
        <w:rPr>
          <w:sz w:val="22"/>
          <w:szCs w:val="22"/>
        </w:rPr>
        <w:t>____________, a także wpisaną/</w:t>
      </w:r>
      <w:proofErr w:type="spellStart"/>
      <w:r w:rsidRPr="00A46682">
        <w:rPr>
          <w:sz w:val="22"/>
          <w:szCs w:val="22"/>
        </w:rPr>
        <w:t>ym</w:t>
      </w:r>
      <w:proofErr w:type="spellEnd"/>
      <w:r w:rsidRPr="00A46682">
        <w:rPr>
          <w:sz w:val="22"/>
          <w:szCs w:val="22"/>
        </w:rPr>
        <w:t xml:space="preserve"> do Krajowego Rejestru Sądowego pod numerem KRS: _______/wpisaną do Centralnej Ewidencji I Informacji o Działalności Gospodarczej, reprezentowaną/</w:t>
      </w:r>
      <w:proofErr w:type="spellStart"/>
      <w:r w:rsidRPr="00A46682">
        <w:rPr>
          <w:sz w:val="22"/>
          <w:szCs w:val="22"/>
        </w:rPr>
        <w:t>ym</w:t>
      </w:r>
      <w:proofErr w:type="spellEnd"/>
      <w:r w:rsidRPr="00A46682">
        <w:rPr>
          <w:sz w:val="22"/>
          <w:szCs w:val="22"/>
        </w:rPr>
        <w:t xml:space="preserve"> przez </w:t>
      </w:r>
      <w:r w:rsidRPr="00A46682">
        <w:rPr>
          <w:b/>
          <w:sz w:val="22"/>
          <w:szCs w:val="22"/>
        </w:rPr>
        <w:t xml:space="preserve">Pana/Panią _______________ – </w:t>
      </w:r>
      <w:r w:rsidRPr="00A46682">
        <w:rPr>
          <w:sz w:val="22"/>
          <w:szCs w:val="22"/>
        </w:rPr>
        <w:t>________________ zwaną/</w:t>
      </w:r>
      <w:proofErr w:type="spellStart"/>
      <w:r w:rsidRPr="00A46682">
        <w:rPr>
          <w:sz w:val="22"/>
          <w:szCs w:val="22"/>
        </w:rPr>
        <w:t>ym</w:t>
      </w:r>
      <w:proofErr w:type="spellEnd"/>
      <w:r w:rsidRPr="00A46682">
        <w:rPr>
          <w:sz w:val="22"/>
          <w:szCs w:val="22"/>
        </w:rPr>
        <w:t xml:space="preserve"> w dalszej części umowy </w:t>
      </w:r>
      <w:r w:rsidRPr="00A46682">
        <w:rPr>
          <w:b/>
          <w:sz w:val="22"/>
          <w:szCs w:val="22"/>
        </w:rPr>
        <w:t>„Wykonawcą”</w:t>
      </w:r>
      <w:r w:rsidRPr="00A46682">
        <w:rPr>
          <w:sz w:val="22"/>
          <w:szCs w:val="22"/>
        </w:rPr>
        <w:t>.</w:t>
      </w:r>
    </w:p>
    <w:p w:rsidR="00A46682" w:rsidRPr="00A46682" w:rsidRDefault="00A46682" w:rsidP="00A46682">
      <w:pPr>
        <w:pStyle w:val="Tekstpodstawowy"/>
        <w:spacing w:line="276" w:lineRule="auto"/>
        <w:jc w:val="both"/>
        <w:rPr>
          <w:sz w:val="22"/>
          <w:szCs w:val="22"/>
        </w:rPr>
      </w:pPr>
      <w:r w:rsidRPr="00A46682">
        <w:rPr>
          <w:sz w:val="22"/>
          <w:szCs w:val="22"/>
        </w:rPr>
        <w:tab/>
      </w:r>
    </w:p>
    <w:p w:rsidR="00A46682" w:rsidRPr="00A46682" w:rsidRDefault="00A46682" w:rsidP="00A46682">
      <w:pPr>
        <w:spacing w:line="276" w:lineRule="auto"/>
        <w:jc w:val="center"/>
        <w:rPr>
          <w:b/>
          <w:sz w:val="22"/>
          <w:szCs w:val="22"/>
        </w:rPr>
      </w:pPr>
      <w:r w:rsidRPr="00A46682">
        <w:rPr>
          <w:b/>
          <w:sz w:val="22"/>
          <w:szCs w:val="22"/>
        </w:rPr>
        <w:t>§1</w:t>
      </w:r>
    </w:p>
    <w:p w:rsidR="00A46682" w:rsidRPr="00A46682" w:rsidRDefault="00A46682" w:rsidP="00CC7DAA">
      <w:pPr>
        <w:pStyle w:val="Listapunktowana"/>
        <w:widowControl/>
        <w:numPr>
          <w:ilvl w:val="0"/>
          <w:numId w:val="64"/>
        </w:numPr>
        <w:suppressAutoHyphens w:val="0"/>
        <w:spacing w:line="276" w:lineRule="auto"/>
        <w:ind w:left="284" w:hanging="284"/>
        <w:jc w:val="both"/>
        <w:rPr>
          <w:sz w:val="22"/>
          <w:szCs w:val="22"/>
        </w:rPr>
      </w:pPr>
      <w:r w:rsidRPr="00A46682">
        <w:rPr>
          <w:sz w:val="22"/>
          <w:szCs w:val="22"/>
        </w:rPr>
        <w:t xml:space="preserve">Przedmiot umowy jest współfinansowany ze środków Unii Europejskiej w ramach Programu Współpracy </w:t>
      </w:r>
      <w:proofErr w:type="spellStart"/>
      <w:r w:rsidRPr="00A46682">
        <w:rPr>
          <w:sz w:val="22"/>
          <w:szCs w:val="22"/>
        </w:rPr>
        <w:t>Transgranicznej</w:t>
      </w:r>
      <w:proofErr w:type="spellEnd"/>
      <w:r w:rsidRPr="00A46682">
        <w:rPr>
          <w:sz w:val="22"/>
          <w:szCs w:val="22"/>
        </w:rPr>
        <w:t xml:space="preserve"> Polska-Rosja.</w:t>
      </w:r>
    </w:p>
    <w:p w:rsidR="00A46682" w:rsidRPr="00A46682" w:rsidRDefault="00A46682" w:rsidP="00CC7DAA">
      <w:pPr>
        <w:pStyle w:val="Listapunktowana"/>
        <w:widowControl/>
        <w:numPr>
          <w:ilvl w:val="0"/>
          <w:numId w:val="64"/>
        </w:numPr>
        <w:suppressAutoHyphens w:val="0"/>
        <w:spacing w:line="276" w:lineRule="auto"/>
        <w:ind w:left="284" w:hanging="284"/>
        <w:jc w:val="both"/>
        <w:rPr>
          <w:sz w:val="22"/>
          <w:szCs w:val="22"/>
        </w:rPr>
      </w:pPr>
      <w:r w:rsidRPr="00A46682">
        <w:rPr>
          <w:sz w:val="22"/>
          <w:szCs w:val="22"/>
        </w:rPr>
        <w:t>Strony oświadczają, iż niniejsza umowa została zawarta w wyniku udzielenia zamówienia publicznego w trybie art. 138g, zgodnie z ustawą z dnia 29 stycznia 2004 r. Prawo zamówień publicznych (Dz. U. z  2015 r., poz. 2164), numer postępowania WA.263.12.2017.KMB</w:t>
      </w:r>
    </w:p>
    <w:p w:rsidR="00A46682" w:rsidRPr="00A46682" w:rsidRDefault="00A46682" w:rsidP="00CC7DAA">
      <w:pPr>
        <w:pStyle w:val="Listapunktowana"/>
        <w:widowControl/>
        <w:numPr>
          <w:ilvl w:val="0"/>
          <w:numId w:val="64"/>
        </w:numPr>
        <w:suppressAutoHyphens w:val="0"/>
        <w:spacing w:line="276" w:lineRule="auto"/>
        <w:ind w:left="284" w:hanging="284"/>
        <w:jc w:val="both"/>
        <w:rPr>
          <w:sz w:val="22"/>
          <w:szCs w:val="22"/>
        </w:rPr>
      </w:pPr>
      <w:r w:rsidRPr="00A46682">
        <w:rPr>
          <w:sz w:val="22"/>
          <w:szCs w:val="22"/>
        </w:rPr>
        <w:t xml:space="preserve">Przedmiotem umowy jest dostarczenie wybranych usług w związku z organizacją spotkań i szkoleń w Olsztynie do końca 2017 roku.  </w:t>
      </w:r>
    </w:p>
    <w:p w:rsidR="00A46682" w:rsidRPr="00A46682" w:rsidRDefault="00A46682" w:rsidP="00CC7DAA">
      <w:pPr>
        <w:pStyle w:val="Listapunktowana"/>
        <w:widowControl/>
        <w:numPr>
          <w:ilvl w:val="0"/>
          <w:numId w:val="64"/>
        </w:numPr>
        <w:suppressAutoHyphens w:val="0"/>
        <w:spacing w:line="276" w:lineRule="auto"/>
        <w:ind w:left="284" w:hanging="284"/>
        <w:jc w:val="both"/>
        <w:rPr>
          <w:sz w:val="22"/>
          <w:szCs w:val="22"/>
        </w:rPr>
      </w:pPr>
      <w:r w:rsidRPr="00A46682">
        <w:rPr>
          <w:sz w:val="22"/>
          <w:szCs w:val="22"/>
        </w:rPr>
        <w:t>Na mocy niniejszej umowy Wykonawca zobowiązuje się świadczyć Zamawiającemu usługi  określone w Ofercie, stanowiącej załącznik nr 2 do niniejszej umowy oraz zgodnie z Opisem przedmiotu zamówienia,  stanowiącym  załącznik nr 3.</w:t>
      </w:r>
    </w:p>
    <w:p w:rsidR="00A46682" w:rsidRPr="00A46682" w:rsidRDefault="00A46682" w:rsidP="00CC7DAA">
      <w:pPr>
        <w:pStyle w:val="Listapunktowana"/>
        <w:widowControl/>
        <w:numPr>
          <w:ilvl w:val="0"/>
          <w:numId w:val="64"/>
        </w:numPr>
        <w:suppressAutoHyphens w:val="0"/>
        <w:spacing w:line="276" w:lineRule="auto"/>
        <w:ind w:left="284" w:hanging="284"/>
        <w:jc w:val="both"/>
        <w:rPr>
          <w:sz w:val="22"/>
          <w:szCs w:val="22"/>
        </w:rPr>
      </w:pPr>
      <w:r w:rsidRPr="00A46682">
        <w:rPr>
          <w:sz w:val="22"/>
          <w:szCs w:val="22"/>
        </w:rPr>
        <w:t>Wykonawca nie może powierzyć wykonania czynności objętych przedmiotem zamówienia osobom trzecim bez pisemnej zgody Zamawiającego.</w:t>
      </w:r>
    </w:p>
    <w:p w:rsidR="00A46682" w:rsidRPr="00A46682" w:rsidRDefault="00A46682" w:rsidP="00CC7DAA">
      <w:pPr>
        <w:pStyle w:val="Listapunktowana"/>
        <w:widowControl/>
        <w:numPr>
          <w:ilvl w:val="0"/>
          <w:numId w:val="64"/>
        </w:numPr>
        <w:suppressAutoHyphens w:val="0"/>
        <w:spacing w:line="276" w:lineRule="auto"/>
        <w:ind w:left="284" w:hanging="284"/>
        <w:jc w:val="both"/>
        <w:rPr>
          <w:sz w:val="22"/>
          <w:szCs w:val="22"/>
        </w:rPr>
      </w:pPr>
      <w:r w:rsidRPr="00A46682">
        <w:rPr>
          <w:sz w:val="22"/>
          <w:szCs w:val="22"/>
        </w:rPr>
        <w:t>Wykonawca zobowiązany jest przedstawić do akceptacji Zamawiającemu propozycję hoteli i miejsca serwowania obiadu nr 1 po podpisaniu umowy, zgodnie z Opisem przedmiotu zamówienia.</w:t>
      </w:r>
    </w:p>
    <w:p w:rsidR="00A46682" w:rsidRPr="00A46682" w:rsidRDefault="00A46682" w:rsidP="00CC7DAA">
      <w:pPr>
        <w:pStyle w:val="Listapunktowana"/>
        <w:numPr>
          <w:ilvl w:val="0"/>
          <w:numId w:val="64"/>
        </w:numPr>
        <w:tabs>
          <w:tab w:val="left" w:pos="426"/>
        </w:tabs>
        <w:spacing w:line="276" w:lineRule="auto"/>
        <w:ind w:left="284" w:hanging="284"/>
        <w:jc w:val="both"/>
        <w:rPr>
          <w:sz w:val="22"/>
          <w:szCs w:val="22"/>
        </w:rPr>
      </w:pPr>
      <w:r w:rsidRPr="00A46682">
        <w:rPr>
          <w:sz w:val="22"/>
          <w:szCs w:val="22"/>
        </w:rPr>
        <w:t>Strony wyznaczają następujące osoby uprawnione do bieżących kontaktów w imieniu każdej ze Stron w związku z realizacją niniejszej umowy:</w:t>
      </w:r>
    </w:p>
    <w:p w:rsidR="00A46682" w:rsidRPr="00A46682" w:rsidRDefault="00A46682" w:rsidP="00A46682">
      <w:pPr>
        <w:spacing w:line="276" w:lineRule="auto"/>
        <w:ind w:left="284"/>
        <w:jc w:val="both"/>
        <w:rPr>
          <w:sz w:val="22"/>
          <w:szCs w:val="22"/>
        </w:rPr>
      </w:pPr>
      <w:r w:rsidRPr="00A46682">
        <w:rPr>
          <w:sz w:val="22"/>
          <w:szCs w:val="22"/>
        </w:rPr>
        <w:t xml:space="preserve">Po stronie Zamawiającego w kwestiach merytorycznych Andrzej Słodki tel. 223783131 e-mail: </w:t>
      </w:r>
      <w:hyperlink r:id="rId10" w:history="1">
        <w:r w:rsidRPr="00A46682">
          <w:rPr>
            <w:rStyle w:val="Hipercze"/>
            <w:sz w:val="22"/>
            <w:szCs w:val="22"/>
          </w:rPr>
          <w:t>andrzej.slodki@cpe.gov.pl</w:t>
        </w:r>
      </w:hyperlink>
      <w:r w:rsidRPr="00A46682">
        <w:rPr>
          <w:sz w:val="22"/>
          <w:szCs w:val="22"/>
        </w:rPr>
        <w:t xml:space="preserve"> </w:t>
      </w:r>
    </w:p>
    <w:p w:rsidR="00A46682" w:rsidRPr="00A46682" w:rsidRDefault="00A46682" w:rsidP="00A46682">
      <w:pPr>
        <w:spacing w:line="276" w:lineRule="auto"/>
        <w:ind w:left="284"/>
        <w:jc w:val="both"/>
        <w:rPr>
          <w:sz w:val="22"/>
          <w:szCs w:val="22"/>
        </w:rPr>
      </w:pPr>
      <w:r w:rsidRPr="00A46682">
        <w:rPr>
          <w:sz w:val="22"/>
          <w:szCs w:val="22"/>
        </w:rPr>
        <w:t xml:space="preserve">Po stronie Wykonawcy: _______________________, tel. _____________, e-mail: </w:t>
      </w:r>
      <w:hyperlink r:id="rId11" w:history="1">
        <w:r w:rsidRPr="00A46682">
          <w:rPr>
            <w:rStyle w:val="Hipercze"/>
            <w:sz w:val="22"/>
            <w:szCs w:val="22"/>
          </w:rPr>
          <w:t>________________________________</w:t>
        </w:r>
      </w:hyperlink>
      <w:r w:rsidRPr="00A46682">
        <w:rPr>
          <w:sz w:val="22"/>
          <w:szCs w:val="22"/>
        </w:rPr>
        <w:t xml:space="preserve"> </w:t>
      </w:r>
    </w:p>
    <w:p w:rsidR="00A46682" w:rsidRPr="00A46682" w:rsidRDefault="00A46682" w:rsidP="00A46682">
      <w:pPr>
        <w:pStyle w:val="Listapunktowana"/>
        <w:numPr>
          <w:ilvl w:val="0"/>
          <w:numId w:val="0"/>
        </w:numPr>
        <w:tabs>
          <w:tab w:val="left" w:pos="426"/>
        </w:tabs>
        <w:spacing w:line="276" w:lineRule="auto"/>
        <w:ind w:left="284"/>
        <w:jc w:val="both"/>
        <w:rPr>
          <w:sz w:val="22"/>
          <w:szCs w:val="22"/>
        </w:rPr>
      </w:pPr>
    </w:p>
    <w:p w:rsidR="00A46682" w:rsidRPr="00A46682" w:rsidRDefault="00A46682" w:rsidP="00A46682">
      <w:pPr>
        <w:spacing w:line="276" w:lineRule="auto"/>
        <w:jc w:val="center"/>
        <w:rPr>
          <w:b/>
          <w:sz w:val="22"/>
          <w:szCs w:val="22"/>
        </w:rPr>
      </w:pPr>
      <w:r w:rsidRPr="00A46682">
        <w:rPr>
          <w:b/>
          <w:sz w:val="22"/>
          <w:szCs w:val="22"/>
        </w:rPr>
        <w:t>§2</w:t>
      </w:r>
    </w:p>
    <w:p w:rsidR="00A46682" w:rsidRPr="00A46682" w:rsidRDefault="00A46682" w:rsidP="00CC7DAA">
      <w:pPr>
        <w:pStyle w:val="Akapitzlist"/>
        <w:numPr>
          <w:ilvl w:val="0"/>
          <w:numId w:val="65"/>
        </w:numPr>
        <w:tabs>
          <w:tab w:val="num" w:pos="360"/>
        </w:tabs>
        <w:spacing w:line="276" w:lineRule="auto"/>
        <w:ind w:left="284" w:hanging="284"/>
        <w:jc w:val="both"/>
        <w:rPr>
          <w:sz w:val="22"/>
          <w:szCs w:val="22"/>
        </w:rPr>
      </w:pPr>
      <w:r w:rsidRPr="00A46682">
        <w:rPr>
          <w:sz w:val="22"/>
          <w:szCs w:val="22"/>
        </w:rPr>
        <w:t xml:space="preserve">Z tytułu prawidłowego, zgodnego z Opisem przedmiotu zamówienia wykonania umowy, Wykonawcy przysługuje wynagrodzenie, którego wartość nie przekroczy </w:t>
      </w:r>
      <w:r w:rsidRPr="00A46682">
        <w:rPr>
          <w:b/>
          <w:sz w:val="22"/>
          <w:szCs w:val="22"/>
        </w:rPr>
        <w:t>_______</w:t>
      </w:r>
      <w:r w:rsidRPr="00A46682">
        <w:rPr>
          <w:sz w:val="22"/>
          <w:szCs w:val="22"/>
        </w:rPr>
        <w:t xml:space="preserve"> zł brutto  (słownie: </w:t>
      </w:r>
      <w:r w:rsidRPr="00A46682">
        <w:rPr>
          <w:i/>
          <w:sz w:val="22"/>
          <w:szCs w:val="22"/>
        </w:rPr>
        <w:t>___________________________________________________________</w:t>
      </w:r>
      <w:r w:rsidRPr="00A46682">
        <w:rPr>
          <w:sz w:val="22"/>
          <w:szCs w:val="22"/>
        </w:rPr>
        <w:t xml:space="preserve">). </w:t>
      </w:r>
    </w:p>
    <w:p w:rsidR="00A46682" w:rsidRPr="00A46682" w:rsidRDefault="00A46682" w:rsidP="00CC7DAA">
      <w:pPr>
        <w:pStyle w:val="Akapitzlist"/>
        <w:numPr>
          <w:ilvl w:val="0"/>
          <w:numId w:val="65"/>
        </w:numPr>
        <w:tabs>
          <w:tab w:val="num" w:pos="360"/>
        </w:tabs>
        <w:spacing w:line="276" w:lineRule="auto"/>
        <w:ind w:left="284" w:hanging="284"/>
        <w:jc w:val="both"/>
        <w:rPr>
          <w:sz w:val="22"/>
          <w:szCs w:val="22"/>
        </w:rPr>
      </w:pPr>
      <w:r w:rsidRPr="00A46682">
        <w:rPr>
          <w:sz w:val="22"/>
          <w:szCs w:val="22"/>
        </w:rPr>
        <w:t xml:space="preserve">Podstawą obliczenia wynagrodzenia Wykonawcy jest faktyczne wykonanie usług wg cen jednostkowych określonych w Ofercie, stanowiącej załącznik nr 2. </w:t>
      </w:r>
    </w:p>
    <w:p w:rsidR="00A46682" w:rsidRPr="00A46682" w:rsidRDefault="00A46682" w:rsidP="00CC7DAA">
      <w:pPr>
        <w:pStyle w:val="Akapitzlist"/>
        <w:numPr>
          <w:ilvl w:val="0"/>
          <w:numId w:val="65"/>
        </w:numPr>
        <w:tabs>
          <w:tab w:val="num" w:pos="360"/>
        </w:tabs>
        <w:spacing w:line="276" w:lineRule="auto"/>
        <w:ind w:left="284" w:hanging="284"/>
        <w:jc w:val="both"/>
        <w:rPr>
          <w:sz w:val="22"/>
          <w:szCs w:val="22"/>
        </w:rPr>
      </w:pPr>
      <w:r w:rsidRPr="00A46682">
        <w:rPr>
          <w:sz w:val="22"/>
          <w:szCs w:val="22"/>
        </w:rPr>
        <w:t xml:space="preserve">Wynagrodzenie, o którym mowa w ust. 1 jest wynagrodzeniem ryczałtowym obejmującym wszystkie czynności niezbędne do prawidłowego wykonania umowy zgodnie z załącznikiem nr 3, nawet jeśli czynności te nie zostały wprost wyszczególnione w treści niniejszej umowy. 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rsidR="00A46682" w:rsidRPr="00A46682" w:rsidRDefault="00A46682" w:rsidP="00CC7DAA">
      <w:pPr>
        <w:pStyle w:val="Akapitzlist"/>
        <w:numPr>
          <w:ilvl w:val="0"/>
          <w:numId w:val="65"/>
        </w:numPr>
        <w:tabs>
          <w:tab w:val="num" w:pos="360"/>
        </w:tabs>
        <w:spacing w:line="276" w:lineRule="auto"/>
        <w:ind w:left="284" w:hanging="284"/>
        <w:jc w:val="both"/>
        <w:rPr>
          <w:sz w:val="22"/>
          <w:szCs w:val="22"/>
        </w:rPr>
      </w:pPr>
      <w:r w:rsidRPr="00A46682">
        <w:rPr>
          <w:sz w:val="22"/>
          <w:szCs w:val="22"/>
        </w:rPr>
        <w:t xml:space="preserve">Wynagrodzenie będzie wypłacane w częściach - po zrealizowaniu danego zlecenia. </w:t>
      </w:r>
    </w:p>
    <w:p w:rsidR="00A46682" w:rsidRPr="00A46682" w:rsidRDefault="00A46682" w:rsidP="00CC7DAA">
      <w:pPr>
        <w:pStyle w:val="Akapitzlist"/>
        <w:numPr>
          <w:ilvl w:val="0"/>
          <w:numId w:val="65"/>
        </w:numPr>
        <w:tabs>
          <w:tab w:val="num" w:pos="360"/>
        </w:tabs>
        <w:spacing w:line="276" w:lineRule="auto"/>
        <w:ind w:left="284" w:hanging="284"/>
        <w:jc w:val="both"/>
        <w:rPr>
          <w:sz w:val="22"/>
          <w:szCs w:val="22"/>
        </w:rPr>
      </w:pPr>
      <w:r w:rsidRPr="00A46682">
        <w:rPr>
          <w:sz w:val="22"/>
          <w:szCs w:val="22"/>
        </w:rPr>
        <w:t xml:space="preserve">Po wykonaniu danego zlecenia i potwierdzeniu jego prawidłowego wykonania przez Kierownika  Wspólnego Sekretariatu Programu Współpracy </w:t>
      </w:r>
      <w:proofErr w:type="spellStart"/>
      <w:r w:rsidRPr="00A46682">
        <w:rPr>
          <w:sz w:val="22"/>
          <w:szCs w:val="22"/>
        </w:rPr>
        <w:t>Transgranicznej</w:t>
      </w:r>
      <w:proofErr w:type="spellEnd"/>
      <w:r w:rsidRPr="00A46682">
        <w:rPr>
          <w:sz w:val="22"/>
          <w:szCs w:val="22"/>
        </w:rPr>
        <w:t xml:space="preserve"> Polska-Rosja 2014-2020 (lub osobę go zastępującą), Wykonawca uprawniony jest do wystawienia rachunku/ faktury VAT za dane zlecenie. </w:t>
      </w:r>
    </w:p>
    <w:p w:rsidR="00A46682" w:rsidRPr="00A46682" w:rsidRDefault="00A46682" w:rsidP="00CC7DAA">
      <w:pPr>
        <w:pStyle w:val="Akapitzlist"/>
        <w:numPr>
          <w:ilvl w:val="0"/>
          <w:numId w:val="65"/>
        </w:numPr>
        <w:tabs>
          <w:tab w:val="num" w:pos="360"/>
        </w:tabs>
        <w:spacing w:line="276" w:lineRule="auto"/>
        <w:ind w:left="284" w:hanging="284"/>
        <w:jc w:val="both"/>
        <w:rPr>
          <w:sz w:val="22"/>
          <w:szCs w:val="22"/>
        </w:rPr>
      </w:pPr>
      <w:r w:rsidRPr="00A46682">
        <w:rPr>
          <w:sz w:val="22"/>
          <w:szCs w:val="22"/>
        </w:rPr>
        <w:t>Zamawiający zobowiązuje się do zapłaty rachunku/ faktury VAT wystawionej przez Wykonawcę w terminie 21 dni od daty otrzymania poprawnie wystawionego/ej pod względem rachunkowym i formalnym rachunku/ faktury VAT.</w:t>
      </w:r>
    </w:p>
    <w:p w:rsidR="00A46682" w:rsidRPr="00A46682" w:rsidRDefault="00A46682" w:rsidP="00CC7DAA">
      <w:pPr>
        <w:pStyle w:val="Akapitzlist"/>
        <w:widowControl w:val="0"/>
        <w:numPr>
          <w:ilvl w:val="0"/>
          <w:numId w:val="65"/>
        </w:numPr>
        <w:tabs>
          <w:tab w:val="num" w:pos="360"/>
        </w:tabs>
        <w:suppressAutoHyphens/>
        <w:spacing w:line="276" w:lineRule="auto"/>
        <w:ind w:left="284" w:hanging="284"/>
        <w:jc w:val="both"/>
        <w:rPr>
          <w:sz w:val="22"/>
          <w:szCs w:val="22"/>
        </w:rPr>
      </w:pPr>
      <w:r w:rsidRPr="00A46682">
        <w:rPr>
          <w:sz w:val="22"/>
          <w:szCs w:val="22"/>
        </w:rPr>
        <w:t>Zamawiający ma prawo potrącić kwotę kar umownych z płatności za rachunek/fakturę VAT wystawione w związku z realizacją niniejszej umowy, na co Wykonawca wyraża zgodę.</w:t>
      </w:r>
    </w:p>
    <w:p w:rsidR="00A46682" w:rsidRPr="00A46682" w:rsidRDefault="00A46682" w:rsidP="00A46682">
      <w:pPr>
        <w:spacing w:line="276" w:lineRule="auto"/>
        <w:ind w:left="360"/>
        <w:jc w:val="both"/>
        <w:rPr>
          <w:sz w:val="22"/>
          <w:szCs w:val="22"/>
        </w:rPr>
      </w:pPr>
    </w:p>
    <w:p w:rsidR="00A46682" w:rsidRPr="00A46682" w:rsidRDefault="00A46682" w:rsidP="00A46682">
      <w:pPr>
        <w:spacing w:line="276" w:lineRule="auto"/>
        <w:jc w:val="center"/>
        <w:rPr>
          <w:b/>
          <w:sz w:val="22"/>
          <w:szCs w:val="22"/>
        </w:rPr>
      </w:pPr>
      <w:r w:rsidRPr="00A46682">
        <w:rPr>
          <w:b/>
          <w:sz w:val="22"/>
          <w:szCs w:val="22"/>
        </w:rPr>
        <w:t>§3</w:t>
      </w:r>
    </w:p>
    <w:p w:rsidR="00A46682" w:rsidRPr="00A46682" w:rsidRDefault="00A46682" w:rsidP="00A46682">
      <w:pPr>
        <w:spacing w:line="276" w:lineRule="auto"/>
        <w:jc w:val="both"/>
        <w:rPr>
          <w:sz w:val="22"/>
          <w:szCs w:val="22"/>
        </w:rPr>
      </w:pPr>
      <w:r w:rsidRPr="00A46682">
        <w:rPr>
          <w:sz w:val="22"/>
          <w:szCs w:val="22"/>
        </w:rPr>
        <w:t xml:space="preserve">Umowę zawarto na okres od dnia podpisania umowy do 30 kwietnia 2017 lub do wyczerpania środków przeznaczonych na realizację zamówienia, w zależności od tego, które z tych zdarzeń nastąpi wcześniej. </w:t>
      </w:r>
    </w:p>
    <w:p w:rsidR="00A46682" w:rsidRPr="00A46682" w:rsidRDefault="00A46682" w:rsidP="00A46682">
      <w:pPr>
        <w:spacing w:line="276" w:lineRule="auto"/>
        <w:jc w:val="center"/>
        <w:rPr>
          <w:b/>
          <w:sz w:val="22"/>
          <w:szCs w:val="22"/>
        </w:rPr>
      </w:pPr>
    </w:p>
    <w:p w:rsidR="00A46682" w:rsidRPr="00A46682" w:rsidRDefault="00A46682" w:rsidP="00A46682">
      <w:pPr>
        <w:spacing w:line="276" w:lineRule="auto"/>
        <w:jc w:val="center"/>
        <w:rPr>
          <w:b/>
          <w:sz w:val="22"/>
          <w:szCs w:val="22"/>
        </w:rPr>
      </w:pPr>
      <w:r w:rsidRPr="00A46682">
        <w:rPr>
          <w:b/>
          <w:sz w:val="22"/>
          <w:szCs w:val="22"/>
        </w:rPr>
        <w:t>§ 4</w:t>
      </w:r>
    </w:p>
    <w:p w:rsidR="00A46682" w:rsidRPr="00A46682" w:rsidRDefault="00A46682" w:rsidP="00CC7DAA">
      <w:pPr>
        <w:widowControl w:val="0"/>
        <w:numPr>
          <w:ilvl w:val="0"/>
          <w:numId w:val="50"/>
        </w:numPr>
        <w:tabs>
          <w:tab w:val="left" w:pos="284"/>
        </w:tabs>
        <w:suppressAutoHyphens/>
        <w:spacing w:line="276" w:lineRule="auto"/>
        <w:ind w:left="284" w:hanging="284"/>
        <w:jc w:val="both"/>
        <w:rPr>
          <w:sz w:val="22"/>
          <w:szCs w:val="22"/>
        </w:rPr>
      </w:pPr>
      <w:r w:rsidRPr="00A46682">
        <w:rPr>
          <w:sz w:val="22"/>
          <w:szCs w:val="22"/>
        </w:rPr>
        <w:t xml:space="preserve">Jeśli dla prawidłowej realizacji czynności objętych umową, Wykonawca uzyska dostęp do danych osobowych (w rozumieniu ustawy z dnia 29 sierpnia 1997 r. - Dz. U. z 2014 poz. 1182 z </w:t>
      </w:r>
      <w:proofErr w:type="spellStart"/>
      <w:r w:rsidRPr="00A46682">
        <w:rPr>
          <w:sz w:val="22"/>
          <w:szCs w:val="22"/>
        </w:rPr>
        <w:t>późn</w:t>
      </w:r>
      <w:proofErr w:type="spellEnd"/>
      <w:r w:rsidRPr="00A46682">
        <w:rPr>
          <w:sz w:val="22"/>
          <w:szCs w:val="22"/>
        </w:rPr>
        <w:t>. zm.</w:t>
      </w:r>
      <w:r w:rsidRPr="00A46682" w:rsidDel="00D5087A">
        <w:rPr>
          <w:sz w:val="22"/>
          <w:szCs w:val="22"/>
        </w:rPr>
        <w:t xml:space="preserve"> </w:t>
      </w:r>
      <w:r w:rsidRPr="00A46682">
        <w:rPr>
          <w:sz w:val="22"/>
          <w:szCs w:val="22"/>
        </w:rPr>
        <w:t xml:space="preserve">o ochronie danych osobowych), Wykonawca zobowiązuje się do wykonywania obowiązków, jakie ciążą na Zamawiającym, zgodnie z ustawą o ochronie danych osobowych, jako na administratorze danych osobowych. </w:t>
      </w:r>
    </w:p>
    <w:p w:rsidR="00A46682" w:rsidRPr="00A46682" w:rsidRDefault="00A46682" w:rsidP="00CC7DAA">
      <w:pPr>
        <w:widowControl w:val="0"/>
        <w:numPr>
          <w:ilvl w:val="0"/>
          <w:numId w:val="50"/>
        </w:numPr>
        <w:tabs>
          <w:tab w:val="left" w:pos="284"/>
        </w:tabs>
        <w:suppressAutoHyphens/>
        <w:spacing w:line="276" w:lineRule="auto"/>
        <w:ind w:left="284" w:hanging="284"/>
        <w:jc w:val="both"/>
        <w:rPr>
          <w:sz w:val="22"/>
          <w:szCs w:val="22"/>
        </w:rPr>
      </w:pPr>
      <w:r w:rsidRPr="00A46682">
        <w:rPr>
          <w:sz w:val="22"/>
          <w:szCs w:val="22"/>
        </w:rPr>
        <w:t>Wykonawca zobowiązuje się do przestrzegania przepisów ustawy, o której mowa w ust. 1, w szczególności do zachowania w tajemnicy danych osobowych, do których uzyskał dostęp w związku z wykonywaniem niniejszej umowy, również po jej rozwiązaniu.</w:t>
      </w:r>
    </w:p>
    <w:p w:rsidR="00A46682" w:rsidRPr="00A46682" w:rsidRDefault="00A46682" w:rsidP="00CC7DAA">
      <w:pPr>
        <w:widowControl w:val="0"/>
        <w:numPr>
          <w:ilvl w:val="0"/>
          <w:numId w:val="50"/>
        </w:numPr>
        <w:tabs>
          <w:tab w:val="left" w:pos="284"/>
        </w:tabs>
        <w:suppressAutoHyphens/>
        <w:spacing w:line="276" w:lineRule="auto"/>
        <w:ind w:left="284" w:hanging="284"/>
        <w:jc w:val="both"/>
        <w:rPr>
          <w:sz w:val="22"/>
          <w:szCs w:val="22"/>
        </w:rPr>
      </w:pPr>
      <w:r w:rsidRPr="00A46682">
        <w:rPr>
          <w:sz w:val="22"/>
          <w:szCs w:val="22"/>
        </w:rPr>
        <w:t>Zamawiający ma prawo do kontroli przestrzegania przez Wykonawcę ustawy, o której mowa w ust. 1, oraz postanowień niniejszej umowy.</w:t>
      </w:r>
    </w:p>
    <w:p w:rsidR="00A46682" w:rsidRPr="00A46682" w:rsidRDefault="00A46682" w:rsidP="00A46682">
      <w:pPr>
        <w:spacing w:line="276" w:lineRule="auto"/>
        <w:jc w:val="both"/>
        <w:rPr>
          <w:sz w:val="22"/>
          <w:szCs w:val="22"/>
        </w:rPr>
      </w:pPr>
    </w:p>
    <w:p w:rsidR="00A46682" w:rsidRDefault="00A46682" w:rsidP="00A46682">
      <w:pPr>
        <w:spacing w:line="276" w:lineRule="auto"/>
        <w:jc w:val="center"/>
        <w:rPr>
          <w:b/>
          <w:sz w:val="22"/>
          <w:szCs w:val="22"/>
        </w:rPr>
      </w:pPr>
    </w:p>
    <w:p w:rsidR="00A46682" w:rsidRPr="00A46682" w:rsidRDefault="00A46682" w:rsidP="00A46682">
      <w:pPr>
        <w:spacing w:line="276" w:lineRule="auto"/>
        <w:jc w:val="center"/>
        <w:rPr>
          <w:b/>
          <w:sz w:val="22"/>
          <w:szCs w:val="22"/>
        </w:rPr>
      </w:pPr>
      <w:r w:rsidRPr="00A46682">
        <w:rPr>
          <w:b/>
          <w:sz w:val="22"/>
          <w:szCs w:val="22"/>
        </w:rPr>
        <w:lastRenderedPageBreak/>
        <w:t>§5</w:t>
      </w:r>
    </w:p>
    <w:p w:rsidR="00A46682" w:rsidRPr="00A46682" w:rsidRDefault="00A46682" w:rsidP="00CC7DAA">
      <w:pPr>
        <w:numPr>
          <w:ilvl w:val="0"/>
          <w:numId w:val="49"/>
        </w:numPr>
        <w:spacing w:line="276" w:lineRule="auto"/>
        <w:ind w:left="284" w:hanging="284"/>
        <w:jc w:val="both"/>
        <w:rPr>
          <w:sz w:val="22"/>
          <w:szCs w:val="22"/>
        </w:rPr>
      </w:pPr>
      <w:r w:rsidRPr="00A46682">
        <w:rPr>
          <w:sz w:val="22"/>
          <w:szCs w:val="22"/>
        </w:rPr>
        <w:t xml:space="preserve">W razie nie przystąpienia Wykonawcy do realizacji umowy następnego dnia po podpisaniu umowy / niewykonania przedmiotu umowy lub jego części, Zamawiający jest uprawniony do odstąpienia od umowy i obciążenia Wykonawcy karą umowną w wysokości 20% należnego wynagrodzenia, o którym mowa w §2 ust. 1. </w:t>
      </w:r>
    </w:p>
    <w:p w:rsidR="00A46682" w:rsidRPr="00A46682" w:rsidRDefault="00A46682" w:rsidP="00A46682">
      <w:pPr>
        <w:spacing w:line="276" w:lineRule="auto"/>
        <w:ind w:left="284"/>
        <w:jc w:val="both"/>
        <w:rPr>
          <w:sz w:val="22"/>
          <w:szCs w:val="22"/>
        </w:rPr>
      </w:pPr>
      <w:r w:rsidRPr="00A46682">
        <w:rPr>
          <w:sz w:val="22"/>
          <w:szCs w:val="22"/>
        </w:rPr>
        <w:t>Przez nie przystąpienie do realizacji umowy Zamawiający rozumie nie przedstawienie w terminie określonym w OPZ do akceptacji Zamawiającego propozycji hoteli i miejsc serwowania obiadu nr 1 spełniających warunki określone w opisie przedmiotu zamówienia stanowiącym załącznik nr 3 do niniejszej umowy.</w:t>
      </w:r>
    </w:p>
    <w:p w:rsidR="00A46682" w:rsidRPr="00A46682" w:rsidRDefault="00A46682" w:rsidP="00CC7DAA">
      <w:pPr>
        <w:numPr>
          <w:ilvl w:val="0"/>
          <w:numId w:val="49"/>
        </w:numPr>
        <w:spacing w:line="276" w:lineRule="auto"/>
        <w:ind w:left="284" w:hanging="284"/>
        <w:jc w:val="both"/>
        <w:rPr>
          <w:sz w:val="22"/>
          <w:szCs w:val="22"/>
        </w:rPr>
      </w:pPr>
      <w:r w:rsidRPr="00A46682">
        <w:rPr>
          <w:sz w:val="22"/>
          <w:szCs w:val="22"/>
        </w:rPr>
        <w:t xml:space="preserve">W przypadku, gdy Wykonawca nie zapewni organizacji spotkania zgodnie z wymogami wskazanymi w Opisie przedmiotu zamówienia, za każde jednostkowe naruszenie zapisów OPZ Wykonawca zapłaci karę umowną w wysokości 5% wartości wynagrodzenia brutto, przysługującego za realizację zlecenia, według cen określonych w Ofercie, maksymalnie 20%. </w:t>
      </w:r>
    </w:p>
    <w:p w:rsidR="00A46682" w:rsidRPr="00A46682" w:rsidRDefault="00A46682" w:rsidP="00CC7DAA">
      <w:pPr>
        <w:numPr>
          <w:ilvl w:val="0"/>
          <w:numId w:val="49"/>
        </w:numPr>
        <w:spacing w:line="276" w:lineRule="auto"/>
        <w:ind w:left="284" w:hanging="284"/>
        <w:jc w:val="both"/>
        <w:rPr>
          <w:sz w:val="22"/>
          <w:szCs w:val="22"/>
        </w:rPr>
      </w:pPr>
      <w:r w:rsidRPr="00A46682">
        <w:rPr>
          <w:sz w:val="22"/>
          <w:szCs w:val="22"/>
        </w:rPr>
        <w:t>Zamawiający może dochodzić na zasadach ogólnych odszkodowania przewyższającego karę umowną określoną w ust. 1 i 2.</w:t>
      </w:r>
    </w:p>
    <w:p w:rsidR="00A46682" w:rsidRPr="00A46682" w:rsidRDefault="00A46682" w:rsidP="00CC7DAA">
      <w:pPr>
        <w:numPr>
          <w:ilvl w:val="0"/>
          <w:numId w:val="49"/>
        </w:numPr>
        <w:spacing w:line="276" w:lineRule="auto"/>
        <w:ind w:left="284" w:hanging="284"/>
        <w:jc w:val="both"/>
        <w:rPr>
          <w:sz w:val="22"/>
          <w:szCs w:val="22"/>
        </w:rPr>
      </w:pPr>
      <w:r w:rsidRPr="00A46682">
        <w:rPr>
          <w:sz w:val="22"/>
          <w:szCs w:val="22"/>
        </w:rPr>
        <w:t xml:space="preserve">W przypadku niemożności wykonania przez Wykonawcę przedmiotu umowy z przyczyn,  za  które Zamawiający nie ponosi odpowiedzialności, Zamawiający jest uprawniony do odstąpienia od umowy  ze skutkiem natychmiastowym. </w:t>
      </w:r>
    </w:p>
    <w:p w:rsidR="00A46682" w:rsidRPr="00A46682" w:rsidRDefault="00A46682" w:rsidP="00CC7DAA">
      <w:pPr>
        <w:numPr>
          <w:ilvl w:val="0"/>
          <w:numId w:val="49"/>
        </w:numPr>
        <w:spacing w:line="276" w:lineRule="auto"/>
        <w:ind w:left="284" w:hanging="284"/>
        <w:jc w:val="both"/>
        <w:rPr>
          <w:sz w:val="22"/>
          <w:szCs w:val="22"/>
        </w:rPr>
      </w:pPr>
      <w:r w:rsidRPr="00A46682">
        <w:rPr>
          <w:sz w:val="22"/>
          <w:szCs w:val="22"/>
        </w:rPr>
        <w:t>Wykonawca zobowiązuje się do utrzymania zatrudnienia __ osób _______ przez okres realizacji umowy.</w:t>
      </w:r>
    </w:p>
    <w:p w:rsidR="00A46682" w:rsidRPr="00A46682" w:rsidRDefault="00A46682" w:rsidP="00CC7DAA">
      <w:pPr>
        <w:numPr>
          <w:ilvl w:val="0"/>
          <w:numId w:val="49"/>
        </w:numPr>
        <w:spacing w:line="276" w:lineRule="auto"/>
        <w:ind w:left="284" w:hanging="284"/>
        <w:jc w:val="both"/>
        <w:rPr>
          <w:sz w:val="22"/>
          <w:szCs w:val="22"/>
        </w:rPr>
      </w:pPr>
      <w:r w:rsidRPr="00A46682">
        <w:rPr>
          <w:sz w:val="22"/>
          <w:szCs w:val="22"/>
        </w:rPr>
        <w:t xml:space="preserve">Wykonawca na każde żądanie Zamawiającego przedstawi wskazane przez niego dokumenty potwierdzające spełnienie kryterium , o którym mowa w ust. 5. </w:t>
      </w:r>
    </w:p>
    <w:p w:rsidR="00A46682" w:rsidRPr="00A46682" w:rsidRDefault="00A46682" w:rsidP="00CC7DAA">
      <w:pPr>
        <w:numPr>
          <w:ilvl w:val="0"/>
          <w:numId w:val="49"/>
        </w:numPr>
        <w:spacing w:line="276" w:lineRule="auto"/>
        <w:ind w:left="284" w:hanging="284"/>
        <w:jc w:val="both"/>
        <w:rPr>
          <w:sz w:val="22"/>
          <w:szCs w:val="22"/>
        </w:rPr>
      </w:pPr>
      <w:r w:rsidRPr="00A46682">
        <w:rPr>
          <w:sz w:val="22"/>
          <w:szCs w:val="22"/>
        </w:rPr>
        <w:t>W przypadku naruszenia postanowień ust. 6, Zamawiający obciąży Wykonawcę karą umowną w wysokości  20% całkowitego maksymalnego wynagrodzenia, o którym mowa w § 2 ust. 1, za każdy rozpoczęty miesiąc niedotrzymania tych postanowień.</w:t>
      </w:r>
    </w:p>
    <w:p w:rsidR="00A46682" w:rsidRPr="00A46682" w:rsidRDefault="00A46682" w:rsidP="00CC7DAA">
      <w:pPr>
        <w:numPr>
          <w:ilvl w:val="0"/>
          <w:numId w:val="49"/>
        </w:numPr>
        <w:spacing w:line="276" w:lineRule="auto"/>
        <w:ind w:left="284" w:hanging="284"/>
        <w:jc w:val="both"/>
        <w:rPr>
          <w:sz w:val="22"/>
          <w:szCs w:val="22"/>
        </w:rPr>
      </w:pPr>
      <w:r w:rsidRPr="00A46682">
        <w:rPr>
          <w:sz w:val="22"/>
          <w:szCs w:val="22"/>
        </w:rPr>
        <w:t>W przypadku nieprzekazania przez Wykonawcę dokumentów, o których mowa w ust. 6 Zamawiającemu przysługuje prawo do odstąpienia od umowy ze skutkiem natychmiastowym i obciążenia Wykonawcy karą umowną w wysokości 20% całkowitego maksymalnego wynagrodzenia, o którym mowa w § 2 ust. 1.</w:t>
      </w:r>
    </w:p>
    <w:p w:rsidR="00A46682" w:rsidRPr="00A46682" w:rsidRDefault="00A46682" w:rsidP="00A46682">
      <w:pPr>
        <w:spacing w:line="276" w:lineRule="auto"/>
        <w:rPr>
          <w:sz w:val="22"/>
          <w:szCs w:val="22"/>
        </w:rPr>
      </w:pPr>
    </w:p>
    <w:p w:rsidR="00A46682" w:rsidRPr="00A46682" w:rsidRDefault="00A46682" w:rsidP="00A46682">
      <w:pPr>
        <w:spacing w:line="276" w:lineRule="auto"/>
        <w:jc w:val="center"/>
        <w:rPr>
          <w:b/>
          <w:sz w:val="22"/>
          <w:szCs w:val="22"/>
        </w:rPr>
      </w:pPr>
      <w:r w:rsidRPr="00A46682">
        <w:rPr>
          <w:b/>
          <w:sz w:val="22"/>
          <w:szCs w:val="22"/>
        </w:rPr>
        <w:t>§ 6</w:t>
      </w:r>
    </w:p>
    <w:p w:rsidR="00A46682" w:rsidRPr="00A46682" w:rsidRDefault="00A46682" w:rsidP="00A46682">
      <w:pPr>
        <w:spacing w:line="276" w:lineRule="auto"/>
        <w:jc w:val="both"/>
        <w:rPr>
          <w:sz w:val="22"/>
          <w:szCs w:val="22"/>
        </w:rPr>
      </w:pPr>
      <w:r w:rsidRPr="00A46682">
        <w:rPr>
          <w:sz w:val="22"/>
          <w:szCs w:val="22"/>
        </w:rPr>
        <w:t>Zmiany umowy wymagają dla swej ważności formy pisemnej w postaci aneksu pod rygorem nieważności, z wyjątkiem zmiany osób do kontaktu wymienionych w § 1 ust. 7. Zmiana tych osób następuje poprzez pisemne zawiadomienie drugiej strony.</w:t>
      </w:r>
    </w:p>
    <w:p w:rsidR="00A46682" w:rsidRPr="00A46682" w:rsidRDefault="00A46682" w:rsidP="00A46682">
      <w:pPr>
        <w:spacing w:line="276" w:lineRule="auto"/>
        <w:jc w:val="both"/>
        <w:rPr>
          <w:sz w:val="22"/>
          <w:szCs w:val="22"/>
        </w:rPr>
      </w:pPr>
    </w:p>
    <w:p w:rsidR="00A46682" w:rsidRPr="00A46682" w:rsidRDefault="00A46682" w:rsidP="00A46682">
      <w:pPr>
        <w:keepNext/>
        <w:spacing w:line="276" w:lineRule="auto"/>
        <w:jc w:val="center"/>
        <w:rPr>
          <w:b/>
          <w:sz w:val="22"/>
          <w:szCs w:val="22"/>
        </w:rPr>
      </w:pPr>
      <w:r w:rsidRPr="00A46682">
        <w:rPr>
          <w:b/>
          <w:sz w:val="22"/>
          <w:szCs w:val="22"/>
        </w:rPr>
        <w:t>§7</w:t>
      </w:r>
    </w:p>
    <w:p w:rsidR="00A46682" w:rsidRPr="00A46682" w:rsidRDefault="00A46682" w:rsidP="00CC7DAA">
      <w:pPr>
        <w:numPr>
          <w:ilvl w:val="0"/>
          <w:numId w:val="48"/>
        </w:numPr>
        <w:tabs>
          <w:tab w:val="clear" w:pos="360"/>
        </w:tabs>
        <w:spacing w:line="276" w:lineRule="auto"/>
        <w:ind w:left="284" w:hanging="284"/>
        <w:jc w:val="both"/>
        <w:rPr>
          <w:sz w:val="22"/>
          <w:szCs w:val="22"/>
        </w:rPr>
      </w:pPr>
      <w:r w:rsidRPr="00A46682">
        <w:rPr>
          <w:sz w:val="22"/>
          <w:szCs w:val="22"/>
        </w:rPr>
        <w:t xml:space="preserve">W razie zaistnienia istotnej zmiany okoliczności powodującej, że wykonanie umowy nie leży w interesie publicznym, czego nie można było przewidzieć w chwili zawarcia umowy, Zamawiający może od umowy odstąpić w przypadku powzięcia wiadomości o tych okolicznościach. W takim przypadku Wykonawca może żądać wyłącznie wynagrodzenia należnego z tytułu wykonanej prawidłowo części umowy. </w:t>
      </w:r>
    </w:p>
    <w:p w:rsidR="00A46682" w:rsidRPr="00A46682" w:rsidRDefault="00A46682" w:rsidP="00CC7DAA">
      <w:pPr>
        <w:numPr>
          <w:ilvl w:val="0"/>
          <w:numId w:val="48"/>
        </w:numPr>
        <w:tabs>
          <w:tab w:val="clear" w:pos="360"/>
        </w:tabs>
        <w:spacing w:line="276" w:lineRule="auto"/>
        <w:ind w:left="284" w:hanging="284"/>
        <w:jc w:val="both"/>
        <w:rPr>
          <w:sz w:val="22"/>
          <w:szCs w:val="22"/>
        </w:rPr>
      </w:pPr>
      <w:r w:rsidRPr="00A46682">
        <w:rPr>
          <w:sz w:val="22"/>
          <w:szCs w:val="22"/>
        </w:rPr>
        <w:t>Odstąpienie, o którym mowa w ust. 1, winno nastąpić w formie pisemnej pod rygorem nieważności, w terminie 30 dni od daty powzięcia wiadomości o tych okolicznościach.</w:t>
      </w:r>
    </w:p>
    <w:p w:rsidR="00A46682" w:rsidRPr="00A46682" w:rsidRDefault="00A46682" w:rsidP="00CC7DAA">
      <w:pPr>
        <w:numPr>
          <w:ilvl w:val="0"/>
          <w:numId w:val="48"/>
        </w:numPr>
        <w:tabs>
          <w:tab w:val="clear" w:pos="360"/>
        </w:tabs>
        <w:spacing w:line="276" w:lineRule="auto"/>
        <w:ind w:left="284" w:hanging="284"/>
        <w:jc w:val="both"/>
        <w:rPr>
          <w:sz w:val="22"/>
          <w:szCs w:val="22"/>
        </w:rPr>
      </w:pPr>
      <w:r w:rsidRPr="00A46682">
        <w:rPr>
          <w:sz w:val="22"/>
          <w:szCs w:val="22"/>
        </w:rPr>
        <w:lastRenderedPageBreak/>
        <w:t>Zamawiający może od umowy odstąpić również w przypadku, gdy w stosunku do Wykonawcy otwarto jego likwidację lub którego upadłość ogłoszono. O wystąpieniu takiej okoliczności Wykonawca zobowiązany jest poinformować Zamawiającego w terminie 5 dni od jej wystąpienia.</w:t>
      </w:r>
    </w:p>
    <w:p w:rsidR="00A46682" w:rsidRPr="00A46682" w:rsidRDefault="00A46682" w:rsidP="00A46682">
      <w:pPr>
        <w:spacing w:line="276" w:lineRule="auto"/>
        <w:jc w:val="center"/>
        <w:rPr>
          <w:b/>
          <w:sz w:val="22"/>
          <w:szCs w:val="22"/>
        </w:rPr>
      </w:pPr>
    </w:p>
    <w:p w:rsidR="00A46682" w:rsidRPr="00A46682" w:rsidRDefault="00A46682" w:rsidP="00A46682">
      <w:pPr>
        <w:spacing w:line="276" w:lineRule="auto"/>
        <w:jc w:val="center"/>
        <w:rPr>
          <w:b/>
          <w:sz w:val="22"/>
          <w:szCs w:val="22"/>
        </w:rPr>
      </w:pPr>
      <w:r w:rsidRPr="00A46682">
        <w:rPr>
          <w:b/>
          <w:sz w:val="22"/>
          <w:szCs w:val="22"/>
        </w:rPr>
        <w:t>§ 8</w:t>
      </w:r>
    </w:p>
    <w:p w:rsidR="00A46682" w:rsidRPr="00A46682" w:rsidRDefault="00A46682" w:rsidP="00CC7DAA">
      <w:pPr>
        <w:widowControl w:val="0"/>
        <w:numPr>
          <w:ilvl w:val="0"/>
          <w:numId w:val="63"/>
        </w:numPr>
        <w:tabs>
          <w:tab w:val="clear" w:pos="720"/>
        </w:tabs>
        <w:suppressAutoHyphens/>
        <w:autoSpaceDE w:val="0"/>
        <w:autoSpaceDN w:val="0"/>
        <w:adjustRightInd w:val="0"/>
        <w:spacing w:line="276" w:lineRule="auto"/>
        <w:ind w:left="284" w:hanging="284"/>
        <w:jc w:val="both"/>
        <w:rPr>
          <w:sz w:val="22"/>
          <w:szCs w:val="22"/>
        </w:rPr>
      </w:pPr>
      <w:r w:rsidRPr="00A46682">
        <w:rPr>
          <w:sz w:val="22"/>
          <w:szCs w:val="22"/>
        </w:rPr>
        <w:t xml:space="preserve">W zakresie nieuregulowanym umową mają zastosowanie przepisy ustawy z dnia 23 kwietnia 1964 r. kodeks cywilny (tj. Dz. U. z 2016 r. poz. 380), ustawy z dnia 4 lutego 1994 r. o prawie autorskim i prawach pokrewnych (tj. Dz. U. z 2006 r. Nr 90, poz. 631), ustawy z dnia 29 sierpnia 1997 r. (tj. Dz. U. z 2014 poz. 1182 z </w:t>
      </w:r>
      <w:proofErr w:type="spellStart"/>
      <w:r w:rsidRPr="00A46682">
        <w:rPr>
          <w:sz w:val="22"/>
          <w:szCs w:val="22"/>
        </w:rPr>
        <w:t>późn</w:t>
      </w:r>
      <w:proofErr w:type="spellEnd"/>
      <w:r w:rsidRPr="00A46682">
        <w:rPr>
          <w:sz w:val="22"/>
          <w:szCs w:val="22"/>
        </w:rPr>
        <w:t>. zm.) o ochronie danych osobowych, ustawy z dnia 29 stycznia 2004 r. prawo zamówień publicznych (Dz. U. z 2015 r., poz. 2164).</w:t>
      </w:r>
    </w:p>
    <w:p w:rsidR="00A46682" w:rsidRPr="00A46682" w:rsidRDefault="00A46682" w:rsidP="00CC7DAA">
      <w:pPr>
        <w:widowControl w:val="0"/>
        <w:numPr>
          <w:ilvl w:val="0"/>
          <w:numId w:val="63"/>
        </w:numPr>
        <w:tabs>
          <w:tab w:val="clear" w:pos="720"/>
        </w:tabs>
        <w:suppressAutoHyphens/>
        <w:autoSpaceDE w:val="0"/>
        <w:autoSpaceDN w:val="0"/>
        <w:adjustRightInd w:val="0"/>
        <w:spacing w:line="276" w:lineRule="auto"/>
        <w:ind w:left="284" w:hanging="284"/>
        <w:jc w:val="both"/>
        <w:rPr>
          <w:sz w:val="22"/>
          <w:szCs w:val="22"/>
        </w:rPr>
      </w:pPr>
      <w:r w:rsidRPr="00A46682">
        <w:rPr>
          <w:sz w:val="22"/>
          <w:szCs w:val="22"/>
        </w:rPr>
        <w:t>Wszelkie spory mogące wyniknąć na tle realizacji niniejszej umowy Strony będą rozstrzygać polubownie. W przypadku niemożności rozwiązania sporu tą drogą, zostanie on poddany pod rozstrzygnięcie sądu właściwego dla siedziby Zamawiającego.</w:t>
      </w:r>
    </w:p>
    <w:p w:rsidR="00A46682" w:rsidRPr="00A46682" w:rsidRDefault="00A46682" w:rsidP="00CC7DAA">
      <w:pPr>
        <w:numPr>
          <w:ilvl w:val="0"/>
          <w:numId w:val="63"/>
        </w:numPr>
        <w:tabs>
          <w:tab w:val="clear" w:pos="720"/>
        </w:tabs>
        <w:spacing w:line="276" w:lineRule="auto"/>
        <w:ind w:left="284" w:hanging="284"/>
        <w:jc w:val="both"/>
        <w:rPr>
          <w:sz w:val="22"/>
          <w:szCs w:val="22"/>
        </w:rPr>
      </w:pPr>
      <w:r w:rsidRPr="00A46682">
        <w:rPr>
          <w:sz w:val="22"/>
          <w:szCs w:val="22"/>
        </w:rPr>
        <w:t>Umowę sporządzono w 3 jednobrzmiących egzemplarzach, w tym 2 egzemplarze dla Zamawiającego i 1 dla Wykonawcy.</w:t>
      </w:r>
    </w:p>
    <w:p w:rsidR="00A46682" w:rsidRPr="00A46682" w:rsidRDefault="00A46682" w:rsidP="00CC7DAA">
      <w:pPr>
        <w:numPr>
          <w:ilvl w:val="0"/>
          <w:numId w:val="63"/>
        </w:numPr>
        <w:tabs>
          <w:tab w:val="clear" w:pos="720"/>
        </w:tabs>
        <w:spacing w:line="276" w:lineRule="auto"/>
        <w:ind w:left="284" w:hanging="284"/>
        <w:jc w:val="both"/>
        <w:rPr>
          <w:sz w:val="22"/>
          <w:szCs w:val="22"/>
        </w:rPr>
      </w:pPr>
      <w:r w:rsidRPr="00A46682">
        <w:rPr>
          <w:sz w:val="22"/>
          <w:szCs w:val="22"/>
        </w:rPr>
        <w:t xml:space="preserve">Integralną część umowy stanowią: </w:t>
      </w:r>
    </w:p>
    <w:p w:rsidR="00A46682" w:rsidRPr="00A46682" w:rsidRDefault="00A46682" w:rsidP="00A46682">
      <w:pPr>
        <w:spacing w:line="276" w:lineRule="auto"/>
        <w:ind w:left="426"/>
        <w:jc w:val="both"/>
        <w:rPr>
          <w:sz w:val="22"/>
          <w:szCs w:val="22"/>
        </w:rPr>
      </w:pPr>
      <w:r w:rsidRPr="00A46682">
        <w:rPr>
          <w:sz w:val="22"/>
          <w:szCs w:val="22"/>
        </w:rPr>
        <w:t xml:space="preserve">załącznik nr 1 – </w:t>
      </w:r>
      <w:r w:rsidRPr="00A46682">
        <w:rPr>
          <w:rFonts w:eastAsia="Arial Unicode MS"/>
          <w:kern w:val="1"/>
          <w:sz w:val="22"/>
          <w:szCs w:val="22"/>
        </w:rPr>
        <w:t>odpis KRS z dnia _______ lub zaświadczenie o wpisie w Centralnej Ewidencji i Informacji o Działalności Gospodarczej z dnia _____</w:t>
      </w:r>
      <w:r w:rsidRPr="00A46682">
        <w:rPr>
          <w:sz w:val="22"/>
          <w:szCs w:val="22"/>
        </w:rPr>
        <w:t xml:space="preserve">, </w:t>
      </w:r>
    </w:p>
    <w:p w:rsidR="00A46682" w:rsidRPr="00A46682" w:rsidRDefault="00A46682" w:rsidP="00A46682">
      <w:pPr>
        <w:spacing w:line="276" w:lineRule="auto"/>
        <w:ind w:left="426"/>
        <w:jc w:val="both"/>
        <w:rPr>
          <w:sz w:val="22"/>
          <w:szCs w:val="22"/>
        </w:rPr>
      </w:pPr>
      <w:r w:rsidRPr="00A46682">
        <w:rPr>
          <w:sz w:val="22"/>
          <w:szCs w:val="22"/>
        </w:rPr>
        <w:t xml:space="preserve">załącznik nr 2 – Oferta Wykonawcy, </w:t>
      </w:r>
    </w:p>
    <w:p w:rsidR="00A46682" w:rsidRPr="00A46682" w:rsidRDefault="00A46682" w:rsidP="00A46682">
      <w:pPr>
        <w:spacing w:line="276" w:lineRule="auto"/>
        <w:ind w:left="426"/>
        <w:jc w:val="both"/>
        <w:rPr>
          <w:sz w:val="22"/>
          <w:szCs w:val="22"/>
        </w:rPr>
      </w:pPr>
      <w:r w:rsidRPr="00A46682">
        <w:rPr>
          <w:sz w:val="22"/>
          <w:szCs w:val="22"/>
        </w:rPr>
        <w:t>załącznik nr 3 – Opis przedmiotu zamówienia,</w:t>
      </w:r>
    </w:p>
    <w:p w:rsidR="00A46682" w:rsidRPr="00A46682" w:rsidRDefault="00A46682" w:rsidP="00A46682">
      <w:pPr>
        <w:spacing w:line="276" w:lineRule="auto"/>
        <w:ind w:left="426"/>
        <w:jc w:val="both"/>
        <w:rPr>
          <w:sz w:val="22"/>
          <w:szCs w:val="22"/>
        </w:rPr>
      </w:pPr>
      <w:r w:rsidRPr="00A46682">
        <w:rPr>
          <w:sz w:val="22"/>
          <w:szCs w:val="22"/>
        </w:rPr>
        <w:t>załącznik nr 4 – wzór protokołu odbioru/zlecenia z potwierdzeniem odbioru</w:t>
      </w:r>
    </w:p>
    <w:p w:rsidR="00A46682" w:rsidRPr="00A46682" w:rsidRDefault="00A46682" w:rsidP="00A46682">
      <w:pPr>
        <w:pStyle w:val="Akapitzlist1"/>
        <w:spacing w:line="276" w:lineRule="auto"/>
        <w:ind w:left="0"/>
        <w:rPr>
          <w:rFonts w:eastAsia="Arial Unicode MS"/>
          <w:kern w:val="1"/>
          <w:sz w:val="22"/>
          <w:szCs w:val="22"/>
        </w:rPr>
      </w:pPr>
    </w:p>
    <w:p w:rsidR="00A46682" w:rsidRPr="00A46682" w:rsidRDefault="00A46682" w:rsidP="00A46682">
      <w:pPr>
        <w:spacing w:line="276" w:lineRule="auto"/>
        <w:jc w:val="both"/>
        <w:rPr>
          <w:rFonts w:asciiTheme="majorHAnsi" w:hAnsiTheme="majorHAnsi"/>
          <w:sz w:val="22"/>
          <w:szCs w:val="22"/>
        </w:rPr>
      </w:pPr>
      <w:r w:rsidRPr="00A46682">
        <w:rPr>
          <w:sz w:val="22"/>
          <w:szCs w:val="22"/>
        </w:rPr>
        <w:t xml:space="preserve">                  Zamawiający</w:t>
      </w:r>
      <w:r w:rsidRPr="00A46682">
        <w:rPr>
          <w:sz w:val="22"/>
          <w:szCs w:val="22"/>
        </w:rPr>
        <w:tab/>
      </w:r>
      <w:r w:rsidRPr="00A46682">
        <w:rPr>
          <w:sz w:val="22"/>
          <w:szCs w:val="22"/>
        </w:rPr>
        <w:tab/>
      </w:r>
      <w:r w:rsidRPr="00A46682">
        <w:rPr>
          <w:sz w:val="22"/>
          <w:szCs w:val="22"/>
        </w:rPr>
        <w:tab/>
      </w:r>
      <w:r w:rsidRPr="00A46682">
        <w:rPr>
          <w:sz w:val="22"/>
          <w:szCs w:val="22"/>
        </w:rPr>
        <w:tab/>
      </w:r>
      <w:r w:rsidRPr="00A46682">
        <w:rPr>
          <w:sz w:val="22"/>
          <w:szCs w:val="22"/>
        </w:rPr>
        <w:tab/>
        <w:t xml:space="preserve">                    Wykonawca</w:t>
      </w:r>
      <w:r w:rsidRPr="00A46682">
        <w:rPr>
          <w:sz w:val="22"/>
          <w:szCs w:val="22"/>
        </w:rPr>
        <w:tab/>
      </w:r>
      <w:r w:rsidRPr="00A46682">
        <w:rPr>
          <w:sz w:val="22"/>
          <w:szCs w:val="22"/>
        </w:rPr>
        <w:tab/>
      </w:r>
      <w:r w:rsidRPr="00A46682">
        <w:rPr>
          <w:rFonts w:asciiTheme="majorHAnsi" w:hAnsiTheme="majorHAnsi"/>
          <w:sz w:val="22"/>
          <w:szCs w:val="22"/>
        </w:rPr>
        <w:tab/>
      </w:r>
    </w:p>
    <w:p w:rsidR="00A46682" w:rsidRPr="00A46682" w:rsidRDefault="00A46682" w:rsidP="00A46682">
      <w:pPr>
        <w:spacing w:line="276" w:lineRule="auto"/>
        <w:jc w:val="both"/>
        <w:rPr>
          <w:rFonts w:asciiTheme="majorHAnsi" w:hAnsiTheme="majorHAnsi"/>
          <w:sz w:val="22"/>
          <w:szCs w:val="22"/>
        </w:rPr>
      </w:pPr>
      <w:r w:rsidRPr="00A46682">
        <w:rPr>
          <w:rFonts w:asciiTheme="majorHAnsi" w:hAnsiTheme="majorHAnsi"/>
          <w:sz w:val="22"/>
          <w:szCs w:val="22"/>
        </w:rPr>
        <w:br/>
      </w: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A46682" w:rsidRPr="00A46682" w:rsidRDefault="00A46682" w:rsidP="00A46682">
      <w:pPr>
        <w:spacing w:line="276" w:lineRule="auto"/>
        <w:jc w:val="both"/>
        <w:rPr>
          <w:rFonts w:asciiTheme="majorHAnsi" w:hAnsiTheme="majorHAnsi"/>
          <w:sz w:val="22"/>
          <w:szCs w:val="22"/>
        </w:rPr>
      </w:pPr>
    </w:p>
    <w:p w:rsidR="003F1FBA" w:rsidRDefault="003F1FBA">
      <w:pPr>
        <w:rPr>
          <w:b/>
          <w:sz w:val="22"/>
          <w:szCs w:val="22"/>
          <w:u w:val="single"/>
        </w:rPr>
      </w:pPr>
      <w:r>
        <w:rPr>
          <w:b/>
          <w:sz w:val="22"/>
          <w:szCs w:val="22"/>
          <w:u w:val="single"/>
        </w:rPr>
        <w:br w:type="page"/>
      </w:r>
    </w:p>
    <w:p w:rsidR="006B77C7" w:rsidRPr="006B77C7" w:rsidRDefault="006B77C7" w:rsidP="006B77C7">
      <w:pPr>
        <w:spacing w:line="276" w:lineRule="auto"/>
        <w:jc w:val="right"/>
        <w:rPr>
          <w:sz w:val="22"/>
          <w:szCs w:val="22"/>
        </w:rPr>
      </w:pPr>
      <w:r w:rsidRPr="006B77C7">
        <w:rPr>
          <w:sz w:val="22"/>
          <w:szCs w:val="22"/>
        </w:rPr>
        <w:lastRenderedPageBreak/>
        <w:t>Załącznik nr 1 do umowy.</w:t>
      </w:r>
    </w:p>
    <w:p w:rsidR="006B77C7" w:rsidRPr="006B77C7" w:rsidRDefault="006B77C7" w:rsidP="006B77C7">
      <w:pPr>
        <w:spacing w:line="276" w:lineRule="auto"/>
        <w:rPr>
          <w:sz w:val="22"/>
          <w:szCs w:val="22"/>
        </w:rPr>
      </w:pPr>
    </w:p>
    <w:p w:rsidR="006B77C7" w:rsidRPr="006B77C7" w:rsidRDefault="006B77C7" w:rsidP="006B77C7">
      <w:pPr>
        <w:spacing w:line="276" w:lineRule="auto"/>
        <w:jc w:val="center"/>
        <w:rPr>
          <w:b/>
          <w:sz w:val="22"/>
          <w:szCs w:val="22"/>
        </w:rPr>
      </w:pPr>
      <w:r w:rsidRPr="006B77C7">
        <w:rPr>
          <w:b/>
          <w:sz w:val="22"/>
          <w:szCs w:val="22"/>
        </w:rPr>
        <w:t>Opis przedmiotu zamówienia</w:t>
      </w:r>
    </w:p>
    <w:p w:rsidR="006B77C7" w:rsidRPr="006B77C7" w:rsidRDefault="006B77C7" w:rsidP="006B77C7">
      <w:pPr>
        <w:spacing w:line="276" w:lineRule="auto"/>
        <w:rPr>
          <w:sz w:val="22"/>
          <w:szCs w:val="22"/>
        </w:rPr>
      </w:pPr>
    </w:p>
    <w:p w:rsidR="00DE1564" w:rsidRPr="00DE1564" w:rsidRDefault="00DE1564" w:rsidP="00DE1564">
      <w:pPr>
        <w:spacing w:line="276" w:lineRule="auto"/>
        <w:rPr>
          <w:sz w:val="22"/>
          <w:szCs w:val="22"/>
        </w:rPr>
      </w:pPr>
      <w:r w:rsidRPr="00DE1564">
        <w:rPr>
          <w:sz w:val="22"/>
          <w:szCs w:val="22"/>
        </w:rPr>
        <w:t xml:space="preserve">Opis usług w związku z organizacją wydarzeń w Olsztynie do końca kwietnia 2017, w ramach Programu Współpracy </w:t>
      </w:r>
      <w:proofErr w:type="spellStart"/>
      <w:r w:rsidRPr="00DE1564">
        <w:rPr>
          <w:sz w:val="22"/>
          <w:szCs w:val="22"/>
        </w:rPr>
        <w:t>Transgranicznej</w:t>
      </w:r>
      <w:proofErr w:type="spellEnd"/>
      <w:r w:rsidRPr="00DE1564">
        <w:rPr>
          <w:sz w:val="22"/>
          <w:szCs w:val="22"/>
        </w:rPr>
        <w:t xml:space="preserve"> Polska-Rosja 2014-2020 (otwarcie siedziby WST i szkolenia). Ostateczne potwierdzenie wielkości zamówienia (ilość osób, etc) nastąpi z wyprzedzeniem przynajmniej 3 dni roboczych.</w:t>
      </w:r>
    </w:p>
    <w:p w:rsidR="00DE1564" w:rsidRPr="00DE1564" w:rsidRDefault="00DE1564" w:rsidP="00DE1564">
      <w:pPr>
        <w:pStyle w:val="Akapitzlist"/>
        <w:autoSpaceDE w:val="0"/>
        <w:autoSpaceDN w:val="0"/>
        <w:spacing w:line="276" w:lineRule="auto"/>
        <w:ind w:hanging="720"/>
        <w:jc w:val="both"/>
        <w:rPr>
          <w:b/>
          <w:sz w:val="22"/>
          <w:szCs w:val="22"/>
        </w:rPr>
      </w:pPr>
    </w:p>
    <w:p w:rsidR="00DE1564" w:rsidRPr="00DE1564" w:rsidRDefault="00DE1564" w:rsidP="00DE1564">
      <w:pPr>
        <w:pStyle w:val="Akapitzlist"/>
        <w:autoSpaceDE w:val="0"/>
        <w:autoSpaceDN w:val="0"/>
        <w:spacing w:line="276" w:lineRule="auto"/>
        <w:ind w:left="0"/>
        <w:jc w:val="both"/>
        <w:rPr>
          <w:b/>
          <w:sz w:val="22"/>
          <w:szCs w:val="22"/>
        </w:rPr>
      </w:pPr>
      <w:r w:rsidRPr="00DE1564">
        <w:rPr>
          <w:b/>
          <w:sz w:val="22"/>
          <w:szCs w:val="22"/>
        </w:rPr>
        <w:t>USŁUGI GASTRONOMICZNE</w:t>
      </w:r>
    </w:p>
    <w:p w:rsidR="00DE1564" w:rsidRPr="00DE1564" w:rsidRDefault="00DE1564" w:rsidP="00DE1564">
      <w:pPr>
        <w:pStyle w:val="Akapitzlist"/>
        <w:autoSpaceDE w:val="0"/>
        <w:autoSpaceDN w:val="0"/>
        <w:spacing w:line="276" w:lineRule="auto"/>
        <w:ind w:left="0"/>
        <w:jc w:val="both"/>
        <w:rPr>
          <w:sz w:val="22"/>
          <w:szCs w:val="22"/>
        </w:rPr>
      </w:pPr>
      <w:r w:rsidRPr="00DE1564">
        <w:rPr>
          <w:sz w:val="22"/>
          <w:szCs w:val="22"/>
        </w:rPr>
        <w:t>Wykonawca musi przedstawić każdorazowo menu do akceptacji przez Zamawiającego na bazie menu ramowego podanego w tym opisie, przy czym Wykonawca musi na wniosek Zamawiającego uwzględnić w menu dania bezglutenowe i wegańskie:</w:t>
      </w:r>
    </w:p>
    <w:p w:rsidR="00DE1564" w:rsidRPr="00DE1564" w:rsidRDefault="00DE1564" w:rsidP="00CC7DAA">
      <w:pPr>
        <w:pStyle w:val="Akapitzlist"/>
        <w:numPr>
          <w:ilvl w:val="0"/>
          <w:numId w:val="57"/>
        </w:numPr>
        <w:autoSpaceDE w:val="0"/>
        <w:autoSpaceDN w:val="0"/>
        <w:spacing w:line="276" w:lineRule="auto"/>
        <w:contextualSpacing/>
        <w:jc w:val="both"/>
        <w:rPr>
          <w:sz w:val="22"/>
          <w:szCs w:val="22"/>
        </w:rPr>
      </w:pPr>
      <w:r w:rsidRPr="00DE1564">
        <w:rPr>
          <w:sz w:val="22"/>
          <w:szCs w:val="22"/>
        </w:rPr>
        <w:t xml:space="preserve">Przerwa kawowa jednorazowa, świadczona dwukrotnie (dla różnej ilości osób), najpierw 29 marca dla maksymalnie 39 osób oraz 31 marca dla maksymalnie 11 osób (łącznie dla maksymalnie 50 osób). Wykonawca musi zapewnić sztućce, talerze, obrusy, serwetki i inne akcesoria niezbędne przy konsumpcji oraz stoliki do rozłożenia potraw i stoliki do konsumpcji (minimum 4 stoliki cocktailowe). Przerwa będzie gotowa od godziny ustalonej przez Strony w ramach ustaleń roboczych. Miejsce świadczenia usługi: Przerwa w dniu 29 marca musi być zorganizowana albo na zamku w Olsztynie (Muzeum Warmii i Mazur w Olsztynie), albo w siedzibie Wspólnego Sekretariatu Programu (WST) w Olsztynie, ul. Bartosza Głowackiego 14 (w przypadku siedziby WST miejsce zapewnia Zamawiający, wybór miejsca przez Zamawiającego nastąpi najpóźniej w dniu podpisania umowy). Przerwa w dniu 31 marca w siedzibie WST, adres </w:t>
      </w:r>
      <w:proofErr w:type="spellStart"/>
      <w:r w:rsidRPr="00DE1564">
        <w:rPr>
          <w:sz w:val="22"/>
          <w:szCs w:val="22"/>
        </w:rPr>
        <w:t>j.w</w:t>
      </w:r>
      <w:proofErr w:type="spellEnd"/>
      <w:r w:rsidRPr="00DE1564">
        <w:rPr>
          <w:sz w:val="22"/>
          <w:szCs w:val="22"/>
        </w:rPr>
        <w:t>.</w:t>
      </w:r>
    </w:p>
    <w:p w:rsidR="00DE1564" w:rsidRPr="00DE1564" w:rsidRDefault="00DE1564" w:rsidP="00CC7DAA">
      <w:pPr>
        <w:pStyle w:val="Akapitzlist"/>
        <w:numPr>
          <w:ilvl w:val="0"/>
          <w:numId w:val="57"/>
        </w:numPr>
        <w:autoSpaceDE w:val="0"/>
        <w:autoSpaceDN w:val="0"/>
        <w:spacing w:line="276" w:lineRule="auto"/>
        <w:contextualSpacing/>
        <w:jc w:val="both"/>
        <w:rPr>
          <w:sz w:val="22"/>
          <w:szCs w:val="22"/>
        </w:rPr>
      </w:pPr>
      <w:r w:rsidRPr="00DE1564">
        <w:rPr>
          <w:sz w:val="22"/>
          <w:szCs w:val="22"/>
        </w:rPr>
        <w:t>Przerwa kawowa całodzienna, świadczona w dniu 30 marca dla maksymalnie 11 osób. Wykonawca musi zapewnić sztućce, talerze, obrusy, serwetki i inne akcesoria niezbędne przy konsumpcji oraz stoliki do rozłożenia potraw. Przerwa musi być zorganizowana w siedzibie Wspólnego Sekretariatu Programu w Olsztynie, ul. Bartosza Głowackiego 14 (miejsce zapewnia Zamawiający).</w:t>
      </w:r>
    </w:p>
    <w:p w:rsidR="00DE1564" w:rsidRPr="00DE1564" w:rsidRDefault="00DE1564" w:rsidP="00CC7DAA">
      <w:pPr>
        <w:pStyle w:val="Akapitzlist"/>
        <w:numPr>
          <w:ilvl w:val="0"/>
          <w:numId w:val="57"/>
        </w:numPr>
        <w:autoSpaceDE w:val="0"/>
        <w:autoSpaceDN w:val="0"/>
        <w:spacing w:line="276" w:lineRule="auto"/>
        <w:contextualSpacing/>
        <w:jc w:val="both"/>
        <w:rPr>
          <w:sz w:val="22"/>
          <w:szCs w:val="22"/>
        </w:rPr>
      </w:pPr>
      <w:r w:rsidRPr="00DE1564">
        <w:rPr>
          <w:sz w:val="22"/>
          <w:szCs w:val="22"/>
        </w:rPr>
        <w:t xml:space="preserve">Obiad nr 1 dla grupy maksymalnie 40 osób w dniu 29 marca w sali restauracyjnej w hotelu, o którym mowa niżej lub w restauracji na tzw. Starym Mieście (sala wydzielona dla grupy). Wykonawca musi przedstawić Zamawiającemu 2 opcje do wyboru następnego dnia roboczego po dniu podpisania umowy (restauracje muszą oferować dania kuchni polskiej, w tym regionalnej). Obiad serwowany przez kelnerów. </w:t>
      </w:r>
    </w:p>
    <w:p w:rsidR="00DE1564" w:rsidRPr="00DE1564" w:rsidRDefault="00DE1564" w:rsidP="00CC7DAA">
      <w:pPr>
        <w:pStyle w:val="Akapitzlist"/>
        <w:numPr>
          <w:ilvl w:val="0"/>
          <w:numId w:val="57"/>
        </w:numPr>
        <w:autoSpaceDE w:val="0"/>
        <w:autoSpaceDN w:val="0"/>
        <w:spacing w:line="276" w:lineRule="auto"/>
        <w:contextualSpacing/>
        <w:jc w:val="both"/>
        <w:rPr>
          <w:sz w:val="22"/>
          <w:szCs w:val="22"/>
        </w:rPr>
      </w:pPr>
      <w:r w:rsidRPr="00DE1564">
        <w:rPr>
          <w:sz w:val="22"/>
          <w:szCs w:val="22"/>
        </w:rPr>
        <w:t xml:space="preserve">Obiad nr 2 dla grupy maksymalnie 11 osób, serwowany dwukrotnie. tj. w dniu 30 i 31 marca w formie bufetu. Wykonawca musi zapewnić sztućce, talerze, obrusy, serwetki i inne akcesoria niezbędne przy konsumpcji oraz stoliki do rozłożenia potraw. Obiad musi być zorganizowany w siedzibie Wspólnego Sekretariatu Programu w Olsztynie, ul. Bartosza Głowackiego 14 (miejsce zapewnia Zamawiający). </w:t>
      </w:r>
    </w:p>
    <w:p w:rsidR="00DE1564" w:rsidRPr="00DE1564" w:rsidRDefault="00DE1564" w:rsidP="00CC7DAA">
      <w:pPr>
        <w:pStyle w:val="Akapitzlist"/>
        <w:numPr>
          <w:ilvl w:val="0"/>
          <w:numId w:val="57"/>
        </w:numPr>
        <w:autoSpaceDE w:val="0"/>
        <w:autoSpaceDN w:val="0"/>
        <w:spacing w:line="276" w:lineRule="auto"/>
        <w:contextualSpacing/>
        <w:jc w:val="both"/>
        <w:rPr>
          <w:sz w:val="22"/>
          <w:szCs w:val="22"/>
        </w:rPr>
      </w:pPr>
      <w:r w:rsidRPr="00DE1564">
        <w:rPr>
          <w:sz w:val="22"/>
          <w:szCs w:val="22"/>
        </w:rPr>
        <w:t>Kolacja (serwowana przez kelnerów) w sali restauracyjnej w hotelu w Olsztynie, o którym mowa niżej, dostępna na bieżąco dla pojedynczych gości w umówionym przedziale czasowym np. godz. 18-22, łącznie dla maksymalnie 14 osób, kolacja serwowana w dniu rozpoczęcia doby hotelowej. ZAMÓWIENIE OPCJONALNE.</w:t>
      </w:r>
    </w:p>
    <w:p w:rsidR="00DE1564" w:rsidRPr="00DE1564" w:rsidRDefault="00DE1564" w:rsidP="00DE1564">
      <w:pPr>
        <w:pStyle w:val="Akapitzlist"/>
        <w:autoSpaceDE w:val="0"/>
        <w:autoSpaceDN w:val="0"/>
        <w:spacing w:line="276" w:lineRule="auto"/>
        <w:ind w:left="720"/>
        <w:contextualSpacing/>
        <w:jc w:val="both"/>
        <w:rPr>
          <w:sz w:val="22"/>
          <w:szCs w:val="22"/>
        </w:rPr>
      </w:pPr>
    </w:p>
    <w:p w:rsidR="00DE1564" w:rsidRPr="00DE1564" w:rsidRDefault="00DE1564" w:rsidP="00DE1564">
      <w:pPr>
        <w:spacing w:line="276" w:lineRule="auto"/>
        <w:ind w:left="360"/>
        <w:jc w:val="both"/>
        <w:rPr>
          <w:b/>
          <w:sz w:val="22"/>
          <w:szCs w:val="22"/>
        </w:rPr>
      </w:pPr>
      <w:r w:rsidRPr="00DE1564">
        <w:rPr>
          <w:b/>
          <w:sz w:val="22"/>
          <w:szCs w:val="22"/>
        </w:rPr>
        <w:t>OPIS POSIŁKÓW</w:t>
      </w:r>
      <w:r w:rsidRPr="00DE1564">
        <w:rPr>
          <w:sz w:val="22"/>
          <w:szCs w:val="22"/>
        </w:rPr>
        <w:t xml:space="preserve"> </w:t>
      </w:r>
    </w:p>
    <w:p w:rsidR="00DE1564" w:rsidRPr="00DE1564" w:rsidRDefault="00DE1564" w:rsidP="00DE1564">
      <w:pPr>
        <w:pStyle w:val="Akapitzlist"/>
        <w:spacing w:line="276" w:lineRule="auto"/>
        <w:ind w:left="720"/>
        <w:jc w:val="both"/>
        <w:rPr>
          <w:sz w:val="22"/>
          <w:szCs w:val="22"/>
        </w:rPr>
      </w:pPr>
      <w:r w:rsidRPr="00DE1564">
        <w:rPr>
          <w:b/>
          <w:sz w:val="22"/>
          <w:szCs w:val="22"/>
        </w:rPr>
        <w:t>KOLACJA</w:t>
      </w:r>
      <w:r w:rsidRPr="00DE1564">
        <w:rPr>
          <w:sz w:val="22"/>
          <w:szCs w:val="22"/>
        </w:rPr>
        <w:t xml:space="preserve">: przystawki zimne składające się z: talerza wędlin (minimum 3 rodzaje, w tym szynka tradycyjna bez konserwantów, kiełbasa lub szynka surowa dojrzewająca, łącznie minimum 150 g wędlin na osobę), śledź w oleju z cebulką dla każdej osoby łącznie minimum </w:t>
      </w:r>
      <w:smartTag w:uri="urn:schemas-microsoft-com:office:smarttags" w:element="metricconverter">
        <w:smartTagPr>
          <w:attr w:name="ProductID" w:val="150 g"/>
        </w:smartTagPr>
        <w:r w:rsidRPr="00DE1564">
          <w:rPr>
            <w:sz w:val="22"/>
            <w:szCs w:val="22"/>
          </w:rPr>
          <w:t>150 g</w:t>
        </w:r>
      </w:smartTag>
      <w:r w:rsidRPr="00DE1564">
        <w:rPr>
          <w:sz w:val="22"/>
          <w:szCs w:val="22"/>
        </w:rPr>
        <w:t xml:space="preserve">, dla każdej osoby, pieczywo – ciemne i jasne – łącznie minimum </w:t>
      </w:r>
      <w:smartTag w:uri="urn:schemas-microsoft-com:office:smarttags" w:element="metricconverter">
        <w:smartTagPr>
          <w:attr w:name="ProductID" w:val="150 g"/>
        </w:smartTagPr>
        <w:r w:rsidRPr="00DE1564">
          <w:rPr>
            <w:sz w:val="22"/>
            <w:szCs w:val="22"/>
          </w:rPr>
          <w:t>150 g</w:t>
        </w:r>
      </w:smartTag>
      <w:r w:rsidRPr="00DE1564">
        <w:rPr>
          <w:sz w:val="22"/>
          <w:szCs w:val="22"/>
        </w:rPr>
        <w:t xml:space="preserve"> na osobę); danie główne – porcja dania mięsnego i rybnego dla każdej osoby (przystawka ciepła i danie główne dla każdej osoby) na bazie następującego rodzaju mięsa: do wyboru wieprzowina z wołowiną (np. gulasz mięsny), filet z indyka lub podobne oraz ryba (morszczuk, </w:t>
      </w:r>
      <w:proofErr w:type="spellStart"/>
      <w:r w:rsidRPr="00DE1564">
        <w:rPr>
          <w:sz w:val="22"/>
          <w:szCs w:val="22"/>
        </w:rPr>
        <w:t>miruna</w:t>
      </w:r>
      <w:proofErr w:type="spellEnd"/>
      <w:r w:rsidRPr="00DE1564">
        <w:rPr>
          <w:sz w:val="22"/>
          <w:szCs w:val="22"/>
        </w:rPr>
        <w:t xml:space="preserve">, mintaj lub podobne); warzywa grillowane, dodatki typu ryż, (w ilości minimum 200 g/osobę, ziemniaki w całości lub „półksiężyce”); warzywa: ogórki kiszone i marynaty w ilości minimum 200 g/osobę; deser - ciasto domowe (w ilości minimum 200 g na osobę). Napoje dostępne podczas kolacji: herbata parzona wrzątkiem bez ograniczeń (czarna lub zielona, lub owocowa do wyboru), kawa czarna (rozpuszczalna i parzona, do wyboru typu </w:t>
      </w:r>
      <w:proofErr w:type="spellStart"/>
      <w:r w:rsidRPr="00DE1564">
        <w:rPr>
          <w:sz w:val="22"/>
          <w:szCs w:val="22"/>
        </w:rPr>
        <w:t>Latte</w:t>
      </w:r>
      <w:proofErr w:type="spellEnd"/>
      <w:r w:rsidRPr="00DE1564">
        <w:rPr>
          <w:sz w:val="22"/>
          <w:szCs w:val="22"/>
        </w:rPr>
        <w:t xml:space="preserve">, Espresso, Cappuccino) wraz z dodatkami - mleko, śmietanka, cukier (kawa dostępna bez ograniczeń), woda mineralna i soki owocowe do wyboru w 2 rodzajach smakowych,  dostępne przynajmniej 0,3 l na osobę. </w:t>
      </w:r>
    </w:p>
    <w:p w:rsidR="00DE1564" w:rsidRDefault="00DE1564" w:rsidP="00DE1564">
      <w:pPr>
        <w:pStyle w:val="Akapitzlist"/>
        <w:spacing w:line="276" w:lineRule="auto"/>
        <w:ind w:left="720"/>
        <w:jc w:val="both"/>
        <w:rPr>
          <w:b/>
          <w:sz w:val="22"/>
          <w:szCs w:val="22"/>
          <w:lang w:val="pl-PL"/>
        </w:rPr>
      </w:pPr>
    </w:p>
    <w:p w:rsidR="00DE1564" w:rsidRPr="00DE1564" w:rsidRDefault="00DE1564" w:rsidP="00DE1564">
      <w:pPr>
        <w:pStyle w:val="Akapitzlist"/>
        <w:spacing w:line="276" w:lineRule="auto"/>
        <w:ind w:left="720"/>
        <w:jc w:val="both"/>
        <w:rPr>
          <w:sz w:val="22"/>
          <w:szCs w:val="22"/>
        </w:rPr>
      </w:pPr>
      <w:r w:rsidRPr="00DE1564">
        <w:rPr>
          <w:b/>
          <w:sz w:val="22"/>
          <w:szCs w:val="22"/>
        </w:rPr>
        <w:t>PRZERWA KAWOWA</w:t>
      </w:r>
      <w:r w:rsidRPr="00DE1564">
        <w:rPr>
          <w:sz w:val="22"/>
          <w:szCs w:val="22"/>
        </w:rPr>
        <w:t xml:space="preserve">: </w:t>
      </w:r>
      <w:r w:rsidRPr="00DE1564">
        <w:rPr>
          <w:b/>
          <w:sz w:val="22"/>
          <w:szCs w:val="22"/>
        </w:rPr>
        <w:t>herbata</w:t>
      </w:r>
      <w:r w:rsidRPr="00DE1564">
        <w:rPr>
          <w:sz w:val="22"/>
          <w:szCs w:val="22"/>
        </w:rPr>
        <w:t xml:space="preserve"> (do wyboru: czarna, zielona lub owocowa w saszetkach, parzona wrzątkiem, herbata dostępna bez ograniczeń), </w:t>
      </w:r>
      <w:r w:rsidRPr="00DE1564">
        <w:rPr>
          <w:b/>
          <w:sz w:val="22"/>
          <w:szCs w:val="22"/>
        </w:rPr>
        <w:t>kawa</w:t>
      </w:r>
      <w:r w:rsidRPr="00DE1564">
        <w:rPr>
          <w:sz w:val="22"/>
          <w:szCs w:val="22"/>
        </w:rPr>
        <w:t xml:space="preserve"> czarna (z ekspresu ciśnieniowego, z dodatkami – mleko, śmietanka, cukier, kawa 100% </w:t>
      </w:r>
      <w:proofErr w:type="spellStart"/>
      <w:r w:rsidRPr="00DE1564">
        <w:rPr>
          <w:sz w:val="22"/>
          <w:szCs w:val="22"/>
        </w:rPr>
        <w:t>arabica</w:t>
      </w:r>
      <w:proofErr w:type="spellEnd"/>
      <w:r w:rsidRPr="00DE1564">
        <w:rPr>
          <w:sz w:val="22"/>
          <w:szCs w:val="22"/>
        </w:rPr>
        <w:t xml:space="preserve"> dostępna bez ograniczeń), </w:t>
      </w:r>
      <w:r w:rsidRPr="00DE1564">
        <w:rPr>
          <w:b/>
          <w:sz w:val="22"/>
          <w:szCs w:val="22"/>
        </w:rPr>
        <w:t>woda mineralna</w:t>
      </w:r>
      <w:r w:rsidRPr="00DE1564">
        <w:rPr>
          <w:sz w:val="22"/>
          <w:szCs w:val="22"/>
        </w:rPr>
        <w:t xml:space="preserve"> (średnio lub wysoko zmineralizowana, niegazowana, podawana w butelkach o pojemności 0,3 – 0,4 l, przynajmniej po 2 butelki na osobę), </w:t>
      </w:r>
      <w:r w:rsidRPr="00DE1564">
        <w:rPr>
          <w:b/>
          <w:sz w:val="22"/>
          <w:szCs w:val="22"/>
        </w:rPr>
        <w:t>soki owocowe</w:t>
      </w:r>
      <w:r w:rsidRPr="00DE1564">
        <w:rPr>
          <w:sz w:val="22"/>
          <w:szCs w:val="22"/>
        </w:rPr>
        <w:t xml:space="preserve"> 100% w 2 rodzajach smakowych podawane w szklanych butelkach o pojemności od 0,3 do 0,4 l dostępne w ilości przynajmniej po 2 butelki na osobę); </w:t>
      </w:r>
      <w:r w:rsidRPr="00DE1564">
        <w:rPr>
          <w:b/>
          <w:sz w:val="22"/>
          <w:szCs w:val="22"/>
        </w:rPr>
        <w:t>owoce sezonowe świeże</w:t>
      </w:r>
      <w:r w:rsidRPr="00DE1564">
        <w:rPr>
          <w:sz w:val="22"/>
          <w:szCs w:val="22"/>
        </w:rPr>
        <w:t xml:space="preserve"> podane na tacach – 3 rodzaje w tym śliwki, gruszki, w ilości co najmniej 0,5 kg owoców/osobę), </w:t>
      </w:r>
      <w:r w:rsidRPr="00DE1564">
        <w:rPr>
          <w:b/>
          <w:sz w:val="22"/>
          <w:szCs w:val="22"/>
        </w:rPr>
        <w:t>kanapki bankietowe</w:t>
      </w:r>
      <w:r w:rsidRPr="00DE1564">
        <w:rPr>
          <w:sz w:val="22"/>
          <w:szCs w:val="22"/>
        </w:rPr>
        <w:t xml:space="preserve"> z minimum 5 składnikami (wędliny/ryba wędzona typu łosoś/jajko + sery + warzywa  + masło), minimum 7 kanapek na osobę na pieczywie ciemnym i jasnym (wielkość kanapki rozmiaru minimum bułki kajzerki); </w:t>
      </w:r>
      <w:r w:rsidRPr="00DE1564">
        <w:rPr>
          <w:b/>
          <w:sz w:val="22"/>
          <w:szCs w:val="22"/>
        </w:rPr>
        <w:t>wybór ciast domowych regionalnych</w:t>
      </w:r>
      <w:r w:rsidRPr="00DE1564">
        <w:rPr>
          <w:sz w:val="22"/>
          <w:szCs w:val="22"/>
        </w:rPr>
        <w:t xml:space="preserve"> – minimum 3 rodzaje (minimum 100 g </w:t>
      </w:r>
      <w:r w:rsidRPr="00DE1564">
        <w:rPr>
          <w:sz w:val="22"/>
          <w:szCs w:val="22"/>
          <w:u w:val="single"/>
        </w:rPr>
        <w:t>każdego</w:t>
      </w:r>
      <w:r w:rsidRPr="00DE1564">
        <w:rPr>
          <w:sz w:val="22"/>
          <w:szCs w:val="22"/>
        </w:rPr>
        <w:t xml:space="preserve"> rodzaju na osobę).</w:t>
      </w:r>
    </w:p>
    <w:p w:rsidR="00DE1564" w:rsidRDefault="00DE1564" w:rsidP="00DE1564">
      <w:pPr>
        <w:pStyle w:val="Akapitzlist"/>
        <w:spacing w:line="276" w:lineRule="auto"/>
        <w:ind w:left="720"/>
        <w:jc w:val="both"/>
        <w:rPr>
          <w:b/>
          <w:sz w:val="22"/>
          <w:szCs w:val="22"/>
          <w:lang w:val="pl-PL"/>
        </w:rPr>
      </w:pPr>
    </w:p>
    <w:p w:rsidR="00DE1564" w:rsidRPr="00DE1564" w:rsidRDefault="00DE1564" w:rsidP="00DE1564">
      <w:pPr>
        <w:pStyle w:val="Akapitzlist"/>
        <w:spacing w:line="276" w:lineRule="auto"/>
        <w:ind w:left="720"/>
        <w:jc w:val="both"/>
        <w:rPr>
          <w:sz w:val="22"/>
          <w:szCs w:val="22"/>
        </w:rPr>
      </w:pPr>
      <w:r w:rsidRPr="00DE1564">
        <w:rPr>
          <w:b/>
          <w:sz w:val="22"/>
          <w:szCs w:val="22"/>
        </w:rPr>
        <w:t>OBIAD</w:t>
      </w:r>
      <w:r w:rsidRPr="00DE1564">
        <w:rPr>
          <w:sz w:val="22"/>
          <w:szCs w:val="22"/>
        </w:rPr>
        <w:t xml:space="preserve">: </w:t>
      </w:r>
      <w:r w:rsidRPr="00DE1564">
        <w:rPr>
          <w:b/>
          <w:sz w:val="22"/>
          <w:szCs w:val="22"/>
        </w:rPr>
        <w:t>2</w:t>
      </w:r>
      <w:r w:rsidRPr="00DE1564">
        <w:rPr>
          <w:sz w:val="22"/>
          <w:szCs w:val="22"/>
        </w:rPr>
        <w:t xml:space="preserve"> </w:t>
      </w:r>
      <w:r w:rsidRPr="00DE1564">
        <w:rPr>
          <w:b/>
          <w:sz w:val="22"/>
          <w:szCs w:val="22"/>
        </w:rPr>
        <w:t>zupy do wyboru:</w:t>
      </w:r>
      <w:r w:rsidRPr="00DE1564">
        <w:rPr>
          <w:sz w:val="22"/>
          <w:szCs w:val="22"/>
        </w:rPr>
        <w:t xml:space="preserve">, 2 rodzaje </w:t>
      </w:r>
      <w:r w:rsidRPr="00DE1564">
        <w:rPr>
          <w:b/>
          <w:sz w:val="22"/>
          <w:szCs w:val="22"/>
        </w:rPr>
        <w:t>dania głównego</w:t>
      </w:r>
      <w:r w:rsidRPr="00DE1564">
        <w:rPr>
          <w:sz w:val="22"/>
          <w:szCs w:val="22"/>
        </w:rPr>
        <w:t xml:space="preserve"> na ciepło dla każdej osoby, w tym danie mięsne i rybne dla każdej osoby na bazie następującego rodzaju mięsa: wołowina 100 % (stek, bydło z gatunków mięsnych) i jagnięcina 100 %; ryba: łosoś i sandacz do wyboru oraz jeden rodzaj dania wegetariańskiego); </w:t>
      </w:r>
      <w:r w:rsidRPr="00DE1564">
        <w:rPr>
          <w:b/>
          <w:sz w:val="22"/>
          <w:szCs w:val="22"/>
        </w:rPr>
        <w:t>warzywa</w:t>
      </w:r>
      <w:r w:rsidRPr="00DE1564">
        <w:rPr>
          <w:sz w:val="22"/>
          <w:szCs w:val="22"/>
        </w:rPr>
        <w:t xml:space="preserve">: mix sałat (w ilości minimum 100 g/osobę), ogórki małosolne i kiszone (co najmniej 3 sztuki na osobę), marynaty (co najmniej 150 g / osobę); wybór dań wegetariańskich i bezglutenowych dla chętnych, np. warzywa grillowane, w tym bakłażan lub podobne, 2 </w:t>
      </w:r>
      <w:r w:rsidRPr="00DE1564">
        <w:rPr>
          <w:b/>
          <w:sz w:val="22"/>
          <w:szCs w:val="22"/>
        </w:rPr>
        <w:t>dodatki</w:t>
      </w:r>
      <w:r w:rsidRPr="00DE1564">
        <w:rPr>
          <w:sz w:val="22"/>
          <w:szCs w:val="22"/>
        </w:rPr>
        <w:t xml:space="preserve"> typu: ryż (biały w ilości ok. 160 g/osobę, ziemniaki (w całości lub „półksiężyce”). Napoje dostępne podczas obiadu: </w:t>
      </w:r>
      <w:r w:rsidRPr="00DE1564">
        <w:rPr>
          <w:b/>
          <w:sz w:val="22"/>
          <w:szCs w:val="22"/>
        </w:rPr>
        <w:t>herbata</w:t>
      </w:r>
      <w:r w:rsidRPr="00DE1564">
        <w:rPr>
          <w:sz w:val="22"/>
          <w:szCs w:val="22"/>
        </w:rPr>
        <w:t xml:space="preserve"> (dostępna bez ograniczeń), </w:t>
      </w:r>
      <w:r w:rsidRPr="00DE1564">
        <w:rPr>
          <w:b/>
          <w:sz w:val="22"/>
          <w:szCs w:val="22"/>
        </w:rPr>
        <w:t>kawa</w:t>
      </w:r>
      <w:r w:rsidRPr="00DE1564">
        <w:rPr>
          <w:sz w:val="22"/>
          <w:szCs w:val="22"/>
        </w:rPr>
        <w:t xml:space="preserve"> czarna (z ekspresu ciśnieniowego, z dodatkami – mleko, śmietanka, cukier, kawa 100% </w:t>
      </w:r>
      <w:proofErr w:type="spellStart"/>
      <w:r w:rsidRPr="00DE1564">
        <w:rPr>
          <w:sz w:val="22"/>
          <w:szCs w:val="22"/>
        </w:rPr>
        <w:t>arabica</w:t>
      </w:r>
      <w:proofErr w:type="spellEnd"/>
      <w:r w:rsidRPr="00DE1564">
        <w:rPr>
          <w:sz w:val="22"/>
          <w:szCs w:val="22"/>
        </w:rPr>
        <w:t xml:space="preserve"> dostępna bez ograniczeń), </w:t>
      </w:r>
      <w:r w:rsidRPr="00DE1564">
        <w:rPr>
          <w:b/>
          <w:sz w:val="22"/>
          <w:szCs w:val="22"/>
        </w:rPr>
        <w:t>soki owocowe</w:t>
      </w:r>
      <w:r w:rsidRPr="00DE1564">
        <w:rPr>
          <w:sz w:val="22"/>
          <w:szCs w:val="22"/>
        </w:rPr>
        <w:t xml:space="preserve"> w 3 rodzajach smakowych (soki typu 100% podawane w butelkach o pojemności 0,3-0,4 l, dostępne przynajmniej 0,6 l na osobę), napoje smakowe gazowane w butelkach w ilości 0,5 l na osobę.</w:t>
      </w:r>
    </w:p>
    <w:p w:rsidR="00DE1564" w:rsidRPr="00DE1564" w:rsidRDefault="00DE1564" w:rsidP="00DE1564">
      <w:pPr>
        <w:tabs>
          <w:tab w:val="left" w:pos="1134"/>
        </w:tabs>
        <w:spacing w:line="276" w:lineRule="auto"/>
        <w:contextualSpacing/>
        <w:jc w:val="both"/>
        <w:rPr>
          <w:bCs/>
          <w:sz w:val="22"/>
          <w:szCs w:val="22"/>
        </w:rPr>
      </w:pPr>
      <w:r w:rsidRPr="00DE1564">
        <w:rPr>
          <w:sz w:val="22"/>
          <w:szCs w:val="22"/>
        </w:rPr>
        <w:lastRenderedPageBreak/>
        <w:t xml:space="preserve">Wszystkie posiłki </w:t>
      </w:r>
      <w:r w:rsidRPr="00DE1564">
        <w:rPr>
          <w:bCs/>
          <w:sz w:val="22"/>
          <w:szCs w:val="22"/>
        </w:rPr>
        <w:t xml:space="preserve">zapewnione przez Wykonawcę muszą być bezwzględnie świeże, przyrządzone w dniu świadczenia usługi, muszą charakteryzować się wysoką jakością w odniesieniu do użytych składników oraz estetyki podania; produkty przetworzone (takie jak kawa, herbata, soki i inne) będą posiadały odpowiednią datę przydatności do spożycia). </w:t>
      </w:r>
      <w:r w:rsidRPr="00DE1564">
        <w:rPr>
          <w:b/>
          <w:bCs/>
          <w:sz w:val="22"/>
          <w:szCs w:val="22"/>
        </w:rPr>
        <w:t>Wszystkie posiłki/potrawy (obiad/kolacja/przerwa kawowa) będą stosownie opisane za pomocą estetycznie wydrukowanych wizytówek z nazwą potrawy</w:t>
      </w:r>
      <w:r w:rsidRPr="00DE1564">
        <w:rPr>
          <w:bCs/>
          <w:sz w:val="22"/>
          <w:szCs w:val="22"/>
        </w:rPr>
        <w:t xml:space="preserve"> zarówno w języku polskim, jak i w języku rosyjskim lub innym języku UE wskazanym przez Zamawiającego, </w:t>
      </w:r>
      <w:r w:rsidRPr="00DE1564">
        <w:rPr>
          <w:b/>
          <w:bCs/>
          <w:sz w:val="22"/>
          <w:szCs w:val="22"/>
        </w:rPr>
        <w:t>łącznie z napojami gorącymi oraz zimnymi.</w:t>
      </w:r>
      <w:r w:rsidRPr="00DE1564">
        <w:rPr>
          <w:bCs/>
          <w:sz w:val="22"/>
          <w:szCs w:val="22"/>
        </w:rPr>
        <w:t xml:space="preserve"> </w:t>
      </w:r>
      <w:r w:rsidRPr="00DE1564">
        <w:rPr>
          <w:b/>
          <w:bCs/>
          <w:sz w:val="22"/>
          <w:szCs w:val="22"/>
        </w:rPr>
        <w:t>Opis poza nazwą dania powinien zawierać jego skład (zwłaszcza przy sosach z uwagi na alergie pokarmowe).</w:t>
      </w:r>
    </w:p>
    <w:p w:rsidR="00DE1564" w:rsidRPr="00DE1564" w:rsidRDefault="00DE1564" w:rsidP="00DE1564">
      <w:pPr>
        <w:autoSpaceDE w:val="0"/>
        <w:autoSpaceDN w:val="0"/>
        <w:spacing w:line="276" w:lineRule="auto"/>
        <w:contextualSpacing/>
        <w:jc w:val="both"/>
        <w:rPr>
          <w:sz w:val="22"/>
          <w:szCs w:val="22"/>
        </w:rPr>
      </w:pPr>
    </w:p>
    <w:p w:rsidR="00DE1564" w:rsidRPr="00DE1564" w:rsidRDefault="00DE1564" w:rsidP="00DE1564">
      <w:pPr>
        <w:pStyle w:val="Akapitzlist"/>
        <w:autoSpaceDE w:val="0"/>
        <w:autoSpaceDN w:val="0"/>
        <w:spacing w:line="276" w:lineRule="auto"/>
        <w:ind w:hanging="720"/>
        <w:jc w:val="both"/>
        <w:rPr>
          <w:b/>
          <w:sz w:val="22"/>
          <w:szCs w:val="22"/>
        </w:rPr>
      </w:pPr>
      <w:r w:rsidRPr="00DE1564">
        <w:rPr>
          <w:b/>
          <w:sz w:val="22"/>
          <w:szCs w:val="22"/>
        </w:rPr>
        <w:t>USŁUGI HOTELARSKIE – ZAMÓWIENIE OPCJONALNE</w:t>
      </w:r>
    </w:p>
    <w:p w:rsidR="00DE1564" w:rsidRPr="00DE1564" w:rsidRDefault="00DE1564" w:rsidP="00DE1564">
      <w:pPr>
        <w:pStyle w:val="Akapitzlist"/>
        <w:autoSpaceDE w:val="0"/>
        <w:autoSpaceDN w:val="0"/>
        <w:spacing w:line="276" w:lineRule="auto"/>
        <w:ind w:hanging="720"/>
        <w:jc w:val="both"/>
        <w:rPr>
          <w:sz w:val="22"/>
          <w:szCs w:val="22"/>
        </w:rPr>
      </w:pPr>
      <w:r w:rsidRPr="00DE1564">
        <w:rPr>
          <w:sz w:val="22"/>
          <w:szCs w:val="22"/>
        </w:rPr>
        <w:t xml:space="preserve">Kryteria, które musi spełniać hotel w Olsztynie: </w:t>
      </w:r>
    </w:p>
    <w:p w:rsidR="00DE1564" w:rsidRPr="00DE1564" w:rsidRDefault="00DE1564" w:rsidP="00CC7DAA">
      <w:pPr>
        <w:pStyle w:val="Akapitzlist"/>
        <w:widowControl w:val="0"/>
        <w:numPr>
          <w:ilvl w:val="0"/>
          <w:numId w:val="58"/>
        </w:numPr>
        <w:suppressAutoHyphens/>
        <w:autoSpaceDE w:val="0"/>
        <w:autoSpaceDN w:val="0"/>
        <w:spacing w:line="276" w:lineRule="auto"/>
        <w:jc w:val="both"/>
        <w:rPr>
          <w:sz w:val="22"/>
          <w:szCs w:val="22"/>
        </w:rPr>
      </w:pPr>
      <w:r w:rsidRPr="00DE1564">
        <w:rPr>
          <w:sz w:val="22"/>
          <w:szCs w:val="22"/>
        </w:rPr>
        <w:t xml:space="preserve">Oddalony od siedziby Wspólnego Sekretariatu Programu w Olsztynie, ul. Bartosza Głowackiego 14 o maksymalnie 800 metrów, wg Google </w:t>
      </w:r>
      <w:proofErr w:type="spellStart"/>
      <w:r w:rsidRPr="00DE1564">
        <w:rPr>
          <w:sz w:val="22"/>
          <w:szCs w:val="22"/>
        </w:rPr>
        <w:t>Maps</w:t>
      </w:r>
      <w:proofErr w:type="spellEnd"/>
      <w:r w:rsidRPr="00DE1564">
        <w:rPr>
          <w:sz w:val="22"/>
          <w:szCs w:val="22"/>
        </w:rPr>
        <w:t xml:space="preserve"> (dojście pieszo),</w:t>
      </w:r>
    </w:p>
    <w:p w:rsidR="00DE1564" w:rsidRPr="00DE1564" w:rsidRDefault="00DE1564" w:rsidP="00CC7DAA">
      <w:pPr>
        <w:pStyle w:val="Akapitzlist"/>
        <w:widowControl w:val="0"/>
        <w:numPr>
          <w:ilvl w:val="0"/>
          <w:numId w:val="58"/>
        </w:numPr>
        <w:suppressAutoHyphens/>
        <w:autoSpaceDE w:val="0"/>
        <w:autoSpaceDN w:val="0"/>
        <w:spacing w:line="276" w:lineRule="auto"/>
        <w:jc w:val="both"/>
        <w:rPr>
          <w:sz w:val="22"/>
          <w:szCs w:val="22"/>
        </w:rPr>
      </w:pPr>
      <w:r w:rsidRPr="00DE1564">
        <w:rPr>
          <w:sz w:val="22"/>
          <w:szCs w:val="22"/>
        </w:rPr>
        <w:t>Obiekt o standardzie minimum 3 gwiazdek wg kategoryzacji opisanej w art. 38 ustawy z dnia 29 sierpnia 1997 r. o usługach turystycznych (</w:t>
      </w:r>
      <w:proofErr w:type="spellStart"/>
      <w:r w:rsidRPr="00DE1564">
        <w:rPr>
          <w:sz w:val="22"/>
          <w:szCs w:val="22"/>
        </w:rPr>
        <w:t>t.j</w:t>
      </w:r>
      <w:proofErr w:type="spellEnd"/>
      <w:r w:rsidRPr="00DE1564">
        <w:rPr>
          <w:sz w:val="22"/>
          <w:szCs w:val="22"/>
        </w:rPr>
        <w:t xml:space="preserve">.: Dz. U. z 2014 r., poz. 196 z </w:t>
      </w:r>
      <w:proofErr w:type="spellStart"/>
      <w:r w:rsidRPr="00DE1564">
        <w:rPr>
          <w:sz w:val="22"/>
          <w:szCs w:val="22"/>
        </w:rPr>
        <w:t>późn</w:t>
      </w:r>
      <w:proofErr w:type="spellEnd"/>
      <w:r w:rsidRPr="00DE1564">
        <w:rPr>
          <w:sz w:val="22"/>
          <w:szCs w:val="22"/>
        </w:rPr>
        <w:t>. zm.)</w:t>
      </w:r>
    </w:p>
    <w:p w:rsidR="00DE1564" w:rsidRPr="00DE1564" w:rsidRDefault="00DE1564" w:rsidP="00DE1564">
      <w:pPr>
        <w:pStyle w:val="Akapitzlist"/>
        <w:spacing w:line="276" w:lineRule="auto"/>
        <w:ind w:left="0"/>
        <w:contextualSpacing/>
        <w:jc w:val="both"/>
        <w:rPr>
          <w:sz w:val="22"/>
          <w:szCs w:val="22"/>
        </w:rPr>
      </w:pPr>
      <w:r w:rsidRPr="00DE1564">
        <w:rPr>
          <w:sz w:val="22"/>
          <w:szCs w:val="22"/>
        </w:rPr>
        <w:t xml:space="preserve"> </w:t>
      </w:r>
    </w:p>
    <w:p w:rsidR="00DE1564" w:rsidRPr="00DE1564" w:rsidRDefault="00DE1564" w:rsidP="00CC7DAA">
      <w:pPr>
        <w:pStyle w:val="Akapitzlist"/>
        <w:numPr>
          <w:ilvl w:val="0"/>
          <w:numId w:val="56"/>
        </w:numPr>
        <w:autoSpaceDE w:val="0"/>
        <w:autoSpaceDN w:val="0"/>
        <w:spacing w:line="276" w:lineRule="auto"/>
        <w:contextualSpacing/>
        <w:jc w:val="both"/>
        <w:rPr>
          <w:sz w:val="22"/>
          <w:szCs w:val="22"/>
        </w:rPr>
      </w:pPr>
      <w:r w:rsidRPr="00DE1564">
        <w:rPr>
          <w:sz w:val="22"/>
          <w:szCs w:val="22"/>
        </w:rPr>
        <w:t xml:space="preserve">Wynajem maksymalnie 14 pokoi 1-osobowych lub 2-osobowych do pojedynczego wykorzystania (dla maksymalnie 14 osób) na 1 dobę 28/29 marca i/lub 29/30 marca i/lub 30/31 marca) wraz ze świadczeniem usługi gastronomicznej w postaci śniadania. </w:t>
      </w:r>
    </w:p>
    <w:p w:rsidR="00DE1564" w:rsidRPr="00DE1564" w:rsidRDefault="00DE1564" w:rsidP="00CC7DAA">
      <w:pPr>
        <w:pStyle w:val="Akapitzlist"/>
        <w:numPr>
          <w:ilvl w:val="0"/>
          <w:numId w:val="56"/>
        </w:numPr>
        <w:autoSpaceDE w:val="0"/>
        <w:autoSpaceDN w:val="0"/>
        <w:spacing w:line="276" w:lineRule="auto"/>
        <w:contextualSpacing/>
        <w:jc w:val="both"/>
        <w:rPr>
          <w:sz w:val="22"/>
          <w:szCs w:val="22"/>
        </w:rPr>
      </w:pPr>
      <w:r w:rsidRPr="00DE1564">
        <w:rPr>
          <w:sz w:val="22"/>
          <w:szCs w:val="22"/>
        </w:rPr>
        <w:t>Wynajem maksymalnie 10 miejsc parkingowych przy hotelu na 1 dobę.</w:t>
      </w:r>
    </w:p>
    <w:p w:rsidR="00DE1564" w:rsidRPr="00DE1564" w:rsidRDefault="00DE1564" w:rsidP="00DE1564">
      <w:pPr>
        <w:spacing w:line="276" w:lineRule="auto"/>
        <w:rPr>
          <w:b/>
          <w:sz w:val="22"/>
          <w:szCs w:val="22"/>
        </w:rPr>
      </w:pPr>
    </w:p>
    <w:p w:rsidR="00DE1564" w:rsidRPr="00DE1564" w:rsidRDefault="00DE1564" w:rsidP="00DE1564">
      <w:pPr>
        <w:spacing w:line="276" w:lineRule="auto"/>
        <w:rPr>
          <w:b/>
          <w:sz w:val="22"/>
          <w:szCs w:val="22"/>
        </w:rPr>
      </w:pPr>
      <w:r w:rsidRPr="00DE1564">
        <w:rPr>
          <w:b/>
          <w:sz w:val="22"/>
          <w:szCs w:val="22"/>
        </w:rPr>
        <w:t>USŁUGI W ZAKRESIE ORGANIZACJI IMPREZ - ZAMÓWIENIE OPCJONALNE</w:t>
      </w:r>
    </w:p>
    <w:p w:rsidR="00DE1564" w:rsidRPr="00DE1564" w:rsidRDefault="00DE1564" w:rsidP="00DE1564">
      <w:pPr>
        <w:spacing w:line="276" w:lineRule="auto"/>
        <w:rPr>
          <w:b/>
          <w:sz w:val="22"/>
          <w:szCs w:val="22"/>
        </w:rPr>
      </w:pPr>
    </w:p>
    <w:p w:rsidR="00DE1564" w:rsidRPr="00DE1564" w:rsidRDefault="00DE1564" w:rsidP="00DE1564">
      <w:pPr>
        <w:spacing w:line="276" w:lineRule="auto"/>
        <w:jc w:val="both"/>
        <w:rPr>
          <w:b/>
          <w:sz w:val="22"/>
          <w:szCs w:val="22"/>
        </w:rPr>
      </w:pPr>
      <w:r w:rsidRPr="00DE1564">
        <w:rPr>
          <w:sz w:val="22"/>
          <w:szCs w:val="22"/>
        </w:rPr>
        <w:t>Wynajem tzw.</w:t>
      </w:r>
      <w:r w:rsidRPr="00DE1564">
        <w:rPr>
          <w:b/>
          <w:sz w:val="22"/>
          <w:szCs w:val="22"/>
        </w:rPr>
        <w:t xml:space="preserve"> Sali Kopernikowskiej dla maksymalnie </w:t>
      </w:r>
      <w:r w:rsidR="00191262">
        <w:rPr>
          <w:b/>
          <w:sz w:val="22"/>
          <w:szCs w:val="22"/>
        </w:rPr>
        <w:t>4</w:t>
      </w:r>
      <w:r w:rsidRPr="00DE1564">
        <w:rPr>
          <w:b/>
          <w:sz w:val="22"/>
          <w:szCs w:val="22"/>
        </w:rPr>
        <w:t xml:space="preserve">0 osób </w:t>
      </w:r>
      <w:r w:rsidRPr="00DE1564">
        <w:rPr>
          <w:sz w:val="22"/>
          <w:szCs w:val="22"/>
        </w:rPr>
        <w:t xml:space="preserve">na zamku w Olsztynie (Muzeum Warmii i Mazur w Olsztynie) w dniu 29 marca 2017, na maksymalnie 3 godziny łącznie z czasem potrzebnym na organizację przerwy kawowej (poczęstunek zorganizowany w tzw. Krużganku). Wyposażenie sali: ekran, projektor multimedialny, nagłośnienie (w tym minimum 2 mikrofony bezprzewodowe). </w:t>
      </w:r>
    </w:p>
    <w:p w:rsidR="00DE1564" w:rsidRPr="00DE1564" w:rsidRDefault="00DE1564" w:rsidP="00DE1564">
      <w:pPr>
        <w:spacing w:line="276" w:lineRule="auto"/>
        <w:rPr>
          <w:b/>
          <w:sz w:val="22"/>
          <w:szCs w:val="22"/>
        </w:rPr>
      </w:pPr>
    </w:p>
    <w:p w:rsidR="00DE1564" w:rsidRPr="00DE1564" w:rsidRDefault="00DE1564" w:rsidP="00DE1564">
      <w:pPr>
        <w:spacing w:line="276" w:lineRule="auto"/>
        <w:rPr>
          <w:b/>
          <w:sz w:val="22"/>
          <w:szCs w:val="22"/>
        </w:rPr>
      </w:pPr>
      <w:r w:rsidRPr="00DE1564">
        <w:rPr>
          <w:b/>
          <w:sz w:val="22"/>
          <w:szCs w:val="22"/>
        </w:rPr>
        <w:t xml:space="preserve">USŁUGI TRANSPORTOWE - </w:t>
      </w:r>
      <w:r w:rsidRPr="00DE1564">
        <w:rPr>
          <w:sz w:val="22"/>
          <w:szCs w:val="22"/>
        </w:rPr>
        <w:t>ZAMÓWIENIE OPCJONALNE</w:t>
      </w:r>
    </w:p>
    <w:p w:rsidR="00DE1564" w:rsidRPr="00DE1564" w:rsidRDefault="00DE1564" w:rsidP="00DE1564">
      <w:pPr>
        <w:spacing w:line="276" w:lineRule="auto"/>
        <w:rPr>
          <w:sz w:val="22"/>
          <w:szCs w:val="22"/>
        </w:rPr>
      </w:pPr>
    </w:p>
    <w:p w:rsidR="00DE1564" w:rsidRPr="00DE1564" w:rsidRDefault="00DE1564" w:rsidP="00CC7DAA">
      <w:pPr>
        <w:pStyle w:val="Akapitzlist"/>
        <w:widowControl w:val="0"/>
        <w:numPr>
          <w:ilvl w:val="0"/>
          <w:numId w:val="59"/>
        </w:numPr>
        <w:suppressAutoHyphens/>
        <w:spacing w:line="276" w:lineRule="auto"/>
        <w:jc w:val="both"/>
        <w:rPr>
          <w:sz w:val="22"/>
          <w:szCs w:val="22"/>
        </w:rPr>
      </w:pPr>
      <w:r w:rsidRPr="00DE1564">
        <w:rPr>
          <w:sz w:val="22"/>
          <w:szCs w:val="22"/>
        </w:rPr>
        <w:t>Przewóz maksymalnie 40 osób, trasy po Olsztynie (wynajem autokaru na maksymalnie 4 godziny w dniu 29 marca. Autokar (mini-bus) musi być czysty, z aktualnymi dokumentami potwierdzającymi sprawność techniczną, rocznik pojazdu nie starszy niż 2008; wymagane wyposażenie: bagażnik,  fotele lotnicze z pasami, klimatyzacja. Koszty wyżywienia i noclegu kierowcy oraz koszty ewentualnego parkowania pojazdu w drodze oraz na miejscu pokrywa Wykonawca. ZAMÓWIENIE OPCJONALNE</w:t>
      </w:r>
    </w:p>
    <w:p w:rsidR="006B77C7" w:rsidRDefault="006B77C7" w:rsidP="006B77C7">
      <w:pPr>
        <w:pStyle w:val="Akapitzlist"/>
        <w:spacing w:after="200" w:line="276" w:lineRule="auto"/>
        <w:ind w:left="0"/>
        <w:contextualSpacing/>
        <w:jc w:val="both"/>
        <w:rPr>
          <w:rFonts w:asciiTheme="minorHAnsi" w:hAnsiTheme="minorHAnsi" w:cstheme="minorHAnsi"/>
          <w:b/>
          <w:u w:val="single"/>
          <w:lang w:val="pl-PL"/>
        </w:rPr>
      </w:pPr>
    </w:p>
    <w:p w:rsidR="00A46682" w:rsidRPr="00A46682" w:rsidRDefault="00A46682" w:rsidP="00A46682">
      <w:pPr>
        <w:pStyle w:val="Akapitzlist"/>
        <w:pageBreakBefore/>
        <w:spacing w:line="276" w:lineRule="auto"/>
        <w:ind w:left="0"/>
        <w:jc w:val="right"/>
        <w:rPr>
          <w:b/>
          <w:bCs/>
          <w:sz w:val="22"/>
          <w:szCs w:val="22"/>
        </w:rPr>
      </w:pPr>
      <w:r w:rsidRPr="00A46682">
        <w:rPr>
          <w:b/>
          <w:sz w:val="22"/>
          <w:szCs w:val="22"/>
        </w:rPr>
        <w:lastRenderedPageBreak/>
        <w:t xml:space="preserve">Załącznik nr 4 do umowy </w:t>
      </w:r>
      <w:proofErr w:type="spellStart"/>
      <w:r w:rsidRPr="00A46682">
        <w:rPr>
          <w:b/>
          <w:bCs/>
          <w:sz w:val="22"/>
          <w:szCs w:val="22"/>
        </w:rPr>
        <w:t>CPEzp</w:t>
      </w:r>
      <w:proofErr w:type="spellEnd"/>
      <w:r w:rsidRPr="00A46682">
        <w:rPr>
          <w:b/>
          <w:bCs/>
          <w:sz w:val="22"/>
          <w:szCs w:val="22"/>
        </w:rPr>
        <w:t>/____/……/2017</w:t>
      </w:r>
    </w:p>
    <w:p w:rsidR="00A46682" w:rsidRPr="00A46682" w:rsidRDefault="00A46682" w:rsidP="00A46682">
      <w:pPr>
        <w:pStyle w:val="Default"/>
        <w:spacing w:line="276" w:lineRule="auto"/>
        <w:jc w:val="center"/>
        <w:rPr>
          <w:b/>
          <w:bCs/>
          <w:sz w:val="22"/>
          <w:szCs w:val="22"/>
        </w:rPr>
      </w:pPr>
    </w:p>
    <w:p w:rsidR="00A46682" w:rsidRPr="00A46682" w:rsidRDefault="00A46682" w:rsidP="00A46682">
      <w:pPr>
        <w:pStyle w:val="Default"/>
        <w:spacing w:line="276" w:lineRule="auto"/>
        <w:jc w:val="center"/>
        <w:rPr>
          <w:b/>
          <w:bCs/>
          <w:sz w:val="22"/>
          <w:szCs w:val="22"/>
        </w:rPr>
      </w:pPr>
      <w:r w:rsidRPr="00A46682">
        <w:rPr>
          <w:b/>
          <w:bCs/>
          <w:sz w:val="22"/>
          <w:szCs w:val="22"/>
        </w:rPr>
        <w:t xml:space="preserve">PROTOKÓŁ ODBIORU </w:t>
      </w:r>
    </w:p>
    <w:p w:rsidR="00A46682" w:rsidRPr="00A46682" w:rsidRDefault="00A46682" w:rsidP="00A46682">
      <w:pPr>
        <w:pStyle w:val="Default"/>
        <w:spacing w:line="276" w:lineRule="auto"/>
        <w:jc w:val="center"/>
        <w:rPr>
          <w:bCs/>
          <w:sz w:val="22"/>
          <w:szCs w:val="22"/>
        </w:rPr>
      </w:pPr>
      <w:r w:rsidRPr="00A46682">
        <w:rPr>
          <w:bCs/>
          <w:sz w:val="22"/>
          <w:szCs w:val="22"/>
        </w:rPr>
        <w:t>z dnia …………………</w:t>
      </w:r>
    </w:p>
    <w:p w:rsidR="00A46682" w:rsidRPr="00A46682" w:rsidRDefault="00A46682" w:rsidP="00A46682">
      <w:pPr>
        <w:pStyle w:val="Default"/>
        <w:spacing w:line="276" w:lineRule="auto"/>
        <w:ind w:left="3545"/>
        <w:rPr>
          <w:b/>
          <w:bCs/>
          <w:sz w:val="22"/>
          <w:szCs w:val="22"/>
        </w:rPr>
      </w:pPr>
    </w:p>
    <w:p w:rsidR="00A46682" w:rsidRPr="00A46682" w:rsidRDefault="00A46682" w:rsidP="00A46682">
      <w:pPr>
        <w:pStyle w:val="Default"/>
        <w:spacing w:line="276" w:lineRule="auto"/>
        <w:jc w:val="both"/>
        <w:rPr>
          <w:sz w:val="22"/>
          <w:szCs w:val="22"/>
        </w:rPr>
      </w:pPr>
      <w:r w:rsidRPr="00A46682">
        <w:rPr>
          <w:sz w:val="22"/>
          <w:szCs w:val="22"/>
        </w:rPr>
        <w:t xml:space="preserve">Na podstawie umowy nr </w:t>
      </w:r>
      <w:proofErr w:type="spellStart"/>
      <w:r w:rsidRPr="00A46682">
        <w:rPr>
          <w:bCs/>
          <w:sz w:val="22"/>
          <w:szCs w:val="22"/>
        </w:rPr>
        <w:t>CPEzp</w:t>
      </w:r>
      <w:proofErr w:type="spellEnd"/>
      <w:r w:rsidRPr="00A46682">
        <w:rPr>
          <w:bCs/>
          <w:sz w:val="22"/>
          <w:szCs w:val="22"/>
        </w:rPr>
        <w:t>/____/……/2017</w:t>
      </w:r>
      <w:r w:rsidRPr="00A46682">
        <w:rPr>
          <w:b/>
          <w:bCs/>
          <w:sz w:val="22"/>
          <w:szCs w:val="22"/>
        </w:rPr>
        <w:t xml:space="preserve"> </w:t>
      </w:r>
      <w:r w:rsidRPr="00A46682">
        <w:rPr>
          <w:sz w:val="22"/>
          <w:szCs w:val="22"/>
        </w:rPr>
        <w:t xml:space="preserve">zawartej w Warszawie w dniu </w:t>
      </w:r>
      <w:r w:rsidRPr="00A46682">
        <w:rPr>
          <w:sz w:val="22"/>
          <w:szCs w:val="22"/>
        </w:rPr>
        <w:br/>
        <w:t xml:space="preserve">……………. 2017 roku pomiędzy: </w:t>
      </w:r>
    </w:p>
    <w:p w:rsidR="00A46682" w:rsidRPr="00A46682" w:rsidRDefault="00A46682" w:rsidP="00A46682">
      <w:pPr>
        <w:tabs>
          <w:tab w:val="left" w:pos="5670"/>
        </w:tabs>
        <w:spacing w:line="276" w:lineRule="auto"/>
        <w:jc w:val="both"/>
        <w:rPr>
          <w:sz w:val="22"/>
          <w:szCs w:val="22"/>
        </w:rPr>
      </w:pPr>
      <w:r w:rsidRPr="00A46682">
        <w:rPr>
          <w:b/>
          <w:bCs/>
          <w:sz w:val="22"/>
          <w:szCs w:val="22"/>
        </w:rPr>
        <w:t xml:space="preserve">Skarbem Państwa - państwową jednostką budżetową Centrum Projektów Europejskich, </w:t>
      </w:r>
      <w:r w:rsidRPr="00A46682">
        <w:rPr>
          <w:bCs/>
          <w:sz w:val="22"/>
          <w:szCs w:val="22"/>
        </w:rPr>
        <w:t>z siedzibą w Warszawie przy ul. Domaniewskiej 39a, 02- 672 Warszawa,</w:t>
      </w:r>
      <w:r w:rsidRPr="00A46682">
        <w:rPr>
          <w:sz w:val="22"/>
          <w:szCs w:val="22"/>
        </w:rPr>
        <w:t xml:space="preserve"> posiadającym numer identyfikacji REGON 141681456 oraz NIP 7010158887, reprezentowanym przez </w:t>
      </w:r>
      <w:r w:rsidRPr="00A46682">
        <w:rPr>
          <w:b/>
          <w:bCs/>
          <w:sz w:val="22"/>
          <w:szCs w:val="22"/>
        </w:rPr>
        <w:t>Pana Leszka Jana Buller</w:t>
      </w:r>
      <w:r w:rsidRPr="00A46682">
        <w:rPr>
          <w:bCs/>
          <w:sz w:val="22"/>
          <w:szCs w:val="22"/>
        </w:rPr>
        <w:t xml:space="preserve"> –Dyrektora Centrum Projektów Europejskich na podstawie powołania na stanowisko dyrektora Centrum Projektów Europejskich z dnia 13.05.2016 r. przez Ministra Rozwoju, zwanym w dalszej części „</w:t>
      </w:r>
      <w:r w:rsidRPr="00A46682">
        <w:rPr>
          <w:b/>
          <w:bCs/>
          <w:sz w:val="22"/>
          <w:szCs w:val="22"/>
        </w:rPr>
        <w:t>Zamawiającym”,</w:t>
      </w:r>
    </w:p>
    <w:p w:rsidR="00A46682" w:rsidRPr="00A46682" w:rsidRDefault="00A46682" w:rsidP="00A46682">
      <w:pPr>
        <w:spacing w:line="276" w:lineRule="auto"/>
        <w:jc w:val="both"/>
        <w:rPr>
          <w:bCs/>
          <w:sz w:val="22"/>
          <w:szCs w:val="22"/>
          <w:lang w:eastAsia="en-US"/>
        </w:rPr>
      </w:pPr>
    </w:p>
    <w:p w:rsidR="00A46682" w:rsidRPr="00A46682" w:rsidRDefault="00A46682" w:rsidP="00A46682">
      <w:pPr>
        <w:spacing w:line="276" w:lineRule="auto"/>
        <w:jc w:val="both"/>
        <w:rPr>
          <w:color w:val="000000"/>
          <w:sz w:val="22"/>
          <w:szCs w:val="22"/>
        </w:rPr>
      </w:pPr>
      <w:r w:rsidRPr="00A46682">
        <w:rPr>
          <w:sz w:val="22"/>
          <w:szCs w:val="22"/>
        </w:rPr>
        <w:t>a</w:t>
      </w:r>
      <w:r w:rsidRPr="00A46682">
        <w:rPr>
          <w:color w:val="000000"/>
          <w:sz w:val="22"/>
          <w:szCs w:val="22"/>
        </w:rPr>
        <w:t xml:space="preserve"> </w:t>
      </w:r>
    </w:p>
    <w:p w:rsidR="00A46682" w:rsidRPr="00A46682" w:rsidRDefault="00A46682" w:rsidP="00A46682">
      <w:pPr>
        <w:spacing w:line="276" w:lineRule="auto"/>
        <w:jc w:val="both"/>
        <w:rPr>
          <w:b/>
          <w:sz w:val="22"/>
          <w:szCs w:val="22"/>
        </w:rPr>
      </w:pPr>
      <w:r w:rsidRPr="00A46682">
        <w:rPr>
          <w:b/>
          <w:sz w:val="22"/>
          <w:szCs w:val="22"/>
        </w:rPr>
        <w:t xml:space="preserve">_____________________ </w:t>
      </w:r>
      <w:r w:rsidRPr="00A46682">
        <w:rPr>
          <w:sz w:val="22"/>
          <w:szCs w:val="22"/>
        </w:rPr>
        <w:t xml:space="preserve">z siedzibą w _______________, </w:t>
      </w:r>
      <w:r w:rsidRPr="00A46682">
        <w:rPr>
          <w:spacing w:val="-4"/>
          <w:sz w:val="22"/>
          <w:szCs w:val="22"/>
        </w:rPr>
        <w:t xml:space="preserve">posiadającą nr identyfikacyjny NIP: </w:t>
      </w:r>
      <w:r w:rsidRPr="00A46682">
        <w:rPr>
          <w:sz w:val="22"/>
          <w:szCs w:val="22"/>
        </w:rPr>
        <w:t>______________</w:t>
      </w:r>
      <w:r w:rsidRPr="00A46682">
        <w:rPr>
          <w:spacing w:val="-4"/>
          <w:sz w:val="22"/>
          <w:szCs w:val="22"/>
        </w:rPr>
        <w:t xml:space="preserve">, REGON: </w:t>
      </w:r>
      <w:r w:rsidRPr="00A46682">
        <w:rPr>
          <w:sz w:val="22"/>
          <w:szCs w:val="22"/>
        </w:rPr>
        <w:t>____________, a także wpisaną/</w:t>
      </w:r>
      <w:proofErr w:type="spellStart"/>
      <w:r w:rsidRPr="00A46682">
        <w:rPr>
          <w:sz w:val="22"/>
          <w:szCs w:val="22"/>
        </w:rPr>
        <w:t>ym</w:t>
      </w:r>
      <w:proofErr w:type="spellEnd"/>
      <w:r w:rsidRPr="00A46682">
        <w:rPr>
          <w:sz w:val="22"/>
          <w:szCs w:val="22"/>
        </w:rPr>
        <w:t xml:space="preserve"> do Krajowego Rejestru Sądowego pod numerem KRS: _______/wpisaną do Centralnej Ewidencji I Informacji o Działalności Gospodarczej, reprezentowaną/</w:t>
      </w:r>
      <w:proofErr w:type="spellStart"/>
      <w:r w:rsidRPr="00A46682">
        <w:rPr>
          <w:sz w:val="22"/>
          <w:szCs w:val="22"/>
        </w:rPr>
        <w:t>ym</w:t>
      </w:r>
      <w:proofErr w:type="spellEnd"/>
      <w:r w:rsidRPr="00A46682">
        <w:rPr>
          <w:sz w:val="22"/>
          <w:szCs w:val="22"/>
        </w:rPr>
        <w:t xml:space="preserve"> przez </w:t>
      </w:r>
      <w:r w:rsidRPr="00A46682">
        <w:rPr>
          <w:b/>
          <w:sz w:val="22"/>
          <w:szCs w:val="22"/>
        </w:rPr>
        <w:t xml:space="preserve">Pana/Panią _______________ – </w:t>
      </w:r>
      <w:r w:rsidRPr="00A46682">
        <w:rPr>
          <w:sz w:val="22"/>
          <w:szCs w:val="22"/>
        </w:rPr>
        <w:t>________________ zwaną/</w:t>
      </w:r>
      <w:proofErr w:type="spellStart"/>
      <w:r w:rsidRPr="00A46682">
        <w:rPr>
          <w:sz w:val="22"/>
          <w:szCs w:val="22"/>
        </w:rPr>
        <w:t>ym</w:t>
      </w:r>
      <w:proofErr w:type="spellEnd"/>
      <w:r w:rsidRPr="00A46682">
        <w:rPr>
          <w:sz w:val="22"/>
          <w:szCs w:val="22"/>
        </w:rPr>
        <w:t xml:space="preserve"> w dalszej części umowy </w:t>
      </w:r>
      <w:r w:rsidRPr="00A46682">
        <w:rPr>
          <w:b/>
          <w:sz w:val="22"/>
          <w:szCs w:val="22"/>
        </w:rPr>
        <w:t>„Wykonawcą”</w:t>
      </w:r>
      <w:r w:rsidRPr="00A46682">
        <w:rPr>
          <w:sz w:val="22"/>
          <w:szCs w:val="22"/>
        </w:rPr>
        <w:t>.</w:t>
      </w:r>
    </w:p>
    <w:p w:rsidR="00A46682" w:rsidRPr="00A46682" w:rsidRDefault="00A46682" w:rsidP="00A46682">
      <w:pPr>
        <w:spacing w:line="276" w:lineRule="auto"/>
        <w:jc w:val="both"/>
        <w:rPr>
          <w:b/>
          <w:sz w:val="22"/>
          <w:szCs w:val="22"/>
        </w:rPr>
      </w:pPr>
    </w:p>
    <w:p w:rsidR="00A46682" w:rsidRPr="00A46682" w:rsidRDefault="00A46682" w:rsidP="00A46682">
      <w:pPr>
        <w:spacing w:line="276" w:lineRule="auto"/>
        <w:jc w:val="both"/>
        <w:rPr>
          <w:b/>
          <w:sz w:val="22"/>
          <w:szCs w:val="22"/>
        </w:rPr>
      </w:pPr>
      <w:r w:rsidRPr="00A46682">
        <w:rPr>
          <w:sz w:val="22"/>
          <w:szCs w:val="22"/>
        </w:rPr>
        <w:t>której przedmiotem było wykonanie usługi polegającej na:</w:t>
      </w:r>
    </w:p>
    <w:p w:rsidR="00A46682" w:rsidRPr="00A46682" w:rsidRDefault="00A46682" w:rsidP="00A46682">
      <w:pPr>
        <w:spacing w:line="276" w:lineRule="auto"/>
        <w:jc w:val="both"/>
        <w:rPr>
          <w:sz w:val="22"/>
          <w:szCs w:val="22"/>
        </w:rPr>
      </w:pPr>
      <w:r w:rsidRPr="00A46682">
        <w:rPr>
          <w:sz w:val="22"/>
          <w:szCs w:val="22"/>
        </w:rPr>
        <w:t>dostarczenie wybranych usług w ramach organizacji ………………...</w:t>
      </w:r>
    </w:p>
    <w:p w:rsidR="00A46682" w:rsidRPr="00A46682" w:rsidRDefault="00A46682" w:rsidP="00A46682">
      <w:pPr>
        <w:tabs>
          <w:tab w:val="left" w:pos="0"/>
        </w:tabs>
        <w:spacing w:line="276" w:lineRule="auto"/>
        <w:jc w:val="both"/>
        <w:rPr>
          <w:sz w:val="22"/>
          <w:szCs w:val="22"/>
        </w:rPr>
      </w:pPr>
      <w:r w:rsidRPr="00A46682">
        <w:rPr>
          <w:sz w:val="22"/>
          <w:szCs w:val="22"/>
        </w:rPr>
        <w:t>Zamawiający nie zgłasza/zgłasza * zastrzeżeń do przedmiotu odbioru.</w:t>
      </w:r>
    </w:p>
    <w:p w:rsidR="00A46682" w:rsidRPr="00A46682" w:rsidRDefault="00A46682" w:rsidP="00A46682">
      <w:pPr>
        <w:spacing w:line="276" w:lineRule="auto"/>
        <w:jc w:val="both"/>
        <w:rPr>
          <w:sz w:val="22"/>
          <w:szCs w:val="22"/>
        </w:rPr>
      </w:pPr>
      <w:r w:rsidRPr="00A46682">
        <w:rPr>
          <w:sz w:val="22"/>
          <w:szCs w:val="22"/>
        </w:rPr>
        <w:t>Uwagi: …………………………………………………………….</w:t>
      </w:r>
    </w:p>
    <w:p w:rsidR="00A46682" w:rsidRPr="00A46682" w:rsidRDefault="00A46682" w:rsidP="00A46682">
      <w:pPr>
        <w:spacing w:line="276" w:lineRule="auto"/>
        <w:rPr>
          <w:sz w:val="22"/>
          <w:szCs w:val="22"/>
        </w:rPr>
      </w:pPr>
    </w:p>
    <w:p w:rsidR="00A46682" w:rsidRPr="00A46682" w:rsidRDefault="00A46682" w:rsidP="00A46682">
      <w:pPr>
        <w:spacing w:line="276" w:lineRule="auto"/>
        <w:rPr>
          <w:sz w:val="22"/>
          <w:szCs w:val="22"/>
        </w:rPr>
      </w:pPr>
      <w:r w:rsidRPr="00A46682">
        <w:rPr>
          <w:sz w:val="22"/>
          <w:szCs w:val="22"/>
        </w:rPr>
        <w:t>Zamawiający</w:t>
      </w:r>
      <w:r w:rsidRPr="00A46682">
        <w:rPr>
          <w:sz w:val="22"/>
          <w:szCs w:val="22"/>
        </w:rPr>
        <w:tab/>
      </w:r>
      <w:r w:rsidRPr="00A46682">
        <w:rPr>
          <w:sz w:val="22"/>
          <w:szCs w:val="22"/>
        </w:rPr>
        <w:tab/>
      </w:r>
    </w:p>
    <w:p w:rsidR="00A46682" w:rsidRPr="00A46682" w:rsidRDefault="00A46682" w:rsidP="00A46682">
      <w:pPr>
        <w:spacing w:line="276" w:lineRule="auto"/>
        <w:rPr>
          <w:sz w:val="22"/>
          <w:szCs w:val="22"/>
        </w:rPr>
      </w:pPr>
    </w:p>
    <w:p w:rsidR="00A46682" w:rsidRPr="00A46682" w:rsidRDefault="00A46682" w:rsidP="00A46682">
      <w:pPr>
        <w:spacing w:line="276" w:lineRule="auto"/>
        <w:rPr>
          <w:sz w:val="22"/>
          <w:szCs w:val="22"/>
        </w:rPr>
      </w:pPr>
    </w:p>
    <w:p w:rsidR="00A46682" w:rsidRPr="00A46682" w:rsidRDefault="00A46682" w:rsidP="00A46682">
      <w:pPr>
        <w:spacing w:line="276" w:lineRule="auto"/>
        <w:rPr>
          <w:sz w:val="22"/>
          <w:szCs w:val="22"/>
        </w:rPr>
      </w:pPr>
      <w:r w:rsidRPr="00A46682">
        <w:rPr>
          <w:sz w:val="22"/>
          <w:szCs w:val="22"/>
        </w:rPr>
        <w:t>*niepotrzebne skreślić</w:t>
      </w:r>
    </w:p>
    <w:p w:rsidR="00A46682" w:rsidRPr="00A46682" w:rsidRDefault="00A46682" w:rsidP="00A46682">
      <w:pPr>
        <w:pStyle w:val="Tekstprzypisukocowego"/>
        <w:spacing w:line="276" w:lineRule="auto"/>
        <w:jc w:val="both"/>
        <w:rPr>
          <w:kern w:val="3"/>
          <w:sz w:val="22"/>
          <w:szCs w:val="22"/>
        </w:rPr>
      </w:pPr>
    </w:p>
    <w:p w:rsidR="00A46682" w:rsidRPr="00A46682" w:rsidRDefault="00A46682" w:rsidP="00A46682">
      <w:pPr>
        <w:spacing w:line="276" w:lineRule="auto"/>
        <w:rPr>
          <w:kern w:val="3"/>
          <w:sz w:val="22"/>
          <w:szCs w:val="22"/>
        </w:rPr>
      </w:pPr>
    </w:p>
    <w:p w:rsidR="00A46682" w:rsidRPr="00A46682" w:rsidRDefault="00A46682" w:rsidP="00A46682">
      <w:pPr>
        <w:pStyle w:val="Akapitzlist"/>
        <w:spacing w:line="276" w:lineRule="auto"/>
        <w:ind w:left="0"/>
        <w:contextualSpacing/>
        <w:jc w:val="both"/>
        <w:rPr>
          <w:b/>
          <w:u w:val="single"/>
          <w:lang w:val="pl-PL"/>
        </w:rPr>
      </w:pPr>
    </w:p>
    <w:p w:rsidR="003F1FBA" w:rsidRPr="00A46682" w:rsidRDefault="003F1FBA" w:rsidP="00A46682">
      <w:pPr>
        <w:pStyle w:val="Tekstpodstawowywcity2"/>
        <w:spacing w:after="0" w:line="276" w:lineRule="auto"/>
        <w:ind w:left="0"/>
        <w:jc w:val="center"/>
        <w:rPr>
          <w:b/>
          <w:sz w:val="22"/>
          <w:szCs w:val="22"/>
          <w:u w:val="single"/>
        </w:rPr>
      </w:pPr>
    </w:p>
    <w:p w:rsidR="003F1FBA" w:rsidRDefault="003F1FBA">
      <w:pPr>
        <w:rPr>
          <w:rFonts w:eastAsia="Calibri"/>
          <w:b/>
          <w:color w:val="000000"/>
          <w:sz w:val="22"/>
          <w:szCs w:val="22"/>
          <w:lang w:eastAsia="en-US"/>
        </w:rPr>
      </w:pPr>
      <w:r>
        <w:rPr>
          <w:sz w:val="22"/>
          <w:szCs w:val="22"/>
        </w:rPr>
        <w:br w:type="page"/>
      </w: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9212"/>
      </w:tblGrid>
      <w:tr w:rsidR="00456D06" w:rsidRPr="00341EDF" w:rsidTr="00722731">
        <w:trPr>
          <w:trHeight w:val="381"/>
        </w:trPr>
        <w:tc>
          <w:tcPr>
            <w:tcW w:w="9212" w:type="dxa"/>
          </w:tcPr>
          <w:p w:rsidR="00456D06" w:rsidRPr="00055250" w:rsidRDefault="00722731" w:rsidP="003F1FBA">
            <w:pPr>
              <w:pStyle w:val="Nagwek3"/>
              <w:spacing w:line="276" w:lineRule="auto"/>
              <w:rPr>
                <w:b/>
              </w:rPr>
            </w:pPr>
            <w:r w:rsidRPr="00AD08EB">
              <w:rPr>
                <w:b/>
              </w:rPr>
              <w:lastRenderedPageBreak/>
              <w:t>WA.263.</w:t>
            </w:r>
            <w:r w:rsidR="003F1FBA">
              <w:rPr>
                <w:b/>
              </w:rPr>
              <w:t>1</w:t>
            </w:r>
            <w:r w:rsidR="00652AD0" w:rsidRPr="00AD08EB">
              <w:rPr>
                <w:b/>
              </w:rPr>
              <w:t>2</w:t>
            </w:r>
            <w:r w:rsidRPr="00AD08EB">
              <w:rPr>
                <w:b/>
              </w:rPr>
              <w:t>.2017.</w:t>
            </w:r>
            <w:r w:rsidR="003F1FBA">
              <w:rPr>
                <w:b/>
              </w:rPr>
              <w:t>KMB</w:t>
            </w:r>
            <w:r>
              <w:rPr>
                <w:b/>
              </w:rPr>
              <w:t xml:space="preserve">                                                       </w:t>
            </w:r>
            <w:r w:rsidR="00456D06" w:rsidRPr="00055250">
              <w:rPr>
                <w:b/>
              </w:rPr>
              <w:t>ZAŁĄCZNIK NR 2 do SIWZ</w:t>
            </w:r>
          </w:p>
        </w:tc>
      </w:tr>
      <w:tr w:rsidR="00456D06" w:rsidRPr="00341EDF" w:rsidTr="00722731">
        <w:trPr>
          <w:trHeight w:val="339"/>
        </w:trPr>
        <w:tc>
          <w:tcPr>
            <w:tcW w:w="9212" w:type="dxa"/>
          </w:tcPr>
          <w:p w:rsidR="00456D06" w:rsidRPr="00055250" w:rsidRDefault="00456D06" w:rsidP="00722731">
            <w:pPr>
              <w:pStyle w:val="Nagwek3"/>
              <w:spacing w:line="276" w:lineRule="auto"/>
              <w:jc w:val="center"/>
              <w:rPr>
                <w:b/>
              </w:rPr>
            </w:pPr>
            <w:r w:rsidRPr="00055250">
              <w:rPr>
                <w:b/>
              </w:rPr>
              <w:t xml:space="preserve">O F E R T A </w:t>
            </w:r>
          </w:p>
        </w:tc>
      </w:tr>
    </w:tbl>
    <w:p w:rsidR="00456D06" w:rsidRPr="00341EDF" w:rsidRDefault="00456D06" w:rsidP="00456D06">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276" w:lineRule="auto"/>
      </w:pPr>
    </w:p>
    <w:p w:rsidR="00456D06" w:rsidRPr="00341EDF" w:rsidRDefault="00456D06" w:rsidP="00456D06">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276" w:lineRule="auto"/>
        <w:jc w:val="center"/>
      </w:pPr>
    </w:p>
    <w:p w:rsidR="00456D06" w:rsidRPr="00341EDF" w:rsidRDefault="00456D06" w:rsidP="00456D06">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276" w:lineRule="auto"/>
        <w:jc w:val="center"/>
      </w:pPr>
    </w:p>
    <w:p w:rsidR="00456D06" w:rsidRPr="00341EDF" w:rsidRDefault="00456D06" w:rsidP="00456D06">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276" w:lineRule="auto"/>
        <w:jc w:val="center"/>
      </w:pPr>
      <w:r w:rsidRPr="00FE609E">
        <w:t>(pieczęć Wykonawcy)</w:t>
      </w:r>
    </w:p>
    <w:p w:rsidR="00456D06" w:rsidRPr="00341EDF" w:rsidRDefault="00456D06" w:rsidP="00456D06">
      <w:pPr>
        <w:spacing w:line="276" w:lineRule="auto"/>
      </w:pPr>
    </w:p>
    <w:p w:rsidR="00456D06" w:rsidRPr="00341EDF" w:rsidRDefault="00456D06" w:rsidP="00456D06">
      <w:pPr>
        <w:spacing w:line="276" w:lineRule="auto"/>
      </w:pPr>
    </w:p>
    <w:p w:rsidR="00456D06" w:rsidRPr="00341EDF" w:rsidRDefault="00456D06" w:rsidP="00456D06">
      <w:pPr>
        <w:spacing w:line="276" w:lineRule="auto"/>
      </w:pPr>
    </w:p>
    <w:p w:rsidR="00456D06" w:rsidRPr="00341EDF" w:rsidRDefault="00456D06" w:rsidP="00456D06">
      <w:pPr>
        <w:spacing w:line="276" w:lineRule="auto"/>
      </w:pPr>
    </w:p>
    <w:p w:rsidR="00456D06" w:rsidRPr="00341EDF" w:rsidRDefault="00456D06" w:rsidP="00456D06">
      <w:pPr>
        <w:pStyle w:val="Nagwek"/>
        <w:tabs>
          <w:tab w:val="clear" w:pos="4536"/>
          <w:tab w:val="clear" w:pos="9072"/>
        </w:tabs>
        <w:spacing w:line="276" w:lineRule="auto"/>
      </w:pPr>
    </w:p>
    <w:p w:rsidR="00456D06" w:rsidRPr="00341EDF" w:rsidRDefault="00456D06" w:rsidP="00456D06">
      <w:pPr>
        <w:spacing w:line="276" w:lineRule="auto"/>
      </w:pPr>
    </w:p>
    <w:p w:rsidR="006B4823" w:rsidRPr="00164A53" w:rsidRDefault="006B4823" w:rsidP="006B4823">
      <w:pPr>
        <w:pStyle w:val="Tekstpodstawowy21"/>
        <w:spacing w:line="276" w:lineRule="auto"/>
        <w:rPr>
          <w:b w:val="0"/>
          <w:sz w:val="22"/>
          <w:szCs w:val="22"/>
        </w:rPr>
      </w:pPr>
      <w:r w:rsidRPr="00164A53">
        <w:rPr>
          <w:b w:val="0"/>
          <w:sz w:val="22"/>
          <w:szCs w:val="22"/>
        </w:rPr>
        <w:t xml:space="preserve">Ja niżej podpisany/My niżej podpisani </w:t>
      </w:r>
    </w:p>
    <w:p w:rsidR="006B4823" w:rsidRPr="00164A53" w:rsidRDefault="006B4823" w:rsidP="006B4823">
      <w:pPr>
        <w:pStyle w:val="Tekstpodstawowy21"/>
        <w:spacing w:line="276" w:lineRule="auto"/>
        <w:rPr>
          <w:b w:val="0"/>
          <w:sz w:val="22"/>
          <w:szCs w:val="22"/>
        </w:rPr>
      </w:pPr>
      <w:r w:rsidRPr="00164A53">
        <w:rPr>
          <w:b w:val="0"/>
          <w:sz w:val="22"/>
          <w:szCs w:val="22"/>
        </w:rPr>
        <w:t>....................................................................................................................................................................................................................................................................................................................................................................................................................................................................,</w:t>
      </w:r>
    </w:p>
    <w:p w:rsidR="006B4823" w:rsidRPr="00164A53" w:rsidRDefault="006B4823" w:rsidP="006B4823">
      <w:pPr>
        <w:pStyle w:val="Tekstpodstawowy21"/>
        <w:spacing w:line="276" w:lineRule="auto"/>
        <w:rPr>
          <w:b w:val="0"/>
          <w:sz w:val="22"/>
          <w:szCs w:val="22"/>
        </w:rPr>
      </w:pPr>
      <w:r w:rsidRPr="00164A53">
        <w:rPr>
          <w:b w:val="0"/>
          <w:sz w:val="22"/>
          <w:szCs w:val="22"/>
        </w:rPr>
        <w:t xml:space="preserve">będąc upoważnionym/i/ do reprezentowania Wykonawcy: </w:t>
      </w:r>
    </w:p>
    <w:p w:rsidR="006B4823" w:rsidRPr="003032BF" w:rsidRDefault="006B4823" w:rsidP="006B4823">
      <w:pPr>
        <w:pStyle w:val="Tekstpodstawowy21"/>
        <w:spacing w:line="276" w:lineRule="auto"/>
        <w:rPr>
          <w:b w:val="0"/>
          <w:sz w:val="22"/>
          <w:szCs w:val="22"/>
        </w:rPr>
      </w:pPr>
      <w:r w:rsidRPr="00164A53">
        <w:rPr>
          <w:b w:val="0"/>
          <w:sz w:val="22"/>
          <w:szCs w:val="22"/>
        </w:rPr>
        <w:t>....................................................................................................................................................................................................................................................................................................................................................................................................................................................................,</w:t>
      </w:r>
      <w:r>
        <w:rPr>
          <w:b w:val="0"/>
          <w:sz w:val="22"/>
          <w:szCs w:val="22"/>
        </w:rPr>
        <w:t xml:space="preserve"> będącego …… (M/Ś/D*) przedsiębiorcą, </w:t>
      </w:r>
      <w:r w:rsidRPr="003032BF">
        <w:rPr>
          <w:b w:val="0"/>
          <w:sz w:val="22"/>
          <w:szCs w:val="22"/>
        </w:rPr>
        <w:t>Nr faksu ......................</w:t>
      </w:r>
      <w:r>
        <w:rPr>
          <w:b w:val="0"/>
          <w:sz w:val="22"/>
          <w:szCs w:val="22"/>
        </w:rPr>
        <w:t>...</w:t>
      </w:r>
      <w:r w:rsidRPr="003032BF">
        <w:rPr>
          <w:b w:val="0"/>
          <w:sz w:val="22"/>
          <w:szCs w:val="22"/>
        </w:rPr>
        <w:t>.......... ; Nr telefonu .........</w:t>
      </w:r>
      <w:r>
        <w:rPr>
          <w:b w:val="0"/>
          <w:sz w:val="22"/>
          <w:szCs w:val="22"/>
        </w:rPr>
        <w:t>..</w:t>
      </w:r>
      <w:r w:rsidRPr="003032BF">
        <w:rPr>
          <w:b w:val="0"/>
          <w:sz w:val="22"/>
          <w:szCs w:val="22"/>
        </w:rPr>
        <w:t>......................; e-mail ……………………….</w:t>
      </w:r>
    </w:p>
    <w:p w:rsidR="006B4823" w:rsidRPr="003032BF" w:rsidRDefault="006B4823" w:rsidP="006B4823">
      <w:pPr>
        <w:spacing w:line="276" w:lineRule="auto"/>
        <w:jc w:val="both"/>
        <w:rPr>
          <w:sz w:val="22"/>
          <w:szCs w:val="22"/>
        </w:rPr>
      </w:pPr>
      <w:r>
        <w:rPr>
          <w:sz w:val="22"/>
          <w:szCs w:val="22"/>
        </w:rPr>
        <w:t>*</w:t>
      </w:r>
      <w:r w:rsidRPr="003032BF">
        <w:rPr>
          <w:sz w:val="14"/>
          <w:szCs w:val="22"/>
        </w:rPr>
        <w:t>proszę wskazać właściwe</w:t>
      </w:r>
    </w:p>
    <w:p w:rsidR="00456D06" w:rsidRPr="00341EDF" w:rsidRDefault="00456D06" w:rsidP="00456D06">
      <w:pPr>
        <w:spacing w:line="276" w:lineRule="auto"/>
        <w:jc w:val="both"/>
        <w:rPr>
          <w:sz w:val="22"/>
          <w:szCs w:val="24"/>
        </w:rPr>
      </w:pPr>
    </w:p>
    <w:p w:rsidR="00456D06" w:rsidRPr="00431FAF" w:rsidRDefault="00456D06" w:rsidP="00652AD0">
      <w:pPr>
        <w:spacing w:line="276" w:lineRule="auto"/>
        <w:jc w:val="both"/>
        <w:rPr>
          <w:iCs/>
          <w:sz w:val="22"/>
          <w:szCs w:val="22"/>
        </w:rPr>
      </w:pPr>
      <w:r w:rsidRPr="00FE609E">
        <w:rPr>
          <w:sz w:val="22"/>
          <w:szCs w:val="24"/>
        </w:rPr>
        <w:t xml:space="preserve">w odpowiedzi na „Publiczne ogłoszenie o zamówieniu nr </w:t>
      </w:r>
      <w:r w:rsidR="00722731" w:rsidRPr="00652AD0">
        <w:rPr>
          <w:b/>
        </w:rPr>
        <w:t>WA.263.</w:t>
      </w:r>
      <w:r w:rsidR="006B77C7">
        <w:rPr>
          <w:b/>
        </w:rPr>
        <w:t>1</w:t>
      </w:r>
      <w:r w:rsidR="00652AD0" w:rsidRPr="00652AD0">
        <w:rPr>
          <w:b/>
        </w:rPr>
        <w:t>2</w:t>
      </w:r>
      <w:r w:rsidR="00722731" w:rsidRPr="00652AD0">
        <w:rPr>
          <w:b/>
        </w:rPr>
        <w:t>.2017.</w:t>
      </w:r>
      <w:r w:rsidR="006B77C7">
        <w:rPr>
          <w:b/>
        </w:rPr>
        <w:t>KMB</w:t>
      </w:r>
      <w:r w:rsidR="006B4823">
        <w:rPr>
          <w:b/>
        </w:rPr>
        <w:t>,</w:t>
      </w:r>
      <w:r w:rsidR="00652AD0">
        <w:rPr>
          <w:b/>
        </w:rPr>
        <w:t xml:space="preserve"> </w:t>
      </w:r>
      <w:r w:rsidRPr="00FE609E">
        <w:rPr>
          <w:sz w:val="22"/>
          <w:szCs w:val="24"/>
        </w:rPr>
        <w:t>dotyczące postępowania prowadzonego przez Centrum Projektów</w:t>
      </w:r>
      <w:r w:rsidR="00722731">
        <w:rPr>
          <w:sz w:val="22"/>
          <w:szCs w:val="24"/>
        </w:rPr>
        <w:t xml:space="preserve"> Europejskich w trybie art. 138g</w:t>
      </w:r>
      <w:r w:rsidRPr="00FE609E">
        <w:rPr>
          <w:sz w:val="22"/>
          <w:szCs w:val="24"/>
        </w:rPr>
        <w:t xml:space="preserve"> ustawy na </w:t>
      </w:r>
      <w:r w:rsidR="006B77C7">
        <w:rPr>
          <w:b/>
          <w:sz w:val="22"/>
          <w:szCs w:val="22"/>
        </w:rPr>
        <w:t xml:space="preserve">dostarczenie wybranych usług w związku z organizacją spotkań i szkoleń w Olsztynie do końca kwietnia 2017 r., </w:t>
      </w:r>
      <w:r w:rsidR="006B77C7" w:rsidRPr="00A01AB7">
        <w:rPr>
          <w:b/>
          <w:sz w:val="22"/>
        </w:rPr>
        <w:t xml:space="preserve">w ramach Programu Współpracy </w:t>
      </w:r>
      <w:proofErr w:type="spellStart"/>
      <w:r w:rsidR="006B77C7" w:rsidRPr="00A01AB7">
        <w:rPr>
          <w:b/>
          <w:sz w:val="22"/>
        </w:rPr>
        <w:t>Transgranicznej</w:t>
      </w:r>
      <w:proofErr w:type="spellEnd"/>
      <w:r w:rsidR="006B77C7" w:rsidRPr="00A01AB7">
        <w:rPr>
          <w:b/>
          <w:sz w:val="22"/>
        </w:rPr>
        <w:t xml:space="preserve"> Polska-Rosja 2014-2020</w:t>
      </w:r>
      <w:r w:rsidR="00722731">
        <w:rPr>
          <w:b/>
          <w:sz w:val="22"/>
          <w:szCs w:val="22"/>
        </w:rPr>
        <w:t xml:space="preserve">, </w:t>
      </w:r>
    </w:p>
    <w:p w:rsidR="00456D06" w:rsidRPr="00341EDF" w:rsidRDefault="00456D06" w:rsidP="00852903">
      <w:pPr>
        <w:pStyle w:val="Tekstpodstawowy"/>
        <w:spacing w:line="276" w:lineRule="auto"/>
        <w:jc w:val="both"/>
        <w:rPr>
          <w:sz w:val="22"/>
          <w:szCs w:val="24"/>
          <w:u w:val="single"/>
        </w:rPr>
      </w:pPr>
    </w:p>
    <w:p w:rsidR="00456D06" w:rsidRPr="00341EDF" w:rsidRDefault="00456D06" w:rsidP="00852903">
      <w:pPr>
        <w:pStyle w:val="Tekstpodstawowy"/>
        <w:spacing w:line="276" w:lineRule="auto"/>
        <w:jc w:val="both"/>
        <w:rPr>
          <w:sz w:val="22"/>
          <w:szCs w:val="24"/>
          <w:u w:val="single"/>
        </w:rPr>
      </w:pPr>
      <w:r w:rsidRPr="00FE609E">
        <w:rPr>
          <w:sz w:val="22"/>
          <w:szCs w:val="24"/>
          <w:u w:val="single"/>
        </w:rPr>
        <w:t>składam/składamy niniejszą ofertę, będąc świadom(ą/</w:t>
      </w:r>
      <w:proofErr w:type="spellStart"/>
      <w:r w:rsidRPr="00FE609E">
        <w:rPr>
          <w:sz w:val="22"/>
          <w:szCs w:val="24"/>
          <w:u w:val="single"/>
        </w:rPr>
        <w:t>ym</w:t>
      </w:r>
      <w:proofErr w:type="spellEnd"/>
      <w:r w:rsidRPr="00FE609E">
        <w:rPr>
          <w:sz w:val="22"/>
          <w:szCs w:val="24"/>
          <w:u w:val="single"/>
        </w:rPr>
        <w:t>)/świadomymi, że:</w:t>
      </w:r>
    </w:p>
    <w:p w:rsidR="00456D06" w:rsidRPr="00341EDF" w:rsidRDefault="00456D06" w:rsidP="00852903">
      <w:pPr>
        <w:pStyle w:val="Tekstpodstawowy"/>
        <w:spacing w:line="276" w:lineRule="auto"/>
        <w:jc w:val="both"/>
        <w:rPr>
          <w:b/>
          <w:sz w:val="22"/>
          <w:szCs w:val="24"/>
          <w:u w:val="single"/>
        </w:rPr>
      </w:pPr>
    </w:p>
    <w:p w:rsidR="00456D06" w:rsidRPr="00341EDF" w:rsidRDefault="00456D06" w:rsidP="00852903">
      <w:pPr>
        <w:pStyle w:val="Tekstpodstawowy"/>
        <w:spacing w:line="276" w:lineRule="auto"/>
        <w:jc w:val="both"/>
        <w:rPr>
          <w:b/>
          <w:sz w:val="22"/>
          <w:szCs w:val="24"/>
          <w:u w:val="single"/>
        </w:rPr>
      </w:pPr>
      <w:r w:rsidRPr="00FE609E">
        <w:rPr>
          <w:b/>
          <w:sz w:val="22"/>
          <w:szCs w:val="24"/>
          <w:u w:val="single"/>
        </w:rPr>
        <w:t>Formularz ofertowy należy wypełnić zgodnie z opisem przedmiotu zamówienia.</w:t>
      </w:r>
    </w:p>
    <w:p w:rsidR="00456D06" w:rsidRPr="00341EDF" w:rsidRDefault="00456D06" w:rsidP="00852903">
      <w:pPr>
        <w:pStyle w:val="Tekstpodstawowy"/>
        <w:spacing w:line="276" w:lineRule="auto"/>
        <w:jc w:val="both"/>
        <w:rPr>
          <w:b/>
          <w:sz w:val="22"/>
          <w:szCs w:val="24"/>
          <w:u w:val="single"/>
        </w:rPr>
      </w:pPr>
    </w:p>
    <w:p w:rsidR="00431FAF" w:rsidRPr="00431FAF" w:rsidRDefault="00431FAF" w:rsidP="00852903">
      <w:pPr>
        <w:pStyle w:val="Tekstpodstawowy"/>
        <w:spacing w:line="276" w:lineRule="auto"/>
        <w:jc w:val="both"/>
        <w:rPr>
          <w:b/>
          <w:sz w:val="22"/>
          <w:szCs w:val="24"/>
          <w:u w:val="single"/>
        </w:rPr>
      </w:pPr>
      <w:r w:rsidRPr="00431FAF">
        <w:rPr>
          <w:b/>
          <w:sz w:val="22"/>
          <w:szCs w:val="24"/>
          <w:u w:val="single"/>
        </w:rPr>
        <w:t xml:space="preserve">I. Kryterium CENA  </w:t>
      </w:r>
    </w:p>
    <w:p w:rsidR="00431FAF" w:rsidRDefault="00A327B2" w:rsidP="00CC7DAA">
      <w:pPr>
        <w:pStyle w:val="Tekstpodstawowy"/>
        <w:numPr>
          <w:ilvl w:val="0"/>
          <w:numId w:val="62"/>
        </w:numPr>
        <w:spacing w:line="276" w:lineRule="auto"/>
        <w:ind w:left="284" w:hanging="284"/>
        <w:jc w:val="both"/>
        <w:rPr>
          <w:sz w:val="22"/>
          <w:szCs w:val="24"/>
        </w:rPr>
      </w:pPr>
      <w:r>
        <w:rPr>
          <w:sz w:val="22"/>
          <w:szCs w:val="24"/>
        </w:rPr>
        <w:t>Przerwa kawowa jednorazowa w dniu 29.03.2017 r. dla 1 osoby ______________ zł brutto</w:t>
      </w:r>
    </w:p>
    <w:p w:rsidR="00A327B2" w:rsidRDefault="00A327B2" w:rsidP="00CC7DAA">
      <w:pPr>
        <w:pStyle w:val="Tekstpodstawowy"/>
        <w:numPr>
          <w:ilvl w:val="0"/>
          <w:numId w:val="62"/>
        </w:numPr>
        <w:spacing w:line="276" w:lineRule="auto"/>
        <w:ind w:left="284" w:hanging="284"/>
        <w:jc w:val="both"/>
        <w:rPr>
          <w:sz w:val="22"/>
          <w:szCs w:val="24"/>
        </w:rPr>
      </w:pPr>
      <w:r>
        <w:rPr>
          <w:sz w:val="22"/>
          <w:szCs w:val="24"/>
        </w:rPr>
        <w:t>Przerwa kawowa jednorazowa w dniu 29.03.2017 r. dla 39 osób ______________ zł brutto (1x39)</w:t>
      </w:r>
    </w:p>
    <w:p w:rsidR="00A327B2" w:rsidRDefault="00A327B2" w:rsidP="00CC7DAA">
      <w:pPr>
        <w:pStyle w:val="Tekstpodstawowy"/>
        <w:numPr>
          <w:ilvl w:val="0"/>
          <w:numId w:val="62"/>
        </w:numPr>
        <w:spacing w:line="276" w:lineRule="auto"/>
        <w:ind w:left="284" w:hanging="284"/>
        <w:jc w:val="both"/>
        <w:rPr>
          <w:sz w:val="22"/>
          <w:szCs w:val="24"/>
        </w:rPr>
      </w:pPr>
      <w:r>
        <w:rPr>
          <w:sz w:val="22"/>
          <w:szCs w:val="24"/>
        </w:rPr>
        <w:t>Przerwa kawowa jednorazowa w dniu 31.03.2017 r. dla 1 osoby ______________ zł brutto</w:t>
      </w:r>
    </w:p>
    <w:p w:rsidR="00A327B2" w:rsidRDefault="00A327B2" w:rsidP="00CC7DAA">
      <w:pPr>
        <w:pStyle w:val="Tekstpodstawowy"/>
        <w:numPr>
          <w:ilvl w:val="0"/>
          <w:numId w:val="62"/>
        </w:numPr>
        <w:spacing w:line="276" w:lineRule="auto"/>
        <w:ind w:left="284" w:hanging="284"/>
        <w:jc w:val="both"/>
        <w:rPr>
          <w:sz w:val="22"/>
          <w:szCs w:val="24"/>
        </w:rPr>
      </w:pPr>
      <w:r>
        <w:rPr>
          <w:sz w:val="22"/>
          <w:szCs w:val="24"/>
        </w:rPr>
        <w:t>Przerwa kawowa jednorazowa w dniu 31.03.2017 r. dla 11 osób ______________ zł brutto (3x11)</w:t>
      </w:r>
    </w:p>
    <w:p w:rsidR="00A327B2" w:rsidRDefault="00A327B2" w:rsidP="00CC7DAA">
      <w:pPr>
        <w:pStyle w:val="Tekstpodstawowy"/>
        <w:numPr>
          <w:ilvl w:val="0"/>
          <w:numId w:val="62"/>
        </w:numPr>
        <w:spacing w:line="276" w:lineRule="auto"/>
        <w:ind w:left="284" w:hanging="284"/>
        <w:jc w:val="both"/>
        <w:rPr>
          <w:sz w:val="22"/>
          <w:szCs w:val="24"/>
        </w:rPr>
      </w:pPr>
      <w:r>
        <w:rPr>
          <w:sz w:val="22"/>
          <w:szCs w:val="24"/>
        </w:rPr>
        <w:t>Przerwa kawowa całodzienna w dniu 30.03.2017 r. dla 1 osoby ______________ zł brutto</w:t>
      </w:r>
    </w:p>
    <w:p w:rsidR="00A327B2" w:rsidRDefault="00A327B2" w:rsidP="00CC7DAA">
      <w:pPr>
        <w:pStyle w:val="Tekstpodstawowy"/>
        <w:numPr>
          <w:ilvl w:val="0"/>
          <w:numId w:val="62"/>
        </w:numPr>
        <w:spacing w:line="276" w:lineRule="auto"/>
        <w:ind w:left="284" w:hanging="284"/>
        <w:jc w:val="both"/>
        <w:rPr>
          <w:sz w:val="22"/>
          <w:szCs w:val="24"/>
        </w:rPr>
      </w:pPr>
      <w:r>
        <w:rPr>
          <w:sz w:val="22"/>
          <w:szCs w:val="24"/>
        </w:rPr>
        <w:t>Przerwa kawowa całodzienna w dniu 30.03.2017 r. dla 11 osób ______________ zł brutto (5x11)</w:t>
      </w:r>
    </w:p>
    <w:p w:rsidR="00A327B2" w:rsidRDefault="00A327B2" w:rsidP="00CC7DAA">
      <w:pPr>
        <w:pStyle w:val="Tekstpodstawowy"/>
        <w:numPr>
          <w:ilvl w:val="0"/>
          <w:numId w:val="62"/>
        </w:numPr>
        <w:spacing w:line="276" w:lineRule="auto"/>
        <w:ind w:left="284" w:hanging="284"/>
        <w:jc w:val="both"/>
        <w:rPr>
          <w:sz w:val="22"/>
          <w:szCs w:val="24"/>
        </w:rPr>
      </w:pPr>
      <w:r>
        <w:rPr>
          <w:sz w:val="22"/>
          <w:szCs w:val="24"/>
        </w:rPr>
        <w:t>Obiad nr 1 w dniu 29.03.2017 r. dla 1 osoby ______________ zł brutto</w:t>
      </w:r>
    </w:p>
    <w:p w:rsidR="00A327B2" w:rsidRDefault="00A327B2" w:rsidP="00CC7DAA">
      <w:pPr>
        <w:pStyle w:val="Tekstpodstawowy"/>
        <w:numPr>
          <w:ilvl w:val="0"/>
          <w:numId w:val="62"/>
        </w:numPr>
        <w:spacing w:line="276" w:lineRule="auto"/>
        <w:ind w:left="284" w:hanging="284"/>
        <w:jc w:val="both"/>
        <w:rPr>
          <w:sz w:val="22"/>
          <w:szCs w:val="24"/>
        </w:rPr>
      </w:pPr>
      <w:r>
        <w:rPr>
          <w:sz w:val="22"/>
          <w:szCs w:val="24"/>
        </w:rPr>
        <w:t>Obiad nr 1 w dniu 29.03.2017 r. dla 40 osób ______________ zł brutto (7x40)</w:t>
      </w:r>
    </w:p>
    <w:p w:rsidR="000E7064" w:rsidRDefault="000E7064" w:rsidP="00CC7DAA">
      <w:pPr>
        <w:pStyle w:val="Tekstpodstawowy"/>
        <w:numPr>
          <w:ilvl w:val="0"/>
          <w:numId w:val="62"/>
        </w:numPr>
        <w:spacing w:line="276" w:lineRule="auto"/>
        <w:ind w:left="284" w:hanging="284"/>
        <w:jc w:val="both"/>
        <w:rPr>
          <w:sz w:val="22"/>
          <w:szCs w:val="24"/>
        </w:rPr>
      </w:pPr>
      <w:r>
        <w:rPr>
          <w:sz w:val="22"/>
          <w:szCs w:val="24"/>
        </w:rPr>
        <w:t>Obiad nr 2 w dniu 30.03.2017 r. dla 1 osoby ______________ zł brutto</w:t>
      </w:r>
    </w:p>
    <w:p w:rsidR="000E7064" w:rsidRDefault="000E7064" w:rsidP="00CC7DAA">
      <w:pPr>
        <w:pStyle w:val="Tekstpodstawowy"/>
        <w:numPr>
          <w:ilvl w:val="0"/>
          <w:numId w:val="62"/>
        </w:numPr>
        <w:spacing w:line="276" w:lineRule="auto"/>
        <w:ind w:left="284" w:hanging="284"/>
        <w:jc w:val="both"/>
        <w:rPr>
          <w:sz w:val="22"/>
          <w:szCs w:val="24"/>
        </w:rPr>
      </w:pPr>
      <w:r>
        <w:rPr>
          <w:sz w:val="22"/>
          <w:szCs w:val="24"/>
        </w:rPr>
        <w:t>Obiad nr 2 w dniu 30.03.2017 r. dla 11 osób ______________ zł brutto (9x11)</w:t>
      </w:r>
    </w:p>
    <w:p w:rsidR="000E7064" w:rsidRDefault="000E7064" w:rsidP="00CC7DAA">
      <w:pPr>
        <w:pStyle w:val="Tekstpodstawowy"/>
        <w:numPr>
          <w:ilvl w:val="0"/>
          <w:numId w:val="62"/>
        </w:numPr>
        <w:spacing w:line="276" w:lineRule="auto"/>
        <w:ind w:left="284" w:hanging="284"/>
        <w:jc w:val="both"/>
        <w:rPr>
          <w:sz w:val="22"/>
          <w:szCs w:val="24"/>
        </w:rPr>
      </w:pPr>
      <w:r>
        <w:rPr>
          <w:sz w:val="22"/>
          <w:szCs w:val="24"/>
        </w:rPr>
        <w:t>Obiad nr 2 w dniu 31.03.2017 r. dla 1 osoby ______________ zł brutto</w:t>
      </w:r>
    </w:p>
    <w:p w:rsidR="000E7064" w:rsidRDefault="000E7064" w:rsidP="00CC7DAA">
      <w:pPr>
        <w:pStyle w:val="Tekstpodstawowy"/>
        <w:numPr>
          <w:ilvl w:val="0"/>
          <w:numId w:val="62"/>
        </w:numPr>
        <w:spacing w:line="276" w:lineRule="auto"/>
        <w:ind w:left="284" w:hanging="284"/>
        <w:jc w:val="both"/>
        <w:rPr>
          <w:sz w:val="22"/>
          <w:szCs w:val="24"/>
        </w:rPr>
      </w:pPr>
      <w:r>
        <w:rPr>
          <w:sz w:val="22"/>
          <w:szCs w:val="24"/>
        </w:rPr>
        <w:t>Obiad nr 2 w dniu 31.03.2017 r. dla 11 osób ______________ zł brutto (11x11)</w:t>
      </w:r>
    </w:p>
    <w:p w:rsidR="00A327B2" w:rsidRDefault="000E7064" w:rsidP="00CC7DAA">
      <w:pPr>
        <w:pStyle w:val="Tekstpodstawowy"/>
        <w:numPr>
          <w:ilvl w:val="0"/>
          <w:numId w:val="62"/>
        </w:numPr>
        <w:spacing w:line="276" w:lineRule="auto"/>
        <w:ind w:left="284" w:hanging="284"/>
        <w:jc w:val="both"/>
        <w:rPr>
          <w:sz w:val="22"/>
          <w:szCs w:val="24"/>
        </w:rPr>
      </w:pPr>
      <w:r>
        <w:rPr>
          <w:sz w:val="22"/>
          <w:szCs w:val="24"/>
        </w:rPr>
        <w:t>Kolacja dla 1 osoby ______________ zł brutto</w:t>
      </w:r>
    </w:p>
    <w:p w:rsidR="000E7064" w:rsidRDefault="00DE1564" w:rsidP="00CC7DAA">
      <w:pPr>
        <w:pStyle w:val="Tekstpodstawowy"/>
        <w:numPr>
          <w:ilvl w:val="0"/>
          <w:numId w:val="62"/>
        </w:numPr>
        <w:spacing w:line="276" w:lineRule="auto"/>
        <w:ind w:left="284" w:hanging="284"/>
        <w:jc w:val="both"/>
        <w:rPr>
          <w:sz w:val="22"/>
          <w:szCs w:val="24"/>
        </w:rPr>
      </w:pPr>
      <w:r>
        <w:rPr>
          <w:sz w:val="22"/>
          <w:szCs w:val="24"/>
        </w:rPr>
        <w:lastRenderedPageBreak/>
        <w:t>Kolacja dla 14</w:t>
      </w:r>
      <w:r w:rsidR="000E7064">
        <w:rPr>
          <w:sz w:val="22"/>
          <w:szCs w:val="24"/>
        </w:rPr>
        <w:t xml:space="preserve"> osób ______________ zł brutto</w:t>
      </w:r>
      <w:r>
        <w:rPr>
          <w:sz w:val="22"/>
          <w:szCs w:val="24"/>
        </w:rPr>
        <w:t xml:space="preserve"> (13x14</w:t>
      </w:r>
      <w:r w:rsidR="000E7064">
        <w:rPr>
          <w:sz w:val="22"/>
          <w:szCs w:val="24"/>
        </w:rPr>
        <w:t>)</w:t>
      </w:r>
    </w:p>
    <w:p w:rsidR="000E7064" w:rsidRDefault="00B251F6" w:rsidP="00CC7DAA">
      <w:pPr>
        <w:pStyle w:val="Tekstpodstawowy"/>
        <w:numPr>
          <w:ilvl w:val="0"/>
          <w:numId w:val="62"/>
        </w:numPr>
        <w:spacing w:line="276" w:lineRule="auto"/>
        <w:ind w:left="284" w:hanging="284"/>
        <w:jc w:val="both"/>
        <w:rPr>
          <w:sz w:val="22"/>
          <w:szCs w:val="24"/>
        </w:rPr>
      </w:pPr>
      <w:r>
        <w:rPr>
          <w:sz w:val="22"/>
          <w:szCs w:val="24"/>
        </w:rPr>
        <w:t>Nocleg w pokoju 1-osobowym lub 2-osobowym do pojedynczego wykorzystania wraz ze świadczeniem usługi gastronomicznej w postaci śniadania w terminach wskazanych w OPZ dla 1 osoby ______________ zł brutto</w:t>
      </w:r>
      <w:r w:rsidR="00DE1564">
        <w:rPr>
          <w:sz w:val="22"/>
          <w:szCs w:val="24"/>
        </w:rPr>
        <w:t xml:space="preserve"> (ZAMÓWIENIE OPCJONALNE)</w:t>
      </w:r>
    </w:p>
    <w:p w:rsidR="00B251F6" w:rsidRDefault="00B251F6" w:rsidP="00CC7DAA">
      <w:pPr>
        <w:pStyle w:val="Tekstpodstawowy"/>
        <w:numPr>
          <w:ilvl w:val="0"/>
          <w:numId w:val="62"/>
        </w:numPr>
        <w:spacing w:line="276" w:lineRule="auto"/>
        <w:ind w:left="284" w:hanging="284"/>
        <w:jc w:val="both"/>
        <w:rPr>
          <w:sz w:val="22"/>
          <w:szCs w:val="24"/>
        </w:rPr>
      </w:pPr>
      <w:r>
        <w:rPr>
          <w:sz w:val="22"/>
          <w:szCs w:val="24"/>
        </w:rPr>
        <w:t xml:space="preserve">Nocleg w pokoju 1-osobowym lub 2-osobowym do pojedynczego wykorzystania wraz ze świadczeniem usługi gastronomicznej w postaci śniadania w terminach wskazanych w OPZ dla </w:t>
      </w:r>
      <w:r w:rsidR="00DE1564">
        <w:rPr>
          <w:sz w:val="22"/>
          <w:szCs w:val="24"/>
        </w:rPr>
        <w:t>14</w:t>
      </w:r>
      <w:r>
        <w:rPr>
          <w:sz w:val="22"/>
          <w:szCs w:val="24"/>
        </w:rPr>
        <w:t xml:space="preserve"> osób ______________ zł brutto</w:t>
      </w:r>
      <w:r w:rsidR="00DE1564">
        <w:rPr>
          <w:sz w:val="22"/>
          <w:szCs w:val="24"/>
        </w:rPr>
        <w:t xml:space="preserve"> (15x14</w:t>
      </w:r>
      <w:r>
        <w:rPr>
          <w:sz w:val="22"/>
          <w:szCs w:val="24"/>
        </w:rPr>
        <w:t>)</w:t>
      </w:r>
      <w:r w:rsidR="00DE1564">
        <w:rPr>
          <w:sz w:val="22"/>
          <w:szCs w:val="24"/>
        </w:rPr>
        <w:t xml:space="preserve"> (ZAMÓWIENIE OPCJONALNE)</w:t>
      </w:r>
    </w:p>
    <w:p w:rsidR="00B251F6" w:rsidRDefault="00B251F6" w:rsidP="00CC7DAA">
      <w:pPr>
        <w:pStyle w:val="Tekstpodstawowy"/>
        <w:numPr>
          <w:ilvl w:val="0"/>
          <w:numId w:val="62"/>
        </w:numPr>
        <w:spacing w:line="276" w:lineRule="auto"/>
        <w:ind w:left="284" w:hanging="284"/>
        <w:jc w:val="both"/>
        <w:rPr>
          <w:sz w:val="22"/>
          <w:szCs w:val="24"/>
        </w:rPr>
      </w:pPr>
      <w:r>
        <w:rPr>
          <w:sz w:val="22"/>
          <w:szCs w:val="24"/>
        </w:rPr>
        <w:t>Wynajem 1 miejsca parkingowego przy hotelu na 1 dobę ______________ zł brutto</w:t>
      </w:r>
      <w:r w:rsidR="00DE1564">
        <w:rPr>
          <w:sz w:val="22"/>
          <w:szCs w:val="24"/>
        </w:rPr>
        <w:t xml:space="preserve"> (ZAMÓWIENIE OPCJONALNE)</w:t>
      </w:r>
    </w:p>
    <w:p w:rsidR="00B251F6" w:rsidRDefault="00B251F6" w:rsidP="00CC7DAA">
      <w:pPr>
        <w:pStyle w:val="Tekstpodstawowy"/>
        <w:numPr>
          <w:ilvl w:val="0"/>
          <w:numId w:val="62"/>
        </w:numPr>
        <w:spacing w:line="276" w:lineRule="auto"/>
        <w:ind w:left="284" w:hanging="284"/>
        <w:jc w:val="both"/>
        <w:rPr>
          <w:sz w:val="22"/>
          <w:szCs w:val="24"/>
        </w:rPr>
      </w:pPr>
      <w:r>
        <w:rPr>
          <w:sz w:val="22"/>
          <w:szCs w:val="24"/>
        </w:rPr>
        <w:t>Wynajem 10 miejsc parkingowych przy hotelu na 1 dobę ______________ zł brutto (17x10)</w:t>
      </w:r>
      <w:r w:rsidR="00DE1564">
        <w:rPr>
          <w:sz w:val="22"/>
          <w:szCs w:val="24"/>
        </w:rPr>
        <w:t xml:space="preserve"> (ZAMÓWIENIE OPCJONALNE)</w:t>
      </w:r>
    </w:p>
    <w:p w:rsidR="00DE1564" w:rsidRPr="00DE1564" w:rsidRDefault="00DE1564" w:rsidP="00CC7DAA">
      <w:pPr>
        <w:pStyle w:val="Tekstpodstawowy"/>
        <w:numPr>
          <w:ilvl w:val="0"/>
          <w:numId w:val="62"/>
        </w:numPr>
        <w:spacing w:line="276" w:lineRule="auto"/>
        <w:ind w:left="284" w:hanging="284"/>
        <w:jc w:val="both"/>
        <w:rPr>
          <w:sz w:val="22"/>
          <w:szCs w:val="24"/>
        </w:rPr>
      </w:pPr>
      <w:r>
        <w:rPr>
          <w:sz w:val="22"/>
          <w:szCs w:val="24"/>
        </w:rPr>
        <w:t>Wynajem tzw. Sali Kopernikowskiej na zamku w Olsztynie w dniu 29.03.2017 r. ______________ zł brutto (ZAMÓWIENIE OPCJONALNE)</w:t>
      </w:r>
    </w:p>
    <w:p w:rsidR="00B251F6" w:rsidRDefault="00B251F6" w:rsidP="00CC7DAA">
      <w:pPr>
        <w:pStyle w:val="Tekstpodstawowy"/>
        <w:numPr>
          <w:ilvl w:val="0"/>
          <w:numId w:val="62"/>
        </w:numPr>
        <w:spacing w:line="276" w:lineRule="auto"/>
        <w:ind w:left="284" w:hanging="284"/>
        <w:jc w:val="both"/>
        <w:rPr>
          <w:sz w:val="22"/>
          <w:szCs w:val="24"/>
        </w:rPr>
      </w:pPr>
      <w:r>
        <w:rPr>
          <w:sz w:val="22"/>
          <w:szCs w:val="24"/>
        </w:rPr>
        <w:t>Wynajem autokaru na 1 h w dniu 29.03.2017 r. ______________ zł brutto</w:t>
      </w:r>
      <w:r w:rsidR="00DE1564">
        <w:rPr>
          <w:sz w:val="22"/>
          <w:szCs w:val="24"/>
        </w:rPr>
        <w:t xml:space="preserve"> (ZAMÓWIENIE OPCJONALNE)</w:t>
      </w:r>
    </w:p>
    <w:p w:rsidR="00B251F6" w:rsidRDefault="00B251F6" w:rsidP="00CC7DAA">
      <w:pPr>
        <w:pStyle w:val="Tekstpodstawowy"/>
        <w:numPr>
          <w:ilvl w:val="0"/>
          <w:numId w:val="62"/>
        </w:numPr>
        <w:spacing w:line="276" w:lineRule="auto"/>
        <w:ind w:left="284" w:hanging="284"/>
        <w:jc w:val="both"/>
        <w:rPr>
          <w:sz w:val="22"/>
          <w:szCs w:val="24"/>
        </w:rPr>
      </w:pPr>
      <w:r>
        <w:rPr>
          <w:sz w:val="22"/>
          <w:szCs w:val="24"/>
        </w:rPr>
        <w:t>Wynajem autokaru na 4 h w dniu 29.03.2017 r. ______________ zł brutto (19x4)</w:t>
      </w:r>
      <w:r w:rsidR="00DE1564">
        <w:rPr>
          <w:sz w:val="22"/>
          <w:szCs w:val="24"/>
        </w:rPr>
        <w:t xml:space="preserve"> (ZAMÓWIENIE OPCJONALNE)</w:t>
      </w:r>
    </w:p>
    <w:p w:rsidR="00B251F6" w:rsidRDefault="00B251F6" w:rsidP="00DE1564">
      <w:pPr>
        <w:pStyle w:val="Tekstpodstawowy"/>
        <w:spacing w:line="276" w:lineRule="auto"/>
        <w:jc w:val="both"/>
        <w:rPr>
          <w:sz w:val="22"/>
          <w:szCs w:val="24"/>
        </w:rPr>
      </w:pPr>
    </w:p>
    <w:p w:rsidR="00456D06" w:rsidRDefault="00E80316" w:rsidP="00E80316">
      <w:pPr>
        <w:pStyle w:val="Tekstpodstawowy"/>
        <w:spacing w:line="276" w:lineRule="auto"/>
        <w:jc w:val="both"/>
        <w:rPr>
          <w:szCs w:val="24"/>
        </w:rPr>
      </w:pPr>
      <w:r w:rsidRPr="00A46682">
        <w:rPr>
          <w:b/>
          <w:szCs w:val="24"/>
        </w:rPr>
        <w:t>Cena brutto oferty:</w:t>
      </w:r>
      <w:r w:rsidRPr="00A46682">
        <w:rPr>
          <w:szCs w:val="24"/>
        </w:rPr>
        <w:t xml:space="preserve"> </w:t>
      </w:r>
      <w:r w:rsidR="00A46682" w:rsidRPr="00A46682">
        <w:rPr>
          <w:szCs w:val="24"/>
        </w:rPr>
        <w:t>______________ zł brutto</w:t>
      </w:r>
      <w:r w:rsidR="00363295" w:rsidRPr="00A46682">
        <w:rPr>
          <w:szCs w:val="24"/>
        </w:rPr>
        <w:t>*</w:t>
      </w:r>
    </w:p>
    <w:p w:rsidR="00A46682" w:rsidRDefault="00A46682" w:rsidP="00E80316">
      <w:pPr>
        <w:pStyle w:val="Tekstpodstawowy"/>
        <w:spacing w:line="276" w:lineRule="auto"/>
        <w:jc w:val="both"/>
        <w:rPr>
          <w:szCs w:val="24"/>
        </w:rPr>
      </w:pPr>
      <w:r w:rsidRPr="00A46682">
        <w:rPr>
          <w:szCs w:val="24"/>
        </w:rPr>
        <w:t>(suma pozycji: 2, 4, 6, 8, 10, 12, 14, 16, 18, 19, 21)</w:t>
      </w:r>
    </w:p>
    <w:p w:rsidR="00A46682" w:rsidRDefault="00A46682" w:rsidP="00E80316">
      <w:pPr>
        <w:pStyle w:val="Tekstpodstawowy"/>
        <w:spacing w:line="276" w:lineRule="auto"/>
        <w:jc w:val="both"/>
        <w:rPr>
          <w:sz w:val="22"/>
          <w:szCs w:val="24"/>
        </w:rPr>
      </w:pPr>
    </w:p>
    <w:p w:rsidR="00363295" w:rsidRDefault="00363295" w:rsidP="00363295">
      <w:pPr>
        <w:pStyle w:val="Tekstpodstawowy"/>
        <w:spacing w:after="240" w:line="276" w:lineRule="auto"/>
        <w:jc w:val="both"/>
        <w:rPr>
          <w:sz w:val="22"/>
          <w:szCs w:val="22"/>
        </w:rPr>
      </w:pPr>
      <w:r>
        <w:rPr>
          <w:sz w:val="22"/>
          <w:szCs w:val="22"/>
        </w:rPr>
        <w:t>*</w:t>
      </w:r>
      <w:r w:rsidRPr="00B477CA">
        <w:rPr>
          <w:sz w:val="22"/>
          <w:szCs w:val="22"/>
        </w:rPr>
        <w:t>Jest to maksymalne wynagrodzenie Wykonawcy. Na etapie realizacji umowy rozliczenia z Wykonawcą będą odbywały się na podstawie cen jednostkowych podanych w ofercie.</w:t>
      </w:r>
    </w:p>
    <w:p w:rsidR="00456D06" w:rsidRPr="00AD08EB" w:rsidRDefault="00456D06" w:rsidP="00CC7DAA">
      <w:pPr>
        <w:pStyle w:val="Tekstpodstawowy2"/>
        <w:widowControl w:val="0"/>
        <w:numPr>
          <w:ilvl w:val="6"/>
          <w:numId w:val="52"/>
        </w:numPr>
        <w:tabs>
          <w:tab w:val="left" w:pos="426"/>
        </w:tabs>
        <w:suppressAutoHyphens/>
        <w:autoSpaceDE w:val="0"/>
        <w:autoSpaceDN w:val="0"/>
        <w:spacing w:after="0" w:line="276" w:lineRule="auto"/>
        <w:ind w:hanging="5400"/>
        <w:jc w:val="both"/>
        <w:rPr>
          <w:b/>
          <w:sz w:val="22"/>
          <w:szCs w:val="22"/>
        </w:rPr>
      </w:pPr>
      <w:r w:rsidRPr="00AD08EB">
        <w:rPr>
          <w:b/>
          <w:sz w:val="22"/>
          <w:szCs w:val="22"/>
        </w:rPr>
        <w:t>Kryterium ASPEKTY SPOŁECZNE:</w:t>
      </w:r>
    </w:p>
    <w:p w:rsidR="00A327B2" w:rsidRDefault="00456D06" w:rsidP="00852903">
      <w:pPr>
        <w:pStyle w:val="Tekstpodstawowy2"/>
        <w:widowControl w:val="0"/>
        <w:suppressAutoHyphens/>
        <w:autoSpaceDE w:val="0"/>
        <w:autoSpaceDN w:val="0"/>
        <w:spacing w:after="0" w:line="276" w:lineRule="auto"/>
        <w:jc w:val="both"/>
        <w:rPr>
          <w:sz w:val="22"/>
          <w:szCs w:val="22"/>
        </w:rPr>
      </w:pPr>
      <w:r w:rsidRPr="00AD08EB">
        <w:rPr>
          <w:sz w:val="22"/>
          <w:szCs w:val="22"/>
        </w:rPr>
        <w:t xml:space="preserve">OŚWIADCZAM, IŻ NA CZAS REALIZACJI ZAMÓWIENIA ZATRUDNIĘ  </w:t>
      </w:r>
      <w:r w:rsidRPr="00AD08EB">
        <w:rPr>
          <w:b/>
          <w:sz w:val="22"/>
          <w:szCs w:val="22"/>
        </w:rPr>
        <w:t>(podać liczbę!)</w:t>
      </w:r>
      <w:r w:rsidRPr="00AD08EB">
        <w:rPr>
          <w:sz w:val="22"/>
          <w:szCs w:val="22"/>
        </w:rPr>
        <w:t xml:space="preserve"> </w:t>
      </w:r>
    </w:p>
    <w:p w:rsidR="00A327B2" w:rsidRDefault="00A327B2" w:rsidP="00CC7DAA">
      <w:pPr>
        <w:pStyle w:val="Tekstpodstawowy2"/>
        <w:widowControl w:val="0"/>
        <w:numPr>
          <w:ilvl w:val="0"/>
          <w:numId w:val="61"/>
        </w:numPr>
        <w:suppressAutoHyphens/>
        <w:autoSpaceDE w:val="0"/>
        <w:autoSpaceDN w:val="0"/>
        <w:spacing w:after="0" w:line="276" w:lineRule="auto"/>
        <w:ind w:left="284" w:hanging="284"/>
        <w:jc w:val="both"/>
        <w:rPr>
          <w:sz w:val="22"/>
          <w:szCs w:val="22"/>
        </w:rPr>
      </w:pPr>
      <w:r>
        <w:rPr>
          <w:sz w:val="22"/>
          <w:szCs w:val="22"/>
        </w:rPr>
        <w:t>____</w:t>
      </w:r>
      <w:r w:rsidR="00AD08EB" w:rsidRPr="00AD08EB">
        <w:rPr>
          <w:sz w:val="22"/>
          <w:szCs w:val="22"/>
        </w:rPr>
        <w:t>osob</w:t>
      </w:r>
      <w:r>
        <w:rPr>
          <w:sz w:val="22"/>
          <w:szCs w:val="22"/>
        </w:rPr>
        <w:t>ę/y</w:t>
      </w:r>
      <w:r w:rsidR="00AD08EB" w:rsidRPr="00AD08EB">
        <w:rPr>
          <w:sz w:val="22"/>
          <w:szCs w:val="22"/>
        </w:rPr>
        <w:t xml:space="preserve"> do 30. roku życia </w:t>
      </w:r>
    </w:p>
    <w:p w:rsidR="00A327B2" w:rsidRDefault="00A327B2" w:rsidP="00CC7DAA">
      <w:pPr>
        <w:pStyle w:val="Tekstpodstawowy2"/>
        <w:widowControl w:val="0"/>
        <w:numPr>
          <w:ilvl w:val="0"/>
          <w:numId w:val="61"/>
        </w:numPr>
        <w:suppressAutoHyphens/>
        <w:autoSpaceDE w:val="0"/>
        <w:autoSpaceDN w:val="0"/>
        <w:spacing w:after="0" w:line="276" w:lineRule="auto"/>
        <w:ind w:left="284" w:hanging="284"/>
        <w:jc w:val="both"/>
        <w:rPr>
          <w:sz w:val="22"/>
          <w:szCs w:val="22"/>
        </w:rPr>
      </w:pPr>
      <w:r>
        <w:rPr>
          <w:sz w:val="22"/>
          <w:szCs w:val="22"/>
        </w:rPr>
        <w:t>____</w:t>
      </w:r>
      <w:r w:rsidRPr="00AD08EB">
        <w:rPr>
          <w:sz w:val="22"/>
          <w:szCs w:val="22"/>
        </w:rPr>
        <w:t>osob</w:t>
      </w:r>
      <w:r>
        <w:rPr>
          <w:sz w:val="22"/>
          <w:szCs w:val="22"/>
        </w:rPr>
        <w:t>ę/y</w:t>
      </w:r>
      <w:r w:rsidRPr="00AD08EB">
        <w:rPr>
          <w:sz w:val="22"/>
          <w:szCs w:val="22"/>
        </w:rPr>
        <w:t xml:space="preserve"> </w:t>
      </w:r>
      <w:r w:rsidR="00AD08EB" w:rsidRPr="00AD08EB">
        <w:rPr>
          <w:sz w:val="22"/>
          <w:szCs w:val="22"/>
        </w:rPr>
        <w:t>p</w:t>
      </w:r>
      <w:r>
        <w:rPr>
          <w:sz w:val="22"/>
          <w:szCs w:val="22"/>
        </w:rPr>
        <w:t xml:space="preserve">o ukończeniu 50. roku życia </w:t>
      </w:r>
    </w:p>
    <w:p w:rsidR="00A327B2" w:rsidRDefault="00A327B2" w:rsidP="00CC7DAA">
      <w:pPr>
        <w:pStyle w:val="Tekstpodstawowy2"/>
        <w:widowControl w:val="0"/>
        <w:numPr>
          <w:ilvl w:val="0"/>
          <w:numId w:val="61"/>
        </w:numPr>
        <w:suppressAutoHyphens/>
        <w:autoSpaceDE w:val="0"/>
        <w:autoSpaceDN w:val="0"/>
        <w:spacing w:after="0" w:line="276" w:lineRule="auto"/>
        <w:ind w:left="284" w:hanging="284"/>
        <w:jc w:val="both"/>
        <w:rPr>
          <w:sz w:val="22"/>
          <w:szCs w:val="22"/>
        </w:rPr>
      </w:pPr>
      <w:r>
        <w:rPr>
          <w:sz w:val="22"/>
          <w:szCs w:val="22"/>
        </w:rPr>
        <w:t>____</w:t>
      </w:r>
      <w:r w:rsidRPr="00AD08EB">
        <w:rPr>
          <w:sz w:val="22"/>
          <w:szCs w:val="22"/>
        </w:rPr>
        <w:t>osob</w:t>
      </w:r>
      <w:r>
        <w:rPr>
          <w:sz w:val="22"/>
          <w:szCs w:val="22"/>
        </w:rPr>
        <w:t>ę/y</w:t>
      </w:r>
      <w:r w:rsidRPr="00AD08EB">
        <w:rPr>
          <w:sz w:val="22"/>
          <w:szCs w:val="22"/>
        </w:rPr>
        <w:t xml:space="preserve"> </w:t>
      </w:r>
      <w:r w:rsidR="00456D06" w:rsidRPr="00AD08EB">
        <w:rPr>
          <w:sz w:val="22"/>
          <w:szCs w:val="22"/>
        </w:rPr>
        <w:t>niepełnosprawną</w:t>
      </w:r>
      <w:r>
        <w:rPr>
          <w:sz w:val="22"/>
          <w:szCs w:val="22"/>
        </w:rPr>
        <w:t>/e</w:t>
      </w:r>
      <w:r w:rsidR="00653C82" w:rsidRPr="00AD08EB">
        <w:rPr>
          <w:sz w:val="22"/>
          <w:szCs w:val="22"/>
        </w:rPr>
        <w:t xml:space="preserve"> </w:t>
      </w:r>
    </w:p>
    <w:p w:rsidR="00456D06" w:rsidRPr="00341EDF" w:rsidRDefault="00653C82" w:rsidP="00A327B2">
      <w:pPr>
        <w:pStyle w:val="Tekstpodstawowy2"/>
        <w:widowControl w:val="0"/>
        <w:suppressAutoHyphens/>
        <w:autoSpaceDE w:val="0"/>
        <w:autoSpaceDN w:val="0"/>
        <w:spacing w:after="0" w:line="276" w:lineRule="auto"/>
        <w:jc w:val="both"/>
        <w:rPr>
          <w:sz w:val="22"/>
          <w:szCs w:val="22"/>
        </w:rPr>
      </w:pPr>
      <w:r w:rsidRPr="00AD08EB">
        <w:rPr>
          <w:sz w:val="22"/>
          <w:szCs w:val="22"/>
        </w:rPr>
        <w:t xml:space="preserve">w pełnym wymiarze czasu pracy </w:t>
      </w:r>
      <w:r w:rsidR="00456D06" w:rsidRPr="00AD08EB">
        <w:rPr>
          <w:sz w:val="22"/>
          <w:szCs w:val="22"/>
        </w:rPr>
        <w:t xml:space="preserve">w rozumieniu ustawy z dnia 27 sierpnia 1997 r. o rehabilitacji zawodowej i społecznej oraz zatrudnianiu osób niepełnosprawnych (Dz. U. z 2011 r., poz. 721 z </w:t>
      </w:r>
      <w:proofErr w:type="spellStart"/>
      <w:r w:rsidR="00456D06" w:rsidRPr="00AD08EB">
        <w:rPr>
          <w:sz w:val="22"/>
          <w:szCs w:val="22"/>
        </w:rPr>
        <w:t>późn</w:t>
      </w:r>
      <w:proofErr w:type="spellEnd"/>
      <w:r w:rsidR="00456D06" w:rsidRPr="00AD08EB">
        <w:rPr>
          <w:sz w:val="22"/>
          <w:szCs w:val="22"/>
        </w:rPr>
        <w:t>. zm.)</w:t>
      </w:r>
    </w:p>
    <w:p w:rsidR="00456D06" w:rsidRPr="00341EDF" w:rsidRDefault="00456D06" w:rsidP="00852903">
      <w:pPr>
        <w:widowControl w:val="0"/>
        <w:suppressAutoHyphens/>
        <w:autoSpaceDE w:val="0"/>
        <w:autoSpaceDN w:val="0"/>
        <w:spacing w:line="276" w:lineRule="auto"/>
        <w:jc w:val="both"/>
        <w:rPr>
          <w:b/>
          <w:sz w:val="22"/>
          <w:szCs w:val="22"/>
        </w:rPr>
      </w:pPr>
    </w:p>
    <w:p w:rsidR="00456D06" w:rsidRPr="003A3ACD" w:rsidRDefault="00456D06" w:rsidP="00852903">
      <w:pPr>
        <w:pStyle w:val="Tekstpodstawowywcity"/>
        <w:numPr>
          <w:ilvl w:val="0"/>
          <w:numId w:val="11"/>
        </w:numPr>
        <w:tabs>
          <w:tab w:val="clear" w:pos="360"/>
        </w:tabs>
        <w:spacing w:line="276" w:lineRule="auto"/>
        <w:ind w:left="284" w:hanging="284"/>
        <w:rPr>
          <w:b/>
          <w:sz w:val="22"/>
          <w:szCs w:val="22"/>
          <w:u w:val="single"/>
        </w:rPr>
      </w:pPr>
      <w:r w:rsidRPr="00FE609E">
        <w:rPr>
          <w:sz w:val="22"/>
          <w:szCs w:val="22"/>
        </w:rPr>
        <w:t>Przedmiotowe zamówienie zobowiązuję/</w:t>
      </w:r>
      <w:proofErr w:type="spellStart"/>
      <w:r w:rsidRPr="00FE609E">
        <w:rPr>
          <w:sz w:val="22"/>
          <w:szCs w:val="22"/>
        </w:rPr>
        <w:t>emy</w:t>
      </w:r>
      <w:proofErr w:type="spellEnd"/>
      <w:r w:rsidRPr="00FE609E">
        <w:rPr>
          <w:sz w:val="22"/>
          <w:szCs w:val="22"/>
        </w:rPr>
        <w:t xml:space="preserve"> się wykonać zgodnie z wymaganiami określonymi w „Specyfikacji Istotnych Warunków Zamówienia nr </w:t>
      </w:r>
      <w:r w:rsidR="006B4823" w:rsidRPr="003A3ACD">
        <w:rPr>
          <w:b/>
          <w:sz w:val="22"/>
          <w:szCs w:val="22"/>
        </w:rPr>
        <w:t>WA.263.</w:t>
      </w:r>
      <w:r w:rsidR="006B77C7">
        <w:rPr>
          <w:b/>
          <w:sz w:val="22"/>
          <w:szCs w:val="22"/>
        </w:rPr>
        <w:t>1</w:t>
      </w:r>
      <w:r w:rsidR="006B4823" w:rsidRPr="003A3ACD">
        <w:rPr>
          <w:b/>
          <w:sz w:val="22"/>
          <w:szCs w:val="22"/>
        </w:rPr>
        <w:t>2.</w:t>
      </w:r>
      <w:r w:rsidR="006F2F02" w:rsidRPr="003A3ACD">
        <w:rPr>
          <w:b/>
          <w:sz w:val="22"/>
          <w:szCs w:val="22"/>
        </w:rPr>
        <w:t>2017.</w:t>
      </w:r>
      <w:r w:rsidR="006B77C7">
        <w:rPr>
          <w:b/>
          <w:sz w:val="22"/>
          <w:szCs w:val="22"/>
        </w:rPr>
        <w:t>KMB</w:t>
      </w:r>
      <w:r w:rsidRPr="003A3ACD">
        <w:rPr>
          <w:sz w:val="22"/>
          <w:szCs w:val="22"/>
        </w:rPr>
        <w:t xml:space="preserve">”. </w:t>
      </w:r>
    </w:p>
    <w:p w:rsidR="00456D06" w:rsidRPr="003A3ACD" w:rsidRDefault="00456D06" w:rsidP="00852903">
      <w:pPr>
        <w:pStyle w:val="Tekstpodstawowywcity"/>
        <w:numPr>
          <w:ilvl w:val="0"/>
          <w:numId w:val="11"/>
        </w:numPr>
        <w:tabs>
          <w:tab w:val="clear" w:pos="360"/>
        </w:tabs>
        <w:spacing w:line="276" w:lineRule="auto"/>
        <w:ind w:left="284" w:hanging="284"/>
        <w:rPr>
          <w:sz w:val="22"/>
          <w:szCs w:val="22"/>
        </w:rPr>
      </w:pPr>
      <w:r w:rsidRPr="003A3ACD">
        <w:rPr>
          <w:sz w:val="22"/>
          <w:szCs w:val="22"/>
        </w:rPr>
        <w:t>Oświadczam/y, że w cenie naszej oferty zostały uwzględnione wszystkie koszty wykonania zamówienia.</w:t>
      </w:r>
    </w:p>
    <w:p w:rsidR="00456D06" w:rsidRPr="003A3ACD" w:rsidRDefault="00456D06" w:rsidP="00852903">
      <w:pPr>
        <w:pStyle w:val="Tekstpodstawowywcity"/>
        <w:numPr>
          <w:ilvl w:val="0"/>
          <w:numId w:val="11"/>
        </w:numPr>
        <w:tabs>
          <w:tab w:val="clear" w:pos="360"/>
        </w:tabs>
        <w:spacing w:line="276" w:lineRule="auto"/>
        <w:ind w:left="284" w:hanging="284"/>
        <w:rPr>
          <w:sz w:val="22"/>
          <w:szCs w:val="22"/>
        </w:rPr>
      </w:pPr>
      <w:r w:rsidRPr="003A3ACD">
        <w:rPr>
          <w:sz w:val="22"/>
          <w:szCs w:val="22"/>
        </w:rPr>
        <w:t xml:space="preserve">Oświadczam/y/, że zgodnie z postanowieniami art. 15 ust. 1 </w:t>
      </w:r>
      <w:proofErr w:type="spellStart"/>
      <w:r w:rsidRPr="003A3ACD">
        <w:rPr>
          <w:sz w:val="22"/>
          <w:szCs w:val="22"/>
        </w:rPr>
        <w:t>pkt</w:t>
      </w:r>
      <w:proofErr w:type="spellEnd"/>
      <w:r w:rsidRPr="003A3ACD">
        <w:rPr>
          <w:sz w:val="22"/>
          <w:szCs w:val="22"/>
        </w:rPr>
        <w:t xml:space="preserve"> 1 ustawy z dnia </w:t>
      </w:r>
      <w:r w:rsidRPr="003A3ACD">
        <w:rPr>
          <w:sz w:val="22"/>
          <w:szCs w:val="22"/>
        </w:rPr>
        <w:br/>
        <w:t xml:space="preserve">16 kwietnia 1993 r. o zwalczaniu nieuczciwej konkurencji (tekst jednolity: z dnia </w:t>
      </w:r>
      <w:r w:rsidRPr="003A3ACD">
        <w:rPr>
          <w:sz w:val="22"/>
          <w:szCs w:val="22"/>
        </w:rPr>
        <w:br/>
        <w:t xml:space="preserve">26 czerwca 2003 r. – Dz. U. Nr 153, poz. 1503 z </w:t>
      </w:r>
      <w:proofErr w:type="spellStart"/>
      <w:r w:rsidRPr="003A3ACD">
        <w:rPr>
          <w:sz w:val="22"/>
          <w:szCs w:val="22"/>
        </w:rPr>
        <w:t>późn</w:t>
      </w:r>
      <w:proofErr w:type="spellEnd"/>
      <w:r w:rsidRPr="003A3ACD">
        <w:rPr>
          <w:sz w:val="22"/>
          <w:szCs w:val="22"/>
        </w:rPr>
        <w:t xml:space="preserve">. zm.) żadna z oferowanych usług nie została </w:t>
      </w:r>
      <w:r w:rsidRPr="003A3ACD">
        <w:rPr>
          <w:sz w:val="22"/>
          <w:szCs w:val="22"/>
        </w:rPr>
        <w:lastRenderedPageBreak/>
        <w:t>wyceniona poniżej kosztów jej wytworzenia lub świadczenia a jej odsprzedaż nie następuje poniżej kosztów zakupu</w:t>
      </w:r>
      <w:r w:rsidRPr="003A3ACD">
        <w:rPr>
          <w:rStyle w:val="Odwoanieprzypisudolnego"/>
          <w:sz w:val="22"/>
          <w:szCs w:val="22"/>
        </w:rPr>
        <w:footnoteReference w:id="1"/>
      </w:r>
      <w:r w:rsidRPr="003A3ACD">
        <w:rPr>
          <w:sz w:val="22"/>
          <w:szCs w:val="22"/>
        </w:rPr>
        <w:t>.</w:t>
      </w:r>
    </w:p>
    <w:p w:rsidR="00456D06" w:rsidRPr="003A3ACD" w:rsidRDefault="00456D06" w:rsidP="00456D06">
      <w:pPr>
        <w:pStyle w:val="Tekstpodstawowywcity"/>
        <w:numPr>
          <w:ilvl w:val="0"/>
          <w:numId w:val="11"/>
        </w:numPr>
        <w:spacing w:line="276" w:lineRule="auto"/>
        <w:rPr>
          <w:sz w:val="22"/>
          <w:szCs w:val="22"/>
        </w:rPr>
      </w:pPr>
      <w:r w:rsidRPr="003A3ACD">
        <w:rPr>
          <w:sz w:val="22"/>
          <w:szCs w:val="22"/>
        </w:rPr>
        <w:t>Oświadczam/y, że zamówienie będzie realizowane samodzielnie, bądź przy współudziale podwykonawców, którzy będą realizowali następującą część zamówienia:</w:t>
      </w:r>
    </w:p>
    <w:p w:rsidR="00456D06" w:rsidRPr="003A3ACD" w:rsidRDefault="00456D06" w:rsidP="00456D06">
      <w:pPr>
        <w:pStyle w:val="Tekstpodstawowywcity"/>
        <w:spacing w:line="276" w:lineRule="auto"/>
        <w:ind w:left="360"/>
        <w:rPr>
          <w:sz w:val="22"/>
          <w:szCs w:val="22"/>
        </w:rPr>
      </w:pPr>
      <w:r w:rsidRPr="003A3ACD">
        <w:rPr>
          <w:sz w:val="22"/>
          <w:szCs w:val="22"/>
        </w:rPr>
        <w:t>…………………………………………………………………………………………….</w:t>
      </w:r>
    </w:p>
    <w:p w:rsidR="00456D06" w:rsidRPr="00341EDF" w:rsidRDefault="00456D06" w:rsidP="00456D06">
      <w:pPr>
        <w:pStyle w:val="Tekstpodstawowywcity"/>
        <w:numPr>
          <w:ilvl w:val="0"/>
          <w:numId w:val="11"/>
        </w:numPr>
        <w:spacing w:line="276" w:lineRule="auto"/>
        <w:rPr>
          <w:sz w:val="22"/>
          <w:szCs w:val="22"/>
        </w:rPr>
      </w:pPr>
      <w:r w:rsidRPr="003A3ACD">
        <w:rPr>
          <w:sz w:val="22"/>
          <w:szCs w:val="22"/>
        </w:rPr>
        <w:t>Oświadczam/y, że zapoznałem/</w:t>
      </w:r>
      <w:proofErr w:type="spellStart"/>
      <w:r w:rsidRPr="003A3ACD">
        <w:rPr>
          <w:sz w:val="22"/>
          <w:szCs w:val="22"/>
        </w:rPr>
        <w:t>liśmy</w:t>
      </w:r>
      <w:proofErr w:type="spellEnd"/>
      <w:r w:rsidRPr="003A3ACD">
        <w:rPr>
          <w:sz w:val="22"/>
          <w:szCs w:val="22"/>
        </w:rPr>
        <w:t xml:space="preserve"> się ze „Specyfikacją Istotnych Warunków Zamówienia nr </w:t>
      </w:r>
      <w:r w:rsidR="006F2F02" w:rsidRPr="003A3ACD">
        <w:rPr>
          <w:b/>
          <w:sz w:val="22"/>
          <w:szCs w:val="22"/>
        </w:rPr>
        <w:t>WA</w:t>
      </w:r>
      <w:r w:rsidR="006B4823" w:rsidRPr="003A3ACD">
        <w:rPr>
          <w:b/>
          <w:sz w:val="22"/>
          <w:szCs w:val="22"/>
        </w:rPr>
        <w:t>.263.</w:t>
      </w:r>
      <w:r w:rsidR="006B77C7">
        <w:rPr>
          <w:b/>
          <w:sz w:val="22"/>
          <w:szCs w:val="22"/>
        </w:rPr>
        <w:t>1</w:t>
      </w:r>
      <w:r w:rsidR="006B4823" w:rsidRPr="003A3ACD">
        <w:rPr>
          <w:b/>
          <w:sz w:val="22"/>
          <w:szCs w:val="22"/>
        </w:rPr>
        <w:t>2.</w:t>
      </w:r>
      <w:r w:rsidR="006F2F02" w:rsidRPr="003A3ACD">
        <w:rPr>
          <w:b/>
          <w:sz w:val="22"/>
          <w:szCs w:val="22"/>
        </w:rPr>
        <w:t>2017.</w:t>
      </w:r>
      <w:r w:rsidR="006B77C7">
        <w:rPr>
          <w:b/>
          <w:sz w:val="22"/>
          <w:szCs w:val="22"/>
        </w:rPr>
        <w:t>KMB</w:t>
      </w:r>
      <w:r w:rsidRPr="003A3ACD">
        <w:rPr>
          <w:sz w:val="22"/>
          <w:szCs w:val="22"/>
        </w:rPr>
        <w:t>”,</w:t>
      </w:r>
      <w:r w:rsidRPr="00FE609E">
        <w:rPr>
          <w:sz w:val="22"/>
          <w:szCs w:val="22"/>
        </w:rPr>
        <w:t xml:space="preserve"> udostępnioną przez Zamawiającego i nie wnoszę/my do niej żadnych zastrzeżeń.</w:t>
      </w:r>
    </w:p>
    <w:p w:rsidR="00300EE2" w:rsidRDefault="00456D06" w:rsidP="00456D06">
      <w:pPr>
        <w:numPr>
          <w:ilvl w:val="0"/>
          <w:numId w:val="11"/>
        </w:numPr>
        <w:spacing w:line="276" w:lineRule="auto"/>
        <w:jc w:val="both"/>
        <w:rPr>
          <w:sz w:val="22"/>
          <w:szCs w:val="22"/>
        </w:rPr>
      </w:pPr>
      <w:r w:rsidRPr="00FE609E">
        <w:rPr>
          <w:sz w:val="22"/>
          <w:szCs w:val="22"/>
        </w:rPr>
        <w:t xml:space="preserve">W razie wybrania mojej/naszej oferty zobowiązuję/zobowiązujemy się do podpisania umowy </w:t>
      </w:r>
    </w:p>
    <w:p w:rsidR="00456D06" w:rsidRPr="00341EDF" w:rsidRDefault="00456D06" w:rsidP="00300EE2">
      <w:pPr>
        <w:spacing w:line="276" w:lineRule="auto"/>
        <w:ind w:left="360"/>
        <w:jc w:val="both"/>
        <w:rPr>
          <w:sz w:val="22"/>
          <w:szCs w:val="22"/>
        </w:rPr>
      </w:pPr>
      <w:r w:rsidRPr="00FE609E">
        <w:rPr>
          <w:sz w:val="22"/>
          <w:szCs w:val="22"/>
        </w:rPr>
        <w:t>w miejscu i terminie określonym przez Zamawiającego.</w:t>
      </w:r>
    </w:p>
    <w:p w:rsidR="00456D06" w:rsidRPr="00341EDF" w:rsidRDefault="00456D06" w:rsidP="00456D06">
      <w:pPr>
        <w:numPr>
          <w:ilvl w:val="0"/>
          <w:numId w:val="11"/>
        </w:numPr>
        <w:spacing w:line="276" w:lineRule="auto"/>
        <w:jc w:val="both"/>
        <w:rPr>
          <w:sz w:val="22"/>
          <w:szCs w:val="22"/>
        </w:rPr>
      </w:pPr>
      <w:r w:rsidRPr="00FE609E">
        <w:rPr>
          <w:sz w:val="22"/>
          <w:szCs w:val="22"/>
        </w:rPr>
        <w:t>Uważam/y się za związanego/</w:t>
      </w:r>
      <w:proofErr w:type="spellStart"/>
      <w:r w:rsidRPr="00FE609E">
        <w:rPr>
          <w:sz w:val="22"/>
          <w:szCs w:val="22"/>
        </w:rPr>
        <w:t>ych</w:t>
      </w:r>
      <w:proofErr w:type="spellEnd"/>
      <w:r w:rsidRPr="00FE609E">
        <w:rPr>
          <w:sz w:val="22"/>
          <w:szCs w:val="22"/>
        </w:rPr>
        <w:t xml:space="preserve"> niniejszą ofertą przez okres 30 dni od dnia upływu terminu składania ofert.</w:t>
      </w:r>
    </w:p>
    <w:p w:rsidR="00456D06" w:rsidRPr="00341EDF" w:rsidRDefault="00456D06" w:rsidP="00456D06">
      <w:pPr>
        <w:numPr>
          <w:ilvl w:val="0"/>
          <w:numId w:val="11"/>
        </w:numPr>
        <w:spacing w:line="276" w:lineRule="auto"/>
        <w:jc w:val="both"/>
        <w:rPr>
          <w:sz w:val="22"/>
          <w:szCs w:val="22"/>
        </w:rPr>
      </w:pPr>
      <w:r w:rsidRPr="00FE609E">
        <w:rPr>
          <w:sz w:val="22"/>
          <w:szCs w:val="22"/>
        </w:rPr>
        <w:t>Pod groźbą odpowiedzialności karnej oświadczam/y, że załączone do oferty dokumenty opisują stan prawny i faktyczny aktualny na dzień upływu terminu składania ofert (art. 297 k.k.).</w:t>
      </w:r>
    </w:p>
    <w:p w:rsidR="00131270" w:rsidRDefault="00131270" w:rsidP="00131270">
      <w:pPr>
        <w:numPr>
          <w:ilvl w:val="0"/>
          <w:numId w:val="11"/>
        </w:numPr>
        <w:spacing w:line="276" w:lineRule="auto"/>
        <w:jc w:val="both"/>
        <w:rPr>
          <w:sz w:val="22"/>
          <w:szCs w:val="22"/>
        </w:rPr>
      </w:pPr>
      <w:r>
        <w:rPr>
          <w:sz w:val="22"/>
          <w:szCs w:val="22"/>
        </w:rPr>
        <w:t>Odpis z właściwego rejestru dostępny jest pod adresem internetowym:</w:t>
      </w:r>
    </w:p>
    <w:p w:rsidR="00131270" w:rsidRPr="00354108" w:rsidRDefault="00131270" w:rsidP="00131270">
      <w:pPr>
        <w:pStyle w:val="Akapitzlist"/>
        <w:spacing w:line="360" w:lineRule="auto"/>
        <w:ind w:left="360"/>
        <w:jc w:val="both"/>
        <w:rPr>
          <w:sz w:val="22"/>
          <w:szCs w:val="22"/>
        </w:rPr>
      </w:pPr>
      <w:r w:rsidRPr="00354108">
        <w:rPr>
          <w:sz w:val="22"/>
          <w:szCs w:val="22"/>
        </w:rPr>
        <w:t>............................................................................................</w:t>
      </w:r>
    </w:p>
    <w:p w:rsidR="00131270" w:rsidRDefault="00131270" w:rsidP="00131270">
      <w:pPr>
        <w:numPr>
          <w:ilvl w:val="0"/>
          <w:numId w:val="11"/>
        </w:numPr>
        <w:spacing w:line="276" w:lineRule="auto"/>
        <w:jc w:val="both"/>
        <w:rPr>
          <w:sz w:val="22"/>
          <w:szCs w:val="22"/>
        </w:rPr>
      </w:pPr>
      <w:r>
        <w:rPr>
          <w:sz w:val="22"/>
          <w:szCs w:val="22"/>
        </w:rPr>
        <w:t>Następujące dokumenty znajdują się w posiadaniu Zamawiającego:</w:t>
      </w:r>
    </w:p>
    <w:p w:rsidR="00131270" w:rsidRPr="00341EDF" w:rsidRDefault="00131270" w:rsidP="00CC7DAA">
      <w:pPr>
        <w:pStyle w:val="Akapitzlist"/>
        <w:numPr>
          <w:ilvl w:val="0"/>
          <w:numId w:val="53"/>
        </w:numPr>
        <w:spacing w:line="276" w:lineRule="auto"/>
        <w:jc w:val="both"/>
        <w:rPr>
          <w:sz w:val="22"/>
          <w:szCs w:val="22"/>
        </w:rPr>
      </w:pPr>
      <w:r>
        <w:rPr>
          <w:sz w:val="22"/>
          <w:szCs w:val="22"/>
        </w:rPr>
        <w:t xml:space="preserve"> </w:t>
      </w:r>
      <w:r w:rsidRPr="00FE609E">
        <w:rPr>
          <w:sz w:val="22"/>
          <w:szCs w:val="22"/>
        </w:rPr>
        <w:t>.....................................................................................................</w:t>
      </w:r>
    </w:p>
    <w:p w:rsidR="00131270" w:rsidRPr="00341EDF" w:rsidRDefault="00131270" w:rsidP="00CC7DAA">
      <w:pPr>
        <w:pStyle w:val="Akapitzlist"/>
        <w:numPr>
          <w:ilvl w:val="0"/>
          <w:numId w:val="53"/>
        </w:numPr>
        <w:spacing w:line="276" w:lineRule="auto"/>
        <w:jc w:val="both"/>
        <w:rPr>
          <w:sz w:val="22"/>
          <w:szCs w:val="22"/>
        </w:rPr>
      </w:pPr>
      <w:r w:rsidRPr="00FE609E">
        <w:rPr>
          <w:sz w:val="22"/>
          <w:szCs w:val="22"/>
        </w:rPr>
        <w:t>.....................................................................................................</w:t>
      </w:r>
    </w:p>
    <w:p w:rsidR="00131270" w:rsidRPr="00341EDF" w:rsidRDefault="00131270" w:rsidP="00131270">
      <w:pPr>
        <w:spacing w:line="276" w:lineRule="auto"/>
        <w:ind w:firstLine="360"/>
        <w:jc w:val="both"/>
        <w:rPr>
          <w:sz w:val="22"/>
          <w:szCs w:val="22"/>
        </w:rPr>
      </w:pPr>
      <w:r>
        <w:rPr>
          <w:sz w:val="22"/>
          <w:szCs w:val="22"/>
        </w:rPr>
        <w:t xml:space="preserve">i stanowią potwierdzenie okoliczności, o których mowa w art. 25 ust. 1 pkt. 1 i 3 ustawy </w:t>
      </w:r>
      <w:proofErr w:type="spellStart"/>
      <w:r>
        <w:rPr>
          <w:sz w:val="22"/>
          <w:szCs w:val="22"/>
        </w:rPr>
        <w:t>pzp</w:t>
      </w:r>
      <w:proofErr w:type="spellEnd"/>
      <w:r>
        <w:rPr>
          <w:sz w:val="22"/>
          <w:szCs w:val="22"/>
        </w:rPr>
        <w:t>.</w:t>
      </w:r>
    </w:p>
    <w:p w:rsidR="00456D06" w:rsidRPr="00341EDF" w:rsidRDefault="00131270" w:rsidP="00131270">
      <w:pPr>
        <w:pStyle w:val="Akapitzlist"/>
        <w:numPr>
          <w:ilvl w:val="0"/>
          <w:numId w:val="11"/>
        </w:numPr>
        <w:spacing w:line="276" w:lineRule="auto"/>
        <w:jc w:val="both"/>
        <w:rPr>
          <w:sz w:val="22"/>
          <w:szCs w:val="22"/>
        </w:rPr>
      </w:pPr>
      <w:r w:rsidRPr="00164A53">
        <w:rPr>
          <w:sz w:val="22"/>
          <w:szCs w:val="22"/>
        </w:rPr>
        <w:t>Załącznikami do niniejszego formularza stanowi</w:t>
      </w:r>
      <w:r>
        <w:rPr>
          <w:sz w:val="22"/>
          <w:szCs w:val="22"/>
        </w:rPr>
        <w:t>ącymi integralną część oferty i które wskazujemy do oceny spełnienia przez nas warunków udziału w postępowaniu są</w:t>
      </w:r>
      <w:r w:rsidR="00456D06" w:rsidRPr="00FE609E">
        <w:rPr>
          <w:sz w:val="22"/>
          <w:szCs w:val="22"/>
        </w:rPr>
        <w:t>.....................................................................................................</w:t>
      </w:r>
    </w:p>
    <w:p w:rsidR="00456D06" w:rsidRPr="00341EDF" w:rsidRDefault="00456D06" w:rsidP="00CC7DAA">
      <w:pPr>
        <w:pStyle w:val="Akapitzlist"/>
        <w:numPr>
          <w:ilvl w:val="0"/>
          <w:numId w:val="60"/>
        </w:numPr>
        <w:spacing w:line="276" w:lineRule="auto"/>
        <w:ind w:hanging="76"/>
        <w:jc w:val="both"/>
        <w:rPr>
          <w:sz w:val="22"/>
          <w:szCs w:val="22"/>
        </w:rPr>
      </w:pPr>
      <w:r w:rsidRPr="00FE609E">
        <w:rPr>
          <w:sz w:val="22"/>
          <w:szCs w:val="22"/>
        </w:rPr>
        <w:t>.....................................................................................................</w:t>
      </w:r>
    </w:p>
    <w:p w:rsidR="00456D06" w:rsidRPr="00341EDF" w:rsidRDefault="00456D06" w:rsidP="00CC7DAA">
      <w:pPr>
        <w:pStyle w:val="Akapitzlist"/>
        <w:numPr>
          <w:ilvl w:val="0"/>
          <w:numId w:val="60"/>
        </w:numPr>
        <w:spacing w:line="276" w:lineRule="auto"/>
        <w:ind w:hanging="76"/>
        <w:jc w:val="both"/>
        <w:rPr>
          <w:sz w:val="22"/>
          <w:szCs w:val="22"/>
        </w:rPr>
      </w:pPr>
      <w:r w:rsidRPr="00FE609E">
        <w:rPr>
          <w:sz w:val="22"/>
          <w:szCs w:val="22"/>
        </w:rPr>
        <w:t>.</w:t>
      </w:r>
      <w:r w:rsidR="00131270">
        <w:rPr>
          <w:sz w:val="22"/>
          <w:szCs w:val="22"/>
          <w:lang w:val="pl-PL"/>
        </w:rPr>
        <w:t>.</w:t>
      </w:r>
      <w:r w:rsidRPr="00FE609E">
        <w:rPr>
          <w:sz w:val="22"/>
          <w:szCs w:val="22"/>
        </w:rPr>
        <w:t>...................................................................................................</w:t>
      </w:r>
    </w:p>
    <w:p w:rsidR="00456D06" w:rsidRPr="00341EDF" w:rsidRDefault="00456D06" w:rsidP="00CC7DAA">
      <w:pPr>
        <w:pStyle w:val="Akapitzlist"/>
        <w:numPr>
          <w:ilvl w:val="0"/>
          <w:numId w:val="60"/>
        </w:numPr>
        <w:spacing w:line="276" w:lineRule="auto"/>
        <w:ind w:hanging="76"/>
        <w:jc w:val="both"/>
        <w:rPr>
          <w:sz w:val="22"/>
          <w:szCs w:val="22"/>
        </w:rPr>
      </w:pPr>
      <w:r w:rsidRPr="00FE609E">
        <w:rPr>
          <w:sz w:val="22"/>
          <w:szCs w:val="22"/>
        </w:rPr>
        <w:t>.....................................................................................................</w:t>
      </w:r>
    </w:p>
    <w:p w:rsidR="00456D06" w:rsidRPr="00341EDF" w:rsidRDefault="00456D06" w:rsidP="00CC7DAA">
      <w:pPr>
        <w:pStyle w:val="Akapitzlist"/>
        <w:numPr>
          <w:ilvl w:val="0"/>
          <w:numId w:val="60"/>
        </w:numPr>
        <w:spacing w:line="276" w:lineRule="auto"/>
        <w:ind w:hanging="76"/>
        <w:jc w:val="both"/>
        <w:rPr>
          <w:sz w:val="22"/>
          <w:szCs w:val="22"/>
        </w:rPr>
      </w:pPr>
      <w:r w:rsidRPr="00FE609E">
        <w:rPr>
          <w:sz w:val="22"/>
          <w:szCs w:val="22"/>
        </w:rPr>
        <w:t>.....................................................................................................</w:t>
      </w:r>
    </w:p>
    <w:p w:rsidR="00456D06" w:rsidRPr="00341EDF" w:rsidRDefault="00456D06" w:rsidP="00CC7DAA">
      <w:pPr>
        <w:pStyle w:val="Akapitzlist"/>
        <w:numPr>
          <w:ilvl w:val="0"/>
          <w:numId w:val="60"/>
        </w:numPr>
        <w:spacing w:line="276" w:lineRule="auto"/>
        <w:ind w:hanging="76"/>
        <w:jc w:val="both"/>
        <w:rPr>
          <w:sz w:val="22"/>
          <w:szCs w:val="22"/>
        </w:rPr>
      </w:pPr>
      <w:r w:rsidRPr="00FE609E">
        <w:rPr>
          <w:sz w:val="22"/>
          <w:szCs w:val="22"/>
        </w:rPr>
        <w:t>.....................................................................................................</w:t>
      </w:r>
    </w:p>
    <w:p w:rsidR="00456D06" w:rsidRPr="00341EDF" w:rsidRDefault="00456D06" w:rsidP="00456D06">
      <w:pPr>
        <w:tabs>
          <w:tab w:val="left" w:pos="5670"/>
        </w:tabs>
        <w:spacing w:line="276" w:lineRule="auto"/>
        <w:jc w:val="both"/>
        <w:rPr>
          <w:sz w:val="22"/>
          <w:szCs w:val="22"/>
        </w:rPr>
      </w:pPr>
    </w:p>
    <w:p w:rsidR="00456D06" w:rsidRPr="00341EDF" w:rsidRDefault="00456D06" w:rsidP="00456D06">
      <w:pPr>
        <w:tabs>
          <w:tab w:val="left" w:pos="5670"/>
        </w:tabs>
        <w:spacing w:line="276" w:lineRule="auto"/>
        <w:jc w:val="both"/>
        <w:rPr>
          <w:sz w:val="22"/>
          <w:szCs w:val="22"/>
        </w:rPr>
      </w:pPr>
    </w:p>
    <w:p w:rsidR="00456D06" w:rsidRPr="00341EDF" w:rsidRDefault="00456D06" w:rsidP="00456D06">
      <w:pPr>
        <w:tabs>
          <w:tab w:val="left" w:pos="5670"/>
        </w:tabs>
        <w:spacing w:line="276" w:lineRule="auto"/>
        <w:jc w:val="both"/>
        <w:rPr>
          <w:sz w:val="22"/>
          <w:szCs w:val="22"/>
        </w:rPr>
      </w:pPr>
      <w:r w:rsidRPr="00FE609E">
        <w:rPr>
          <w:sz w:val="22"/>
          <w:szCs w:val="22"/>
        </w:rPr>
        <w:t>..............................., dn. ..............201</w:t>
      </w:r>
      <w:r w:rsidR="00515EBA">
        <w:rPr>
          <w:sz w:val="22"/>
          <w:szCs w:val="22"/>
        </w:rPr>
        <w:t>7</w:t>
      </w:r>
      <w:r w:rsidRPr="00FE609E">
        <w:rPr>
          <w:sz w:val="22"/>
          <w:szCs w:val="22"/>
        </w:rPr>
        <w:t xml:space="preserve"> r.                 .....................................................................</w:t>
      </w:r>
    </w:p>
    <w:p w:rsidR="003F1FBA" w:rsidRDefault="00456D06" w:rsidP="005C120C">
      <w:pPr>
        <w:tabs>
          <w:tab w:val="left" w:pos="4962"/>
        </w:tabs>
        <w:spacing w:line="276" w:lineRule="auto"/>
        <w:ind w:left="4956"/>
        <w:jc w:val="both"/>
        <w:rPr>
          <w:sz w:val="18"/>
          <w:szCs w:val="22"/>
        </w:rPr>
      </w:pPr>
      <w:r w:rsidRPr="00FE609E">
        <w:rPr>
          <w:sz w:val="22"/>
          <w:szCs w:val="22"/>
        </w:rPr>
        <w:tab/>
      </w:r>
      <w:r w:rsidRPr="00FE609E">
        <w:rPr>
          <w:sz w:val="22"/>
          <w:szCs w:val="22"/>
        </w:rPr>
        <w:tab/>
        <w:t>(</w:t>
      </w:r>
      <w:r w:rsidRPr="00FE609E">
        <w:rPr>
          <w:sz w:val="18"/>
          <w:szCs w:val="22"/>
        </w:rPr>
        <w:t>podpis/y osoby/osób uprawnionej/</w:t>
      </w:r>
      <w:proofErr w:type="spellStart"/>
      <w:r w:rsidRPr="00FE609E">
        <w:rPr>
          <w:sz w:val="18"/>
          <w:szCs w:val="22"/>
        </w:rPr>
        <w:t>ych</w:t>
      </w:r>
      <w:proofErr w:type="spellEnd"/>
      <w:r w:rsidRPr="00FE609E">
        <w:rPr>
          <w:sz w:val="18"/>
          <w:szCs w:val="22"/>
        </w:rPr>
        <w:t>)</w:t>
      </w:r>
    </w:p>
    <w:p w:rsidR="00A46682" w:rsidRDefault="00A46682">
      <w:pPr>
        <w:rPr>
          <w:sz w:val="18"/>
          <w:szCs w:val="22"/>
        </w:rPr>
      </w:pPr>
      <w:r>
        <w:rPr>
          <w:sz w:val="18"/>
          <w:szCs w:val="22"/>
        </w:rPr>
        <w:br w:type="page"/>
      </w:r>
    </w:p>
    <w:p w:rsidR="00A46682" w:rsidRDefault="00A46682" w:rsidP="005C120C">
      <w:pPr>
        <w:tabs>
          <w:tab w:val="left" w:pos="4962"/>
        </w:tabs>
        <w:spacing w:line="276" w:lineRule="auto"/>
        <w:ind w:left="4956"/>
        <w:jc w:val="both"/>
        <w:rPr>
          <w:rFonts w:eastAsia="Calibri"/>
          <w:b/>
          <w:color w:val="000000"/>
          <w:sz w:val="22"/>
          <w:szCs w:val="22"/>
          <w:lang w:eastAsia="en-US"/>
        </w:rPr>
      </w:pP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9212"/>
      </w:tblGrid>
      <w:tr w:rsidR="00105D9E" w:rsidRPr="00354108" w:rsidTr="00604517">
        <w:trPr>
          <w:trHeight w:val="381"/>
        </w:trPr>
        <w:tc>
          <w:tcPr>
            <w:tcW w:w="9212" w:type="dxa"/>
          </w:tcPr>
          <w:p w:rsidR="00105D9E" w:rsidRPr="00354108" w:rsidRDefault="006B4823" w:rsidP="003F1FBA">
            <w:pPr>
              <w:pStyle w:val="Nagwek3"/>
              <w:rPr>
                <w:b/>
                <w:sz w:val="22"/>
                <w:szCs w:val="22"/>
              </w:rPr>
            </w:pPr>
            <w:bookmarkStart w:id="0" w:name="__RefHeading__6914_238212146"/>
            <w:bookmarkEnd w:id="0"/>
            <w:r>
              <w:rPr>
                <w:b/>
                <w:sz w:val="22"/>
                <w:szCs w:val="22"/>
              </w:rPr>
              <w:t>WA.263.</w:t>
            </w:r>
            <w:r w:rsidR="003F1FBA">
              <w:rPr>
                <w:b/>
                <w:sz w:val="22"/>
                <w:szCs w:val="22"/>
              </w:rPr>
              <w:t>1</w:t>
            </w:r>
            <w:r>
              <w:rPr>
                <w:b/>
                <w:sz w:val="22"/>
                <w:szCs w:val="22"/>
              </w:rPr>
              <w:t>2</w:t>
            </w:r>
            <w:r w:rsidR="00FE41CD">
              <w:rPr>
                <w:b/>
                <w:sz w:val="22"/>
                <w:szCs w:val="22"/>
              </w:rPr>
              <w:t>.2017.</w:t>
            </w:r>
            <w:r w:rsidR="003F1FBA">
              <w:rPr>
                <w:b/>
                <w:sz w:val="22"/>
                <w:szCs w:val="22"/>
              </w:rPr>
              <w:t>KMB</w:t>
            </w:r>
            <w:r w:rsidR="00FE41CD">
              <w:rPr>
                <w:b/>
                <w:sz w:val="22"/>
                <w:szCs w:val="22"/>
              </w:rPr>
              <w:t xml:space="preserve">                                                              </w:t>
            </w:r>
            <w:r w:rsidR="00105D9E" w:rsidRPr="00354108">
              <w:rPr>
                <w:b/>
                <w:sz w:val="22"/>
                <w:szCs w:val="22"/>
              </w:rPr>
              <w:t xml:space="preserve">ZAŁĄCZNIK NR </w:t>
            </w:r>
            <w:r w:rsidR="00FE41CD">
              <w:rPr>
                <w:b/>
                <w:sz w:val="22"/>
                <w:szCs w:val="22"/>
              </w:rPr>
              <w:t>3</w:t>
            </w:r>
            <w:r w:rsidR="00105D9E" w:rsidRPr="00354108">
              <w:rPr>
                <w:b/>
                <w:sz w:val="22"/>
                <w:szCs w:val="22"/>
              </w:rPr>
              <w:t xml:space="preserve"> do SIWZ</w:t>
            </w:r>
          </w:p>
        </w:tc>
      </w:tr>
      <w:tr w:rsidR="00105D9E" w:rsidRPr="00354108" w:rsidTr="00604517">
        <w:trPr>
          <w:trHeight w:val="339"/>
        </w:trPr>
        <w:tc>
          <w:tcPr>
            <w:tcW w:w="9212" w:type="dxa"/>
          </w:tcPr>
          <w:p w:rsidR="00105D9E" w:rsidRDefault="004D18EC" w:rsidP="00604517">
            <w:pPr>
              <w:pStyle w:val="Nagwek3"/>
              <w:jc w:val="center"/>
              <w:rPr>
                <w:b/>
                <w:sz w:val="22"/>
                <w:szCs w:val="22"/>
              </w:rPr>
            </w:pPr>
            <w:r>
              <w:rPr>
                <w:b/>
                <w:sz w:val="22"/>
                <w:szCs w:val="22"/>
              </w:rPr>
              <w:t xml:space="preserve">JEDNOLITY EUROPEJSKI DOKUMENT ZAMÓWIENIA </w:t>
            </w:r>
            <w:r w:rsidR="00105D9E" w:rsidRPr="00354108">
              <w:rPr>
                <w:b/>
                <w:sz w:val="22"/>
                <w:szCs w:val="22"/>
              </w:rPr>
              <w:t xml:space="preserve"> </w:t>
            </w:r>
          </w:p>
          <w:p w:rsidR="00AE36B5" w:rsidRPr="00AE36B5" w:rsidRDefault="00AE36B5" w:rsidP="00AE36B5">
            <w:pPr>
              <w:jc w:val="center"/>
              <w:rPr>
                <w:b/>
              </w:rPr>
            </w:pPr>
            <w:r w:rsidRPr="00AE36B5">
              <w:rPr>
                <w:b/>
              </w:rPr>
              <w:t>(JEDZ)</w:t>
            </w:r>
          </w:p>
        </w:tc>
      </w:tr>
    </w:tbl>
    <w:p w:rsidR="00105D9E" w:rsidRDefault="00105D9E" w:rsidP="00544174">
      <w:pPr>
        <w:pStyle w:val="Tekstprzypisukocowego"/>
        <w:tabs>
          <w:tab w:val="left" w:pos="1560"/>
        </w:tabs>
        <w:spacing w:line="276" w:lineRule="auto"/>
        <w:jc w:val="both"/>
        <w:rPr>
          <w:b/>
          <w:bCs/>
          <w:sz w:val="22"/>
          <w:szCs w:val="22"/>
        </w:rPr>
      </w:pPr>
    </w:p>
    <w:p w:rsidR="00D74FA1" w:rsidRDefault="00D74FA1" w:rsidP="00544174">
      <w:pPr>
        <w:pStyle w:val="Tekstprzypisukocowego"/>
        <w:tabs>
          <w:tab w:val="left" w:pos="1560"/>
        </w:tabs>
        <w:spacing w:line="276" w:lineRule="auto"/>
        <w:jc w:val="both"/>
        <w:rPr>
          <w:b/>
          <w:bCs/>
          <w:sz w:val="22"/>
          <w:szCs w:val="22"/>
        </w:rPr>
      </w:pPr>
    </w:p>
    <w:p w:rsidR="004D18EC" w:rsidRDefault="00AE36B5" w:rsidP="00544174">
      <w:pPr>
        <w:pStyle w:val="Tekstprzypisukocowego"/>
        <w:tabs>
          <w:tab w:val="left" w:pos="1560"/>
        </w:tabs>
        <w:spacing w:line="276" w:lineRule="auto"/>
        <w:jc w:val="both"/>
        <w:rPr>
          <w:bCs/>
          <w:sz w:val="22"/>
          <w:szCs w:val="22"/>
        </w:rPr>
      </w:pPr>
      <w:r w:rsidRPr="00AE36B5">
        <w:rPr>
          <w:bCs/>
          <w:sz w:val="22"/>
          <w:szCs w:val="22"/>
        </w:rPr>
        <w:t xml:space="preserve">Wypełniony w </w:t>
      </w:r>
      <w:r>
        <w:rPr>
          <w:bCs/>
          <w:sz w:val="22"/>
          <w:szCs w:val="22"/>
        </w:rPr>
        <w:t>części dotyczącej Zamawiającego JEDZ stanowi odrębny plik zamieszczony wraz z dokumentacją przetargową na stronie Zamawiającego.</w:t>
      </w:r>
    </w:p>
    <w:p w:rsidR="00AE36B5" w:rsidRDefault="00AE36B5" w:rsidP="00544174">
      <w:pPr>
        <w:pStyle w:val="Tekstprzypisukocowego"/>
        <w:tabs>
          <w:tab w:val="left" w:pos="1560"/>
        </w:tabs>
        <w:spacing w:line="276" w:lineRule="auto"/>
        <w:jc w:val="both"/>
        <w:rPr>
          <w:bCs/>
          <w:sz w:val="22"/>
          <w:szCs w:val="22"/>
        </w:rPr>
      </w:pPr>
      <w:r>
        <w:rPr>
          <w:bCs/>
          <w:sz w:val="22"/>
          <w:szCs w:val="22"/>
        </w:rPr>
        <w:t xml:space="preserve">Jednocześnie Zamawiający zachęca Wykonawców by przed złożeniem ofert wypełnili elektroniczną wersję dokumentu znajdującą się na stronie </w:t>
      </w:r>
      <w:hyperlink r:id="rId12" w:history="1">
        <w:r w:rsidR="00AD08EB" w:rsidRPr="00341D3B">
          <w:rPr>
            <w:rStyle w:val="Hipercze"/>
            <w:bCs/>
            <w:sz w:val="22"/>
            <w:szCs w:val="22"/>
          </w:rPr>
          <w:t>https://ec.europa.eu/tools/espd?lang=pl</w:t>
        </w:r>
      </w:hyperlink>
      <w:r>
        <w:rPr>
          <w:bCs/>
          <w:sz w:val="22"/>
          <w:szCs w:val="22"/>
        </w:rPr>
        <w:t xml:space="preserve"> i załączyli do oferty dokument wygenerowany za pośrednictwem aplikacji udostępnionej przez Komisj</w:t>
      </w:r>
      <w:r w:rsidR="00D74FA1">
        <w:rPr>
          <w:bCs/>
          <w:sz w:val="22"/>
          <w:szCs w:val="22"/>
        </w:rPr>
        <w:t>ę</w:t>
      </w:r>
      <w:r>
        <w:rPr>
          <w:bCs/>
          <w:sz w:val="22"/>
          <w:szCs w:val="22"/>
        </w:rPr>
        <w:t xml:space="preserve"> Europejską.</w:t>
      </w:r>
    </w:p>
    <w:p w:rsidR="00AE36B5" w:rsidRPr="00AE36B5" w:rsidRDefault="00AE36B5" w:rsidP="00544174">
      <w:pPr>
        <w:pStyle w:val="Tekstprzypisukocowego"/>
        <w:tabs>
          <w:tab w:val="left" w:pos="1560"/>
        </w:tabs>
        <w:spacing w:line="276" w:lineRule="auto"/>
        <w:jc w:val="both"/>
        <w:rPr>
          <w:bCs/>
          <w:sz w:val="22"/>
          <w:szCs w:val="22"/>
        </w:rPr>
      </w:pPr>
      <w:r>
        <w:rPr>
          <w:bCs/>
          <w:sz w:val="22"/>
          <w:szCs w:val="22"/>
        </w:rPr>
        <w:t xml:space="preserve">Potrzebny do zaimportowania plik espd-request został również zamieszczony na stronie internetowej Zamawiającego wraz z dokumentacją przetargową. </w:t>
      </w:r>
    </w:p>
    <w:p w:rsidR="000C0773" w:rsidRDefault="000C0773" w:rsidP="000C0773">
      <w:pPr>
        <w:tabs>
          <w:tab w:val="left" w:pos="4962"/>
        </w:tabs>
        <w:spacing w:line="240" w:lineRule="exact"/>
        <w:jc w:val="both"/>
        <w:rPr>
          <w:sz w:val="22"/>
          <w:szCs w:val="22"/>
        </w:rPr>
      </w:pPr>
    </w:p>
    <w:p w:rsidR="000C0773" w:rsidRDefault="000C0773" w:rsidP="000C0773">
      <w:pPr>
        <w:tabs>
          <w:tab w:val="left" w:pos="4962"/>
        </w:tabs>
        <w:spacing w:line="240" w:lineRule="exact"/>
        <w:jc w:val="both"/>
        <w:rPr>
          <w:sz w:val="22"/>
          <w:szCs w:val="22"/>
        </w:rPr>
      </w:pPr>
    </w:p>
    <w:p w:rsidR="000C0773" w:rsidRDefault="000C0773"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6F2F02" w:rsidRDefault="006F2F02" w:rsidP="000C0773">
      <w:pPr>
        <w:tabs>
          <w:tab w:val="left" w:pos="4962"/>
        </w:tabs>
        <w:spacing w:line="240" w:lineRule="exact"/>
        <w:jc w:val="both"/>
        <w:rPr>
          <w:sz w:val="22"/>
          <w:szCs w:val="22"/>
        </w:rPr>
      </w:pPr>
    </w:p>
    <w:p w:rsidR="005C120C" w:rsidRDefault="005C120C">
      <w:pPr>
        <w:rPr>
          <w:sz w:val="22"/>
          <w:szCs w:val="22"/>
        </w:rPr>
      </w:pPr>
      <w:r>
        <w:rPr>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47664C" w:rsidRPr="0047664C" w:rsidTr="00C93063">
        <w:tc>
          <w:tcPr>
            <w:tcW w:w="9356" w:type="dxa"/>
          </w:tcPr>
          <w:p w:rsidR="0047664C" w:rsidRPr="0047664C" w:rsidRDefault="0047664C" w:rsidP="0047664C">
            <w:pPr>
              <w:keepNext/>
              <w:spacing w:line="276" w:lineRule="auto"/>
              <w:jc w:val="both"/>
              <w:outlineLvl w:val="2"/>
              <w:rPr>
                <w:b/>
                <w:sz w:val="22"/>
              </w:rPr>
            </w:pPr>
            <w:r>
              <w:rPr>
                <w:sz w:val="22"/>
                <w:szCs w:val="22"/>
              </w:rPr>
              <w:lastRenderedPageBreak/>
              <w:br w:type="page"/>
            </w:r>
            <w:r w:rsidRPr="0047664C">
              <w:rPr>
                <w:sz w:val="22"/>
              </w:rPr>
              <w:br w:type="page"/>
            </w:r>
            <w:r w:rsidRPr="0047664C">
              <w:rPr>
                <w:sz w:val="22"/>
              </w:rPr>
              <w:br w:type="page"/>
            </w:r>
            <w:r w:rsidR="006B4823" w:rsidRPr="006B4823">
              <w:rPr>
                <w:b/>
                <w:sz w:val="22"/>
                <w:szCs w:val="22"/>
              </w:rPr>
              <w:t>WA.263.</w:t>
            </w:r>
            <w:r w:rsidR="003F1FBA">
              <w:rPr>
                <w:b/>
                <w:sz w:val="22"/>
                <w:szCs w:val="22"/>
              </w:rPr>
              <w:t>1</w:t>
            </w:r>
            <w:r w:rsidR="006B4823" w:rsidRPr="006B4823">
              <w:rPr>
                <w:b/>
                <w:sz w:val="22"/>
                <w:szCs w:val="22"/>
              </w:rPr>
              <w:t>2.</w:t>
            </w:r>
            <w:r w:rsidR="006F2F02" w:rsidRPr="006B4823">
              <w:rPr>
                <w:b/>
                <w:sz w:val="22"/>
                <w:szCs w:val="22"/>
              </w:rPr>
              <w:t>2017.</w:t>
            </w:r>
            <w:r w:rsidR="003F1FBA">
              <w:rPr>
                <w:b/>
                <w:sz w:val="22"/>
                <w:szCs w:val="22"/>
              </w:rPr>
              <w:t>KMB</w:t>
            </w:r>
            <w:r w:rsidR="006F2F02" w:rsidRPr="0047664C">
              <w:rPr>
                <w:b/>
                <w:sz w:val="22"/>
              </w:rPr>
              <w:t xml:space="preserve"> </w:t>
            </w:r>
            <w:r w:rsidR="006F2F02">
              <w:rPr>
                <w:b/>
                <w:sz w:val="22"/>
              </w:rPr>
              <w:t xml:space="preserve">                                                         </w:t>
            </w:r>
            <w:r w:rsidR="00300EE2">
              <w:rPr>
                <w:b/>
                <w:sz w:val="22"/>
              </w:rPr>
              <w:t xml:space="preserve">             </w:t>
            </w:r>
            <w:r w:rsidRPr="0047664C">
              <w:rPr>
                <w:b/>
                <w:sz w:val="22"/>
              </w:rPr>
              <w:t xml:space="preserve">ZAŁĄCZNIK NR </w:t>
            </w:r>
            <w:r w:rsidR="003F1FBA">
              <w:rPr>
                <w:b/>
                <w:sz w:val="22"/>
              </w:rPr>
              <w:t>4</w:t>
            </w:r>
            <w:r w:rsidRPr="0047664C">
              <w:rPr>
                <w:b/>
                <w:sz w:val="22"/>
              </w:rPr>
              <w:t xml:space="preserve"> do SIWZ               </w:t>
            </w:r>
          </w:p>
          <w:p w:rsidR="0047664C" w:rsidRPr="0047664C" w:rsidRDefault="0047664C" w:rsidP="0047664C">
            <w:pPr>
              <w:spacing w:line="276" w:lineRule="auto"/>
              <w:rPr>
                <w:sz w:val="22"/>
              </w:rPr>
            </w:pPr>
          </w:p>
        </w:tc>
      </w:tr>
      <w:tr w:rsidR="0047664C" w:rsidRPr="0047664C" w:rsidTr="00C93063">
        <w:tc>
          <w:tcPr>
            <w:tcW w:w="9356" w:type="dxa"/>
          </w:tcPr>
          <w:p w:rsidR="0047664C" w:rsidRPr="0047664C" w:rsidRDefault="0047664C" w:rsidP="0047664C">
            <w:pPr>
              <w:keepNext/>
              <w:spacing w:line="276" w:lineRule="auto"/>
              <w:jc w:val="center"/>
              <w:outlineLvl w:val="1"/>
              <w:rPr>
                <w:b/>
                <w:sz w:val="22"/>
              </w:rPr>
            </w:pPr>
            <w:r w:rsidRPr="0047664C">
              <w:rPr>
                <w:b/>
                <w:sz w:val="22"/>
              </w:rPr>
              <w:t xml:space="preserve">OŚWIADCZENIE O BRAKU PODSTAW DO WYKLUCZENIA </w:t>
            </w:r>
            <w:r w:rsidRPr="0047664C">
              <w:rPr>
                <w:b/>
                <w:sz w:val="22"/>
              </w:rPr>
              <w:br/>
              <w:t>W ZAKRESIE ART. 24 UST. 11 USTAWY</w:t>
            </w:r>
          </w:p>
          <w:p w:rsidR="0047664C" w:rsidRPr="0047664C" w:rsidRDefault="0047664C" w:rsidP="0047664C">
            <w:pPr>
              <w:spacing w:line="276" w:lineRule="auto"/>
              <w:jc w:val="center"/>
              <w:rPr>
                <w:sz w:val="22"/>
              </w:rPr>
            </w:pPr>
          </w:p>
        </w:tc>
      </w:tr>
    </w:tbl>
    <w:p w:rsidR="0047664C" w:rsidRPr="0047664C" w:rsidRDefault="0047664C" w:rsidP="0047664C">
      <w:pPr>
        <w:spacing w:line="276" w:lineRule="auto"/>
        <w:jc w:val="both"/>
      </w:pPr>
    </w:p>
    <w:p w:rsidR="0047664C" w:rsidRPr="0047664C" w:rsidRDefault="0047664C" w:rsidP="0047664C">
      <w:pPr>
        <w:spacing w:line="276" w:lineRule="auto"/>
      </w:pPr>
    </w:p>
    <w:p w:rsidR="0047664C" w:rsidRPr="0047664C" w:rsidRDefault="0047664C" w:rsidP="0047664C">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76" w:lineRule="auto"/>
      </w:pPr>
    </w:p>
    <w:p w:rsidR="0047664C" w:rsidRPr="0047664C" w:rsidRDefault="0047664C" w:rsidP="0047664C">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76" w:lineRule="auto"/>
        <w:jc w:val="center"/>
      </w:pPr>
    </w:p>
    <w:p w:rsidR="0047664C" w:rsidRPr="0047664C" w:rsidRDefault="0047664C" w:rsidP="0047664C">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76" w:lineRule="auto"/>
        <w:jc w:val="center"/>
      </w:pPr>
    </w:p>
    <w:p w:rsidR="0047664C" w:rsidRPr="0047664C" w:rsidRDefault="0047664C" w:rsidP="0047664C">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76" w:lineRule="auto"/>
        <w:jc w:val="center"/>
      </w:pPr>
    </w:p>
    <w:p w:rsidR="0047664C" w:rsidRPr="0047664C" w:rsidRDefault="0047664C" w:rsidP="0047664C">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76" w:lineRule="auto"/>
        <w:jc w:val="center"/>
        <w:rPr>
          <w:sz w:val="18"/>
        </w:rPr>
      </w:pPr>
      <w:r w:rsidRPr="0047664C">
        <w:rPr>
          <w:sz w:val="18"/>
        </w:rPr>
        <w:t>(pieczęć Wykonawcy)</w:t>
      </w:r>
    </w:p>
    <w:p w:rsidR="0047664C" w:rsidRPr="0047664C" w:rsidRDefault="0047664C" w:rsidP="0047664C">
      <w:pPr>
        <w:spacing w:line="276" w:lineRule="auto"/>
      </w:pPr>
    </w:p>
    <w:p w:rsidR="0047664C" w:rsidRPr="0047664C" w:rsidRDefault="0047664C" w:rsidP="0047664C">
      <w:pPr>
        <w:tabs>
          <w:tab w:val="left" w:pos="1560"/>
        </w:tabs>
        <w:spacing w:line="276" w:lineRule="auto"/>
        <w:jc w:val="both"/>
      </w:pPr>
    </w:p>
    <w:p w:rsidR="0047664C" w:rsidRPr="0047664C" w:rsidRDefault="0047664C" w:rsidP="0047664C">
      <w:pPr>
        <w:tabs>
          <w:tab w:val="left" w:pos="1560"/>
        </w:tabs>
        <w:spacing w:line="276" w:lineRule="auto"/>
        <w:jc w:val="both"/>
      </w:pPr>
    </w:p>
    <w:p w:rsidR="0047664C" w:rsidRPr="0047664C" w:rsidRDefault="0047664C" w:rsidP="0047664C">
      <w:pPr>
        <w:tabs>
          <w:tab w:val="left" w:pos="1560"/>
        </w:tabs>
        <w:spacing w:line="276" w:lineRule="auto"/>
        <w:jc w:val="both"/>
      </w:pPr>
    </w:p>
    <w:p w:rsidR="006F2F02" w:rsidRDefault="006F2F02" w:rsidP="0047664C">
      <w:pPr>
        <w:spacing w:line="276" w:lineRule="auto"/>
        <w:jc w:val="both"/>
        <w:rPr>
          <w:sz w:val="22"/>
        </w:rPr>
      </w:pPr>
    </w:p>
    <w:p w:rsidR="006F2F02" w:rsidRDefault="006F2F02" w:rsidP="0047664C">
      <w:pPr>
        <w:spacing w:line="276" w:lineRule="auto"/>
        <w:jc w:val="both"/>
        <w:rPr>
          <w:sz w:val="22"/>
        </w:rPr>
      </w:pPr>
    </w:p>
    <w:p w:rsidR="0047664C" w:rsidRPr="0047664C" w:rsidRDefault="0047664C" w:rsidP="0047664C">
      <w:pPr>
        <w:spacing w:line="276" w:lineRule="auto"/>
        <w:jc w:val="both"/>
        <w:rPr>
          <w:sz w:val="22"/>
        </w:rPr>
      </w:pPr>
      <w:r w:rsidRPr="0047664C">
        <w:rPr>
          <w:sz w:val="22"/>
        </w:rPr>
        <w:t xml:space="preserve">Ja niżej podpisany/My niżej podpisani </w:t>
      </w:r>
    </w:p>
    <w:p w:rsidR="0047664C" w:rsidRPr="0047664C" w:rsidRDefault="0047664C" w:rsidP="0047664C">
      <w:pPr>
        <w:spacing w:line="276" w:lineRule="auto"/>
        <w:jc w:val="both"/>
        <w:rPr>
          <w:sz w:val="22"/>
        </w:rPr>
      </w:pPr>
      <w:r w:rsidRPr="0047664C">
        <w:rPr>
          <w:sz w:val="22"/>
        </w:rPr>
        <w:t>....................................................................................................................................................................................................................................................................................................................................................................................................................................................................,</w:t>
      </w:r>
    </w:p>
    <w:p w:rsidR="0047664C" w:rsidRPr="0047664C" w:rsidRDefault="0047664C" w:rsidP="0047664C">
      <w:pPr>
        <w:spacing w:line="276" w:lineRule="auto"/>
        <w:jc w:val="both"/>
        <w:rPr>
          <w:sz w:val="22"/>
        </w:rPr>
      </w:pPr>
      <w:r w:rsidRPr="0047664C">
        <w:rPr>
          <w:sz w:val="22"/>
        </w:rPr>
        <w:t xml:space="preserve">będąc upoważnionym/i/ do reprezentowania Wykonawcy: </w:t>
      </w:r>
    </w:p>
    <w:p w:rsidR="0047664C" w:rsidRPr="0047664C" w:rsidRDefault="0047664C" w:rsidP="0047664C">
      <w:pPr>
        <w:spacing w:line="276" w:lineRule="auto"/>
        <w:jc w:val="both"/>
        <w:rPr>
          <w:sz w:val="22"/>
        </w:rPr>
      </w:pPr>
      <w:r w:rsidRPr="0047664C">
        <w:rPr>
          <w:sz w:val="22"/>
        </w:rPr>
        <w:t>....................................................................................................................................................................................................................................................................................................................................................................................................................................................................,</w:t>
      </w:r>
    </w:p>
    <w:p w:rsidR="0047664C" w:rsidRPr="0047664C" w:rsidRDefault="0047664C" w:rsidP="0047664C">
      <w:pPr>
        <w:autoSpaceDE w:val="0"/>
        <w:autoSpaceDN w:val="0"/>
        <w:adjustRightInd w:val="0"/>
        <w:spacing w:line="276" w:lineRule="auto"/>
        <w:jc w:val="both"/>
        <w:rPr>
          <w:sz w:val="22"/>
        </w:rPr>
      </w:pPr>
      <w:r w:rsidRPr="0047664C">
        <w:rPr>
          <w:sz w:val="22"/>
        </w:rPr>
        <w:t>Nr faksu ................................ ; Nr telefonu ...............................; e-mail ……………………….</w:t>
      </w:r>
    </w:p>
    <w:p w:rsidR="0047664C" w:rsidRPr="00DF49CB" w:rsidRDefault="0047664C" w:rsidP="0047664C">
      <w:pPr>
        <w:autoSpaceDE w:val="0"/>
        <w:autoSpaceDN w:val="0"/>
        <w:adjustRightInd w:val="0"/>
        <w:spacing w:line="276" w:lineRule="auto"/>
        <w:jc w:val="both"/>
        <w:rPr>
          <w:sz w:val="22"/>
          <w:szCs w:val="22"/>
        </w:rPr>
      </w:pPr>
      <w:r w:rsidRPr="00DF49CB">
        <w:rPr>
          <w:sz w:val="22"/>
          <w:szCs w:val="22"/>
        </w:rPr>
        <w:t xml:space="preserve">przystępując do postępowania o udzielenie zamówienia publicznego prowadzonego przez Centrum Projektów Europejskich w trybie </w:t>
      </w:r>
      <w:r w:rsidR="000600AE">
        <w:rPr>
          <w:sz w:val="22"/>
          <w:szCs w:val="22"/>
        </w:rPr>
        <w:t>art. 138 g</w:t>
      </w:r>
      <w:r w:rsidRPr="00DF49CB">
        <w:rPr>
          <w:sz w:val="22"/>
          <w:szCs w:val="22"/>
        </w:rPr>
        <w:t xml:space="preserve"> na:</w:t>
      </w:r>
    </w:p>
    <w:p w:rsidR="0047664C" w:rsidRPr="00DF49CB" w:rsidRDefault="003F1FBA" w:rsidP="0047664C">
      <w:pPr>
        <w:spacing w:line="276" w:lineRule="auto"/>
        <w:jc w:val="both"/>
        <w:rPr>
          <w:iCs/>
          <w:sz w:val="22"/>
          <w:szCs w:val="22"/>
        </w:rPr>
      </w:pPr>
      <w:r>
        <w:rPr>
          <w:b/>
          <w:sz w:val="22"/>
          <w:szCs w:val="22"/>
        </w:rPr>
        <w:t xml:space="preserve">dostarczenie wybranych usług w związku z organizacją spotkań i szkoleń w Olsztynie </w:t>
      </w:r>
      <w:r w:rsidR="005C120C">
        <w:rPr>
          <w:b/>
          <w:sz w:val="22"/>
          <w:szCs w:val="22"/>
        </w:rPr>
        <w:t xml:space="preserve">do końca kwietnia 2017 r., </w:t>
      </w:r>
      <w:r w:rsidR="005C120C" w:rsidRPr="00A01AB7">
        <w:rPr>
          <w:b/>
          <w:sz w:val="22"/>
        </w:rPr>
        <w:t xml:space="preserve">w ramach Programu Współpracy </w:t>
      </w:r>
      <w:proofErr w:type="spellStart"/>
      <w:r w:rsidR="005C120C" w:rsidRPr="00A01AB7">
        <w:rPr>
          <w:b/>
          <w:sz w:val="22"/>
        </w:rPr>
        <w:t>Transgranicznej</w:t>
      </w:r>
      <w:proofErr w:type="spellEnd"/>
      <w:r w:rsidR="005C120C" w:rsidRPr="00A01AB7">
        <w:rPr>
          <w:b/>
          <w:sz w:val="22"/>
        </w:rPr>
        <w:t xml:space="preserve"> Polska-Rosja 2014-2020</w:t>
      </w:r>
      <w:r>
        <w:rPr>
          <w:b/>
          <w:sz w:val="22"/>
          <w:szCs w:val="22"/>
        </w:rPr>
        <w:t>,</w:t>
      </w:r>
      <w:r w:rsidR="000600AE" w:rsidRPr="006B4823">
        <w:rPr>
          <w:b/>
          <w:sz w:val="22"/>
          <w:szCs w:val="22"/>
        </w:rPr>
        <w:t xml:space="preserve"> </w:t>
      </w:r>
      <w:r>
        <w:rPr>
          <w:b/>
          <w:sz w:val="22"/>
          <w:szCs w:val="22"/>
        </w:rPr>
        <w:t xml:space="preserve">nr postępowania </w:t>
      </w:r>
      <w:r w:rsidR="006B4823" w:rsidRPr="006B4823">
        <w:rPr>
          <w:b/>
          <w:sz w:val="22"/>
          <w:szCs w:val="22"/>
        </w:rPr>
        <w:t>WA.263.</w:t>
      </w:r>
      <w:r>
        <w:rPr>
          <w:b/>
          <w:sz w:val="22"/>
          <w:szCs w:val="22"/>
        </w:rPr>
        <w:t>1</w:t>
      </w:r>
      <w:r w:rsidR="006B4823" w:rsidRPr="006B4823">
        <w:rPr>
          <w:b/>
          <w:sz w:val="22"/>
          <w:szCs w:val="22"/>
        </w:rPr>
        <w:t>2.</w:t>
      </w:r>
      <w:r w:rsidR="000600AE" w:rsidRPr="006B4823">
        <w:rPr>
          <w:b/>
          <w:sz w:val="22"/>
          <w:szCs w:val="22"/>
        </w:rPr>
        <w:t>2017.</w:t>
      </w:r>
      <w:r>
        <w:rPr>
          <w:b/>
          <w:sz w:val="22"/>
          <w:szCs w:val="22"/>
        </w:rPr>
        <w:t>KMB</w:t>
      </w:r>
      <w:r w:rsidR="0047664C" w:rsidRPr="006B4823">
        <w:rPr>
          <w:iCs/>
          <w:sz w:val="22"/>
          <w:szCs w:val="22"/>
        </w:rPr>
        <w:t>,</w:t>
      </w:r>
    </w:p>
    <w:p w:rsidR="0047664C" w:rsidRPr="0047664C" w:rsidRDefault="0047664C" w:rsidP="0047664C">
      <w:pPr>
        <w:tabs>
          <w:tab w:val="left" w:pos="1560"/>
        </w:tabs>
        <w:spacing w:line="276" w:lineRule="auto"/>
        <w:jc w:val="both"/>
        <w:rPr>
          <w:b/>
          <w:bCs/>
          <w:sz w:val="22"/>
        </w:rPr>
      </w:pPr>
      <w:r w:rsidRPr="0047664C">
        <w:rPr>
          <w:b/>
          <w:bCs/>
          <w:sz w:val="22"/>
        </w:rPr>
        <w:t xml:space="preserve">oświadczam/y/, że: </w:t>
      </w:r>
    </w:p>
    <w:p w:rsidR="0047664C" w:rsidRPr="0047664C" w:rsidRDefault="0047664C" w:rsidP="00CC7DAA">
      <w:pPr>
        <w:numPr>
          <w:ilvl w:val="0"/>
          <w:numId w:val="42"/>
        </w:numPr>
        <w:tabs>
          <w:tab w:val="left" w:pos="1560"/>
        </w:tabs>
        <w:spacing w:line="276" w:lineRule="auto"/>
        <w:jc w:val="both"/>
        <w:rPr>
          <w:b/>
          <w:bCs/>
          <w:i/>
          <w:sz w:val="22"/>
          <w:u w:val="single"/>
        </w:rPr>
      </w:pPr>
      <w:r w:rsidRPr="0047664C">
        <w:rPr>
          <w:b/>
          <w:bCs/>
          <w:i/>
          <w:sz w:val="22"/>
          <w:u w:val="single"/>
        </w:rPr>
        <w:t xml:space="preserve">należę/ymy* </w:t>
      </w:r>
    </w:p>
    <w:p w:rsidR="0047664C" w:rsidRPr="0047664C" w:rsidRDefault="0047664C" w:rsidP="00CC7DAA">
      <w:pPr>
        <w:numPr>
          <w:ilvl w:val="0"/>
          <w:numId w:val="42"/>
        </w:numPr>
        <w:tabs>
          <w:tab w:val="left" w:pos="1560"/>
        </w:tabs>
        <w:spacing w:line="276" w:lineRule="auto"/>
        <w:jc w:val="both"/>
        <w:rPr>
          <w:b/>
          <w:bCs/>
          <w:sz w:val="22"/>
        </w:rPr>
      </w:pPr>
      <w:r w:rsidRPr="0047664C">
        <w:rPr>
          <w:b/>
          <w:bCs/>
          <w:i/>
          <w:sz w:val="22"/>
          <w:u w:val="single"/>
        </w:rPr>
        <w:t>nie należę/ymy*</w:t>
      </w:r>
      <w:r w:rsidRPr="0047664C">
        <w:rPr>
          <w:b/>
          <w:bCs/>
          <w:sz w:val="22"/>
        </w:rPr>
        <w:t xml:space="preserve"> </w:t>
      </w:r>
    </w:p>
    <w:p w:rsidR="0047664C" w:rsidRPr="0047664C" w:rsidRDefault="0047664C" w:rsidP="0047664C">
      <w:pPr>
        <w:tabs>
          <w:tab w:val="left" w:pos="1560"/>
        </w:tabs>
        <w:spacing w:line="276" w:lineRule="auto"/>
        <w:jc w:val="both"/>
        <w:rPr>
          <w:b/>
          <w:bCs/>
          <w:sz w:val="22"/>
        </w:rPr>
      </w:pPr>
      <w:r w:rsidRPr="0047664C">
        <w:rPr>
          <w:b/>
          <w:bCs/>
          <w:sz w:val="22"/>
        </w:rPr>
        <w:t xml:space="preserve">do grupy kapitałowej, w rozumieniu ustawy z dnia 16 lutego 2007 r. o ochronie konkurencji </w:t>
      </w:r>
      <w:r w:rsidR="000600AE">
        <w:rPr>
          <w:b/>
          <w:bCs/>
          <w:sz w:val="22"/>
        </w:rPr>
        <w:br/>
      </w:r>
      <w:r w:rsidRPr="0047664C">
        <w:rPr>
          <w:b/>
          <w:bCs/>
          <w:sz w:val="22"/>
        </w:rPr>
        <w:t>i konsumentów (Dz. U. z 2007 r. nr 50, poz. 331, z późn. zm.)**</w:t>
      </w:r>
    </w:p>
    <w:p w:rsidR="0047664C" w:rsidRPr="0047664C" w:rsidRDefault="0047664C" w:rsidP="0047664C">
      <w:pPr>
        <w:tabs>
          <w:tab w:val="left" w:pos="1560"/>
        </w:tabs>
        <w:spacing w:line="276" w:lineRule="auto"/>
        <w:jc w:val="both"/>
        <w:rPr>
          <w:bCs/>
          <w:sz w:val="22"/>
        </w:rPr>
      </w:pPr>
    </w:p>
    <w:p w:rsidR="0047664C" w:rsidRPr="0047664C" w:rsidRDefault="0047664C" w:rsidP="0047664C">
      <w:pPr>
        <w:tabs>
          <w:tab w:val="left" w:pos="1560"/>
        </w:tabs>
        <w:spacing w:line="276" w:lineRule="auto"/>
        <w:jc w:val="both"/>
        <w:rPr>
          <w:bCs/>
          <w:sz w:val="22"/>
        </w:rPr>
      </w:pPr>
      <w:r w:rsidRPr="0047664C">
        <w:rPr>
          <w:bCs/>
          <w:sz w:val="22"/>
        </w:rPr>
        <w:t>* niewłaściwe skreślić</w:t>
      </w:r>
    </w:p>
    <w:p w:rsidR="0047664C" w:rsidRPr="0047664C" w:rsidRDefault="0047664C" w:rsidP="0047664C">
      <w:pPr>
        <w:tabs>
          <w:tab w:val="left" w:pos="1560"/>
        </w:tabs>
        <w:spacing w:line="276" w:lineRule="auto"/>
        <w:jc w:val="both"/>
        <w:rPr>
          <w:bCs/>
          <w:sz w:val="22"/>
        </w:rPr>
      </w:pPr>
      <w:r w:rsidRPr="0047664C">
        <w:rPr>
          <w:b/>
          <w:bCs/>
          <w:sz w:val="22"/>
        </w:rPr>
        <w:t xml:space="preserve">** </w:t>
      </w:r>
      <w:r w:rsidRPr="0047664C">
        <w:rPr>
          <w:bCs/>
          <w:sz w:val="22"/>
          <w:u w:val="single"/>
        </w:rPr>
        <w:t xml:space="preserve">w przypadku przynależności do tej samej grupy kapitałowej Wykonawca może złożyć wraz z oświadczeniem dokumenty bądź informacje potwierdzające, że powiązania z innym Wykonawcą nie prowadzą do zakłócenia konkurencji w postępowaniu </w:t>
      </w:r>
      <w:r w:rsidRPr="0047664C">
        <w:rPr>
          <w:sz w:val="22"/>
          <w:u w:val="single"/>
        </w:rPr>
        <w:t>(Dz. U. z 2015 r. poz. 2164 z późn. zm.)</w:t>
      </w:r>
    </w:p>
    <w:p w:rsidR="0047664C" w:rsidRPr="0047664C" w:rsidRDefault="0047664C" w:rsidP="0047664C">
      <w:pPr>
        <w:tabs>
          <w:tab w:val="left" w:pos="1560"/>
        </w:tabs>
        <w:spacing w:line="276" w:lineRule="auto"/>
        <w:jc w:val="both"/>
        <w:rPr>
          <w:b/>
          <w:bCs/>
          <w:sz w:val="22"/>
        </w:rPr>
      </w:pPr>
    </w:p>
    <w:p w:rsidR="0047664C" w:rsidRPr="0047664C" w:rsidRDefault="0047664C" w:rsidP="0047664C">
      <w:pPr>
        <w:tabs>
          <w:tab w:val="left" w:pos="1560"/>
        </w:tabs>
        <w:spacing w:line="276" w:lineRule="auto"/>
        <w:jc w:val="both"/>
        <w:rPr>
          <w:b/>
          <w:bCs/>
          <w:sz w:val="22"/>
        </w:rPr>
      </w:pPr>
    </w:p>
    <w:p w:rsidR="0047664C" w:rsidRPr="0047664C" w:rsidRDefault="0047664C" w:rsidP="0047664C">
      <w:pPr>
        <w:tabs>
          <w:tab w:val="left" w:pos="1560"/>
        </w:tabs>
        <w:spacing w:line="276" w:lineRule="auto"/>
        <w:jc w:val="both"/>
        <w:rPr>
          <w:b/>
          <w:bCs/>
          <w:sz w:val="22"/>
        </w:rPr>
      </w:pPr>
    </w:p>
    <w:p w:rsidR="0047664C" w:rsidRPr="0047664C" w:rsidRDefault="0047664C" w:rsidP="0047664C">
      <w:pPr>
        <w:tabs>
          <w:tab w:val="left" w:pos="5670"/>
        </w:tabs>
        <w:spacing w:line="276" w:lineRule="auto"/>
        <w:jc w:val="both"/>
        <w:rPr>
          <w:sz w:val="22"/>
        </w:rPr>
      </w:pPr>
      <w:r w:rsidRPr="0047664C">
        <w:rPr>
          <w:sz w:val="22"/>
        </w:rPr>
        <w:t>................................., dn. ..................... 201</w:t>
      </w:r>
      <w:r w:rsidR="00892099">
        <w:rPr>
          <w:sz w:val="22"/>
        </w:rPr>
        <w:t>7</w:t>
      </w:r>
      <w:r w:rsidRPr="0047664C">
        <w:rPr>
          <w:sz w:val="22"/>
        </w:rPr>
        <w:t xml:space="preserve"> r.              .............................................................</w:t>
      </w:r>
    </w:p>
    <w:p w:rsidR="0047664C" w:rsidRDefault="0047664C" w:rsidP="0047664C">
      <w:pPr>
        <w:tabs>
          <w:tab w:val="left" w:pos="4962"/>
        </w:tabs>
        <w:spacing w:line="276" w:lineRule="auto"/>
        <w:ind w:left="5664"/>
        <w:jc w:val="both"/>
        <w:rPr>
          <w:sz w:val="16"/>
        </w:rPr>
      </w:pPr>
      <w:r w:rsidRPr="0047664C">
        <w:rPr>
          <w:sz w:val="16"/>
        </w:rPr>
        <w:t>(podpis/y osoby/osób uprawnionej/ych)</w:t>
      </w:r>
    </w:p>
    <w:p w:rsidR="00653C82" w:rsidRDefault="00653C82" w:rsidP="0047664C">
      <w:pPr>
        <w:tabs>
          <w:tab w:val="left" w:pos="4962"/>
        </w:tabs>
        <w:spacing w:line="276" w:lineRule="auto"/>
        <w:ind w:left="5664"/>
        <w:jc w:val="both"/>
        <w:rPr>
          <w:sz w:val="16"/>
        </w:rPr>
      </w:pPr>
    </w:p>
    <w:p w:rsidR="000C0773" w:rsidRPr="00354108" w:rsidRDefault="000C0773" w:rsidP="003F1FBA">
      <w:pPr>
        <w:tabs>
          <w:tab w:val="left" w:pos="4962"/>
        </w:tabs>
        <w:spacing w:line="276" w:lineRule="auto"/>
        <w:rPr>
          <w:sz w:val="22"/>
          <w:szCs w:val="22"/>
        </w:rPr>
      </w:pPr>
    </w:p>
    <w:sectPr w:rsidR="000C0773" w:rsidRPr="00354108" w:rsidSect="003F1FBA">
      <w:headerReference w:type="default" r:id="rId13"/>
      <w:footerReference w:type="default" r:id="rId14"/>
      <w:footnotePr>
        <w:pos w:val="beneathText"/>
        <w:numRestart w:val="eachPage"/>
      </w:footnotePr>
      <w:endnotePr>
        <w:numFmt w:val="decimal"/>
      </w:endnotePr>
      <w:pgSz w:w="11905" w:h="16837"/>
      <w:pgMar w:top="1883" w:right="1417" w:bottom="1417" w:left="1417" w:header="708" w:footer="9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DAA" w:rsidRDefault="00CC7DAA" w:rsidP="000F0A38">
      <w:r>
        <w:separator/>
      </w:r>
    </w:p>
  </w:endnote>
  <w:endnote w:type="continuationSeparator" w:id="0">
    <w:p w:rsidR="00CC7DAA" w:rsidRDefault="00CC7DAA" w:rsidP="000F0A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Droid Sans">
    <w:charset w:val="01"/>
    <w:family w:val="auto"/>
    <w:pitch w:val="variable"/>
    <w:sig w:usb0="00000000" w:usb1="00000000" w:usb2="00000000" w:usb3="00000000" w:csb0="00000000" w:csb1="00000000"/>
  </w:font>
  <w:font w:name="DejaVu Sans Condensed">
    <w:altName w:val="Arial"/>
    <w:charset w:val="EE"/>
    <w:family w:val="swiss"/>
    <w:pitch w:val="variable"/>
    <w:sig w:usb0="00000000" w:usb1="D200F5FF" w:usb2="0004602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31" w:rsidRDefault="002575BB" w:rsidP="000600AE">
    <w:pPr>
      <w:pStyle w:val="Stopka"/>
      <w:jc w:val="center"/>
    </w:pPr>
    <w:r w:rsidRPr="002575BB">
      <w:rPr>
        <w:noProof/>
      </w:rPr>
      <w:drawing>
        <wp:inline distT="0" distB="0" distL="0" distR="0">
          <wp:extent cx="5760085" cy="689789"/>
          <wp:effectExtent l="19050" t="0" r="0" b="0"/>
          <wp:docPr id="3" name="Obraz 1" descr="C:\Users\lukasz_nowak\Desktop\P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lukasz_nowak\Desktop\POPT.jpg"/>
                  <pic:cNvPicPr>
                    <a:picLocks noChangeAspect="1" noChangeArrowheads="1"/>
                  </pic:cNvPicPr>
                </pic:nvPicPr>
                <pic:blipFill>
                  <a:blip r:embed="rId1"/>
                  <a:srcRect/>
                  <a:stretch>
                    <a:fillRect/>
                  </a:stretch>
                </pic:blipFill>
                <pic:spPr bwMode="auto">
                  <a:xfrm>
                    <a:off x="0" y="0"/>
                    <a:ext cx="5760085" cy="689789"/>
                  </a:xfrm>
                  <a:prstGeom prst="rect">
                    <a:avLst/>
                  </a:prstGeom>
                  <a:noFill/>
                  <a:ln w="9525">
                    <a:noFill/>
                    <a:miter lim="800000"/>
                    <a:headEnd/>
                    <a:tailEnd/>
                  </a:ln>
                </pic:spPr>
              </pic:pic>
            </a:graphicData>
          </a:graphic>
        </wp:inline>
      </w:drawing>
    </w:r>
  </w:p>
  <w:p w:rsidR="00722731" w:rsidRPr="008D5F2F" w:rsidRDefault="00722731">
    <w:pPr>
      <w:pStyle w:val="Stopka"/>
      <w:rPr>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DAA" w:rsidRDefault="00CC7DAA" w:rsidP="000F0A38">
      <w:r>
        <w:separator/>
      </w:r>
    </w:p>
  </w:footnote>
  <w:footnote w:type="continuationSeparator" w:id="0">
    <w:p w:rsidR="00CC7DAA" w:rsidRDefault="00CC7DAA" w:rsidP="000F0A38">
      <w:r>
        <w:continuationSeparator/>
      </w:r>
    </w:p>
  </w:footnote>
  <w:footnote w:id="1">
    <w:p w:rsidR="00722731" w:rsidRPr="00641C64" w:rsidRDefault="00722731" w:rsidP="00456D06">
      <w:pPr>
        <w:pStyle w:val="Tekstprzypisudolnego"/>
      </w:pPr>
      <w:r w:rsidRPr="00072449">
        <w:rPr>
          <w:rStyle w:val="Odwoanieprzypisudolnego"/>
        </w:rPr>
        <w:footnoteRef/>
      </w:r>
      <w:r w:rsidRPr="00072449">
        <w:t xml:space="preserve"> dotyczy oferty składanej przez pośredników (np. organizatorów imprez lub konferencji, biur podróży lub agencji turystycznych);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Spec="center" w:tblpY="134"/>
      <w:tblW w:w="0" w:type="auto"/>
      <w:tblLook w:val="01E0"/>
    </w:tblPr>
    <w:tblGrid>
      <w:gridCol w:w="1188"/>
      <w:gridCol w:w="6375"/>
      <w:gridCol w:w="1724"/>
    </w:tblGrid>
    <w:tr w:rsidR="00722731" w:rsidRPr="00FC0855" w:rsidTr="00031B95">
      <w:tc>
        <w:tcPr>
          <w:tcW w:w="1188" w:type="dxa"/>
        </w:tcPr>
        <w:p w:rsidR="00722731" w:rsidRPr="00FC0855" w:rsidRDefault="00722731" w:rsidP="00031B95">
          <w:pPr>
            <w:autoSpaceDE w:val="0"/>
            <w:autoSpaceDN w:val="0"/>
            <w:adjustRightInd w:val="0"/>
            <w:jc w:val="center"/>
            <w:rPr>
              <w:rFonts w:ascii="Tahoma" w:hAnsi="Tahoma" w:cs="Tahoma"/>
              <w:color w:val="000000"/>
            </w:rPr>
          </w:pPr>
          <w:r w:rsidRPr="00494CEC">
            <w:rPr>
              <w:noProof/>
            </w:rPr>
            <w:pict>
              <v:rect id="Rectangle 2" o:spid="_x0000_s4097" style="position:absolute;left:0;text-align:left;margin-left:539.25pt;margin-top:555pt;width:40.9pt;height:171.9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" o:allowincell="f" filled="f" stroked="f">
                <v:textbox style="layout-flow:vertical;mso-layout-flow-alt:bottom-to-top;mso-next-textbox:#Rectangle 2;mso-fit-shape-to-text:t">
                  <w:txbxContent>
                    <w:p w:rsidR="00722731" w:rsidRPr="00F42EEB" w:rsidRDefault="00722731" w:rsidP="00031B95">
                      <w:pPr>
                        <w:pStyle w:val="Stopka"/>
                        <w:rPr>
                          <w:rFonts w:ascii="Cambria" w:hAnsi="Cambria"/>
                          <w:sz w:val="44"/>
                          <w:szCs w:val="44"/>
                        </w:rPr>
                      </w:pPr>
                      <w:r w:rsidRPr="00F42EEB">
                        <w:rPr>
                          <w:rFonts w:ascii="Cambria" w:hAnsi="Cambria"/>
                        </w:rPr>
                        <w:t>Strona</w:t>
                      </w:r>
                      <w:r w:rsidRPr="00494CEC">
                        <w:fldChar w:fldCharType="begin"/>
                      </w:r>
                      <w:r>
                        <w:instrText xml:space="preserve"> PAGE    \* MERGEFORMAT </w:instrText>
                      </w:r>
                      <w:r w:rsidRPr="00494CEC">
                        <w:fldChar w:fldCharType="separate"/>
                      </w:r>
                      <w:r w:rsidR="00C303ED" w:rsidRPr="00C303ED">
                        <w:rPr>
                          <w:rFonts w:ascii="Cambria" w:hAnsi="Cambria"/>
                          <w:noProof/>
                          <w:sz w:val="44"/>
                          <w:szCs w:val="44"/>
                        </w:rPr>
                        <w:t>21</w:t>
                      </w:r>
                      <w:r>
                        <w:rPr>
                          <w:rFonts w:ascii="Cambria" w:hAnsi="Cambria"/>
                          <w:noProof/>
                          <w:sz w:val="44"/>
                          <w:szCs w:val="44"/>
                        </w:rPr>
                        <w:fldChar w:fldCharType="end"/>
                      </w:r>
                    </w:p>
                  </w:txbxContent>
                </v:textbox>
                <w10:wrap anchorx="page" anchory="page"/>
              </v:rect>
            </w:pict>
          </w:r>
        </w:p>
      </w:tc>
      <w:tc>
        <w:tcPr>
          <w:tcW w:w="6376" w:type="dxa"/>
          <w:vAlign w:val="center"/>
        </w:tcPr>
        <w:p w:rsidR="00722731" w:rsidRPr="00FC0855" w:rsidRDefault="00722731" w:rsidP="00031B95">
          <w:pPr>
            <w:autoSpaceDE w:val="0"/>
            <w:autoSpaceDN w:val="0"/>
            <w:adjustRightInd w:val="0"/>
            <w:jc w:val="center"/>
            <w:rPr>
              <w:rFonts w:ascii="Tahoma" w:hAnsi="Tahoma" w:cs="Tahoma"/>
              <w:lang w:val="en-US"/>
            </w:rPr>
          </w:pPr>
        </w:p>
      </w:tc>
      <w:tc>
        <w:tcPr>
          <w:tcW w:w="1724" w:type="dxa"/>
        </w:tcPr>
        <w:p w:rsidR="00722731" w:rsidRPr="00FC0855" w:rsidRDefault="00722731" w:rsidP="00031B95">
          <w:pPr>
            <w:autoSpaceDE w:val="0"/>
            <w:autoSpaceDN w:val="0"/>
            <w:adjustRightInd w:val="0"/>
            <w:jc w:val="both"/>
            <w:rPr>
              <w:rFonts w:ascii="Tahoma" w:hAnsi="Tahoma" w:cs="Tahoma"/>
              <w:color w:val="000000"/>
              <w:lang w:val="en-US"/>
            </w:rPr>
          </w:pPr>
        </w:p>
      </w:tc>
    </w:tr>
  </w:tbl>
  <w:p w:rsidR="00722731" w:rsidRPr="008D5F2F" w:rsidRDefault="00722731" w:rsidP="008D5F2F">
    <w:pPr>
      <w:pStyle w:val="Stopka"/>
      <w:rPr>
        <w:color w:val="FF0000"/>
      </w:rPr>
    </w:pPr>
  </w:p>
  <w:p w:rsidR="00722731" w:rsidRDefault="0072273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83C00216"/>
    <w:name w:val="WW8Num1"/>
    <w:lvl w:ilvl="0">
      <w:start w:val="1"/>
      <w:numFmt w:val="upperLetter"/>
      <w:lvlText w:val="%1."/>
      <w:lvlJc w:val="left"/>
      <w:pPr>
        <w:tabs>
          <w:tab w:val="num" w:pos="-218"/>
        </w:tabs>
        <w:ind w:left="502" w:hanging="360"/>
      </w:pPr>
    </w:lvl>
    <w:lvl w:ilvl="1">
      <w:start w:val="1"/>
      <w:numFmt w:val="decimal"/>
      <w:lvlText w:val="1.%2"/>
      <w:lvlJc w:val="left"/>
      <w:pPr>
        <w:ind w:left="1800" w:hanging="360"/>
      </w:pPr>
      <w:rPr>
        <w:rFont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A"/>
    <w:multiLevelType w:val="multilevel"/>
    <w:tmpl w:val="0000000A"/>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C"/>
    <w:multiLevelType w:val="multilevel"/>
    <w:tmpl w:val="0000000C"/>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D"/>
    <w:multiLevelType w:val="singleLevel"/>
    <w:tmpl w:val="0000000D"/>
    <w:name w:val="WW8Num26"/>
    <w:lvl w:ilvl="0">
      <w:start w:val="1"/>
      <w:numFmt w:val="lowerLetter"/>
      <w:lvlText w:val="%1)"/>
      <w:lvlJc w:val="left"/>
      <w:pPr>
        <w:tabs>
          <w:tab w:val="num" w:pos="0"/>
        </w:tabs>
        <w:ind w:left="720" w:hanging="360"/>
      </w:pPr>
    </w:lvl>
  </w:abstractNum>
  <w:abstractNum w:abstractNumId="9">
    <w:nsid w:val="00000013"/>
    <w:multiLevelType w:val="multilevel"/>
    <w:tmpl w:val="00000013"/>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00000014"/>
    <w:multiLevelType w:val="multilevel"/>
    <w:tmpl w:val="00000014"/>
    <w:name w:val="WW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
    <w:nsid w:val="00000028"/>
    <w:multiLevelType w:val="multilevel"/>
    <w:tmpl w:val="00000028"/>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000002C"/>
    <w:multiLevelType w:val="singleLevel"/>
    <w:tmpl w:val="0000002C"/>
    <w:name w:val="WW8Num69"/>
    <w:lvl w:ilvl="0">
      <w:start w:val="1"/>
      <w:numFmt w:val="decimal"/>
      <w:lvlText w:val="%1."/>
      <w:lvlJc w:val="left"/>
      <w:pPr>
        <w:tabs>
          <w:tab w:val="num" w:pos="720"/>
        </w:tabs>
        <w:ind w:left="720" w:hanging="360"/>
      </w:pPr>
      <w:rPr>
        <w:b w:val="0"/>
        <w:i w:val="0"/>
      </w:rPr>
    </w:lvl>
  </w:abstractNum>
  <w:abstractNum w:abstractNumId="13">
    <w:nsid w:val="00000036"/>
    <w:multiLevelType w:val="multilevel"/>
    <w:tmpl w:val="00000036"/>
    <w:name w:val="WWNum5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37"/>
    <w:multiLevelType w:val="multilevel"/>
    <w:tmpl w:val="00000037"/>
    <w:name w:val="WWNum5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39"/>
    <w:multiLevelType w:val="multilevel"/>
    <w:tmpl w:val="00000039"/>
    <w:name w:val="WWNum6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3C"/>
    <w:multiLevelType w:val="multilevel"/>
    <w:tmpl w:val="19EA825A"/>
    <w:name w:val="WWNum6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42"/>
    <w:multiLevelType w:val="multilevel"/>
    <w:tmpl w:val="00000042"/>
    <w:name w:val="WWNum7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C3716C"/>
    <w:multiLevelType w:val="hybridMultilevel"/>
    <w:tmpl w:val="94202B60"/>
    <w:lvl w:ilvl="0" w:tplc="72E2E6BA">
      <w:start w:val="1"/>
      <w:numFmt w:val="decimal"/>
      <w:lvlText w:val="%1)"/>
      <w:lvlJc w:val="left"/>
      <w:pPr>
        <w:ind w:left="785" w:hanging="360"/>
      </w:pPr>
      <w:rPr>
        <w:rFonts w:ascii="Times New Roman" w:eastAsia="Times New Roman" w:hAnsi="Times New Roman" w:cs="Times New Roman"/>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03D656B3"/>
    <w:multiLevelType w:val="hybridMultilevel"/>
    <w:tmpl w:val="BE9E48AC"/>
    <w:lvl w:ilvl="0" w:tplc="402E83D6">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4A32212"/>
    <w:multiLevelType w:val="hybridMultilevel"/>
    <w:tmpl w:val="AEE898A0"/>
    <w:lvl w:ilvl="0" w:tplc="1E6C8D9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23">
    <w:nsid w:val="07EB63EA"/>
    <w:multiLevelType w:val="hybridMultilevel"/>
    <w:tmpl w:val="C71E7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C2630AB"/>
    <w:multiLevelType w:val="hybridMultilevel"/>
    <w:tmpl w:val="A540F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EE34145"/>
    <w:multiLevelType w:val="hybridMultilevel"/>
    <w:tmpl w:val="D80A9D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01B195C"/>
    <w:multiLevelType w:val="multilevel"/>
    <w:tmpl w:val="49E68C1C"/>
    <w:lvl w:ilvl="0">
      <w:start w:val="1"/>
      <w:numFmt w:val="decimal"/>
      <w:lvlText w:val="%1)"/>
      <w:lvlJc w:val="left"/>
      <w:pPr>
        <w:tabs>
          <w:tab w:val="num" w:pos="360"/>
        </w:tabs>
        <w:ind w:left="36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3CF13A4"/>
    <w:multiLevelType w:val="hybridMultilevel"/>
    <w:tmpl w:val="5352FB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1C8D035B"/>
    <w:multiLevelType w:val="hybridMultilevel"/>
    <w:tmpl w:val="CCA67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5A027DA"/>
    <w:multiLevelType w:val="hybridMultilevel"/>
    <w:tmpl w:val="55923650"/>
    <w:lvl w:ilvl="0" w:tplc="9F48FD92">
      <w:start w:val="1"/>
      <w:numFmt w:val="decimal"/>
      <w:lvlText w:val="%1."/>
      <w:lvlJc w:val="left"/>
      <w:pPr>
        <w:tabs>
          <w:tab w:val="num" w:pos="502"/>
        </w:tabs>
        <w:ind w:left="502" w:hanging="360"/>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5D47234"/>
    <w:multiLevelType w:val="hybridMultilevel"/>
    <w:tmpl w:val="EFC610E4"/>
    <w:lvl w:ilvl="0" w:tplc="0F0CC10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29542836"/>
    <w:multiLevelType w:val="hybridMultilevel"/>
    <w:tmpl w:val="D1BA5D9A"/>
    <w:lvl w:ilvl="0" w:tplc="D62E6040">
      <w:start w:val="1"/>
      <w:numFmt w:val="decimal"/>
      <w:lvlText w:val="%1."/>
      <w:lvlJc w:val="left"/>
      <w:pPr>
        <w:ind w:left="720" w:hanging="360"/>
      </w:pPr>
      <w:rPr>
        <w:rFonts w:hint="default"/>
        <w:sz w:val="24"/>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36">
    <w:nsid w:val="29891AD2"/>
    <w:multiLevelType w:val="hybridMultilevel"/>
    <w:tmpl w:val="7AFEDBFC"/>
    <w:lvl w:ilvl="0" w:tplc="FF9ED4F0">
      <w:start w:val="1"/>
      <w:numFmt w:val="decimal"/>
      <w:lvlText w:val="%1."/>
      <w:lvlJc w:val="left"/>
      <w:pPr>
        <w:ind w:left="927" w:hanging="360"/>
      </w:pPr>
      <w:rPr>
        <w:rFonts w:hint="default"/>
        <w:b w:val="0"/>
      </w:rPr>
    </w:lvl>
    <w:lvl w:ilvl="1" w:tplc="ACA499B4" w:tentative="1">
      <w:start w:val="1"/>
      <w:numFmt w:val="lowerLetter"/>
      <w:lvlText w:val="%2."/>
      <w:lvlJc w:val="left"/>
      <w:pPr>
        <w:ind w:left="1440" w:hanging="360"/>
      </w:pPr>
    </w:lvl>
    <w:lvl w:ilvl="2" w:tplc="FCB0A028" w:tentative="1">
      <w:start w:val="1"/>
      <w:numFmt w:val="lowerRoman"/>
      <w:lvlText w:val="%3."/>
      <w:lvlJc w:val="right"/>
      <w:pPr>
        <w:ind w:left="2160" w:hanging="180"/>
      </w:pPr>
    </w:lvl>
    <w:lvl w:ilvl="3" w:tplc="B008A11C" w:tentative="1">
      <w:start w:val="1"/>
      <w:numFmt w:val="decimal"/>
      <w:lvlText w:val="%4."/>
      <w:lvlJc w:val="left"/>
      <w:pPr>
        <w:ind w:left="2880" w:hanging="360"/>
      </w:pPr>
    </w:lvl>
    <w:lvl w:ilvl="4" w:tplc="5DD675B8" w:tentative="1">
      <w:start w:val="1"/>
      <w:numFmt w:val="lowerLetter"/>
      <w:lvlText w:val="%5."/>
      <w:lvlJc w:val="left"/>
      <w:pPr>
        <w:ind w:left="3600" w:hanging="360"/>
      </w:pPr>
    </w:lvl>
    <w:lvl w:ilvl="5" w:tplc="72E66586" w:tentative="1">
      <w:start w:val="1"/>
      <w:numFmt w:val="lowerRoman"/>
      <w:lvlText w:val="%6."/>
      <w:lvlJc w:val="right"/>
      <w:pPr>
        <w:ind w:left="4320" w:hanging="180"/>
      </w:pPr>
    </w:lvl>
    <w:lvl w:ilvl="6" w:tplc="31002CF0" w:tentative="1">
      <w:start w:val="1"/>
      <w:numFmt w:val="decimal"/>
      <w:lvlText w:val="%7."/>
      <w:lvlJc w:val="left"/>
      <w:pPr>
        <w:ind w:left="5040" w:hanging="360"/>
      </w:pPr>
    </w:lvl>
    <w:lvl w:ilvl="7" w:tplc="4B2A0EAC" w:tentative="1">
      <w:start w:val="1"/>
      <w:numFmt w:val="lowerLetter"/>
      <w:lvlText w:val="%8."/>
      <w:lvlJc w:val="left"/>
      <w:pPr>
        <w:ind w:left="5760" w:hanging="360"/>
      </w:pPr>
    </w:lvl>
    <w:lvl w:ilvl="8" w:tplc="5A5877B2" w:tentative="1">
      <w:start w:val="1"/>
      <w:numFmt w:val="lowerRoman"/>
      <w:lvlText w:val="%9."/>
      <w:lvlJc w:val="right"/>
      <w:pPr>
        <w:ind w:left="6480" w:hanging="180"/>
      </w:pPr>
    </w:lvl>
  </w:abstractNum>
  <w:abstractNum w:abstractNumId="37">
    <w:nsid w:val="2ADE44B8"/>
    <w:multiLevelType w:val="multilevel"/>
    <w:tmpl w:val="B8E84DA6"/>
    <w:lvl w:ilvl="0">
      <w:start w:val="1"/>
      <w:numFmt w:val="decimal"/>
      <w:lvlText w:val="%1."/>
      <w:lvlJc w:val="left"/>
      <w:pPr>
        <w:tabs>
          <w:tab w:val="num" w:pos="360"/>
        </w:tabs>
        <w:ind w:left="360" w:hanging="360"/>
      </w:pPr>
      <w:rPr>
        <w:b/>
        <w:i w:val="0"/>
      </w:rPr>
    </w:lvl>
    <w:lvl w:ilvl="1">
      <w:start w:val="1"/>
      <w:numFmt w:val="decimal"/>
      <w:isLgl/>
      <w:lvlText w:val="%1.%2"/>
      <w:lvlJc w:val="left"/>
      <w:pPr>
        <w:ind w:left="480" w:hanging="480"/>
      </w:pPr>
      <w:rPr>
        <w:rFonts w:hint="default"/>
      </w:rPr>
    </w:lvl>
    <w:lvl w:ilvl="2">
      <w:start w:val="2"/>
      <w:numFmt w:val="decimal"/>
      <w:isLgl/>
      <w:lvlText w:val="%1.%2.%3"/>
      <w:lvlJc w:val="left"/>
      <w:pPr>
        <w:ind w:left="862"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2BF81418"/>
    <w:multiLevelType w:val="hybridMultilevel"/>
    <w:tmpl w:val="A2E4B336"/>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F644FAE"/>
    <w:multiLevelType w:val="multilevel"/>
    <w:tmpl w:val="1A824DC6"/>
    <w:lvl w:ilvl="0">
      <w:start w:val="1"/>
      <w:numFmt w:val="none"/>
      <w:lvlRestart w:val="0"/>
      <w:pStyle w:val="CNHead3"/>
      <w:suff w:val="nothing"/>
      <w:lvlText w:val=""/>
      <w:lvlJc w:val="left"/>
    </w:lvl>
    <w:lvl w:ilvl="1">
      <w:start w:val="1"/>
      <w:numFmt w:val="decimal"/>
      <w:pStyle w:val="CNHead1"/>
      <w:lvlText w:val="%2."/>
      <w:lvlJc w:val="left"/>
      <w:pPr>
        <w:tabs>
          <w:tab w:val="num" w:pos="720"/>
        </w:tabs>
        <w:ind w:left="720" w:hanging="720"/>
      </w:pPr>
    </w:lvl>
    <w:lvl w:ilvl="2">
      <w:start w:val="1"/>
      <w:numFmt w:val="decimal"/>
      <w:pStyle w:val="CNHead2"/>
      <w:lvlText w:val="%2.%3"/>
      <w:lvlJc w:val="left"/>
      <w:pPr>
        <w:tabs>
          <w:tab w:val="num" w:pos="720"/>
        </w:tabs>
        <w:ind w:left="720" w:hanging="720"/>
      </w:pPr>
    </w:lvl>
    <w:lvl w:ilvl="3">
      <w:start w:val="1"/>
      <w:numFmt w:val="decimal"/>
      <w:pStyle w:val="CNHead3"/>
      <w:lvlText w:val="%2.%3.%4"/>
      <w:lvlJc w:val="left"/>
      <w:pPr>
        <w:tabs>
          <w:tab w:val="num" w:pos="720"/>
        </w:tabs>
        <w:ind w:left="720" w:hanging="720"/>
      </w:pPr>
    </w:lvl>
    <w:lvl w:ilvl="4">
      <w:start w:val="1"/>
      <w:numFmt w:val="lowerLetter"/>
      <w:pStyle w:val="CNLevel1List"/>
      <w:lvlText w:val="%5."/>
      <w:lvlJc w:val="left"/>
      <w:pPr>
        <w:tabs>
          <w:tab w:val="num" w:pos="1224"/>
        </w:tabs>
        <w:ind w:left="1224" w:hanging="504"/>
      </w:pPr>
    </w:lvl>
    <w:lvl w:ilvl="5">
      <w:start w:val="1"/>
      <w:numFmt w:val="decimal"/>
      <w:pStyle w:val="CNLevel2List"/>
      <w:lvlText w:val="(%6)"/>
      <w:lvlJc w:val="left"/>
      <w:pPr>
        <w:tabs>
          <w:tab w:val="num" w:pos="1728"/>
        </w:tabs>
        <w:ind w:left="1728" w:hanging="504"/>
      </w:pPr>
    </w:lvl>
    <w:lvl w:ilvl="6">
      <w:start w:val="1"/>
      <w:numFmt w:val="lowerLetter"/>
      <w:pStyle w:val="CNLevel3List"/>
      <w:lvlText w:val="(%7)"/>
      <w:lvlJc w:val="left"/>
      <w:pPr>
        <w:tabs>
          <w:tab w:val="num" w:pos="2232"/>
        </w:tabs>
        <w:ind w:left="2232" w:hanging="504"/>
      </w:pPr>
    </w:lvl>
    <w:lvl w:ilvl="7">
      <w:start w:val="1"/>
      <w:numFmt w:val="lowerRoman"/>
      <w:pStyle w:val="CNHead1"/>
      <w:lvlText w:val="(%8)"/>
      <w:lvlJc w:val="left"/>
      <w:pPr>
        <w:tabs>
          <w:tab w:val="num" w:pos="2736"/>
        </w:tabs>
        <w:ind w:left="2736" w:hanging="504"/>
      </w:pPr>
    </w:lvl>
    <w:lvl w:ilvl="8">
      <w:start w:val="1"/>
      <w:numFmt w:val="decimal"/>
      <w:pStyle w:val="CNHead2"/>
      <w:lvlText w:val="%9."/>
      <w:lvlJc w:val="left"/>
      <w:pPr>
        <w:tabs>
          <w:tab w:val="num" w:pos="3240"/>
        </w:tabs>
        <w:ind w:left="3240" w:hanging="504"/>
      </w:pPr>
    </w:lvl>
  </w:abstractNum>
  <w:abstractNum w:abstractNumId="40">
    <w:nsid w:val="301E259A"/>
    <w:multiLevelType w:val="hybridMultilevel"/>
    <w:tmpl w:val="5DC83AA4"/>
    <w:lvl w:ilvl="0" w:tplc="079EA318">
      <w:start w:val="1"/>
      <w:numFmt w:val="lowerLetter"/>
      <w:lvlText w:val="%1)"/>
      <w:lvlJc w:val="left"/>
      <w:pPr>
        <w:ind w:left="786"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42">
    <w:nsid w:val="348C2EDD"/>
    <w:multiLevelType w:val="multilevel"/>
    <w:tmpl w:val="3A1CB490"/>
    <w:lvl w:ilvl="0">
      <w:start w:val="1"/>
      <w:numFmt w:val="decimal"/>
      <w:lvlText w:val="%1."/>
      <w:lvlJc w:val="left"/>
      <w:pPr>
        <w:tabs>
          <w:tab w:val="num" w:pos="360"/>
        </w:tabs>
        <w:ind w:left="360" w:hanging="360"/>
      </w:pPr>
      <w:rPr>
        <w:rFonts w:hint="default"/>
        <w:b w:val="0"/>
        <w:i w:val="0"/>
        <w:sz w:val="24"/>
        <w:szCs w:val="24"/>
      </w:rPr>
    </w:lvl>
    <w:lvl w:ilvl="1">
      <w:start w:val="2"/>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3">
    <w:nsid w:val="37771E62"/>
    <w:multiLevelType w:val="hybridMultilevel"/>
    <w:tmpl w:val="F9E43318"/>
    <w:lvl w:ilvl="0" w:tplc="955465AC">
      <w:start w:val="1"/>
      <w:numFmt w:val="decimal"/>
      <w:lvlText w:val="%1."/>
      <w:lvlJc w:val="left"/>
      <w:pPr>
        <w:ind w:left="720" w:hanging="360"/>
      </w:pPr>
      <w:rPr>
        <w:rFonts w:ascii="Times New Roman" w:eastAsia="Arial Unicode MS"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7E518B6"/>
    <w:multiLevelType w:val="hybridMultilevel"/>
    <w:tmpl w:val="68840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AD77B0B"/>
    <w:multiLevelType w:val="hybridMultilevel"/>
    <w:tmpl w:val="2D00D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B9161E2"/>
    <w:multiLevelType w:val="hybridMultilevel"/>
    <w:tmpl w:val="6A7CB0B0"/>
    <w:lvl w:ilvl="0" w:tplc="FCE8F896">
      <w:start w:val="1"/>
      <w:numFmt w:val="decimal"/>
      <w:lvlText w:val="%1)"/>
      <w:lvlJc w:val="left"/>
      <w:pPr>
        <w:ind w:left="786" w:hanging="360"/>
      </w:pPr>
      <w:rPr>
        <w:rFonts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3E3D6ED4"/>
    <w:multiLevelType w:val="multilevel"/>
    <w:tmpl w:val="C34AA14C"/>
    <w:lvl w:ilvl="0">
      <w:start w:val="1"/>
      <w:numFmt w:val="decimal"/>
      <w:lvlText w:val="%1."/>
      <w:lvlJc w:val="left"/>
      <w:pPr>
        <w:tabs>
          <w:tab w:val="num" w:pos="360"/>
        </w:tabs>
        <w:ind w:left="36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ECD7B82"/>
    <w:multiLevelType w:val="hybridMultilevel"/>
    <w:tmpl w:val="B7AE20AE"/>
    <w:lvl w:ilvl="0" w:tplc="F8F8E88C">
      <w:start w:val="3"/>
      <w:numFmt w:val="decimal"/>
      <w:lvlText w:val="%1."/>
      <w:lvlJc w:val="left"/>
      <w:pPr>
        <w:tabs>
          <w:tab w:val="num" w:pos="360"/>
        </w:tabs>
        <w:ind w:left="360" w:hanging="360"/>
      </w:pPr>
      <w:rPr>
        <w:rFonts w:hint="default"/>
        <w:b w:val="0"/>
        <w:i w:val="0"/>
        <w:sz w:val="24"/>
        <w:szCs w:val="24"/>
      </w:rPr>
    </w:lvl>
    <w:lvl w:ilvl="1" w:tplc="CC1CF3D0" w:tentative="1">
      <w:start w:val="1"/>
      <w:numFmt w:val="lowerLetter"/>
      <w:lvlText w:val="%2."/>
      <w:lvlJc w:val="left"/>
      <w:pPr>
        <w:ind w:left="1440" w:hanging="360"/>
      </w:pPr>
    </w:lvl>
    <w:lvl w:ilvl="2" w:tplc="FBF48BA4" w:tentative="1">
      <w:start w:val="1"/>
      <w:numFmt w:val="lowerRoman"/>
      <w:lvlText w:val="%3."/>
      <w:lvlJc w:val="right"/>
      <w:pPr>
        <w:ind w:left="2160" w:hanging="180"/>
      </w:pPr>
    </w:lvl>
    <w:lvl w:ilvl="3" w:tplc="AADADB7E" w:tentative="1">
      <w:start w:val="1"/>
      <w:numFmt w:val="decimal"/>
      <w:lvlText w:val="%4."/>
      <w:lvlJc w:val="left"/>
      <w:pPr>
        <w:ind w:left="2880" w:hanging="360"/>
      </w:pPr>
    </w:lvl>
    <w:lvl w:ilvl="4" w:tplc="F2EE5F96" w:tentative="1">
      <w:start w:val="1"/>
      <w:numFmt w:val="lowerLetter"/>
      <w:lvlText w:val="%5."/>
      <w:lvlJc w:val="left"/>
      <w:pPr>
        <w:ind w:left="3600" w:hanging="360"/>
      </w:pPr>
    </w:lvl>
    <w:lvl w:ilvl="5" w:tplc="7C30DC96" w:tentative="1">
      <w:start w:val="1"/>
      <w:numFmt w:val="lowerRoman"/>
      <w:lvlText w:val="%6."/>
      <w:lvlJc w:val="right"/>
      <w:pPr>
        <w:ind w:left="4320" w:hanging="180"/>
      </w:pPr>
    </w:lvl>
    <w:lvl w:ilvl="6" w:tplc="139A3702" w:tentative="1">
      <w:start w:val="1"/>
      <w:numFmt w:val="decimal"/>
      <w:lvlText w:val="%7."/>
      <w:lvlJc w:val="left"/>
      <w:pPr>
        <w:ind w:left="5040" w:hanging="360"/>
      </w:pPr>
    </w:lvl>
    <w:lvl w:ilvl="7" w:tplc="9BEC5604" w:tentative="1">
      <w:start w:val="1"/>
      <w:numFmt w:val="lowerLetter"/>
      <w:lvlText w:val="%8."/>
      <w:lvlJc w:val="left"/>
      <w:pPr>
        <w:ind w:left="5760" w:hanging="360"/>
      </w:pPr>
    </w:lvl>
    <w:lvl w:ilvl="8" w:tplc="3C920624" w:tentative="1">
      <w:start w:val="1"/>
      <w:numFmt w:val="lowerRoman"/>
      <w:lvlText w:val="%9."/>
      <w:lvlJc w:val="right"/>
      <w:pPr>
        <w:ind w:left="6480" w:hanging="180"/>
      </w:pPr>
    </w:lvl>
  </w:abstractNum>
  <w:abstractNum w:abstractNumId="49">
    <w:nsid w:val="3FBF532E"/>
    <w:multiLevelType w:val="hybridMultilevel"/>
    <w:tmpl w:val="0F9060E8"/>
    <w:lvl w:ilvl="0" w:tplc="1AF8E090">
      <w:start w:val="1"/>
      <w:numFmt w:val="lowerLetter"/>
      <w:lvlText w:val="%1)"/>
      <w:lvlJc w:val="left"/>
      <w:pPr>
        <w:ind w:left="1429" w:hanging="360"/>
      </w:pPr>
    </w:lvl>
    <w:lvl w:ilvl="1" w:tplc="04150019">
      <w:start w:val="1"/>
      <w:numFmt w:val="upperLetter"/>
      <w:lvlText w:val="%2)"/>
      <w:lvlJc w:val="left"/>
      <w:pPr>
        <w:ind w:left="2149" w:hanging="360"/>
      </w:pPr>
      <w:rPr>
        <w:rFonts w:hint="default"/>
      </w:rPr>
    </w:lvl>
    <w:lvl w:ilvl="2" w:tplc="0415001B">
      <w:start w:val="1"/>
      <w:numFmt w:val="decimal"/>
      <w:lvlText w:val="%3."/>
      <w:lvlJc w:val="left"/>
      <w:pPr>
        <w:ind w:left="3049" w:hanging="360"/>
      </w:pPr>
      <w:rPr>
        <w:rFonts w:hint="default"/>
      </w:rPr>
    </w:lvl>
    <w:lvl w:ilvl="3" w:tplc="0415000F">
      <w:start w:val="1"/>
      <w:numFmt w:val="decimal"/>
      <w:lvlText w:val="%4."/>
      <w:lvlJc w:val="left"/>
      <w:pPr>
        <w:ind w:left="3589" w:hanging="360"/>
      </w:pPr>
      <w:rPr>
        <w:rFonts w:hint="default"/>
      </w:rPr>
    </w:lvl>
    <w:lvl w:ilvl="4" w:tplc="04150019">
      <w:start w:val="1"/>
      <w:numFmt w:val="lowerLetter"/>
      <w:lvlText w:val="%5)"/>
      <w:lvlJc w:val="left"/>
      <w:pPr>
        <w:ind w:left="4309" w:hanging="360"/>
      </w:pPr>
      <w:rPr>
        <w:sz w:val="24"/>
        <w:szCs w:val="24"/>
      </w:r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nsid w:val="3FE614A5"/>
    <w:multiLevelType w:val="hybridMultilevel"/>
    <w:tmpl w:val="706A1176"/>
    <w:lvl w:ilvl="0" w:tplc="D64CC806">
      <w:start w:val="1"/>
      <w:numFmt w:val="decimal"/>
      <w:lvlText w:val="%1."/>
      <w:lvlJc w:val="left"/>
      <w:pPr>
        <w:tabs>
          <w:tab w:val="num" w:pos="360"/>
        </w:tabs>
        <w:ind w:left="360" w:hanging="360"/>
      </w:pPr>
      <w:rPr>
        <w:rFonts w:hint="default"/>
        <w:b w:val="0"/>
        <w:i w:val="0"/>
        <w:sz w:val="24"/>
        <w:szCs w:val="24"/>
      </w:rPr>
    </w:lvl>
    <w:lvl w:ilvl="1" w:tplc="0966092C" w:tentative="1">
      <w:start w:val="1"/>
      <w:numFmt w:val="lowerLetter"/>
      <w:lvlText w:val="%2."/>
      <w:lvlJc w:val="left"/>
      <w:pPr>
        <w:tabs>
          <w:tab w:val="num" w:pos="1440"/>
        </w:tabs>
        <w:ind w:left="1440" w:hanging="360"/>
      </w:pPr>
    </w:lvl>
    <w:lvl w:ilvl="2" w:tplc="39165570" w:tentative="1">
      <w:start w:val="1"/>
      <w:numFmt w:val="lowerRoman"/>
      <w:lvlText w:val="%3."/>
      <w:lvlJc w:val="right"/>
      <w:pPr>
        <w:tabs>
          <w:tab w:val="num" w:pos="2160"/>
        </w:tabs>
        <w:ind w:left="2160" w:hanging="180"/>
      </w:pPr>
    </w:lvl>
    <w:lvl w:ilvl="3" w:tplc="0E0AD5A2" w:tentative="1">
      <w:start w:val="1"/>
      <w:numFmt w:val="decimal"/>
      <w:lvlText w:val="%4."/>
      <w:lvlJc w:val="left"/>
      <w:pPr>
        <w:tabs>
          <w:tab w:val="num" w:pos="2880"/>
        </w:tabs>
        <w:ind w:left="2880" w:hanging="360"/>
      </w:pPr>
    </w:lvl>
    <w:lvl w:ilvl="4" w:tplc="56D0E108" w:tentative="1">
      <w:start w:val="1"/>
      <w:numFmt w:val="lowerLetter"/>
      <w:lvlText w:val="%5."/>
      <w:lvlJc w:val="left"/>
      <w:pPr>
        <w:tabs>
          <w:tab w:val="num" w:pos="3600"/>
        </w:tabs>
        <w:ind w:left="3600" w:hanging="360"/>
      </w:pPr>
    </w:lvl>
    <w:lvl w:ilvl="5" w:tplc="8C761002" w:tentative="1">
      <w:start w:val="1"/>
      <w:numFmt w:val="lowerRoman"/>
      <w:lvlText w:val="%6."/>
      <w:lvlJc w:val="right"/>
      <w:pPr>
        <w:tabs>
          <w:tab w:val="num" w:pos="4320"/>
        </w:tabs>
        <w:ind w:left="4320" w:hanging="180"/>
      </w:pPr>
    </w:lvl>
    <w:lvl w:ilvl="6" w:tplc="702CBC14" w:tentative="1">
      <w:start w:val="1"/>
      <w:numFmt w:val="decimal"/>
      <w:lvlText w:val="%7."/>
      <w:lvlJc w:val="left"/>
      <w:pPr>
        <w:tabs>
          <w:tab w:val="num" w:pos="5040"/>
        </w:tabs>
        <w:ind w:left="5040" w:hanging="360"/>
      </w:pPr>
    </w:lvl>
    <w:lvl w:ilvl="7" w:tplc="BB46F21A" w:tentative="1">
      <w:start w:val="1"/>
      <w:numFmt w:val="lowerLetter"/>
      <w:lvlText w:val="%8."/>
      <w:lvlJc w:val="left"/>
      <w:pPr>
        <w:tabs>
          <w:tab w:val="num" w:pos="5760"/>
        </w:tabs>
        <w:ind w:left="5760" w:hanging="360"/>
      </w:pPr>
    </w:lvl>
    <w:lvl w:ilvl="8" w:tplc="950A4008" w:tentative="1">
      <w:start w:val="1"/>
      <w:numFmt w:val="lowerRoman"/>
      <w:lvlText w:val="%9."/>
      <w:lvlJc w:val="right"/>
      <w:pPr>
        <w:tabs>
          <w:tab w:val="num" w:pos="6480"/>
        </w:tabs>
        <w:ind w:left="6480" w:hanging="180"/>
      </w:pPr>
    </w:lvl>
  </w:abstractNum>
  <w:abstractNum w:abstractNumId="51">
    <w:nsid w:val="404D7BC5"/>
    <w:multiLevelType w:val="hybridMultilevel"/>
    <w:tmpl w:val="25FED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11B6018"/>
    <w:multiLevelType w:val="hybridMultilevel"/>
    <w:tmpl w:val="F9AE0F58"/>
    <w:lvl w:ilvl="0" w:tplc="2F2891F0">
      <w:start w:val="1"/>
      <w:numFmt w:val="bullet"/>
      <w:pStyle w:val="WypunktowanieKOEFS"/>
      <w:lvlText w:val=""/>
      <w:lvlJc w:val="left"/>
      <w:pPr>
        <w:tabs>
          <w:tab w:val="num" w:pos="680"/>
        </w:tabs>
        <w:ind w:left="680" w:hanging="340"/>
      </w:pPr>
      <w:rPr>
        <w:rFonts w:ascii="Symbol" w:hAnsi="Symbol" w:hint="default"/>
        <w:color w:val="003399"/>
      </w:rPr>
    </w:lvl>
    <w:lvl w:ilvl="1" w:tplc="650C1C78">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41A350D3"/>
    <w:multiLevelType w:val="hybridMultilevel"/>
    <w:tmpl w:val="A000C15A"/>
    <w:lvl w:ilvl="0" w:tplc="B6BAAB8C">
      <w:start w:val="1"/>
      <w:numFmt w:val="decimal"/>
      <w:lvlText w:val="%1)"/>
      <w:lvlJc w:val="left"/>
      <w:pPr>
        <w:tabs>
          <w:tab w:val="num" w:pos="360"/>
        </w:tabs>
        <w:ind w:left="360" w:hanging="360"/>
      </w:pPr>
      <w:rPr>
        <w:rFonts w:hint="default"/>
        <w:b w:val="0"/>
        <w:i w:val="0"/>
        <w:color w:val="auto"/>
      </w:rPr>
    </w:lvl>
    <w:lvl w:ilvl="1" w:tplc="04150019">
      <w:start w:val="5"/>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b w:val="0"/>
        <w:i w:val="0"/>
        <w:sz w:val="24"/>
        <w:szCs w:val="24"/>
      </w:rPr>
    </w:lvl>
    <w:lvl w:ilvl="4" w:tplc="8F08B77C">
      <w:start w:val="1"/>
      <w:numFmt w:val="lowerLetter"/>
      <w:lvlText w:val="%5)"/>
      <w:lvlJc w:val="left"/>
      <w:pPr>
        <w:ind w:left="3600" w:hanging="360"/>
      </w:pPr>
      <w:rPr>
        <w:rFonts w:hint="default"/>
        <w:b w:val="0"/>
      </w:rPr>
    </w:lvl>
    <w:lvl w:ilvl="5" w:tplc="5DFAA4A2">
      <w:start w:val="3"/>
      <w:numFmt w:val="upperLetter"/>
      <w:lvlText w:val="%6)"/>
      <w:lvlJc w:val="left"/>
      <w:pPr>
        <w:ind w:left="4500" w:hanging="360"/>
      </w:pPr>
      <w:rPr>
        <w:rFonts w:hint="default"/>
      </w:rPr>
    </w:lvl>
    <w:lvl w:ilvl="6" w:tplc="40C08746">
      <w:start w:val="1"/>
      <w:numFmt w:val="upperRoman"/>
      <w:lvlText w:val="%7."/>
      <w:lvlJc w:val="left"/>
      <w:pPr>
        <w:ind w:left="5400" w:hanging="72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6">
    <w:nsid w:val="442F795D"/>
    <w:multiLevelType w:val="hybridMultilevel"/>
    <w:tmpl w:val="53A095BA"/>
    <w:lvl w:ilvl="0" w:tplc="04150017">
      <w:start w:val="1"/>
      <w:numFmt w:val="decimal"/>
      <w:lvlText w:val="%1."/>
      <w:lvlJc w:val="left"/>
      <w:pPr>
        <w:tabs>
          <w:tab w:val="num" w:pos="360"/>
        </w:tabs>
        <w:ind w:left="3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62F4415"/>
    <w:multiLevelType w:val="hybridMultilevel"/>
    <w:tmpl w:val="671862A2"/>
    <w:lvl w:ilvl="0" w:tplc="67E65A9A">
      <w:start w:val="1"/>
      <w:numFmt w:val="decimal"/>
      <w:lvlText w:val="%1."/>
      <w:lvlJc w:val="left"/>
      <w:pPr>
        <w:tabs>
          <w:tab w:val="num" w:pos="360"/>
        </w:tabs>
        <w:ind w:left="360" w:hanging="360"/>
      </w:pPr>
      <w:rPr>
        <w:rFonts w:hint="default"/>
        <w:b w:val="0"/>
        <w:i w:val="0"/>
        <w:sz w:val="24"/>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58">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49C96D72"/>
    <w:multiLevelType w:val="multilevel"/>
    <w:tmpl w:val="DD663432"/>
    <w:lvl w:ilvl="0">
      <w:start w:val="14"/>
      <w:numFmt w:val="decimal"/>
      <w:lvlText w:val="%1."/>
      <w:lvlJc w:val="left"/>
      <w:pPr>
        <w:tabs>
          <w:tab w:val="num" w:pos="360"/>
        </w:tabs>
        <w:ind w:left="360" w:hanging="360"/>
      </w:pPr>
      <w:rPr>
        <w:rFonts w:hint="default"/>
        <w:b w:val="0"/>
        <w:i w:val="0"/>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0">
    <w:nsid w:val="4C772748"/>
    <w:multiLevelType w:val="hybridMultilevel"/>
    <w:tmpl w:val="438CCD9C"/>
    <w:lvl w:ilvl="0" w:tplc="4928DE92">
      <w:start w:val="1"/>
      <w:numFmt w:val="decimal"/>
      <w:lvlText w:val="%1."/>
      <w:lvlJc w:val="left"/>
      <w:pPr>
        <w:ind w:left="720" w:hanging="360"/>
      </w:pPr>
      <w:rPr>
        <w:rFonts w:hint="default"/>
      </w:rPr>
    </w:lvl>
    <w:lvl w:ilvl="1" w:tplc="228E1706" w:tentative="1">
      <w:start w:val="1"/>
      <w:numFmt w:val="lowerLetter"/>
      <w:lvlText w:val="%2."/>
      <w:lvlJc w:val="left"/>
      <w:pPr>
        <w:ind w:left="1440" w:hanging="360"/>
      </w:pPr>
    </w:lvl>
    <w:lvl w:ilvl="2" w:tplc="AA8EA498" w:tentative="1">
      <w:start w:val="1"/>
      <w:numFmt w:val="lowerRoman"/>
      <w:lvlText w:val="%3."/>
      <w:lvlJc w:val="right"/>
      <w:pPr>
        <w:ind w:left="2160" w:hanging="180"/>
      </w:pPr>
    </w:lvl>
    <w:lvl w:ilvl="3" w:tplc="CBAAE934" w:tentative="1">
      <w:start w:val="1"/>
      <w:numFmt w:val="decimal"/>
      <w:lvlText w:val="%4."/>
      <w:lvlJc w:val="left"/>
      <w:pPr>
        <w:ind w:left="2880" w:hanging="360"/>
      </w:pPr>
    </w:lvl>
    <w:lvl w:ilvl="4" w:tplc="F2E62172" w:tentative="1">
      <w:start w:val="1"/>
      <w:numFmt w:val="lowerLetter"/>
      <w:lvlText w:val="%5."/>
      <w:lvlJc w:val="left"/>
      <w:pPr>
        <w:ind w:left="3600" w:hanging="360"/>
      </w:pPr>
    </w:lvl>
    <w:lvl w:ilvl="5" w:tplc="6A56E5FA" w:tentative="1">
      <w:start w:val="1"/>
      <w:numFmt w:val="lowerRoman"/>
      <w:lvlText w:val="%6."/>
      <w:lvlJc w:val="right"/>
      <w:pPr>
        <w:ind w:left="4320" w:hanging="180"/>
      </w:pPr>
    </w:lvl>
    <w:lvl w:ilvl="6" w:tplc="3252EF62" w:tentative="1">
      <w:start w:val="1"/>
      <w:numFmt w:val="decimal"/>
      <w:lvlText w:val="%7."/>
      <w:lvlJc w:val="left"/>
      <w:pPr>
        <w:ind w:left="5040" w:hanging="360"/>
      </w:pPr>
    </w:lvl>
    <w:lvl w:ilvl="7" w:tplc="4858D35A" w:tentative="1">
      <w:start w:val="1"/>
      <w:numFmt w:val="lowerLetter"/>
      <w:lvlText w:val="%8."/>
      <w:lvlJc w:val="left"/>
      <w:pPr>
        <w:ind w:left="5760" w:hanging="360"/>
      </w:pPr>
    </w:lvl>
    <w:lvl w:ilvl="8" w:tplc="E24C2052" w:tentative="1">
      <w:start w:val="1"/>
      <w:numFmt w:val="lowerRoman"/>
      <w:lvlText w:val="%9."/>
      <w:lvlJc w:val="right"/>
      <w:pPr>
        <w:ind w:left="6480" w:hanging="180"/>
      </w:pPr>
    </w:lvl>
  </w:abstractNum>
  <w:abstractNum w:abstractNumId="61">
    <w:nsid w:val="4F216E01"/>
    <w:multiLevelType w:val="hybridMultilevel"/>
    <w:tmpl w:val="ED64D0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0214A34"/>
    <w:multiLevelType w:val="hybridMultilevel"/>
    <w:tmpl w:val="76D68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58220F7"/>
    <w:multiLevelType w:val="hybridMultilevel"/>
    <w:tmpl w:val="5C164B56"/>
    <w:lvl w:ilvl="0" w:tplc="04150017">
      <w:start w:val="1"/>
      <w:numFmt w:val="decimal"/>
      <w:lvlText w:val="%1."/>
      <w:lvlJc w:val="left"/>
      <w:pPr>
        <w:ind w:left="426" w:hanging="360"/>
      </w:pPr>
      <w:rPr>
        <w:rFonts w:hint="default"/>
        <w:sz w:val="24"/>
      </w:rPr>
    </w:lvl>
    <w:lvl w:ilvl="1" w:tplc="04150003" w:tentative="1">
      <w:start w:val="1"/>
      <w:numFmt w:val="lowerLetter"/>
      <w:lvlText w:val="%2."/>
      <w:lvlJc w:val="left"/>
      <w:pPr>
        <w:ind w:left="1146" w:hanging="360"/>
      </w:pPr>
    </w:lvl>
    <w:lvl w:ilvl="2" w:tplc="04150005" w:tentative="1">
      <w:start w:val="1"/>
      <w:numFmt w:val="lowerRoman"/>
      <w:lvlText w:val="%3."/>
      <w:lvlJc w:val="right"/>
      <w:pPr>
        <w:ind w:left="1866" w:hanging="180"/>
      </w:pPr>
    </w:lvl>
    <w:lvl w:ilvl="3" w:tplc="04150001" w:tentative="1">
      <w:start w:val="1"/>
      <w:numFmt w:val="decimal"/>
      <w:lvlText w:val="%4."/>
      <w:lvlJc w:val="left"/>
      <w:pPr>
        <w:ind w:left="2586" w:hanging="360"/>
      </w:pPr>
    </w:lvl>
    <w:lvl w:ilvl="4" w:tplc="04150003" w:tentative="1">
      <w:start w:val="1"/>
      <w:numFmt w:val="lowerLetter"/>
      <w:lvlText w:val="%5."/>
      <w:lvlJc w:val="left"/>
      <w:pPr>
        <w:ind w:left="3306" w:hanging="360"/>
      </w:pPr>
    </w:lvl>
    <w:lvl w:ilvl="5" w:tplc="04150005" w:tentative="1">
      <w:start w:val="1"/>
      <w:numFmt w:val="lowerRoman"/>
      <w:lvlText w:val="%6."/>
      <w:lvlJc w:val="right"/>
      <w:pPr>
        <w:ind w:left="4026" w:hanging="180"/>
      </w:pPr>
    </w:lvl>
    <w:lvl w:ilvl="6" w:tplc="04150001" w:tentative="1">
      <w:start w:val="1"/>
      <w:numFmt w:val="decimal"/>
      <w:lvlText w:val="%7."/>
      <w:lvlJc w:val="left"/>
      <w:pPr>
        <w:ind w:left="4746" w:hanging="360"/>
      </w:pPr>
    </w:lvl>
    <w:lvl w:ilvl="7" w:tplc="04150003" w:tentative="1">
      <w:start w:val="1"/>
      <w:numFmt w:val="lowerLetter"/>
      <w:lvlText w:val="%8."/>
      <w:lvlJc w:val="left"/>
      <w:pPr>
        <w:ind w:left="5466" w:hanging="360"/>
      </w:pPr>
    </w:lvl>
    <w:lvl w:ilvl="8" w:tplc="04150005" w:tentative="1">
      <w:start w:val="1"/>
      <w:numFmt w:val="lowerRoman"/>
      <w:lvlText w:val="%9."/>
      <w:lvlJc w:val="right"/>
      <w:pPr>
        <w:ind w:left="6186" w:hanging="180"/>
      </w:pPr>
    </w:lvl>
  </w:abstractNum>
  <w:abstractNum w:abstractNumId="64">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5EF52A95"/>
    <w:multiLevelType w:val="hybridMultilevel"/>
    <w:tmpl w:val="A308EF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nsid w:val="67DD689A"/>
    <w:multiLevelType w:val="hybridMultilevel"/>
    <w:tmpl w:val="E9AE4A16"/>
    <w:lvl w:ilvl="0" w:tplc="BC6AD67E">
      <w:start w:val="1"/>
      <w:numFmt w:val="decimal"/>
      <w:lvlText w:val="%1)"/>
      <w:lvlJc w:val="left"/>
      <w:pPr>
        <w:ind w:left="785" w:hanging="360"/>
      </w:pPr>
      <w:rPr>
        <w:rFonts w:hint="default"/>
        <w:strike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nsid w:val="68246A21"/>
    <w:multiLevelType w:val="hybridMultilevel"/>
    <w:tmpl w:val="7FD47ED6"/>
    <w:lvl w:ilvl="0" w:tplc="4FA004AE">
      <w:start w:val="1"/>
      <w:numFmt w:val="decimal"/>
      <w:lvlText w:val="%1."/>
      <w:lvlJc w:val="left"/>
      <w:pPr>
        <w:ind w:left="720" w:hanging="360"/>
      </w:pPr>
      <w:rPr>
        <w:rFonts w:ascii="Times New Roman" w:eastAsia="Arial Unicode MS"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69CA4A07"/>
    <w:multiLevelType w:val="singleLevel"/>
    <w:tmpl w:val="3A927C24"/>
    <w:lvl w:ilvl="0">
      <w:start w:val="1"/>
      <w:numFmt w:val="decimal"/>
      <w:lvlText w:val="%1."/>
      <w:lvlJc w:val="left"/>
      <w:pPr>
        <w:ind w:left="720" w:hanging="360"/>
      </w:pPr>
      <w:rPr>
        <w:rFonts w:hint="default"/>
        <w:b w:val="0"/>
        <w:i w:val="0"/>
      </w:rPr>
    </w:lvl>
  </w:abstractNum>
  <w:abstractNum w:abstractNumId="70">
    <w:nsid w:val="6CAE1F22"/>
    <w:multiLevelType w:val="hybridMultilevel"/>
    <w:tmpl w:val="0DE0B96A"/>
    <w:lvl w:ilvl="0" w:tplc="19040452">
      <w:start w:val="1"/>
      <w:numFmt w:val="bullet"/>
      <w:lvlText w:val=""/>
      <w:lvlJc w:val="left"/>
      <w:pPr>
        <w:ind w:left="360" w:hanging="360"/>
      </w:pPr>
      <w:rPr>
        <w:rFonts w:ascii="Symbol" w:hAnsi="Symbol" w:hint="default"/>
      </w:rPr>
    </w:lvl>
    <w:lvl w:ilvl="1" w:tplc="0B6A391C" w:tentative="1">
      <w:start w:val="1"/>
      <w:numFmt w:val="bullet"/>
      <w:lvlText w:val="o"/>
      <w:lvlJc w:val="left"/>
      <w:pPr>
        <w:ind w:left="1080" w:hanging="360"/>
      </w:pPr>
      <w:rPr>
        <w:rFonts w:ascii="Courier New" w:hAnsi="Courier New" w:cs="Courier New" w:hint="default"/>
      </w:rPr>
    </w:lvl>
    <w:lvl w:ilvl="2" w:tplc="57C0FC0E" w:tentative="1">
      <w:start w:val="1"/>
      <w:numFmt w:val="bullet"/>
      <w:lvlText w:val=""/>
      <w:lvlJc w:val="left"/>
      <w:pPr>
        <w:ind w:left="1800" w:hanging="360"/>
      </w:pPr>
      <w:rPr>
        <w:rFonts w:ascii="Wingdings" w:hAnsi="Wingdings" w:hint="default"/>
      </w:rPr>
    </w:lvl>
    <w:lvl w:ilvl="3" w:tplc="338E4948" w:tentative="1">
      <w:start w:val="1"/>
      <w:numFmt w:val="bullet"/>
      <w:lvlText w:val=""/>
      <w:lvlJc w:val="left"/>
      <w:pPr>
        <w:ind w:left="2520" w:hanging="360"/>
      </w:pPr>
      <w:rPr>
        <w:rFonts w:ascii="Symbol" w:hAnsi="Symbol" w:hint="default"/>
      </w:rPr>
    </w:lvl>
    <w:lvl w:ilvl="4" w:tplc="AD7CEE7A" w:tentative="1">
      <w:start w:val="1"/>
      <w:numFmt w:val="bullet"/>
      <w:lvlText w:val="o"/>
      <w:lvlJc w:val="left"/>
      <w:pPr>
        <w:ind w:left="3240" w:hanging="360"/>
      </w:pPr>
      <w:rPr>
        <w:rFonts w:ascii="Courier New" w:hAnsi="Courier New" w:cs="Courier New" w:hint="default"/>
      </w:rPr>
    </w:lvl>
    <w:lvl w:ilvl="5" w:tplc="8764ABAE" w:tentative="1">
      <w:start w:val="1"/>
      <w:numFmt w:val="bullet"/>
      <w:lvlText w:val=""/>
      <w:lvlJc w:val="left"/>
      <w:pPr>
        <w:ind w:left="3960" w:hanging="360"/>
      </w:pPr>
      <w:rPr>
        <w:rFonts w:ascii="Wingdings" w:hAnsi="Wingdings" w:hint="default"/>
      </w:rPr>
    </w:lvl>
    <w:lvl w:ilvl="6" w:tplc="E1CE4F48" w:tentative="1">
      <w:start w:val="1"/>
      <w:numFmt w:val="bullet"/>
      <w:lvlText w:val=""/>
      <w:lvlJc w:val="left"/>
      <w:pPr>
        <w:ind w:left="4680" w:hanging="360"/>
      </w:pPr>
      <w:rPr>
        <w:rFonts w:ascii="Symbol" w:hAnsi="Symbol" w:hint="default"/>
      </w:rPr>
    </w:lvl>
    <w:lvl w:ilvl="7" w:tplc="D6ECD3A0" w:tentative="1">
      <w:start w:val="1"/>
      <w:numFmt w:val="bullet"/>
      <w:lvlText w:val="o"/>
      <w:lvlJc w:val="left"/>
      <w:pPr>
        <w:ind w:left="5400" w:hanging="360"/>
      </w:pPr>
      <w:rPr>
        <w:rFonts w:ascii="Courier New" w:hAnsi="Courier New" w:cs="Courier New" w:hint="default"/>
      </w:rPr>
    </w:lvl>
    <w:lvl w:ilvl="8" w:tplc="5F5CA636" w:tentative="1">
      <w:start w:val="1"/>
      <w:numFmt w:val="bullet"/>
      <w:lvlText w:val=""/>
      <w:lvlJc w:val="left"/>
      <w:pPr>
        <w:ind w:left="6120" w:hanging="360"/>
      </w:pPr>
      <w:rPr>
        <w:rFonts w:ascii="Wingdings" w:hAnsi="Wingdings" w:hint="default"/>
      </w:rPr>
    </w:lvl>
  </w:abstractNum>
  <w:abstractNum w:abstractNumId="71">
    <w:nsid w:val="6D483714"/>
    <w:multiLevelType w:val="hybridMultilevel"/>
    <w:tmpl w:val="C6764018"/>
    <w:lvl w:ilvl="0" w:tplc="557E270E">
      <w:numFmt w:val="bullet"/>
      <w:lvlText w:val="•"/>
      <w:lvlJc w:val="left"/>
      <w:pPr>
        <w:ind w:left="720" w:hanging="360"/>
      </w:pPr>
      <w:rPr>
        <w:rFonts w:ascii="Times New Roman" w:eastAsia="Arial Unicode MS"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6EEA4EF2"/>
    <w:multiLevelType w:val="hybridMultilevel"/>
    <w:tmpl w:val="A06AB4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70931916"/>
    <w:multiLevelType w:val="hybridMultilevel"/>
    <w:tmpl w:val="85B036B8"/>
    <w:lvl w:ilvl="0" w:tplc="04150001">
      <w:start w:val="1"/>
      <w:numFmt w:val="decimal"/>
      <w:lvlText w:val="%1)"/>
      <w:lvlJc w:val="left"/>
      <w:pPr>
        <w:ind w:left="3763" w:hanging="360"/>
      </w:pPr>
      <w:rPr>
        <w:rFonts w:hint="default"/>
        <w:b w:val="0"/>
        <w:color w:val="auto"/>
        <w:sz w:val="24"/>
      </w:rPr>
    </w:lvl>
    <w:lvl w:ilvl="1" w:tplc="04150003" w:tentative="1">
      <w:start w:val="1"/>
      <w:numFmt w:val="lowerLetter"/>
      <w:lvlText w:val="%2."/>
      <w:lvlJc w:val="left"/>
      <w:pPr>
        <w:ind w:left="1506" w:hanging="360"/>
      </w:pPr>
    </w:lvl>
    <w:lvl w:ilvl="2" w:tplc="04150005" w:tentative="1">
      <w:start w:val="1"/>
      <w:numFmt w:val="lowerRoman"/>
      <w:lvlText w:val="%3."/>
      <w:lvlJc w:val="right"/>
      <w:pPr>
        <w:ind w:left="2226" w:hanging="180"/>
      </w:pPr>
    </w:lvl>
    <w:lvl w:ilvl="3" w:tplc="04150001" w:tentative="1">
      <w:start w:val="1"/>
      <w:numFmt w:val="decimal"/>
      <w:lvlText w:val="%4."/>
      <w:lvlJc w:val="left"/>
      <w:pPr>
        <w:ind w:left="2946" w:hanging="360"/>
      </w:pPr>
    </w:lvl>
    <w:lvl w:ilvl="4" w:tplc="04150003" w:tentative="1">
      <w:start w:val="1"/>
      <w:numFmt w:val="lowerLetter"/>
      <w:lvlText w:val="%5."/>
      <w:lvlJc w:val="left"/>
      <w:pPr>
        <w:ind w:left="3666" w:hanging="360"/>
      </w:pPr>
    </w:lvl>
    <w:lvl w:ilvl="5" w:tplc="04150005" w:tentative="1">
      <w:start w:val="1"/>
      <w:numFmt w:val="lowerRoman"/>
      <w:lvlText w:val="%6."/>
      <w:lvlJc w:val="right"/>
      <w:pPr>
        <w:ind w:left="4386" w:hanging="180"/>
      </w:pPr>
    </w:lvl>
    <w:lvl w:ilvl="6" w:tplc="04150001" w:tentative="1">
      <w:start w:val="1"/>
      <w:numFmt w:val="decimal"/>
      <w:lvlText w:val="%7."/>
      <w:lvlJc w:val="left"/>
      <w:pPr>
        <w:ind w:left="5106" w:hanging="360"/>
      </w:pPr>
    </w:lvl>
    <w:lvl w:ilvl="7" w:tplc="04150003" w:tentative="1">
      <w:start w:val="1"/>
      <w:numFmt w:val="lowerLetter"/>
      <w:lvlText w:val="%8."/>
      <w:lvlJc w:val="left"/>
      <w:pPr>
        <w:ind w:left="5826" w:hanging="360"/>
      </w:pPr>
    </w:lvl>
    <w:lvl w:ilvl="8" w:tplc="04150005" w:tentative="1">
      <w:start w:val="1"/>
      <w:numFmt w:val="lowerRoman"/>
      <w:lvlText w:val="%9."/>
      <w:lvlJc w:val="right"/>
      <w:pPr>
        <w:ind w:left="6546" w:hanging="180"/>
      </w:pPr>
    </w:lvl>
  </w:abstractNum>
  <w:abstractNum w:abstractNumId="74">
    <w:nsid w:val="70BE6BB0"/>
    <w:multiLevelType w:val="hybridMultilevel"/>
    <w:tmpl w:val="D4486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136702C"/>
    <w:multiLevelType w:val="hybridMultilevel"/>
    <w:tmpl w:val="20584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7">
    <w:nsid w:val="736E16DB"/>
    <w:multiLevelType w:val="hybridMultilevel"/>
    <w:tmpl w:val="6C50B172"/>
    <w:lvl w:ilvl="0" w:tplc="F76447C8">
      <w:start w:val="1"/>
      <w:numFmt w:val="decimal"/>
      <w:lvlText w:val="%1)"/>
      <w:lvlJc w:val="left"/>
      <w:pPr>
        <w:ind w:left="720" w:hanging="360"/>
      </w:pPr>
    </w:lvl>
    <w:lvl w:ilvl="1" w:tplc="2098DECE" w:tentative="1">
      <w:start w:val="1"/>
      <w:numFmt w:val="lowerLetter"/>
      <w:lvlText w:val="%2."/>
      <w:lvlJc w:val="left"/>
      <w:pPr>
        <w:ind w:left="1440" w:hanging="360"/>
      </w:pPr>
    </w:lvl>
    <w:lvl w:ilvl="2" w:tplc="0520D4BC" w:tentative="1">
      <w:start w:val="1"/>
      <w:numFmt w:val="lowerRoman"/>
      <w:lvlText w:val="%3."/>
      <w:lvlJc w:val="right"/>
      <w:pPr>
        <w:ind w:left="2160" w:hanging="180"/>
      </w:pPr>
    </w:lvl>
    <w:lvl w:ilvl="3" w:tplc="B45E124C" w:tentative="1">
      <w:start w:val="1"/>
      <w:numFmt w:val="decimal"/>
      <w:lvlText w:val="%4."/>
      <w:lvlJc w:val="left"/>
      <w:pPr>
        <w:ind w:left="2880" w:hanging="360"/>
      </w:pPr>
    </w:lvl>
    <w:lvl w:ilvl="4" w:tplc="588EA07A" w:tentative="1">
      <w:start w:val="1"/>
      <w:numFmt w:val="lowerLetter"/>
      <w:lvlText w:val="%5."/>
      <w:lvlJc w:val="left"/>
      <w:pPr>
        <w:ind w:left="3600" w:hanging="360"/>
      </w:pPr>
    </w:lvl>
    <w:lvl w:ilvl="5" w:tplc="12DE4558" w:tentative="1">
      <w:start w:val="1"/>
      <w:numFmt w:val="lowerRoman"/>
      <w:lvlText w:val="%6."/>
      <w:lvlJc w:val="right"/>
      <w:pPr>
        <w:ind w:left="4320" w:hanging="180"/>
      </w:pPr>
    </w:lvl>
    <w:lvl w:ilvl="6" w:tplc="998E6D6C" w:tentative="1">
      <w:start w:val="1"/>
      <w:numFmt w:val="decimal"/>
      <w:lvlText w:val="%7."/>
      <w:lvlJc w:val="left"/>
      <w:pPr>
        <w:ind w:left="5040" w:hanging="360"/>
      </w:pPr>
    </w:lvl>
    <w:lvl w:ilvl="7" w:tplc="4D3A19FA" w:tentative="1">
      <w:start w:val="1"/>
      <w:numFmt w:val="lowerLetter"/>
      <w:lvlText w:val="%8."/>
      <w:lvlJc w:val="left"/>
      <w:pPr>
        <w:ind w:left="5760" w:hanging="360"/>
      </w:pPr>
    </w:lvl>
    <w:lvl w:ilvl="8" w:tplc="0BB46354" w:tentative="1">
      <w:start w:val="1"/>
      <w:numFmt w:val="lowerRoman"/>
      <w:lvlText w:val="%9."/>
      <w:lvlJc w:val="right"/>
      <w:pPr>
        <w:ind w:left="6480" w:hanging="180"/>
      </w:pPr>
    </w:lvl>
  </w:abstractNum>
  <w:abstractNum w:abstractNumId="78">
    <w:nsid w:val="73F83D82"/>
    <w:multiLevelType w:val="hybridMultilevel"/>
    <w:tmpl w:val="9A900B24"/>
    <w:lvl w:ilvl="0" w:tplc="557E270E">
      <w:numFmt w:val="bullet"/>
      <w:lvlText w:val="•"/>
      <w:lvlJc w:val="left"/>
      <w:pPr>
        <w:ind w:left="720" w:hanging="360"/>
      </w:pPr>
      <w:rPr>
        <w:rFonts w:ascii="Times New Roman" w:eastAsia="Arial Unicode MS"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75022EA1"/>
    <w:multiLevelType w:val="hybridMultilevel"/>
    <w:tmpl w:val="EB4C7390"/>
    <w:lvl w:ilvl="0" w:tplc="DD34D3BA">
      <w:start w:val="1"/>
      <w:numFmt w:val="decimal"/>
      <w:lvlText w:val="%1."/>
      <w:lvlJc w:val="left"/>
      <w:pPr>
        <w:tabs>
          <w:tab w:val="num" w:pos="720"/>
        </w:tabs>
        <w:ind w:left="720" w:hanging="360"/>
      </w:pPr>
      <w:rPr>
        <w:rFonts w:hint="default"/>
        <w:b w:val="0"/>
        <w:i w:val="0"/>
        <w:sz w:val="24"/>
        <w:szCs w:val="24"/>
      </w:rPr>
    </w:lvl>
    <w:lvl w:ilvl="1" w:tplc="05B09110">
      <w:start w:val="4"/>
      <w:numFmt w:val="decimal"/>
      <w:lvlText w:val="%2."/>
      <w:lvlJc w:val="left"/>
      <w:pPr>
        <w:tabs>
          <w:tab w:val="num" w:pos="1440"/>
        </w:tabs>
        <w:ind w:left="1440" w:hanging="360"/>
      </w:pPr>
      <w:rPr>
        <w:rFonts w:hint="default"/>
        <w:b w:val="0"/>
        <w:i w:val="0"/>
        <w:sz w:val="24"/>
        <w:szCs w:val="24"/>
      </w:rPr>
    </w:lvl>
    <w:lvl w:ilvl="2" w:tplc="BD26038A" w:tentative="1">
      <w:start w:val="1"/>
      <w:numFmt w:val="lowerRoman"/>
      <w:lvlText w:val="%3."/>
      <w:lvlJc w:val="right"/>
      <w:pPr>
        <w:tabs>
          <w:tab w:val="num" w:pos="2160"/>
        </w:tabs>
        <w:ind w:left="2160" w:hanging="180"/>
      </w:pPr>
    </w:lvl>
    <w:lvl w:ilvl="3" w:tplc="22CC3110" w:tentative="1">
      <w:start w:val="1"/>
      <w:numFmt w:val="decimal"/>
      <w:lvlText w:val="%4."/>
      <w:lvlJc w:val="left"/>
      <w:pPr>
        <w:tabs>
          <w:tab w:val="num" w:pos="2880"/>
        </w:tabs>
        <w:ind w:left="2880" w:hanging="360"/>
      </w:pPr>
    </w:lvl>
    <w:lvl w:ilvl="4" w:tplc="8C7636CC" w:tentative="1">
      <w:start w:val="1"/>
      <w:numFmt w:val="lowerLetter"/>
      <w:lvlText w:val="%5."/>
      <w:lvlJc w:val="left"/>
      <w:pPr>
        <w:tabs>
          <w:tab w:val="num" w:pos="3600"/>
        </w:tabs>
        <w:ind w:left="3600" w:hanging="360"/>
      </w:pPr>
    </w:lvl>
    <w:lvl w:ilvl="5" w:tplc="9AA43632" w:tentative="1">
      <w:start w:val="1"/>
      <w:numFmt w:val="lowerRoman"/>
      <w:lvlText w:val="%6."/>
      <w:lvlJc w:val="right"/>
      <w:pPr>
        <w:tabs>
          <w:tab w:val="num" w:pos="4320"/>
        </w:tabs>
        <w:ind w:left="4320" w:hanging="180"/>
      </w:pPr>
    </w:lvl>
    <w:lvl w:ilvl="6" w:tplc="74F442E2" w:tentative="1">
      <w:start w:val="1"/>
      <w:numFmt w:val="decimal"/>
      <w:lvlText w:val="%7."/>
      <w:lvlJc w:val="left"/>
      <w:pPr>
        <w:tabs>
          <w:tab w:val="num" w:pos="5040"/>
        </w:tabs>
        <w:ind w:left="5040" w:hanging="360"/>
      </w:pPr>
    </w:lvl>
    <w:lvl w:ilvl="7" w:tplc="44BC5638" w:tentative="1">
      <w:start w:val="1"/>
      <w:numFmt w:val="lowerLetter"/>
      <w:lvlText w:val="%8."/>
      <w:lvlJc w:val="left"/>
      <w:pPr>
        <w:tabs>
          <w:tab w:val="num" w:pos="5760"/>
        </w:tabs>
        <w:ind w:left="5760" w:hanging="360"/>
      </w:pPr>
    </w:lvl>
    <w:lvl w:ilvl="8" w:tplc="239EA552" w:tentative="1">
      <w:start w:val="1"/>
      <w:numFmt w:val="lowerRoman"/>
      <w:lvlText w:val="%9."/>
      <w:lvlJc w:val="right"/>
      <w:pPr>
        <w:tabs>
          <w:tab w:val="num" w:pos="6480"/>
        </w:tabs>
        <w:ind w:left="6480" w:hanging="180"/>
      </w:pPr>
    </w:lvl>
  </w:abstractNum>
  <w:abstractNum w:abstractNumId="80">
    <w:nsid w:val="774E411C"/>
    <w:multiLevelType w:val="hybridMultilevel"/>
    <w:tmpl w:val="2844128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7E211AD4"/>
    <w:multiLevelType w:val="hybridMultilevel"/>
    <w:tmpl w:val="F684E1F4"/>
    <w:lvl w:ilvl="0" w:tplc="04150011">
      <w:start w:val="1"/>
      <w:numFmt w:val="decimal"/>
      <w:lvlText w:val="%1."/>
      <w:lvlJc w:val="left"/>
      <w:pPr>
        <w:ind w:left="121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7F693341"/>
    <w:multiLevelType w:val="hybridMultilevel"/>
    <w:tmpl w:val="03A06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9"/>
  </w:num>
  <w:num w:numId="2">
    <w:abstractNumId w:val="41"/>
  </w:num>
  <w:num w:numId="3">
    <w:abstractNumId w:val="37"/>
  </w:num>
  <w:num w:numId="4">
    <w:abstractNumId w:val="79"/>
  </w:num>
  <w:num w:numId="5">
    <w:abstractNumId w:val="56"/>
  </w:num>
  <w:num w:numId="6">
    <w:abstractNumId w:val="59"/>
  </w:num>
  <w:num w:numId="7">
    <w:abstractNumId w:val="57"/>
  </w:num>
  <w:num w:numId="8">
    <w:abstractNumId w:val="42"/>
  </w:num>
  <w:num w:numId="9">
    <w:abstractNumId w:val="32"/>
  </w:num>
  <w:num w:numId="10">
    <w:abstractNumId w:val="50"/>
  </w:num>
  <w:num w:numId="11">
    <w:abstractNumId w:val="47"/>
  </w:num>
  <w:num w:numId="12">
    <w:abstractNumId w:val="36"/>
  </w:num>
  <w:num w:numId="13">
    <w:abstractNumId w:val="63"/>
  </w:num>
  <w:num w:numId="14">
    <w:abstractNumId w:val="46"/>
  </w:num>
  <w:num w:numId="15">
    <w:abstractNumId w:val="73"/>
  </w:num>
  <w:num w:numId="16">
    <w:abstractNumId w:val="19"/>
  </w:num>
  <w:num w:numId="17">
    <w:abstractNumId w:val="64"/>
  </w:num>
  <w:num w:numId="18">
    <w:abstractNumId w:val="58"/>
  </w:num>
  <w:num w:numId="19">
    <w:abstractNumId w:val="53"/>
  </w:num>
  <w:num w:numId="20">
    <w:abstractNumId w:val="34"/>
  </w:num>
  <w:num w:numId="21">
    <w:abstractNumId w:val="29"/>
  </w:num>
  <w:num w:numId="22">
    <w:abstractNumId w:val="68"/>
  </w:num>
  <w:num w:numId="23">
    <w:abstractNumId w:val="40"/>
  </w:num>
  <w:num w:numId="24">
    <w:abstractNumId w:val="49"/>
  </w:num>
  <w:num w:numId="25">
    <w:abstractNumId w:val="60"/>
  </w:num>
  <w:num w:numId="26">
    <w:abstractNumId w:val="55"/>
  </w:num>
  <w:num w:numId="27">
    <w:abstractNumId w:val="76"/>
  </w:num>
  <w:num w:numId="28">
    <w:abstractNumId w:val="52"/>
  </w:num>
  <w:num w:numId="29">
    <w:abstractNumId w:val="0"/>
  </w:num>
  <w:num w:numId="30">
    <w:abstractNumId w:val="48"/>
  </w:num>
  <w:num w:numId="31">
    <w:abstractNumId w:val="72"/>
  </w:num>
  <w:num w:numId="32">
    <w:abstractNumId w:val="26"/>
  </w:num>
  <w:num w:numId="33">
    <w:abstractNumId w:val="77"/>
  </w:num>
  <w:num w:numId="34">
    <w:abstractNumId w:val="28"/>
  </w:num>
  <w:num w:numId="35">
    <w:abstractNumId w:val="30"/>
  </w:num>
  <w:num w:numId="36">
    <w:abstractNumId w:val="74"/>
  </w:num>
  <w:num w:numId="37">
    <w:abstractNumId w:val="51"/>
  </w:num>
  <w:num w:numId="38">
    <w:abstractNumId w:val="25"/>
  </w:num>
  <w:num w:numId="39">
    <w:abstractNumId w:val="45"/>
  </w:num>
  <w:num w:numId="40">
    <w:abstractNumId w:val="65"/>
  </w:num>
  <w:num w:numId="41">
    <w:abstractNumId w:val="35"/>
  </w:num>
  <w:num w:numId="42">
    <w:abstractNumId w:val="70"/>
  </w:num>
  <w:num w:numId="43">
    <w:abstractNumId w:val="39"/>
  </w:num>
  <w:num w:numId="44">
    <w:abstractNumId w:val="20"/>
  </w:num>
  <w:num w:numId="45">
    <w:abstractNumId w:val="81"/>
  </w:num>
  <w:num w:numId="46">
    <w:abstractNumId w:val="38"/>
  </w:num>
  <w:num w:numId="47">
    <w:abstractNumId w:val="62"/>
  </w:num>
  <w:num w:numId="48">
    <w:abstractNumId w:val="22"/>
  </w:num>
  <w:num w:numId="49">
    <w:abstractNumId w:val="67"/>
  </w:num>
  <w:num w:numId="50">
    <w:abstractNumId w:val="43"/>
  </w:num>
  <w:num w:numId="51">
    <w:abstractNumId w:val="61"/>
  </w:num>
  <w:num w:numId="52">
    <w:abstractNumId w:val="54"/>
  </w:num>
  <w:num w:numId="53">
    <w:abstractNumId w:val="31"/>
  </w:num>
  <w:num w:numId="54">
    <w:abstractNumId w:val="66"/>
  </w:num>
  <w:num w:numId="55">
    <w:abstractNumId w:val="18"/>
  </w:num>
  <w:num w:numId="56">
    <w:abstractNumId w:val="82"/>
  </w:num>
  <w:num w:numId="57">
    <w:abstractNumId w:val="44"/>
  </w:num>
  <w:num w:numId="58">
    <w:abstractNumId w:val="78"/>
  </w:num>
  <w:num w:numId="59">
    <w:abstractNumId w:val="71"/>
  </w:num>
  <w:num w:numId="60">
    <w:abstractNumId w:val="27"/>
  </w:num>
  <w:num w:numId="61">
    <w:abstractNumId w:val="80"/>
  </w:num>
  <w:num w:numId="62">
    <w:abstractNumId w:val="33"/>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num>
  <w:num w:numId="65">
    <w:abstractNumId w:val="75"/>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hyphenationZone w:val="425"/>
  <w:drawingGridHorizontalSpacing w:val="100"/>
  <w:displayHorizontalDrawingGridEvery w:val="2"/>
  <w:characterSpacingControl w:val="doNotCompress"/>
  <w:hdrShapeDefaults>
    <o:shapedefaults v:ext="edit" spidmax="57346"/>
    <o:shapelayout v:ext="edit">
      <o:idmap v:ext="edit" data="4"/>
    </o:shapelayout>
  </w:hdrShapeDefaults>
  <w:footnotePr>
    <w:pos w:val="beneathText"/>
    <w:numRestart w:val="eachPage"/>
    <w:footnote w:id="-1"/>
    <w:footnote w:id="0"/>
  </w:footnotePr>
  <w:endnotePr>
    <w:numFmt w:val="decimal"/>
    <w:endnote w:id="-1"/>
    <w:endnote w:id="0"/>
  </w:endnotePr>
  <w:compat/>
  <w:rsids>
    <w:rsidRoot w:val="008E61EB"/>
    <w:rsid w:val="00002D06"/>
    <w:rsid w:val="00003A66"/>
    <w:rsid w:val="00005030"/>
    <w:rsid w:val="00010E56"/>
    <w:rsid w:val="00011241"/>
    <w:rsid w:val="000129C4"/>
    <w:rsid w:val="000138C8"/>
    <w:rsid w:val="000154FE"/>
    <w:rsid w:val="00016600"/>
    <w:rsid w:val="00016826"/>
    <w:rsid w:val="00022A02"/>
    <w:rsid w:val="00025968"/>
    <w:rsid w:val="00025D2C"/>
    <w:rsid w:val="000304F5"/>
    <w:rsid w:val="00031B95"/>
    <w:rsid w:val="00031D12"/>
    <w:rsid w:val="00031D22"/>
    <w:rsid w:val="0003307A"/>
    <w:rsid w:val="00033835"/>
    <w:rsid w:val="00033C1A"/>
    <w:rsid w:val="0004017C"/>
    <w:rsid w:val="00043A90"/>
    <w:rsid w:val="000453C9"/>
    <w:rsid w:val="000462A7"/>
    <w:rsid w:val="00047BE1"/>
    <w:rsid w:val="00047CDE"/>
    <w:rsid w:val="00051326"/>
    <w:rsid w:val="00051B84"/>
    <w:rsid w:val="00051D88"/>
    <w:rsid w:val="00052E79"/>
    <w:rsid w:val="00053680"/>
    <w:rsid w:val="000600AE"/>
    <w:rsid w:val="00060D61"/>
    <w:rsid w:val="00061B95"/>
    <w:rsid w:val="00062A03"/>
    <w:rsid w:val="0006363B"/>
    <w:rsid w:val="0006384E"/>
    <w:rsid w:val="00063E73"/>
    <w:rsid w:val="00063EA9"/>
    <w:rsid w:val="0006600C"/>
    <w:rsid w:val="000661C9"/>
    <w:rsid w:val="0007031A"/>
    <w:rsid w:val="000706E0"/>
    <w:rsid w:val="00072774"/>
    <w:rsid w:val="00074677"/>
    <w:rsid w:val="00077F53"/>
    <w:rsid w:val="00081521"/>
    <w:rsid w:val="0008324E"/>
    <w:rsid w:val="00083310"/>
    <w:rsid w:val="00083E5B"/>
    <w:rsid w:val="00084BBF"/>
    <w:rsid w:val="00086D69"/>
    <w:rsid w:val="00087027"/>
    <w:rsid w:val="00091830"/>
    <w:rsid w:val="00092561"/>
    <w:rsid w:val="00093B6C"/>
    <w:rsid w:val="0009624B"/>
    <w:rsid w:val="000963A6"/>
    <w:rsid w:val="000975DB"/>
    <w:rsid w:val="000A3DDB"/>
    <w:rsid w:val="000A54DF"/>
    <w:rsid w:val="000A6FA9"/>
    <w:rsid w:val="000B1B6A"/>
    <w:rsid w:val="000B1F77"/>
    <w:rsid w:val="000B2316"/>
    <w:rsid w:val="000B6D08"/>
    <w:rsid w:val="000C0773"/>
    <w:rsid w:val="000C2784"/>
    <w:rsid w:val="000D7F63"/>
    <w:rsid w:val="000E0C9D"/>
    <w:rsid w:val="000E2A26"/>
    <w:rsid w:val="000E438C"/>
    <w:rsid w:val="000E4822"/>
    <w:rsid w:val="000E564A"/>
    <w:rsid w:val="000E570F"/>
    <w:rsid w:val="000E63B4"/>
    <w:rsid w:val="000E6FC3"/>
    <w:rsid w:val="000E7064"/>
    <w:rsid w:val="000F0A38"/>
    <w:rsid w:val="000F1128"/>
    <w:rsid w:val="000F439E"/>
    <w:rsid w:val="000F5041"/>
    <w:rsid w:val="00101E0E"/>
    <w:rsid w:val="001023B8"/>
    <w:rsid w:val="00104C41"/>
    <w:rsid w:val="00105D9E"/>
    <w:rsid w:val="00112058"/>
    <w:rsid w:val="001143E0"/>
    <w:rsid w:val="00115AEE"/>
    <w:rsid w:val="00116BAC"/>
    <w:rsid w:val="00120029"/>
    <w:rsid w:val="001209F4"/>
    <w:rsid w:val="00121AEF"/>
    <w:rsid w:val="0012303A"/>
    <w:rsid w:val="0012329D"/>
    <w:rsid w:val="00125377"/>
    <w:rsid w:val="00125B3E"/>
    <w:rsid w:val="00125E5B"/>
    <w:rsid w:val="001278FE"/>
    <w:rsid w:val="00131270"/>
    <w:rsid w:val="00132D38"/>
    <w:rsid w:val="00136F72"/>
    <w:rsid w:val="001370E4"/>
    <w:rsid w:val="00137709"/>
    <w:rsid w:val="00137938"/>
    <w:rsid w:val="001405D2"/>
    <w:rsid w:val="00143A3C"/>
    <w:rsid w:val="001452B3"/>
    <w:rsid w:val="00145CAD"/>
    <w:rsid w:val="00146F6B"/>
    <w:rsid w:val="00147BC6"/>
    <w:rsid w:val="00150E47"/>
    <w:rsid w:val="001520B5"/>
    <w:rsid w:val="001537A7"/>
    <w:rsid w:val="001546AD"/>
    <w:rsid w:val="00157960"/>
    <w:rsid w:val="001600AC"/>
    <w:rsid w:val="00161D47"/>
    <w:rsid w:val="0016213E"/>
    <w:rsid w:val="00163D3B"/>
    <w:rsid w:val="00164CF3"/>
    <w:rsid w:val="00164F88"/>
    <w:rsid w:val="00166B4A"/>
    <w:rsid w:val="00167125"/>
    <w:rsid w:val="00167C86"/>
    <w:rsid w:val="00170385"/>
    <w:rsid w:val="00172D64"/>
    <w:rsid w:val="00173032"/>
    <w:rsid w:val="00173769"/>
    <w:rsid w:val="0017689E"/>
    <w:rsid w:val="00177007"/>
    <w:rsid w:val="00180A66"/>
    <w:rsid w:val="00181BBC"/>
    <w:rsid w:val="00181D69"/>
    <w:rsid w:val="00181DA4"/>
    <w:rsid w:val="001820E9"/>
    <w:rsid w:val="00183D56"/>
    <w:rsid w:val="00184116"/>
    <w:rsid w:val="001852AF"/>
    <w:rsid w:val="00185514"/>
    <w:rsid w:val="001900E9"/>
    <w:rsid w:val="00191262"/>
    <w:rsid w:val="001916FF"/>
    <w:rsid w:val="00191EFE"/>
    <w:rsid w:val="001950C1"/>
    <w:rsid w:val="001958EF"/>
    <w:rsid w:val="001A19CF"/>
    <w:rsid w:val="001A20E5"/>
    <w:rsid w:val="001A22EE"/>
    <w:rsid w:val="001A2F20"/>
    <w:rsid w:val="001A6B6E"/>
    <w:rsid w:val="001A707D"/>
    <w:rsid w:val="001B0D06"/>
    <w:rsid w:val="001B178D"/>
    <w:rsid w:val="001B21E7"/>
    <w:rsid w:val="001B4928"/>
    <w:rsid w:val="001B49B5"/>
    <w:rsid w:val="001B4FF7"/>
    <w:rsid w:val="001B569B"/>
    <w:rsid w:val="001B5B1B"/>
    <w:rsid w:val="001C2860"/>
    <w:rsid w:val="001C71FF"/>
    <w:rsid w:val="001D0DE7"/>
    <w:rsid w:val="001D1575"/>
    <w:rsid w:val="001D33EF"/>
    <w:rsid w:val="001D38EA"/>
    <w:rsid w:val="001D63B4"/>
    <w:rsid w:val="001D67DF"/>
    <w:rsid w:val="001E0A80"/>
    <w:rsid w:val="001E402C"/>
    <w:rsid w:val="001E4346"/>
    <w:rsid w:val="001E5790"/>
    <w:rsid w:val="001E62CA"/>
    <w:rsid w:val="001E67A0"/>
    <w:rsid w:val="001E6DBA"/>
    <w:rsid w:val="001F289D"/>
    <w:rsid w:val="001F57EA"/>
    <w:rsid w:val="001F583C"/>
    <w:rsid w:val="001F6CCD"/>
    <w:rsid w:val="001F7AD2"/>
    <w:rsid w:val="001F7E42"/>
    <w:rsid w:val="00200C11"/>
    <w:rsid w:val="00200E2C"/>
    <w:rsid w:val="00201CCB"/>
    <w:rsid w:val="00202043"/>
    <w:rsid w:val="00202C73"/>
    <w:rsid w:val="0020359F"/>
    <w:rsid w:val="002035E4"/>
    <w:rsid w:val="00204187"/>
    <w:rsid w:val="0020584F"/>
    <w:rsid w:val="0020642C"/>
    <w:rsid w:val="0020707E"/>
    <w:rsid w:val="00207113"/>
    <w:rsid w:val="00210C67"/>
    <w:rsid w:val="002110B3"/>
    <w:rsid w:val="00211FAF"/>
    <w:rsid w:val="00215CCB"/>
    <w:rsid w:val="0021646C"/>
    <w:rsid w:val="00220954"/>
    <w:rsid w:val="0022257C"/>
    <w:rsid w:val="00222664"/>
    <w:rsid w:val="002246FA"/>
    <w:rsid w:val="0022534D"/>
    <w:rsid w:val="002255BE"/>
    <w:rsid w:val="00225D97"/>
    <w:rsid w:val="0023099A"/>
    <w:rsid w:val="00230E4D"/>
    <w:rsid w:val="002324C6"/>
    <w:rsid w:val="00233C8B"/>
    <w:rsid w:val="0023451F"/>
    <w:rsid w:val="00235770"/>
    <w:rsid w:val="00235EDC"/>
    <w:rsid w:val="00236FFC"/>
    <w:rsid w:val="00237022"/>
    <w:rsid w:val="00237C7A"/>
    <w:rsid w:val="00241A36"/>
    <w:rsid w:val="00243ABA"/>
    <w:rsid w:val="00252F17"/>
    <w:rsid w:val="0025354C"/>
    <w:rsid w:val="002539DE"/>
    <w:rsid w:val="00254A05"/>
    <w:rsid w:val="00254FE3"/>
    <w:rsid w:val="0025672D"/>
    <w:rsid w:val="002575BB"/>
    <w:rsid w:val="00257EB1"/>
    <w:rsid w:val="0026082B"/>
    <w:rsid w:val="002623F5"/>
    <w:rsid w:val="00263B9E"/>
    <w:rsid w:val="00265530"/>
    <w:rsid w:val="00270505"/>
    <w:rsid w:val="0027704D"/>
    <w:rsid w:val="00277B25"/>
    <w:rsid w:val="002803A6"/>
    <w:rsid w:val="0028287C"/>
    <w:rsid w:val="00287A7A"/>
    <w:rsid w:val="00290C90"/>
    <w:rsid w:val="002916A0"/>
    <w:rsid w:val="002931A6"/>
    <w:rsid w:val="00294E3F"/>
    <w:rsid w:val="00297AF2"/>
    <w:rsid w:val="002A3EC4"/>
    <w:rsid w:val="002A46D0"/>
    <w:rsid w:val="002A4EB8"/>
    <w:rsid w:val="002A54B0"/>
    <w:rsid w:val="002A584B"/>
    <w:rsid w:val="002A77F1"/>
    <w:rsid w:val="002A7CE6"/>
    <w:rsid w:val="002B04BD"/>
    <w:rsid w:val="002B0F25"/>
    <w:rsid w:val="002B3026"/>
    <w:rsid w:val="002B3A05"/>
    <w:rsid w:val="002C0061"/>
    <w:rsid w:val="002C414C"/>
    <w:rsid w:val="002C4325"/>
    <w:rsid w:val="002C7EAF"/>
    <w:rsid w:val="002D283A"/>
    <w:rsid w:val="002D34C0"/>
    <w:rsid w:val="002D3F6D"/>
    <w:rsid w:val="002D4A9D"/>
    <w:rsid w:val="002D6988"/>
    <w:rsid w:val="002D7106"/>
    <w:rsid w:val="002E1977"/>
    <w:rsid w:val="002E267E"/>
    <w:rsid w:val="002E2DF4"/>
    <w:rsid w:val="002E3F7B"/>
    <w:rsid w:val="002E5955"/>
    <w:rsid w:val="002F0DEE"/>
    <w:rsid w:val="002F1CE6"/>
    <w:rsid w:val="002F4DC2"/>
    <w:rsid w:val="002F6BF0"/>
    <w:rsid w:val="002F6E5B"/>
    <w:rsid w:val="00300C4F"/>
    <w:rsid w:val="00300EE2"/>
    <w:rsid w:val="00302A2A"/>
    <w:rsid w:val="0030442D"/>
    <w:rsid w:val="00304B77"/>
    <w:rsid w:val="00305591"/>
    <w:rsid w:val="00306D24"/>
    <w:rsid w:val="00307316"/>
    <w:rsid w:val="00311FF9"/>
    <w:rsid w:val="00312AD4"/>
    <w:rsid w:val="003133E7"/>
    <w:rsid w:val="0031466E"/>
    <w:rsid w:val="003178FB"/>
    <w:rsid w:val="003211B4"/>
    <w:rsid w:val="00321EBF"/>
    <w:rsid w:val="00323D68"/>
    <w:rsid w:val="00325D9C"/>
    <w:rsid w:val="00326C64"/>
    <w:rsid w:val="00330587"/>
    <w:rsid w:val="00330E71"/>
    <w:rsid w:val="00334175"/>
    <w:rsid w:val="00335CC4"/>
    <w:rsid w:val="0033698F"/>
    <w:rsid w:val="00337D34"/>
    <w:rsid w:val="00341156"/>
    <w:rsid w:val="003420F7"/>
    <w:rsid w:val="00343595"/>
    <w:rsid w:val="003438C4"/>
    <w:rsid w:val="00344378"/>
    <w:rsid w:val="00344B1C"/>
    <w:rsid w:val="003512EC"/>
    <w:rsid w:val="00351E85"/>
    <w:rsid w:val="00351FC9"/>
    <w:rsid w:val="003533AC"/>
    <w:rsid w:val="00354108"/>
    <w:rsid w:val="003559E8"/>
    <w:rsid w:val="00355C8B"/>
    <w:rsid w:val="00356BAE"/>
    <w:rsid w:val="00357DF7"/>
    <w:rsid w:val="00360F29"/>
    <w:rsid w:val="00361582"/>
    <w:rsid w:val="00362A34"/>
    <w:rsid w:val="00363295"/>
    <w:rsid w:val="003634BE"/>
    <w:rsid w:val="00363AF9"/>
    <w:rsid w:val="00365148"/>
    <w:rsid w:val="00366975"/>
    <w:rsid w:val="003673BC"/>
    <w:rsid w:val="0037367B"/>
    <w:rsid w:val="00374280"/>
    <w:rsid w:val="00376773"/>
    <w:rsid w:val="00376BBC"/>
    <w:rsid w:val="00377281"/>
    <w:rsid w:val="003801E5"/>
    <w:rsid w:val="0038275A"/>
    <w:rsid w:val="00383A12"/>
    <w:rsid w:val="003857FE"/>
    <w:rsid w:val="00391654"/>
    <w:rsid w:val="00392726"/>
    <w:rsid w:val="00392D4E"/>
    <w:rsid w:val="0039652A"/>
    <w:rsid w:val="003976FB"/>
    <w:rsid w:val="00397BC8"/>
    <w:rsid w:val="00397F47"/>
    <w:rsid w:val="003A3ACD"/>
    <w:rsid w:val="003A47E1"/>
    <w:rsid w:val="003A694A"/>
    <w:rsid w:val="003B0A59"/>
    <w:rsid w:val="003B0FEF"/>
    <w:rsid w:val="003B18AB"/>
    <w:rsid w:val="003B329C"/>
    <w:rsid w:val="003B4230"/>
    <w:rsid w:val="003B4C0C"/>
    <w:rsid w:val="003B68D1"/>
    <w:rsid w:val="003B7A2B"/>
    <w:rsid w:val="003C0960"/>
    <w:rsid w:val="003C1252"/>
    <w:rsid w:val="003C54B5"/>
    <w:rsid w:val="003C725C"/>
    <w:rsid w:val="003C76FD"/>
    <w:rsid w:val="003D213C"/>
    <w:rsid w:val="003D4192"/>
    <w:rsid w:val="003E0D51"/>
    <w:rsid w:val="003E2343"/>
    <w:rsid w:val="003E33E4"/>
    <w:rsid w:val="003E34E1"/>
    <w:rsid w:val="003E4DE2"/>
    <w:rsid w:val="003F1CAE"/>
    <w:rsid w:val="003F1FBA"/>
    <w:rsid w:val="003F45E9"/>
    <w:rsid w:val="003F5C48"/>
    <w:rsid w:val="00402393"/>
    <w:rsid w:val="00402C90"/>
    <w:rsid w:val="00405FE8"/>
    <w:rsid w:val="00406785"/>
    <w:rsid w:val="004067BA"/>
    <w:rsid w:val="00407D7A"/>
    <w:rsid w:val="0041131E"/>
    <w:rsid w:val="00411B56"/>
    <w:rsid w:val="0041560D"/>
    <w:rsid w:val="00416540"/>
    <w:rsid w:val="00423064"/>
    <w:rsid w:val="00423B6C"/>
    <w:rsid w:val="004245B1"/>
    <w:rsid w:val="00424E6B"/>
    <w:rsid w:val="004251FC"/>
    <w:rsid w:val="00425678"/>
    <w:rsid w:val="004258B0"/>
    <w:rsid w:val="004265B7"/>
    <w:rsid w:val="0042670E"/>
    <w:rsid w:val="004267C0"/>
    <w:rsid w:val="00431868"/>
    <w:rsid w:val="00431916"/>
    <w:rsid w:val="00431FAF"/>
    <w:rsid w:val="00435809"/>
    <w:rsid w:val="00435E02"/>
    <w:rsid w:val="00436045"/>
    <w:rsid w:val="00436CFA"/>
    <w:rsid w:val="004375E1"/>
    <w:rsid w:val="00437B42"/>
    <w:rsid w:val="00442C2A"/>
    <w:rsid w:val="00443519"/>
    <w:rsid w:val="00445111"/>
    <w:rsid w:val="0045132E"/>
    <w:rsid w:val="00453C18"/>
    <w:rsid w:val="004545AF"/>
    <w:rsid w:val="00456D06"/>
    <w:rsid w:val="00457EED"/>
    <w:rsid w:val="00460637"/>
    <w:rsid w:val="00460A24"/>
    <w:rsid w:val="0046259C"/>
    <w:rsid w:val="004628B7"/>
    <w:rsid w:val="0046557B"/>
    <w:rsid w:val="00466C93"/>
    <w:rsid w:val="0047221F"/>
    <w:rsid w:val="00473517"/>
    <w:rsid w:val="0047421B"/>
    <w:rsid w:val="00474658"/>
    <w:rsid w:val="004755D7"/>
    <w:rsid w:val="0047664C"/>
    <w:rsid w:val="00482327"/>
    <w:rsid w:val="004825A0"/>
    <w:rsid w:val="004847C3"/>
    <w:rsid w:val="00487482"/>
    <w:rsid w:val="0049254D"/>
    <w:rsid w:val="00494CEC"/>
    <w:rsid w:val="00495917"/>
    <w:rsid w:val="00496645"/>
    <w:rsid w:val="00497A52"/>
    <w:rsid w:val="004A0530"/>
    <w:rsid w:val="004A12A7"/>
    <w:rsid w:val="004A1C39"/>
    <w:rsid w:val="004A54E0"/>
    <w:rsid w:val="004A71AB"/>
    <w:rsid w:val="004A7E40"/>
    <w:rsid w:val="004B36D0"/>
    <w:rsid w:val="004B4D44"/>
    <w:rsid w:val="004B58B8"/>
    <w:rsid w:val="004B62E2"/>
    <w:rsid w:val="004C19C5"/>
    <w:rsid w:val="004C24CE"/>
    <w:rsid w:val="004C329C"/>
    <w:rsid w:val="004C32B6"/>
    <w:rsid w:val="004C3DA3"/>
    <w:rsid w:val="004C5D1A"/>
    <w:rsid w:val="004C73AB"/>
    <w:rsid w:val="004C7500"/>
    <w:rsid w:val="004D18EC"/>
    <w:rsid w:val="004D25CF"/>
    <w:rsid w:val="004D2BFC"/>
    <w:rsid w:val="004D47DF"/>
    <w:rsid w:val="004D4BC0"/>
    <w:rsid w:val="004D507B"/>
    <w:rsid w:val="004E0486"/>
    <w:rsid w:val="004E27F6"/>
    <w:rsid w:val="004E2A67"/>
    <w:rsid w:val="004E4E5B"/>
    <w:rsid w:val="004F05E9"/>
    <w:rsid w:val="004F2B7D"/>
    <w:rsid w:val="004F44B6"/>
    <w:rsid w:val="004F4A30"/>
    <w:rsid w:val="004F5125"/>
    <w:rsid w:val="004F5775"/>
    <w:rsid w:val="004F7BAD"/>
    <w:rsid w:val="004F7D27"/>
    <w:rsid w:val="0050177F"/>
    <w:rsid w:val="00501A3C"/>
    <w:rsid w:val="00502D9C"/>
    <w:rsid w:val="005047DD"/>
    <w:rsid w:val="0050760B"/>
    <w:rsid w:val="00513F6E"/>
    <w:rsid w:val="00515EBA"/>
    <w:rsid w:val="005164C0"/>
    <w:rsid w:val="005168BA"/>
    <w:rsid w:val="00520238"/>
    <w:rsid w:val="005202A5"/>
    <w:rsid w:val="00520741"/>
    <w:rsid w:val="00521D3C"/>
    <w:rsid w:val="005229FC"/>
    <w:rsid w:val="005245BB"/>
    <w:rsid w:val="0052729A"/>
    <w:rsid w:val="00533841"/>
    <w:rsid w:val="00534880"/>
    <w:rsid w:val="00534A64"/>
    <w:rsid w:val="00534BAA"/>
    <w:rsid w:val="0054037A"/>
    <w:rsid w:val="00540820"/>
    <w:rsid w:val="00541377"/>
    <w:rsid w:val="00541502"/>
    <w:rsid w:val="00541D20"/>
    <w:rsid w:val="00541D93"/>
    <w:rsid w:val="00541F29"/>
    <w:rsid w:val="00542BE4"/>
    <w:rsid w:val="0054323B"/>
    <w:rsid w:val="00543655"/>
    <w:rsid w:val="00543BD4"/>
    <w:rsid w:val="00543F4B"/>
    <w:rsid w:val="0054400A"/>
    <w:rsid w:val="0054405C"/>
    <w:rsid w:val="00544174"/>
    <w:rsid w:val="00550E10"/>
    <w:rsid w:val="00552642"/>
    <w:rsid w:val="005544FE"/>
    <w:rsid w:val="00560AE0"/>
    <w:rsid w:val="00564004"/>
    <w:rsid w:val="00565600"/>
    <w:rsid w:val="00571A66"/>
    <w:rsid w:val="005724C2"/>
    <w:rsid w:val="00575D98"/>
    <w:rsid w:val="00577168"/>
    <w:rsid w:val="0058295D"/>
    <w:rsid w:val="005837AB"/>
    <w:rsid w:val="00585846"/>
    <w:rsid w:val="0059328A"/>
    <w:rsid w:val="005932BF"/>
    <w:rsid w:val="0059571E"/>
    <w:rsid w:val="00596260"/>
    <w:rsid w:val="00596775"/>
    <w:rsid w:val="005A01D5"/>
    <w:rsid w:val="005A03B1"/>
    <w:rsid w:val="005A0D44"/>
    <w:rsid w:val="005A2345"/>
    <w:rsid w:val="005A6458"/>
    <w:rsid w:val="005A6A71"/>
    <w:rsid w:val="005B0572"/>
    <w:rsid w:val="005B0A80"/>
    <w:rsid w:val="005B0F7B"/>
    <w:rsid w:val="005B15CD"/>
    <w:rsid w:val="005B1ECB"/>
    <w:rsid w:val="005B2DBF"/>
    <w:rsid w:val="005B3079"/>
    <w:rsid w:val="005B4246"/>
    <w:rsid w:val="005B4D2C"/>
    <w:rsid w:val="005B4E27"/>
    <w:rsid w:val="005B58DF"/>
    <w:rsid w:val="005C120C"/>
    <w:rsid w:val="005C1F1E"/>
    <w:rsid w:val="005C338D"/>
    <w:rsid w:val="005C4840"/>
    <w:rsid w:val="005C50C5"/>
    <w:rsid w:val="005C5238"/>
    <w:rsid w:val="005C53BD"/>
    <w:rsid w:val="005C5C70"/>
    <w:rsid w:val="005C6813"/>
    <w:rsid w:val="005D1883"/>
    <w:rsid w:val="005D2974"/>
    <w:rsid w:val="005D2AF3"/>
    <w:rsid w:val="005D3D64"/>
    <w:rsid w:val="005D48B4"/>
    <w:rsid w:val="005D5602"/>
    <w:rsid w:val="005D73F4"/>
    <w:rsid w:val="005E00CF"/>
    <w:rsid w:val="005E2612"/>
    <w:rsid w:val="005E311C"/>
    <w:rsid w:val="005E365D"/>
    <w:rsid w:val="005E3E41"/>
    <w:rsid w:val="005E56F8"/>
    <w:rsid w:val="005E64E6"/>
    <w:rsid w:val="005F1CF1"/>
    <w:rsid w:val="005F2D8E"/>
    <w:rsid w:val="005F4F64"/>
    <w:rsid w:val="005F5574"/>
    <w:rsid w:val="005F60B0"/>
    <w:rsid w:val="005F70EF"/>
    <w:rsid w:val="00600AA2"/>
    <w:rsid w:val="00601979"/>
    <w:rsid w:val="00601AB7"/>
    <w:rsid w:val="006020BB"/>
    <w:rsid w:val="00604517"/>
    <w:rsid w:val="00605661"/>
    <w:rsid w:val="00606354"/>
    <w:rsid w:val="00612154"/>
    <w:rsid w:val="0061269C"/>
    <w:rsid w:val="0061438E"/>
    <w:rsid w:val="00614A75"/>
    <w:rsid w:val="00615709"/>
    <w:rsid w:val="00615E7F"/>
    <w:rsid w:val="00616CF8"/>
    <w:rsid w:val="00622007"/>
    <w:rsid w:val="006236C7"/>
    <w:rsid w:val="0062613F"/>
    <w:rsid w:val="0062634F"/>
    <w:rsid w:val="00626867"/>
    <w:rsid w:val="00630374"/>
    <w:rsid w:val="00630D60"/>
    <w:rsid w:val="006313F9"/>
    <w:rsid w:val="00631420"/>
    <w:rsid w:val="00634BD9"/>
    <w:rsid w:val="0063577B"/>
    <w:rsid w:val="00636C2F"/>
    <w:rsid w:val="00637FB7"/>
    <w:rsid w:val="006401D8"/>
    <w:rsid w:val="00643025"/>
    <w:rsid w:val="00646BE5"/>
    <w:rsid w:val="0064721D"/>
    <w:rsid w:val="0064749A"/>
    <w:rsid w:val="006477F2"/>
    <w:rsid w:val="00647C65"/>
    <w:rsid w:val="006503DB"/>
    <w:rsid w:val="00651E38"/>
    <w:rsid w:val="00652AD0"/>
    <w:rsid w:val="00653C82"/>
    <w:rsid w:val="00654AEF"/>
    <w:rsid w:val="00655491"/>
    <w:rsid w:val="00661122"/>
    <w:rsid w:val="0066208C"/>
    <w:rsid w:val="00663A43"/>
    <w:rsid w:val="00666253"/>
    <w:rsid w:val="00667E67"/>
    <w:rsid w:val="006706A8"/>
    <w:rsid w:val="0067166B"/>
    <w:rsid w:val="00673C01"/>
    <w:rsid w:val="00673F5F"/>
    <w:rsid w:val="00675500"/>
    <w:rsid w:val="00676246"/>
    <w:rsid w:val="006762F3"/>
    <w:rsid w:val="00676817"/>
    <w:rsid w:val="006768FB"/>
    <w:rsid w:val="006826E4"/>
    <w:rsid w:val="00683DBA"/>
    <w:rsid w:val="00685534"/>
    <w:rsid w:val="006903CA"/>
    <w:rsid w:val="00691957"/>
    <w:rsid w:val="006925EE"/>
    <w:rsid w:val="006950E8"/>
    <w:rsid w:val="00695893"/>
    <w:rsid w:val="00695B13"/>
    <w:rsid w:val="006A44E1"/>
    <w:rsid w:val="006A67B3"/>
    <w:rsid w:val="006A6CE0"/>
    <w:rsid w:val="006A7929"/>
    <w:rsid w:val="006B381C"/>
    <w:rsid w:val="006B45F6"/>
    <w:rsid w:val="006B4823"/>
    <w:rsid w:val="006B7678"/>
    <w:rsid w:val="006B77C7"/>
    <w:rsid w:val="006C2B1D"/>
    <w:rsid w:val="006C3ECC"/>
    <w:rsid w:val="006C592D"/>
    <w:rsid w:val="006C64A1"/>
    <w:rsid w:val="006D1DB2"/>
    <w:rsid w:val="006D1F43"/>
    <w:rsid w:val="006D5C86"/>
    <w:rsid w:val="006E07E7"/>
    <w:rsid w:val="006E25D9"/>
    <w:rsid w:val="006E273F"/>
    <w:rsid w:val="006E4A5F"/>
    <w:rsid w:val="006E71B0"/>
    <w:rsid w:val="006E7AF9"/>
    <w:rsid w:val="006F11E5"/>
    <w:rsid w:val="006F1532"/>
    <w:rsid w:val="006F2F02"/>
    <w:rsid w:val="006F3A75"/>
    <w:rsid w:val="006F571F"/>
    <w:rsid w:val="00702DD0"/>
    <w:rsid w:val="00704BAC"/>
    <w:rsid w:val="00705D1C"/>
    <w:rsid w:val="007070A8"/>
    <w:rsid w:val="0071023F"/>
    <w:rsid w:val="007114C7"/>
    <w:rsid w:val="00713BA4"/>
    <w:rsid w:val="00714110"/>
    <w:rsid w:val="00715D91"/>
    <w:rsid w:val="00716752"/>
    <w:rsid w:val="00720057"/>
    <w:rsid w:val="00720538"/>
    <w:rsid w:val="00722731"/>
    <w:rsid w:val="0072312B"/>
    <w:rsid w:val="007321F1"/>
    <w:rsid w:val="0073441D"/>
    <w:rsid w:val="007347B8"/>
    <w:rsid w:val="00734C69"/>
    <w:rsid w:val="007350CD"/>
    <w:rsid w:val="007354FF"/>
    <w:rsid w:val="007405DD"/>
    <w:rsid w:val="007406B6"/>
    <w:rsid w:val="00742F42"/>
    <w:rsid w:val="007430EB"/>
    <w:rsid w:val="007438A1"/>
    <w:rsid w:val="00744874"/>
    <w:rsid w:val="007450AC"/>
    <w:rsid w:val="007459DA"/>
    <w:rsid w:val="00745A46"/>
    <w:rsid w:val="00745B1F"/>
    <w:rsid w:val="00746437"/>
    <w:rsid w:val="00746CC1"/>
    <w:rsid w:val="0074768D"/>
    <w:rsid w:val="007528D1"/>
    <w:rsid w:val="00753C6A"/>
    <w:rsid w:val="00756484"/>
    <w:rsid w:val="007567EA"/>
    <w:rsid w:val="00757EFE"/>
    <w:rsid w:val="007605FC"/>
    <w:rsid w:val="00764950"/>
    <w:rsid w:val="007661F4"/>
    <w:rsid w:val="00766834"/>
    <w:rsid w:val="00766D82"/>
    <w:rsid w:val="00767293"/>
    <w:rsid w:val="00770531"/>
    <w:rsid w:val="007712B2"/>
    <w:rsid w:val="00771692"/>
    <w:rsid w:val="00783452"/>
    <w:rsid w:val="007845BD"/>
    <w:rsid w:val="00784D32"/>
    <w:rsid w:val="007854F9"/>
    <w:rsid w:val="0078632A"/>
    <w:rsid w:val="00792C0A"/>
    <w:rsid w:val="00795732"/>
    <w:rsid w:val="00795FB9"/>
    <w:rsid w:val="00796F4E"/>
    <w:rsid w:val="007971BC"/>
    <w:rsid w:val="00797D69"/>
    <w:rsid w:val="007A45F6"/>
    <w:rsid w:val="007A4DAE"/>
    <w:rsid w:val="007A6019"/>
    <w:rsid w:val="007A6D32"/>
    <w:rsid w:val="007B0504"/>
    <w:rsid w:val="007B05A0"/>
    <w:rsid w:val="007B2AC6"/>
    <w:rsid w:val="007B5D54"/>
    <w:rsid w:val="007B7579"/>
    <w:rsid w:val="007C2A45"/>
    <w:rsid w:val="007C2CBF"/>
    <w:rsid w:val="007C51F6"/>
    <w:rsid w:val="007C55AE"/>
    <w:rsid w:val="007C600A"/>
    <w:rsid w:val="007C70C8"/>
    <w:rsid w:val="007D4303"/>
    <w:rsid w:val="007D59BA"/>
    <w:rsid w:val="007D6697"/>
    <w:rsid w:val="007E21D3"/>
    <w:rsid w:val="007F3A7A"/>
    <w:rsid w:val="007F6D5B"/>
    <w:rsid w:val="007F757E"/>
    <w:rsid w:val="0080194F"/>
    <w:rsid w:val="008019F8"/>
    <w:rsid w:val="008045EB"/>
    <w:rsid w:val="00806737"/>
    <w:rsid w:val="0080766D"/>
    <w:rsid w:val="00807DA3"/>
    <w:rsid w:val="00810336"/>
    <w:rsid w:val="008106B6"/>
    <w:rsid w:val="008128CC"/>
    <w:rsid w:val="008172A7"/>
    <w:rsid w:val="0082045C"/>
    <w:rsid w:val="00827DF3"/>
    <w:rsid w:val="00834F6C"/>
    <w:rsid w:val="00836538"/>
    <w:rsid w:val="00837BF9"/>
    <w:rsid w:val="00837EB3"/>
    <w:rsid w:val="00841078"/>
    <w:rsid w:val="008414C0"/>
    <w:rsid w:val="0084195A"/>
    <w:rsid w:val="00841FF7"/>
    <w:rsid w:val="008422B1"/>
    <w:rsid w:val="00845897"/>
    <w:rsid w:val="008501DE"/>
    <w:rsid w:val="00852903"/>
    <w:rsid w:val="00854EAF"/>
    <w:rsid w:val="00856F6E"/>
    <w:rsid w:val="0085782A"/>
    <w:rsid w:val="00857B8C"/>
    <w:rsid w:val="008615E6"/>
    <w:rsid w:val="008618A9"/>
    <w:rsid w:val="0086291F"/>
    <w:rsid w:val="00863135"/>
    <w:rsid w:val="00863455"/>
    <w:rsid w:val="008649D4"/>
    <w:rsid w:val="0087035E"/>
    <w:rsid w:val="00872BF4"/>
    <w:rsid w:val="00880107"/>
    <w:rsid w:val="00880CBC"/>
    <w:rsid w:val="00881036"/>
    <w:rsid w:val="008833D1"/>
    <w:rsid w:val="00884331"/>
    <w:rsid w:val="00884631"/>
    <w:rsid w:val="00885C23"/>
    <w:rsid w:val="0088693A"/>
    <w:rsid w:val="008906FF"/>
    <w:rsid w:val="00890735"/>
    <w:rsid w:val="008919F8"/>
    <w:rsid w:val="00892099"/>
    <w:rsid w:val="0089364C"/>
    <w:rsid w:val="00893939"/>
    <w:rsid w:val="00895D98"/>
    <w:rsid w:val="00896BF5"/>
    <w:rsid w:val="008A293F"/>
    <w:rsid w:val="008A4754"/>
    <w:rsid w:val="008A60D3"/>
    <w:rsid w:val="008A63F4"/>
    <w:rsid w:val="008A72C8"/>
    <w:rsid w:val="008A7490"/>
    <w:rsid w:val="008B0649"/>
    <w:rsid w:val="008B091B"/>
    <w:rsid w:val="008B0C61"/>
    <w:rsid w:val="008B20CD"/>
    <w:rsid w:val="008B226D"/>
    <w:rsid w:val="008B3817"/>
    <w:rsid w:val="008B48C9"/>
    <w:rsid w:val="008B5BE5"/>
    <w:rsid w:val="008C13AD"/>
    <w:rsid w:val="008C5B21"/>
    <w:rsid w:val="008C6A83"/>
    <w:rsid w:val="008D16C4"/>
    <w:rsid w:val="008D1C50"/>
    <w:rsid w:val="008D5F2F"/>
    <w:rsid w:val="008D6BEF"/>
    <w:rsid w:val="008D7923"/>
    <w:rsid w:val="008E0D80"/>
    <w:rsid w:val="008E1478"/>
    <w:rsid w:val="008E1C83"/>
    <w:rsid w:val="008E20AE"/>
    <w:rsid w:val="008E38D0"/>
    <w:rsid w:val="008E54BC"/>
    <w:rsid w:val="008E61EB"/>
    <w:rsid w:val="008E670F"/>
    <w:rsid w:val="008E720C"/>
    <w:rsid w:val="008E755A"/>
    <w:rsid w:val="008F0830"/>
    <w:rsid w:val="008F21E5"/>
    <w:rsid w:val="008F28B1"/>
    <w:rsid w:val="008F2BE5"/>
    <w:rsid w:val="008F2CF3"/>
    <w:rsid w:val="008F32E4"/>
    <w:rsid w:val="008F3737"/>
    <w:rsid w:val="008F3978"/>
    <w:rsid w:val="008F4085"/>
    <w:rsid w:val="008F7516"/>
    <w:rsid w:val="008F7C02"/>
    <w:rsid w:val="00901D65"/>
    <w:rsid w:val="00901F67"/>
    <w:rsid w:val="00904149"/>
    <w:rsid w:val="00905330"/>
    <w:rsid w:val="009059E7"/>
    <w:rsid w:val="00906B37"/>
    <w:rsid w:val="0091169F"/>
    <w:rsid w:val="0092166E"/>
    <w:rsid w:val="00923CA5"/>
    <w:rsid w:val="00923F01"/>
    <w:rsid w:val="009241D9"/>
    <w:rsid w:val="00924381"/>
    <w:rsid w:val="00924783"/>
    <w:rsid w:val="00925848"/>
    <w:rsid w:val="00926D7C"/>
    <w:rsid w:val="00927542"/>
    <w:rsid w:val="009321DD"/>
    <w:rsid w:val="00932568"/>
    <w:rsid w:val="00942AB3"/>
    <w:rsid w:val="0094302D"/>
    <w:rsid w:val="009466F9"/>
    <w:rsid w:val="00946AAF"/>
    <w:rsid w:val="00947042"/>
    <w:rsid w:val="00957262"/>
    <w:rsid w:val="0096344A"/>
    <w:rsid w:val="0096401C"/>
    <w:rsid w:val="00964321"/>
    <w:rsid w:val="00964597"/>
    <w:rsid w:val="009646B9"/>
    <w:rsid w:val="009674CB"/>
    <w:rsid w:val="00967FB0"/>
    <w:rsid w:val="00970889"/>
    <w:rsid w:val="00970D6D"/>
    <w:rsid w:val="00973304"/>
    <w:rsid w:val="00973C75"/>
    <w:rsid w:val="00973FA9"/>
    <w:rsid w:val="00974BCA"/>
    <w:rsid w:val="00981249"/>
    <w:rsid w:val="00981AF3"/>
    <w:rsid w:val="00981F3E"/>
    <w:rsid w:val="00982A79"/>
    <w:rsid w:val="00983285"/>
    <w:rsid w:val="0098749C"/>
    <w:rsid w:val="00987ECF"/>
    <w:rsid w:val="00990132"/>
    <w:rsid w:val="0099223E"/>
    <w:rsid w:val="009937F1"/>
    <w:rsid w:val="00993CEB"/>
    <w:rsid w:val="00993E8E"/>
    <w:rsid w:val="0099569E"/>
    <w:rsid w:val="0099606B"/>
    <w:rsid w:val="0099619B"/>
    <w:rsid w:val="009A1C6F"/>
    <w:rsid w:val="009A2727"/>
    <w:rsid w:val="009A27EC"/>
    <w:rsid w:val="009A29BF"/>
    <w:rsid w:val="009A3FC6"/>
    <w:rsid w:val="009A51B6"/>
    <w:rsid w:val="009A5273"/>
    <w:rsid w:val="009A5C92"/>
    <w:rsid w:val="009A6E6E"/>
    <w:rsid w:val="009A7293"/>
    <w:rsid w:val="009B0FC6"/>
    <w:rsid w:val="009B39B1"/>
    <w:rsid w:val="009C0E82"/>
    <w:rsid w:val="009C0F00"/>
    <w:rsid w:val="009C33BE"/>
    <w:rsid w:val="009C65BB"/>
    <w:rsid w:val="009C7ADB"/>
    <w:rsid w:val="009D09B1"/>
    <w:rsid w:val="009D2915"/>
    <w:rsid w:val="009D6937"/>
    <w:rsid w:val="009E1245"/>
    <w:rsid w:val="009E1EBA"/>
    <w:rsid w:val="009E29FB"/>
    <w:rsid w:val="009E362C"/>
    <w:rsid w:val="009E4E85"/>
    <w:rsid w:val="009E5567"/>
    <w:rsid w:val="009E5902"/>
    <w:rsid w:val="009E7326"/>
    <w:rsid w:val="009E78A3"/>
    <w:rsid w:val="009F1AF0"/>
    <w:rsid w:val="009F6806"/>
    <w:rsid w:val="00A00AC3"/>
    <w:rsid w:val="00A01962"/>
    <w:rsid w:val="00A01AB7"/>
    <w:rsid w:val="00A043C5"/>
    <w:rsid w:val="00A05167"/>
    <w:rsid w:val="00A056FE"/>
    <w:rsid w:val="00A109B7"/>
    <w:rsid w:val="00A11374"/>
    <w:rsid w:val="00A1565D"/>
    <w:rsid w:val="00A17AEA"/>
    <w:rsid w:val="00A20C0D"/>
    <w:rsid w:val="00A225DD"/>
    <w:rsid w:val="00A22ACF"/>
    <w:rsid w:val="00A22BC7"/>
    <w:rsid w:val="00A24A12"/>
    <w:rsid w:val="00A24C2D"/>
    <w:rsid w:val="00A25A93"/>
    <w:rsid w:val="00A30397"/>
    <w:rsid w:val="00A31077"/>
    <w:rsid w:val="00A327B2"/>
    <w:rsid w:val="00A32D51"/>
    <w:rsid w:val="00A357D4"/>
    <w:rsid w:val="00A407EF"/>
    <w:rsid w:val="00A4097F"/>
    <w:rsid w:val="00A42A2F"/>
    <w:rsid w:val="00A43077"/>
    <w:rsid w:val="00A43251"/>
    <w:rsid w:val="00A43670"/>
    <w:rsid w:val="00A45118"/>
    <w:rsid w:val="00A45327"/>
    <w:rsid w:val="00A46682"/>
    <w:rsid w:val="00A47F78"/>
    <w:rsid w:val="00A52345"/>
    <w:rsid w:val="00A53849"/>
    <w:rsid w:val="00A5514F"/>
    <w:rsid w:val="00A5687A"/>
    <w:rsid w:val="00A60B87"/>
    <w:rsid w:val="00A62CCA"/>
    <w:rsid w:val="00A62E33"/>
    <w:rsid w:val="00A63690"/>
    <w:rsid w:val="00A64152"/>
    <w:rsid w:val="00A65B49"/>
    <w:rsid w:val="00A66BD9"/>
    <w:rsid w:val="00A70116"/>
    <w:rsid w:val="00A7024F"/>
    <w:rsid w:val="00A7610D"/>
    <w:rsid w:val="00A76326"/>
    <w:rsid w:val="00A77FD5"/>
    <w:rsid w:val="00A80460"/>
    <w:rsid w:val="00A8078F"/>
    <w:rsid w:val="00A81877"/>
    <w:rsid w:val="00A822B3"/>
    <w:rsid w:val="00A862E4"/>
    <w:rsid w:val="00A86F51"/>
    <w:rsid w:val="00A86FDA"/>
    <w:rsid w:val="00A90F79"/>
    <w:rsid w:val="00A93A6B"/>
    <w:rsid w:val="00A93DDC"/>
    <w:rsid w:val="00A96559"/>
    <w:rsid w:val="00A970F0"/>
    <w:rsid w:val="00A97D18"/>
    <w:rsid w:val="00AA0046"/>
    <w:rsid w:val="00AA0E33"/>
    <w:rsid w:val="00AA4A9E"/>
    <w:rsid w:val="00AA4FE3"/>
    <w:rsid w:val="00AB22B6"/>
    <w:rsid w:val="00AB4090"/>
    <w:rsid w:val="00AB506E"/>
    <w:rsid w:val="00AB5346"/>
    <w:rsid w:val="00AB5CD4"/>
    <w:rsid w:val="00AB6945"/>
    <w:rsid w:val="00AB716A"/>
    <w:rsid w:val="00AC355F"/>
    <w:rsid w:val="00AC3F11"/>
    <w:rsid w:val="00AC5643"/>
    <w:rsid w:val="00AC6B62"/>
    <w:rsid w:val="00AC79D5"/>
    <w:rsid w:val="00AD08EB"/>
    <w:rsid w:val="00AD0F03"/>
    <w:rsid w:val="00AD15AB"/>
    <w:rsid w:val="00AD361D"/>
    <w:rsid w:val="00AD4C5A"/>
    <w:rsid w:val="00AD4F5D"/>
    <w:rsid w:val="00AE0204"/>
    <w:rsid w:val="00AE1E06"/>
    <w:rsid w:val="00AE353A"/>
    <w:rsid w:val="00AE36B5"/>
    <w:rsid w:val="00AE5227"/>
    <w:rsid w:val="00AE5CE1"/>
    <w:rsid w:val="00AE5F24"/>
    <w:rsid w:val="00AF3196"/>
    <w:rsid w:val="00AF3B9B"/>
    <w:rsid w:val="00AF4A0F"/>
    <w:rsid w:val="00B00492"/>
    <w:rsid w:val="00B013F3"/>
    <w:rsid w:val="00B023D1"/>
    <w:rsid w:val="00B04148"/>
    <w:rsid w:val="00B05546"/>
    <w:rsid w:val="00B0631A"/>
    <w:rsid w:val="00B06754"/>
    <w:rsid w:val="00B06843"/>
    <w:rsid w:val="00B06B0F"/>
    <w:rsid w:val="00B07958"/>
    <w:rsid w:val="00B11540"/>
    <w:rsid w:val="00B11D99"/>
    <w:rsid w:val="00B12E3C"/>
    <w:rsid w:val="00B1326D"/>
    <w:rsid w:val="00B1377E"/>
    <w:rsid w:val="00B13D22"/>
    <w:rsid w:val="00B1437B"/>
    <w:rsid w:val="00B1492F"/>
    <w:rsid w:val="00B16A30"/>
    <w:rsid w:val="00B16BD3"/>
    <w:rsid w:val="00B21670"/>
    <w:rsid w:val="00B23321"/>
    <w:rsid w:val="00B23CCE"/>
    <w:rsid w:val="00B24F36"/>
    <w:rsid w:val="00B251F6"/>
    <w:rsid w:val="00B25A18"/>
    <w:rsid w:val="00B2688D"/>
    <w:rsid w:val="00B26C2A"/>
    <w:rsid w:val="00B313E9"/>
    <w:rsid w:val="00B31D46"/>
    <w:rsid w:val="00B327F4"/>
    <w:rsid w:val="00B33867"/>
    <w:rsid w:val="00B343EA"/>
    <w:rsid w:val="00B34787"/>
    <w:rsid w:val="00B367B3"/>
    <w:rsid w:val="00B368A3"/>
    <w:rsid w:val="00B370F8"/>
    <w:rsid w:val="00B41E77"/>
    <w:rsid w:val="00B4373A"/>
    <w:rsid w:val="00B45378"/>
    <w:rsid w:val="00B47C36"/>
    <w:rsid w:val="00B53CAC"/>
    <w:rsid w:val="00B552B5"/>
    <w:rsid w:val="00B55A07"/>
    <w:rsid w:val="00B56818"/>
    <w:rsid w:val="00B61820"/>
    <w:rsid w:val="00B61FC4"/>
    <w:rsid w:val="00B62205"/>
    <w:rsid w:val="00B6375F"/>
    <w:rsid w:val="00B656E7"/>
    <w:rsid w:val="00B6643C"/>
    <w:rsid w:val="00B70E83"/>
    <w:rsid w:val="00B72F75"/>
    <w:rsid w:val="00B75C9B"/>
    <w:rsid w:val="00B772CB"/>
    <w:rsid w:val="00B8010A"/>
    <w:rsid w:val="00B8042E"/>
    <w:rsid w:val="00B80B62"/>
    <w:rsid w:val="00B82406"/>
    <w:rsid w:val="00B85C6A"/>
    <w:rsid w:val="00B87013"/>
    <w:rsid w:val="00B872A7"/>
    <w:rsid w:val="00B9029E"/>
    <w:rsid w:val="00B9085C"/>
    <w:rsid w:val="00B90946"/>
    <w:rsid w:val="00B93914"/>
    <w:rsid w:val="00B963A5"/>
    <w:rsid w:val="00BA108F"/>
    <w:rsid w:val="00BA180F"/>
    <w:rsid w:val="00BA3BBF"/>
    <w:rsid w:val="00BA481A"/>
    <w:rsid w:val="00BA645F"/>
    <w:rsid w:val="00BB02C0"/>
    <w:rsid w:val="00BB1459"/>
    <w:rsid w:val="00BB43CC"/>
    <w:rsid w:val="00BB6B6C"/>
    <w:rsid w:val="00BB6C58"/>
    <w:rsid w:val="00BB7A45"/>
    <w:rsid w:val="00BC0268"/>
    <w:rsid w:val="00BC1126"/>
    <w:rsid w:val="00BC2CCA"/>
    <w:rsid w:val="00BC464D"/>
    <w:rsid w:val="00BC4BF5"/>
    <w:rsid w:val="00BD282A"/>
    <w:rsid w:val="00BD3497"/>
    <w:rsid w:val="00BD34BE"/>
    <w:rsid w:val="00BD68E8"/>
    <w:rsid w:val="00BD7A45"/>
    <w:rsid w:val="00BE266A"/>
    <w:rsid w:val="00BE2E08"/>
    <w:rsid w:val="00BF26D5"/>
    <w:rsid w:val="00BF2C98"/>
    <w:rsid w:val="00BF660B"/>
    <w:rsid w:val="00C005F7"/>
    <w:rsid w:val="00C02174"/>
    <w:rsid w:val="00C037AD"/>
    <w:rsid w:val="00C04FFD"/>
    <w:rsid w:val="00C1076A"/>
    <w:rsid w:val="00C11543"/>
    <w:rsid w:val="00C12D7A"/>
    <w:rsid w:val="00C14560"/>
    <w:rsid w:val="00C15278"/>
    <w:rsid w:val="00C16A2F"/>
    <w:rsid w:val="00C171B3"/>
    <w:rsid w:val="00C17F90"/>
    <w:rsid w:val="00C21591"/>
    <w:rsid w:val="00C21CB8"/>
    <w:rsid w:val="00C224CF"/>
    <w:rsid w:val="00C22DED"/>
    <w:rsid w:val="00C2309E"/>
    <w:rsid w:val="00C245C7"/>
    <w:rsid w:val="00C24C96"/>
    <w:rsid w:val="00C24D3A"/>
    <w:rsid w:val="00C25D0A"/>
    <w:rsid w:val="00C303ED"/>
    <w:rsid w:val="00C3420F"/>
    <w:rsid w:val="00C3517C"/>
    <w:rsid w:val="00C3583F"/>
    <w:rsid w:val="00C3692D"/>
    <w:rsid w:val="00C373B1"/>
    <w:rsid w:val="00C414BF"/>
    <w:rsid w:val="00C44137"/>
    <w:rsid w:val="00C46B03"/>
    <w:rsid w:val="00C47FE0"/>
    <w:rsid w:val="00C512AB"/>
    <w:rsid w:val="00C542E5"/>
    <w:rsid w:val="00C55D32"/>
    <w:rsid w:val="00C560EA"/>
    <w:rsid w:val="00C56315"/>
    <w:rsid w:val="00C60194"/>
    <w:rsid w:val="00C65A6A"/>
    <w:rsid w:val="00C70119"/>
    <w:rsid w:val="00C70FB1"/>
    <w:rsid w:val="00C71063"/>
    <w:rsid w:val="00C74EDA"/>
    <w:rsid w:val="00C76252"/>
    <w:rsid w:val="00C76658"/>
    <w:rsid w:val="00C77080"/>
    <w:rsid w:val="00C808D3"/>
    <w:rsid w:val="00C80CD0"/>
    <w:rsid w:val="00C8102F"/>
    <w:rsid w:val="00C817CF"/>
    <w:rsid w:val="00C81CB6"/>
    <w:rsid w:val="00C83726"/>
    <w:rsid w:val="00C8486F"/>
    <w:rsid w:val="00C85CA2"/>
    <w:rsid w:val="00C909E9"/>
    <w:rsid w:val="00C90E09"/>
    <w:rsid w:val="00C92162"/>
    <w:rsid w:val="00C93063"/>
    <w:rsid w:val="00C952D9"/>
    <w:rsid w:val="00C95964"/>
    <w:rsid w:val="00C97A24"/>
    <w:rsid w:val="00CA0AF0"/>
    <w:rsid w:val="00CA0B75"/>
    <w:rsid w:val="00CA1AA0"/>
    <w:rsid w:val="00CA39E1"/>
    <w:rsid w:val="00CA4037"/>
    <w:rsid w:val="00CA4862"/>
    <w:rsid w:val="00CA5521"/>
    <w:rsid w:val="00CA7899"/>
    <w:rsid w:val="00CA7AC3"/>
    <w:rsid w:val="00CB0382"/>
    <w:rsid w:val="00CB097D"/>
    <w:rsid w:val="00CB29D6"/>
    <w:rsid w:val="00CB309F"/>
    <w:rsid w:val="00CB55AC"/>
    <w:rsid w:val="00CB622D"/>
    <w:rsid w:val="00CB75A3"/>
    <w:rsid w:val="00CB7ABA"/>
    <w:rsid w:val="00CC1912"/>
    <w:rsid w:val="00CC3BB3"/>
    <w:rsid w:val="00CC7DAA"/>
    <w:rsid w:val="00CD0D20"/>
    <w:rsid w:val="00CD213E"/>
    <w:rsid w:val="00CD4213"/>
    <w:rsid w:val="00CD4F32"/>
    <w:rsid w:val="00CD51A9"/>
    <w:rsid w:val="00CD5BE0"/>
    <w:rsid w:val="00CD748B"/>
    <w:rsid w:val="00CE05A4"/>
    <w:rsid w:val="00CE238F"/>
    <w:rsid w:val="00CE265C"/>
    <w:rsid w:val="00CE7C61"/>
    <w:rsid w:val="00CF36AF"/>
    <w:rsid w:val="00CF4C1C"/>
    <w:rsid w:val="00CF58C9"/>
    <w:rsid w:val="00CF59C9"/>
    <w:rsid w:val="00CF60D6"/>
    <w:rsid w:val="00CF6DA8"/>
    <w:rsid w:val="00CF780F"/>
    <w:rsid w:val="00D000C8"/>
    <w:rsid w:val="00D0158E"/>
    <w:rsid w:val="00D01CBD"/>
    <w:rsid w:val="00D032FD"/>
    <w:rsid w:val="00D03748"/>
    <w:rsid w:val="00D04391"/>
    <w:rsid w:val="00D04B3C"/>
    <w:rsid w:val="00D073FA"/>
    <w:rsid w:val="00D07D3A"/>
    <w:rsid w:val="00D100C9"/>
    <w:rsid w:val="00D11E9B"/>
    <w:rsid w:val="00D135F8"/>
    <w:rsid w:val="00D13FCD"/>
    <w:rsid w:val="00D1672B"/>
    <w:rsid w:val="00D1724C"/>
    <w:rsid w:val="00D17457"/>
    <w:rsid w:val="00D200CD"/>
    <w:rsid w:val="00D2650F"/>
    <w:rsid w:val="00D26D0D"/>
    <w:rsid w:val="00D31F44"/>
    <w:rsid w:val="00D33F3E"/>
    <w:rsid w:val="00D34230"/>
    <w:rsid w:val="00D34867"/>
    <w:rsid w:val="00D35377"/>
    <w:rsid w:val="00D3604D"/>
    <w:rsid w:val="00D3625A"/>
    <w:rsid w:val="00D37946"/>
    <w:rsid w:val="00D4104C"/>
    <w:rsid w:val="00D4250B"/>
    <w:rsid w:val="00D447E6"/>
    <w:rsid w:val="00D464A6"/>
    <w:rsid w:val="00D467F8"/>
    <w:rsid w:val="00D46935"/>
    <w:rsid w:val="00D470A9"/>
    <w:rsid w:val="00D50662"/>
    <w:rsid w:val="00D51579"/>
    <w:rsid w:val="00D550B3"/>
    <w:rsid w:val="00D55A42"/>
    <w:rsid w:val="00D5685B"/>
    <w:rsid w:val="00D57D09"/>
    <w:rsid w:val="00D628FC"/>
    <w:rsid w:val="00D65025"/>
    <w:rsid w:val="00D6660E"/>
    <w:rsid w:val="00D67B18"/>
    <w:rsid w:val="00D67B74"/>
    <w:rsid w:val="00D7084F"/>
    <w:rsid w:val="00D722F9"/>
    <w:rsid w:val="00D74FA1"/>
    <w:rsid w:val="00D7767F"/>
    <w:rsid w:val="00D77C54"/>
    <w:rsid w:val="00D77D17"/>
    <w:rsid w:val="00D802FF"/>
    <w:rsid w:val="00D83837"/>
    <w:rsid w:val="00D87980"/>
    <w:rsid w:val="00D95F25"/>
    <w:rsid w:val="00D96186"/>
    <w:rsid w:val="00DA5815"/>
    <w:rsid w:val="00DA5B88"/>
    <w:rsid w:val="00DA6DE7"/>
    <w:rsid w:val="00DB13D0"/>
    <w:rsid w:val="00DB2B45"/>
    <w:rsid w:val="00DB424F"/>
    <w:rsid w:val="00DB5EC9"/>
    <w:rsid w:val="00DB6EF7"/>
    <w:rsid w:val="00DB768C"/>
    <w:rsid w:val="00DC1225"/>
    <w:rsid w:val="00DC640C"/>
    <w:rsid w:val="00DD04F3"/>
    <w:rsid w:val="00DD0739"/>
    <w:rsid w:val="00DD1215"/>
    <w:rsid w:val="00DE1052"/>
    <w:rsid w:val="00DE1564"/>
    <w:rsid w:val="00DE1690"/>
    <w:rsid w:val="00DE2051"/>
    <w:rsid w:val="00DE2D35"/>
    <w:rsid w:val="00DE341A"/>
    <w:rsid w:val="00DE618E"/>
    <w:rsid w:val="00DE6B9F"/>
    <w:rsid w:val="00DE6C97"/>
    <w:rsid w:val="00DE7B43"/>
    <w:rsid w:val="00DF0C24"/>
    <w:rsid w:val="00DF3E6F"/>
    <w:rsid w:val="00DF49CB"/>
    <w:rsid w:val="00DF6FA0"/>
    <w:rsid w:val="00E00759"/>
    <w:rsid w:val="00E007EF"/>
    <w:rsid w:val="00E01F63"/>
    <w:rsid w:val="00E035EE"/>
    <w:rsid w:val="00E03877"/>
    <w:rsid w:val="00E03E79"/>
    <w:rsid w:val="00E127CD"/>
    <w:rsid w:val="00E13042"/>
    <w:rsid w:val="00E1395B"/>
    <w:rsid w:val="00E151D5"/>
    <w:rsid w:val="00E15ADF"/>
    <w:rsid w:val="00E215B1"/>
    <w:rsid w:val="00E23CA1"/>
    <w:rsid w:val="00E24C0A"/>
    <w:rsid w:val="00E254C4"/>
    <w:rsid w:val="00E25908"/>
    <w:rsid w:val="00E25F7F"/>
    <w:rsid w:val="00E27675"/>
    <w:rsid w:val="00E278F5"/>
    <w:rsid w:val="00E3150D"/>
    <w:rsid w:val="00E3225A"/>
    <w:rsid w:val="00E32B96"/>
    <w:rsid w:val="00E32F5C"/>
    <w:rsid w:val="00E33383"/>
    <w:rsid w:val="00E3595E"/>
    <w:rsid w:val="00E4508D"/>
    <w:rsid w:val="00E468FD"/>
    <w:rsid w:val="00E475E6"/>
    <w:rsid w:val="00E50AE4"/>
    <w:rsid w:val="00E50F3C"/>
    <w:rsid w:val="00E54A00"/>
    <w:rsid w:val="00E55504"/>
    <w:rsid w:val="00E5743F"/>
    <w:rsid w:val="00E60D37"/>
    <w:rsid w:val="00E6146F"/>
    <w:rsid w:val="00E61793"/>
    <w:rsid w:val="00E61C70"/>
    <w:rsid w:val="00E63E0D"/>
    <w:rsid w:val="00E66D16"/>
    <w:rsid w:val="00E66DA5"/>
    <w:rsid w:val="00E67B0B"/>
    <w:rsid w:val="00E70C11"/>
    <w:rsid w:val="00E70EF4"/>
    <w:rsid w:val="00E724AF"/>
    <w:rsid w:val="00E73841"/>
    <w:rsid w:val="00E760F3"/>
    <w:rsid w:val="00E771BB"/>
    <w:rsid w:val="00E80316"/>
    <w:rsid w:val="00E81828"/>
    <w:rsid w:val="00E81D6A"/>
    <w:rsid w:val="00E82610"/>
    <w:rsid w:val="00E84BD7"/>
    <w:rsid w:val="00E863DC"/>
    <w:rsid w:val="00E86FAB"/>
    <w:rsid w:val="00E91437"/>
    <w:rsid w:val="00E91B95"/>
    <w:rsid w:val="00E938CD"/>
    <w:rsid w:val="00E94830"/>
    <w:rsid w:val="00E949E2"/>
    <w:rsid w:val="00E951B0"/>
    <w:rsid w:val="00E97A2E"/>
    <w:rsid w:val="00EA0732"/>
    <w:rsid w:val="00EA184B"/>
    <w:rsid w:val="00EA235A"/>
    <w:rsid w:val="00EA4468"/>
    <w:rsid w:val="00EA4B8E"/>
    <w:rsid w:val="00EA66B4"/>
    <w:rsid w:val="00EA68E5"/>
    <w:rsid w:val="00EA6DF4"/>
    <w:rsid w:val="00EB0E4C"/>
    <w:rsid w:val="00EB0E91"/>
    <w:rsid w:val="00EB1D6F"/>
    <w:rsid w:val="00EB20AE"/>
    <w:rsid w:val="00EB561D"/>
    <w:rsid w:val="00EC2347"/>
    <w:rsid w:val="00EC55E4"/>
    <w:rsid w:val="00ED1F28"/>
    <w:rsid w:val="00ED4362"/>
    <w:rsid w:val="00ED4F81"/>
    <w:rsid w:val="00ED5B5F"/>
    <w:rsid w:val="00ED6982"/>
    <w:rsid w:val="00ED7EB3"/>
    <w:rsid w:val="00EE1540"/>
    <w:rsid w:val="00EE29F1"/>
    <w:rsid w:val="00EE2DE8"/>
    <w:rsid w:val="00EE323D"/>
    <w:rsid w:val="00EE3A47"/>
    <w:rsid w:val="00EE4F6C"/>
    <w:rsid w:val="00EE5D90"/>
    <w:rsid w:val="00EE5FE4"/>
    <w:rsid w:val="00EE7B5B"/>
    <w:rsid w:val="00EF13AC"/>
    <w:rsid w:val="00EF175D"/>
    <w:rsid w:val="00EF1FE9"/>
    <w:rsid w:val="00EF285A"/>
    <w:rsid w:val="00EF53FE"/>
    <w:rsid w:val="00EF603A"/>
    <w:rsid w:val="00EF6F3B"/>
    <w:rsid w:val="00EF7298"/>
    <w:rsid w:val="00F00ABD"/>
    <w:rsid w:val="00F0198B"/>
    <w:rsid w:val="00F01A16"/>
    <w:rsid w:val="00F02FD2"/>
    <w:rsid w:val="00F03289"/>
    <w:rsid w:val="00F070DA"/>
    <w:rsid w:val="00F104C9"/>
    <w:rsid w:val="00F13BF2"/>
    <w:rsid w:val="00F13E80"/>
    <w:rsid w:val="00F155D3"/>
    <w:rsid w:val="00F16172"/>
    <w:rsid w:val="00F209BE"/>
    <w:rsid w:val="00F2160F"/>
    <w:rsid w:val="00F22312"/>
    <w:rsid w:val="00F23F9F"/>
    <w:rsid w:val="00F24BC9"/>
    <w:rsid w:val="00F24F15"/>
    <w:rsid w:val="00F25766"/>
    <w:rsid w:val="00F2698D"/>
    <w:rsid w:val="00F2730F"/>
    <w:rsid w:val="00F3054D"/>
    <w:rsid w:val="00F3449C"/>
    <w:rsid w:val="00F3653B"/>
    <w:rsid w:val="00F37674"/>
    <w:rsid w:val="00F41088"/>
    <w:rsid w:val="00F44E62"/>
    <w:rsid w:val="00F45773"/>
    <w:rsid w:val="00F47B59"/>
    <w:rsid w:val="00F50375"/>
    <w:rsid w:val="00F51639"/>
    <w:rsid w:val="00F55A2F"/>
    <w:rsid w:val="00F5662F"/>
    <w:rsid w:val="00F56DB2"/>
    <w:rsid w:val="00F576C6"/>
    <w:rsid w:val="00F60948"/>
    <w:rsid w:val="00F60FEF"/>
    <w:rsid w:val="00F6238C"/>
    <w:rsid w:val="00F64EAF"/>
    <w:rsid w:val="00F67061"/>
    <w:rsid w:val="00F7030A"/>
    <w:rsid w:val="00F7515F"/>
    <w:rsid w:val="00F75A49"/>
    <w:rsid w:val="00F76DBD"/>
    <w:rsid w:val="00F775F1"/>
    <w:rsid w:val="00F777CA"/>
    <w:rsid w:val="00F81383"/>
    <w:rsid w:val="00F82105"/>
    <w:rsid w:val="00F8397A"/>
    <w:rsid w:val="00F840C8"/>
    <w:rsid w:val="00F873D7"/>
    <w:rsid w:val="00F8755F"/>
    <w:rsid w:val="00F879C3"/>
    <w:rsid w:val="00F87ADE"/>
    <w:rsid w:val="00F906B8"/>
    <w:rsid w:val="00F9132A"/>
    <w:rsid w:val="00F914FB"/>
    <w:rsid w:val="00F920E2"/>
    <w:rsid w:val="00F97CAD"/>
    <w:rsid w:val="00FA0951"/>
    <w:rsid w:val="00FA1056"/>
    <w:rsid w:val="00FA1347"/>
    <w:rsid w:val="00FA2AF8"/>
    <w:rsid w:val="00FA2F42"/>
    <w:rsid w:val="00FA32EB"/>
    <w:rsid w:val="00FA3712"/>
    <w:rsid w:val="00FA4548"/>
    <w:rsid w:val="00FA51F0"/>
    <w:rsid w:val="00FB4102"/>
    <w:rsid w:val="00FB4D72"/>
    <w:rsid w:val="00FB553D"/>
    <w:rsid w:val="00FC0DE5"/>
    <w:rsid w:val="00FC2837"/>
    <w:rsid w:val="00FC4C91"/>
    <w:rsid w:val="00FC56CA"/>
    <w:rsid w:val="00FC6444"/>
    <w:rsid w:val="00FC65DE"/>
    <w:rsid w:val="00FD247E"/>
    <w:rsid w:val="00FD321F"/>
    <w:rsid w:val="00FD4346"/>
    <w:rsid w:val="00FD4DEB"/>
    <w:rsid w:val="00FD6D0C"/>
    <w:rsid w:val="00FE41CD"/>
    <w:rsid w:val="00FE466E"/>
    <w:rsid w:val="00FE56CF"/>
    <w:rsid w:val="00FE5BDC"/>
    <w:rsid w:val="00FF1B01"/>
    <w:rsid w:val="00FF3179"/>
    <w:rsid w:val="00FF4053"/>
    <w:rsid w:val="00FF6B44"/>
    <w:rsid w:val="00FF75B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footnote reference" w:uiPriority="0"/>
    <w:lsdException w:name="line number" w:uiPriority="0"/>
    <w:lsdException w:name="endnote text" w:uiPriority="0"/>
    <w:lsdException w:name="toa heading"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61EB"/>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8E61EB"/>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8E61EB"/>
    <w:pPr>
      <w:keepNext/>
      <w:jc w:val="center"/>
      <w:outlineLvl w:val="1"/>
    </w:pPr>
    <w:rPr>
      <w:b/>
      <w:sz w:val="24"/>
    </w:rPr>
  </w:style>
  <w:style w:type="paragraph" w:styleId="Nagwek3">
    <w:name w:val="heading 3"/>
    <w:basedOn w:val="Normalny"/>
    <w:next w:val="Normalny"/>
    <w:link w:val="Nagwek3Znak"/>
    <w:qFormat/>
    <w:rsid w:val="008E61EB"/>
    <w:pPr>
      <w:keepNext/>
      <w:jc w:val="both"/>
      <w:outlineLvl w:val="2"/>
    </w:pPr>
    <w:rPr>
      <w:sz w:val="24"/>
    </w:rPr>
  </w:style>
  <w:style w:type="paragraph" w:styleId="Nagwek4">
    <w:name w:val="heading 4"/>
    <w:basedOn w:val="Normalny"/>
    <w:next w:val="Normalny"/>
    <w:link w:val="Nagwek4Znak"/>
    <w:qFormat/>
    <w:rsid w:val="008E61EB"/>
    <w:pPr>
      <w:keepNext/>
      <w:jc w:val="center"/>
      <w:outlineLvl w:val="3"/>
    </w:pPr>
    <w:rPr>
      <w:b/>
      <w:sz w:val="32"/>
    </w:rPr>
  </w:style>
  <w:style w:type="paragraph" w:styleId="Nagwek5">
    <w:name w:val="heading 5"/>
    <w:basedOn w:val="Normalny"/>
    <w:next w:val="Normalny"/>
    <w:link w:val="Nagwek5Znak"/>
    <w:uiPriority w:val="9"/>
    <w:unhideWhenUsed/>
    <w:qFormat/>
    <w:rsid w:val="00BD7A45"/>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unhideWhenUsed/>
    <w:qFormat/>
    <w:rsid w:val="008E61EB"/>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qFormat/>
    <w:rsid w:val="006C64A1"/>
    <w:pPr>
      <w:spacing w:before="240" w:after="60"/>
      <w:outlineLvl w:val="6"/>
    </w:pPr>
    <w:rPr>
      <w:rFonts w:ascii="Calibri" w:eastAsia="Calibri" w:hAnsi="Calibri"/>
      <w:sz w:val="24"/>
    </w:rPr>
  </w:style>
  <w:style w:type="paragraph" w:styleId="Nagwek8">
    <w:name w:val="heading 8"/>
    <w:aliases w:val="l8"/>
    <w:basedOn w:val="Normalny"/>
    <w:next w:val="Normalny"/>
    <w:link w:val="Nagwek8Znak"/>
    <w:uiPriority w:val="9"/>
    <w:qFormat/>
    <w:rsid w:val="008E61EB"/>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iPriority w:val="9"/>
    <w:unhideWhenUsed/>
    <w:qFormat/>
    <w:rsid w:val="006C64A1"/>
    <w:pPr>
      <w:keepNext/>
      <w:keepLines/>
      <w:spacing w:before="200"/>
      <w:outlineLvl w:val="8"/>
    </w:pPr>
    <w:rPr>
      <w:rFonts w:ascii="Cambria" w:hAnsi="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8E61EB"/>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8E61EB"/>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8E61EB"/>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8E61EB"/>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uiPriority w:val="99"/>
    <w:rsid w:val="008E61EB"/>
    <w:rPr>
      <w:rFonts w:ascii="Cambria" w:eastAsia="Times New Roman" w:hAnsi="Cambria" w:cs="Times New Roman"/>
      <w:i/>
      <w:iCs/>
      <w:color w:val="243F60"/>
      <w:sz w:val="20"/>
      <w:szCs w:val="20"/>
      <w:lang w:eastAsia="pl-PL"/>
    </w:rPr>
  </w:style>
  <w:style w:type="character" w:customStyle="1" w:styleId="Nagwek8Znak">
    <w:name w:val="Nagłówek 8 Znak"/>
    <w:aliases w:val="l8 Znak"/>
    <w:basedOn w:val="Domylnaczcionkaakapitu"/>
    <w:link w:val="Nagwek8"/>
    <w:uiPriority w:val="99"/>
    <w:rsid w:val="008E61EB"/>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8E61EB"/>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8E61EB"/>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8E61EB"/>
    <w:pPr>
      <w:jc w:val="both"/>
    </w:pPr>
    <w:rPr>
      <w:sz w:val="24"/>
    </w:rPr>
  </w:style>
  <w:style w:type="character" w:customStyle="1" w:styleId="TekstpodstawowywcityZnak">
    <w:name w:val="Tekst podstawowy wcięty Znak"/>
    <w:basedOn w:val="Domylnaczcionkaakapitu"/>
    <w:link w:val="Tekstpodstawowywcity"/>
    <w:uiPriority w:val="99"/>
    <w:rsid w:val="008E61EB"/>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rsid w:val="008E61EB"/>
  </w:style>
  <w:style w:type="character" w:customStyle="1" w:styleId="TekstprzypisukocowegoZnak">
    <w:name w:val="Tekst przypisu końcowego Znak"/>
    <w:basedOn w:val="Domylnaczcionkaakapitu"/>
    <w:link w:val="Tekstprzypisukocowego"/>
    <w:rsid w:val="008E61EB"/>
    <w:rPr>
      <w:rFonts w:ascii="Times New Roman" w:eastAsia="Times New Roman" w:hAnsi="Times New Roman" w:cs="Times New Roman"/>
      <w:sz w:val="20"/>
      <w:szCs w:val="20"/>
      <w:lang w:eastAsia="pl-PL"/>
    </w:rPr>
  </w:style>
  <w:style w:type="paragraph" w:styleId="Listapunktowana2">
    <w:name w:val="List Bullet 2"/>
    <w:basedOn w:val="Normalny"/>
    <w:autoRedefine/>
    <w:rsid w:val="008E61EB"/>
    <w:pPr>
      <w:ind w:left="349"/>
      <w:jc w:val="both"/>
    </w:pPr>
    <w:rPr>
      <w:sz w:val="23"/>
    </w:rPr>
  </w:style>
  <w:style w:type="paragraph" w:styleId="Stopka">
    <w:name w:val="footer"/>
    <w:basedOn w:val="Normalny"/>
    <w:link w:val="StopkaZnak"/>
    <w:uiPriority w:val="99"/>
    <w:rsid w:val="008E61EB"/>
    <w:pPr>
      <w:tabs>
        <w:tab w:val="center" w:pos="4536"/>
        <w:tab w:val="right" w:pos="9072"/>
      </w:tabs>
    </w:pPr>
    <w:rPr>
      <w:sz w:val="24"/>
    </w:rPr>
  </w:style>
  <w:style w:type="character" w:customStyle="1" w:styleId="StopkaZnak">
    <w:name w:val="Stopka Znak"/>
    <w:basedOn w:val="Domylnaczcionkaakapitu"/>
    <w:link w:val="Stopka"/>
    <w:uiPriority w:val="99"/>
    <w:rsid w:val="008E61EB"/>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8E61EB"/>
    <w:pPr>
      <w:jc w:val="both"/>
    </w:pPr>
    <w:rPr>
      <w:sz w:val="24"/>
    </w:rPr>
  </w:style>
  <w:style w:type="paragraph" w:styleId="Tekstpodstawowywcity2">
    <w:name w:val="Body Text Indent 2"/>
    <w:basedOn w:val="Normalny"/>
    <w:link w:val="Tekstpodstawowywcity2Znak"/>
    <w:uiPriority w:val="99"/>
    <w:rsid w:val="008E61E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E61E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8E61EB"/>
    <w:pPr>
      <w:spacing w:after="120" w:line="480" w:lineRule="auto"/>
    </w:pPr>
  </w:style>
  <w:style w:type="character" w:customStyle="1" w:styleId="Tekstpodstawowy2Znak">
    <w:name w:val="Tekst podstawowy 2 Znak"/>
    <w:basedOn w:val="Domylnaczcionkaakapitu"/>
    <w:link w:val="Tekstpodstawowy2"/>
    <w:rsid w:val="008E61EB"/>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8E61EB"/>
    <w:pPr>
      <w:tabs>
        <w:tab w:val="center" w:pos="4536"/>
        <w:tab w:val="right" w:pos="9072"/>
      </w:tabs>
    </w:pPr>
  </w:style>
  <w:style w:type="character" w:customStyle="1" w:styleId="NagwekZnak">
    <w:name w:val="Nagłówek Znak"/>
    <w:basedOn w:val="Domylnaczcionkaakapitu"/>
    <w:link w:val="Nagwek"/>
    <w:uiPriority w:val="99"/>
    <w:rsid w:val="008E61EB"/>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61EB"/>
    <w:pPr>
      <w:jc w:val="both"/>
    </w:pPr>
    <w:rPr>
      <w:b/>
      <w:sz w:val="24"/>
    </w:rPr>
  </w:style>
  <w:style w:type="paragraph" w:styleId="Akapitzlist">
    <w:name w:val="List Paragraph"/>
    <w:basedOn w:val="Normalny"/>
    <w:link w:val="AkapitzlistZnak"/>
    <w:uiPriority w:val="34"/>
    <w:qFormat/>
    <w:rsid w:val="008E61EB"/>
    <w:pPr>
      <w:ind w:left="708"/>
    </w:pPr>
    <w:rPr>
      <w:lang/>
    </w:rPr>
  </w:style>
  <w:style w:type="paragraph" w:styleId="Tekstdymka">
    <w:name w:val="Balloon Text"/>
    <w:basedOn w:val="Normalny"/>
    <w:link w:val="TekstdymkaZnak"/>
    <w:uiPriority w:val="99"/>
    <w:semiHidden/>
    <w:unhideWhenUsed/>
    <w:rsid w:val="008E61EB"/>
    <w:rPr>
      <w:rFonts w:ascii="Tahoma" w:hAnsi="Tahoma" w:cs="Tahoma"/>
      <w:sz w:val="16"/>
      <w:szCs w:val="16"/>
    </w:rPr>
  </w:style>
  <w:style w:type="character" w:customStyle="1" w:styleId="TekstdymkaZnak">
    <w:name w:val="Tekst dymka Znak"/>
    <w:basedOn w:val="Domylnaczcionkaakapitu"/>
    <w:link w:val="Tekstdymka"/>
    <w:uiPriority w:val="99"/>
    <w:rsid w:val="008E61EB"/>
    <w:rPr>
      <w:rFonts w:ascii="Tahoma" w:eastAsia="Times New Roman" w:hAnsi="Tahoma" w:cs="Tahoma"/>
      <w:sz w:val="16"/>
      <w:szCs w:val="16"/>
      <w:lang w:eastAsia="pl-PL"/>
    </w:rPr>
  </w:style>
  <w:style w:type="paragraph" w:styleId="HTML-wstpniesformatowany">
    <w:name w:val="HTML Preformatted"/>
    <w:basedOn w:val="Normalny"/>
    <w:link w:val="HTML-wstpniesformatowanyZnak"/>
    <w:uiPriority w:val="99"/>
    <w:unhideWhenUsed/>
    <w:rsid w:val="008E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8E61EB"/>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623F5"/>
    <w:rPr>
      <w:color w:val="0000FF"/>
      <w:u w:val="single"/>
    </w:rPr>
  </w:style>
  <w:style w:type="paragraph" w:customStyle="1" w:styleId="xl25">
    <w:name w:val="xl25"/>
    <w:basedOn w:val="Normalny"/>
    <w:rsid w:val="008E755A"/>
    <w:pPr>
      <w:spacing w:before="100" w:beforeAutospacing="1" w:after="100" w:afterAutospacing="1"/>
    </w:pPr>
    <w:rPr>
      <w:rFonts w:ascii="Arial" w:hAnsi="Arial" w:cs="Arial"/>
      <w:b/>
      <w:bCs/>
      <w:sz w:val="24"/>
      <w:szCs w:val="24"/>
      <w:lang w:val="en-US" w:eastAsia="en-US"/>
    </w:rPr>
  </w:style>
  <w:style w:type="paragraph" w:customStyle="1" w:styleId="Default">
    <w:name w:val="Default"/>
    <w:rsid w:val="008E755A"/>
    <w:pPr>
      <w:autoSpaceDE w:val="0"/>
      <w:autoSpaceDN w:val="0"/>
      <w:adjustRightInd w:val="0"/>
    </w:pPr>
    <w:rPr>
      <w:rFonts w:ascii="Times New Roman" w:eastAsia="Times New Roman" w:hAnsi="Times New Roman"/>
      <w:color w:val="000000"/>
      <w:sz w:val="24"/>
      <w:szCs w:val="24"/>
    </w:rPr>
  </w:style>
  <w:style w:type="paragraph" w:styleId="Tekstprzypisudolnego">
    <w:name w:val="footnote text"/>
    <w:aliases w:val="Podrozdział,Footnote"/>
    <w:basedOn w:val="Normalny"/>
    <w:link w:val="TekstprzypisudolnegoZnak"/>
    <w:rsid w:val="008E755A"/>
    <w:pPr>
      <w:widowControl w:val="0"/>
      <w:suppressAutoHyphens/>
    </w:pPr>
    <w:rPr>
      <w:rFonts w:eastAsia="Arial Unicode MS"/>
      <w:kern w:val="1"/>
    </w:rPr>
  </w:style>
  <w:style w:type="character" w:customStyle="1" w:styleId="TekstprzypisudolnegoZnak">
    <w:name w:val="Tekst przypisu dolnego Znak"/>
    <w:aliases w:val="Podrozdział Znak,Footnote Znak"/>
    <w:basedOn w:val="Domylnaczcionkaakapitu"/>
    <w:link w:val="Tekstprzypisudolnego"/>
    <w:rsid w:val="008E755A"/>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
    <w:basedOn w:val="Domylnaczcionkaakapitu"/>
    <w:rsid w:val="008E755A"/>
    <w:rPr>
      <w:vertAlign w:val="superscript"/>
    </w:rPr>
  </w:style>
  <w:style w:type="character" w:customStyle="1" w:styleId="FontStyle59">
    <w:name w:val="Font Style59"/>
    <w:basedOn w:val="Domylnaczcionkaakapitu"/>
    <w:rsid w:val="00220954"/>
    <w:rPr>
      <w:rFonts w:ascii="Times New Roman" w:hAnsi="Times New Roman" w:cs="Times New Roman"/>
      <w:i/>
      <w:iCs/>
      <w:sz w:val="22"/>
      <w:szCs w:val="22"/>
    </w:rPr>
  </w:style>
  <w:style w:type="table" w:styleId="Tabela-Siatka">
    <w:name w:val="Table Grid"/>
    <w:basedOn w:val="Standardowy"/>
    <w:uiPriority w:val="99"/>
    <w:rsid w:val="005F60B0"/>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unhideWhenUsed/>
    <w:qFormat/>
    <w:rsid w:val="009A5C92"/>
    <w:pPr>
      <w:spacing w:after="200"/>
    </w:pPr>
    <w:rPr>
      <w:b/>
      <w:bCs/>
      <w:color w:val="4F81BD"/>
      <w:sz w:val="18"/>
      <w:szCs w:val="18"/>
    </w:rPr>
  </w:style>
  <w:style w:type="paragraph" w:customStyle="1" w:styleId="Style1">
    <w:name w:val="Style1"/>
    <w:basedOn w:val="Normalny"/>
    <w:rsid w:val="00EA184B"/>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38275A"/>
    <w:rPr>
      <w:rFonts w:ascii="Times New Roman" w:hAnsi="Times New Roman" w:cs="Times New Roman"/>
      <w:sz w:val="22"/>
      <w:szCs w:val="22"/>
    </w:rPr>
  </w:style>
  <w:style w:type="paragraph" w:customStyle="1" w:styleId="Style5">
    <w:name w:val="Style5"/>
    <w:basedOn w:val="Normalny"/>
    <w:rsid w:val="0038275A"/>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38275A"/>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38275A"/>
    <w:rPr>
      <w:rFonts w:ascii="Times New Roman" w:hAnsi="Times New Roman" w:cs="Times New Roman"/>
      <w:i/>
      <w:iCs/>
      <w:sz w:val="18"/>
      <w:szCs w:val="18"/>
    </w:rPr>
  </w:style>
  <w:style w:type="paragraph" w:customStyle="1" w:styleId="WW-Domylnie">
    <w:name w:val="WW-Domyślnie"/>
    <w:rsid w:val="0038275A"/>
    <w:pPr>
      <w:suppressAutoHyphens/>
    </w:pPr>
    <w:rPr>
      <w:rFonts w:ascii="Arial" w:eastAsia="Arial" w:hAnsi="Arial"/>
      <w:lang w:eastAsia="en-US"/>
    </w:rPr>
  </w:style>
  <w:style w:type="paragraph" w:styleId="Tekstpodstawowy3">
    <w:name w:val="Body Text 3"/>
    <w:basedOn w:val="Normalny"/>
    <w:link w:val="Tekstpodstawowy3Znak"/>
    <w:rsid w:val="0038275A"/>
    <w:pPr>
      <w:spacing w:after="120"/>
    </w:pPr>
    <w:rPr>
      <w:sz w:val="16"/>
      <w:szCs w:val="16"/>
    </w:rPr>
  </w:style>
  <w:style w:type="character" w:customStyle="1" w:styleId="Tekstpodstawowy3Znak">
    <w:name w:val="Tekst podstawowy 3 Znak"/>
    <w:basedOn w:val="Domylnaczcionkaakapitu"/>
    <w:link w:val="Tekstpodstawowy3"/>
    <w:rsid w:val="0038275A"/>
    <w:rPr>
      <w:rFonts w:ascii="Times New Roman" w:eastAsia="Times New Roman" w:hAnsi="Times New Roman" w:cs="Times New Roman"/>
      <w:sz w:val="16"/>
      <w:szCs w:val="16"/>
      <w:lang w:eastAsia="pl-PL"/>
    </w:rPr>
  </w:style>
  <w:style w:type="paragraph" w:styleId="NormalnyWeb">
    <w:name w:val="Normal (Web)"/>
    <w:basedOn w:val="Normalny"/>
    <w:rsid w:val="0038275A"/>
    <w:pPr>
      <w:spacing w:before="100" w:beforeAutospacing="1" w:after="100" w:afterAutospacing="1"/>
    </w:pPr>
    <w:rPr>
      <w:sz w:val="24"/>
      <w:szCs w:val="24"/>
    </w:rPr>
  </w:style>
  <w:style w:type="paragraph" w:customStyle="1" w:styleId="Standard">
    <w:name w:val="Standard"/>
    <w:rsid w:val="0038275A"/>
    <w:pPr>
      <w:suppressAutoHyphens/>
      <w:autoSpaceDN w:val="0"/>
      <w:textAlignment w:val="baseline"/>
    </w:pPr>
    <w:rPr>
      <w:rFonts w:ascii="Times New Roman" w:eastAsia="Times New Roman" w:hAnsi="Times New Roman"/>
      <w:kern w:val="3"/>
    </w:rPr>
  </w:style>
  <w:style w:type="paragraph" w:customStyle="1" w:styleId="Textbody">
    <w:name w:val="Text body"/>
    <w:basedOn w:val="Standard"/>
    <w:rsid w:val="0038275A"/>
    <w:rPr>
      <w:sz w:val="24"/>
    </w:rPr>
  </w:style>
  <w:style w:type="paragraph" w:customStyle="1" w:styleId="Nagwek11">
    <w:name w:val="Nagłówek 11"/>
    <w:basedOn w:val="Standard"/>
    <w:next w:val="Textbody"/>
    <w:rsid w:val="0038275A"/>
    <w:pPr>
      <w:keepNext/>
      <w:jc w:val="center"/>
      <w:outlineLvl w:val="0"/>
    </w:pPr>
    <w:rPr>
      <w:sz w:val="24"/>
    </w:rPr>
  </w:style>
  <w:style w:type="paragraph" w:customStyle="1" w:styleId="Nagwek21">
    <w:name w:val="Nagłówek 21"/>
    <w:basedOn w:val="Standard"/>
    <w:next w:val="Textbody"/>
    <w:rsid w:val="0038275A"/>
    <w:pPr>
      <w:keepNext/>
      <w:jc w:val="center"/>
      <w:outlineLvl w:val="1"/>
    </w:pPr>
    <w:rPr>
      <w:b/>
      <w:sz w:val="24"/>
    </w:rPr>
  </w:style>
  <w:style w:type="numbering" w:customStyle="1" w:styleId="WWNum18">
    <w:name w:val="WWNum18"/>
    <w:basedOn w:val="Bezlisty"/>
    <w:rsid w:val="0038275A"/>
    <w:pPr>
      <w:numPr>
        <w:numId w:val="22"/>
      </w:numPr>
    </w:pPr>
  </w:style>
  <w:style w:type="paragraph" w:customStyle="1" w:styleId="WW-Tekstpodstawowy2">
    <w:name w:val="WW-Tekst podstawowy 2"/>
    <w:basedOn w:val="Normalny"/>
    <w:rsid w:val="0038275A"/>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38275A"/>
    <w:pPr>
      <w:numPr>
        <w:numId w:val="16"/>
      </w:numPr>
    </w:pPr>
  </w:style>
  <w:style w:type="numbering" w:customStyle="1" w:styleId="WWNum19">
    <w:name w:val="WWNum19"/>
    <w:basedOn w:val="Bezlisty"/>
    <w:rsid w:val="0038275A"/>
    <w:pPr>
      <w:numPr>
        <w:numId w:val="17"/>
      </w:numPr>
    </w:pPr>
  </w:style>
  <w:style w:type="numbering" w:customStyle="1" w:styleId="WWNum16">
    <w:name w:val="WWNum16"/>
    <w:basedOn w:val="Bezlisty"/>
    <w:rsid w:val="0038275A"/>
    <w:pPr>
      <w:numPr>
        <w:numId w:val="18"/>
      </w:numPr>
    </w:pPr>
  </w:style>
  <w:style w:type="numbering" w:customStyle="1" w:styleId="WWNum38">
    <w:name w:val="WWNum38"/>
    <w:basedOn w:val="Bezlisty"/>
    <w:rsid w:val="0038275A"/>
    <w:pPr>
      <w:numPr>
        <w:numId w:val="19"/>
      </w:numPr>
    </w:pPr>
  </w:style>
  <w:style w:type="numbering" w:customStyle="1" w:styleId="WWNum25">
    <w:name w:val="WWNum25"/>
    <w:basedOn w:val="Bezlisty"/>
    <w:rsid w:val="0038275A"/>
    <w:pPr>
      <w:numPr>
        <w:numId w:val="20"/>
      </w:numPr>
    </w:pPr>
  </w:style>
  <w:style w:type="numbering" w:customStyle="1" w:styleId="WWNum20">
    <w:name w:val="WWNum20"/>
    <w:basedOn w:val="Bezlisty"/>
    <w:rsid w:val="0038275A"/>
    <w:pPr>
      <w:numPr>
        <w:numId w:val="21"/>
      </w:numPr>
    </w:pPr>
  </w:style>
  <w:style w:type="character" w:styleId="Odwoanieprzypisukocowego">
    <w:name w:val="endnote reference"/>
    <w:basedOn w:val="Domylnaczcionkaakapitu"/>
    <w:uiPriority w:val="99"/>
    <w:semiHidden/>
    <w:unhideWhenUsed/>
    <w:rsid w:val="0038275A"/>
    <w:rPr>
      <w:vertAlign w:val="superscript"/>
    </w:rPr>
  </w:style>
  <w:style w:type="character" w:customStyle="1" w:styleId="Absatz-Standardschriftart">
    <w:name w:val="Absatz-Standardschriftart"/>
    <w:rsid w:val="00ED4F81"/>
  </w:style>
  <w:style w:type="character" w:customStyle="1" w:styleId="WW-Absatz-Standardschriftart">
    <w:name w:val="WW-Absatz-Standardschriftart"/>
    <w:rsid w:val="00ED4F81"/>
  </w:style>
  <w:style w:type="character" w:customStyle="1" w:styleId="WW-Absatz-Standardschriftart1">
    <w:name w:val="WW-Absatz-Standardschriftart1"/>
    <w:rsid w:val="00ED4F81"/>
  </w:style>
  <w:style w:type="character" w:customStyle="1" w:styleId="WW-Absatz-Standardschriftart11">
    <w:name w:val="WW-Absatz-Standardschriftart11"/>
    <w:rsid w:val="00ED4F81"/>
  </w:style>
  <w:style w:type="character" w:customStyle="1" w:styleId="WW-Absatz-Standardschriftart111">
    <w:name w:val="WW-Absatz-Standardschriftart111"/>
    <w:rsid w:val="00ED4F81"/>
  </w:style>
  <w:style w:type="character" w:customStyle="1" w:styleId="WW-Absatz-Standardschriftart1111">
    <w:name w:val="WW-Absatz-Standardschriftart1111"/>
    <w:rsid w:val="00ED4F81"/>
  </w:style>
  <w:style w:type="character" w:customStyle="1" w:styleId="WW-Absatz-Standardschriftart11111">
    <w:name w:val="WW-Absatz-Standardschriftart11111"/>
    <w:rsid w:val="00ED4F81"/>
  </w:style>
  <w:style w:type="character" w:customStyle="1" w:styleId="WW-Absatz-Standardschriftart111111">
    <w:name w:val="WW-Absatz-Standardschriftart111111"/>
    <w:rsid w:val="00ED4F81"/>
  </w:style>
  <w:style w:type="character" w:customStyle="1" w:styleId="WW-Absatz-Standardschriftart1111111">
    <w:name w:val="WW-Absatz-Standardschriftart1111111"/>
    <w:rsid w:val="00ED4F81"/>
  </w:style>
  <w:style w:type="character" w:customStyle="1" w:styleId="WW-Absatz-Standardschriftart11111111">
    <w:name w:val="WW-Absatz-Standardschriftart11111111"/>
    <w:rsid w:val="00ED4F81"/>
  </w:style>
  <w:style w:type="paragraph" w:customStyle="1" w:styleId="Nagwek10">
    <w:name w:val="Nagłówek1"/>
    <w:basedOn w:val="Normalny"/>
    <w:next w:val="Tekstpodstawowy"/>
    <w:rsid w:val="00ED4F8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ED4F81"/>
    <w:pPr>
      <w:widowControl w:val="0"/>
      <w:suppressAutoHyphens/>
      <w:spacing w:after="120"/>
    </w:pPr>
    <w:rPr>
      <w:rFonts w:eastAsia="Arial Unicode MS" w:cs="Tahoma"/>
      <w:kern w:val="1"/>
      <w:szCs w:val="24"/>
    </w:rPr>
  </w:style>
  <w:style w:type="paragraph" w:customStyle="1" w:styleId="Podpis1">
    <w:name w:val="Podpis1"/>
    <w:basedOn w:val="Normalny"/>
    <w:rsid w:val="00ED4F8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ED4F8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ED4F8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ED4F81"/>
    <w:rPr>
      <w:rFonts w:ascii="Calibri" w:eastAsia="Times New Roman" w:hAnsi="Calibri" w:cs="Times New Roman"/>
      <w:sz w:val="24"/>
      <w:szCs w:val="20"/>
      <w:lang w:val="en-US" w:bidi="en-US"/>
    </w:rPr>
  </w:style>
  <w:style w:type="character" w:styleId="Odwoaniedokomentarza">
    <w:name w:val="annotation reference"/>
    <w:basedOn w:val="Domylnaczcionkaakapitu"/>
    <w:uiPriority w:val="99"/>
    <w:rsid w:val="00ED4F81"/>
    <w:rPr>
      <w:sz w:val="16"/>
      <w:szCs w:val="16"/>
    </w:rPr>
  </w:style>
  <w:style w:type="paragraph" w:styleId="Tekstkomentarza">
    <w:name w:val="annotation text"/>
    <w:basedOn w:val="Normalny"/>
    <w:link w:val="TekstkomentarzaZnak"/>
    <w:uiPriority w:val="99"/>
    <w:rsid w:val="00ED4F81"/>
    <w:pPr>
      <w:widowControl w:val="0"/>
      <w:suppressAutoHyphens/>
    </w:pPr>
    <w:rPr>
      <w:rFonts w:eastAsia="Arial Unicode MS"/>
      <w:kern w:val="1"/>
    </w:rPr>
  </w:style>
  <w:style w:type="character" w:customStyle="1" w:styleId="TekstkomentarzaZnak">
    <w:name w:val="Tekst komentarza Znak"/>
    <w:basedOn w:val="Domylnaczcionkaakapitu"/>
    <w:link w:val="Tekstkomentarza"/>
    <w:uiPriority w:val="99"/>
    <w:rsid w:val="00ED4F81"/>
    <w:rPr>
      <w:rFonts w:ascii="Times New Roman" w:eastAsia="Arial Unicode MS" w:hAnsi="Times New Roman" w:cs="Times New Roman"/>
      <w:kern w:val="1"/>
      <w:sz w:val="20"/>
      <w:szCs w:val="20"/>
    </w:rPr>
  </w:style>
  <w:style w:type="paragraph" w:styleId="Tematkomentarza">
    <w:name w:val="annotation subject"/>
    <w:basedOn w:val="Tekstkomentarza"/>
    <w:next w:val="Tekstkomentarza"/>
    <w:link w:val="TematkomentarzaZnak"/>
    <w:uiPriority w:val="99"/>
    <w:semiHidden/>
    <w:rsid w:val="00ED4F81"/>
    <w:rPr>
      <w:b/>
      <w:bCs/>
    </w:rPr>
  </w:style>
  <w:style w:type="character" w:customStyle="1" w:styleId="TematkomentarzaZnak">
    <w:name w:val="Temat komentarza Znak"/>
    <w:basedOn w:val="TekstkomentarzaZnak"/>
    <w:link w:val="Tematkomentarza"/>
    <w:uiPriority w:val="99"/>
    <w:semiHidden/>
    <w:rsid w:val="00ED4F81"/>
    <w:rPr>
      <w:rFonts w:ascii="Times New Roman" w:eastAsia="Arial Unicode MS" w:hAnsi="Times New Roman" w:cs="Times New Roman"/>
      <w:b/>
      <w:bCs/>
      <w:kern w:val="1"/>
      <w:sz w:val="20"/>
      <w:szCs w:val="20"/>
    </w:rPr>
  </w:style>
  <w:style w:type="table" w:styleId="Kolorowalistaakcent4">
    <w:name w:val="Colorful List Accent 4"/>
    <w:basedOn w:val="Standardowy"/>
    <w:uiPriority w:val="72"/>
    <w:rsid w:val="00ED4F81"/>
    <w:pPr>
      <w:jc w:val="both"/>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ED4F81"/>
    <w:pPr>
      <w:jc w:val="both"/>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DE2D35"/>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DE2D35"/>
    <w:rPr>
      <w:rFonts w:ascii="Times New Roman" w:eastAsia="Calibri" w:hAnsi="Times New Roman" w:cs="Times New Roman"/>
      <w:b/>
      <w:color w:val="000000"/>
      <w:sz w:val="32"/>
      <w:szCs w:val="32"/>
    </w:rPr>
  </w:style>
  <w:style w:type="character" w:customStyle="1" w:styleId="Nagwek5Znak">
    <w:name w:val="Nagłówek 5 Znak"/>
    <w:basedOn w:val="Domylnaczcionkaakapitu"/>
    <w:link w:val="Nagwek5"/>
    <w:uiPriority w:val="99"/>
    <w:rsid w:val="00BD7A45"/>
    <w:rPr>
      <w:rFonts w:ascii="Cambria" w:eastAsia="Times New Roman" w:hAnsi="Cambria" w:cs="Times New Roman"/>
      <w:color w:val="243F60"/>
      <w:sz w:val="20"/>
      <w:szCs w:val="20"/>
      <w:lang w:eastAsia="pl-PL"/>
    </w:rPr>
  </w:style>
  <w:style w:type="paragraph" w:customStyle="1" w:styleId="Akapitzlist1">
    <w:name w:val="Akapit z listą1"/>
    <w:basedOn w:val="Normalny"/>
    <w:uiPriority w:val="99"/>
    <w:qFormat/>
    <w:rsid w:val="00BD7A45"/>
    <w:pPr>
      <w:ind w:left="720"/>
      <w:contextualSpacing/>
    </w:pPr>
    <w:rPr>
      <w:sz w:val="24"/>
      <w:szCs w:val="24"/>
    </w:rPr>
  </w:style>
  <w:style w:type="paragraph" w:styleId="Podtytu">
    <w:name w:val="Subtitle"/>
    <w:basedOn w:val="Normalny"/>
    <w:next w:val="Normalny"/>
    <w:link w:val="PodtytuZnak"/>
    <w:qFormat/>
    <w:rsid w:val="00BD7A45"/>
    <w:pPr>
      <w:numPr>
        <w:ilvl w:val="1"/>
      </w:numPr>
    </w:pPr>
    <w:rPr>
      <w:rFonts w:ascii="Cambria" w:hAnsi="Cambria"/>
      <w:i/>
      <w:iCs/>
      <w:color w:val="4F81BD"/>
      <w:spacing w:val="15"/>
      <w:sz w:val="24"/>
      <w:szCs w:val="24"/>
    </w:rPr>
  </w:style>
  <w:style w:type="character" w:customStyle="1" w:styleId="PodtytuZnak">
    <w:name w:val="Podtytuł Znak"/>
    <w:basedOn w:val="Domylnaczcionkaakapitu"/>
    <w:link w:val="Podtytu"/>
    <w:uiPriority w:val="99"/>
    <w:rsid w:val="00BD7A45"/>
    <w:rPr>
      <w:rFonts w:ascii="Cambria" w:eastAsia="Times New Roman" w:hAnsi="Cambria" w:cs="Times New Roman"/>
      <w:i/>
      <w:iCs/>
      <w:color w:val="4F81BD"/>
      <w:spacing w:val="15"/>
      <w:sz w:val="24"/>
      <w:szCs w:val="24"/>
      <w:lang w:eastAsia="pl-PL"/>
    </w:rPr>
  </w:style>
  <w:style w:type="character" w:styleId="Pogrubienie">
    <w:name w:val="Strong"/>
    <w:basedOn w:val="Domylnaczcionkaakapitu"/>
    <w:uiPriority w:val="22"/>
    <w:qFormat/>
    <w:rsid w:val="00BD7A45"/>
    <w:rPr>
      <w:b/>
      <w:bCs/>
    </w:rPr>
  </w:style>
  <w:style w:type="paragraph" w:customStyle="1" w:styleId="TableText">
    <w:name w:val="Table Text"/>
    <w:basedOn w:val="Normalny"/>
    <w:uiPriority w:val="99"/>
    <w:rsid w:val="002110B3"/>
    <w:pPr>
      <w:autoSpaceDE w:val="0"/>
      <w:autoSpaceDN w:val="0"/>
    </w:pPr>
    <w:rPr>
      <w:noProof/>
      <w:lang w:val="en-US"/>
    </w:rPr>
  </w:style>
  <w:style w:type="numbering" w:customStyle="1" w:styleId="Styl1">
    <w:name w:val="Styl1"/>
    <w:rsid w:val="00D0158E"/>
    <w:pPr>
      <w:numPr>
        <w:numId w:val="26"/>
      </w:numPr>
    </w:pPr>
  </w:style>
  <w:style w:type="numbering" w:customStyle="1" w:styleId="Styl2">
    <w:name w:val="Styl2"/>
    <w:rsid w:val="00D0158E"/>
    <w:pPr>
      <w:numPr>
        <w:numId w:val="27"/>
      </w:numPr>
    </w:pPr>
  </w:style>
  <w:style w:type="paragraph" w:customStyle="1" w:styleId="Text">
    <w:name w:val="Text"/>
    <w:basedOn w:val="Normalny"/>
    <w:rsid w:val="00C70FB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7070A8"/>
    <w:pPr>
      <w:numPr>
        <w:numId w:val="28"/>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7070A8"/>
    <w:rPr>
      <w:color w:val="800080"/>
      <w:u w:val="single"/>
    </w:rPr>
  </w:style>
  <w:style w:type="character" w:customStyle="1" w:styleId="TekstkomentarzaZnak1">
    <w:name w:val="Tekst komentarza Znak1"/>
    <w:basedOn w:val="Domylnaczcionkaakapitu"/>
    <w:semiHidden/>
    <w:locked/>
    <w:rsid w:val="007070A8"/>
    <w:rPr>
      <w:rFonts w:ascii="Times New Roman" w:eastAsia="Arial Unicode MS" w:hAnsi="Times New Roman" w:cs="Times New Roman"/>
      <w:kern w:val="2"/>
      <w:sz w:val="20"/>
      <w:szCs w:val="20"/>
    </w:rPr>
  </w:style>
  <w:style w:type="paragraph" w:styleId="Poprawka">
    <w:name w:val="Revision"/>
    <w:hidden/>
    <w:uiPriority w:val="99"/>
    <w:semiHidden/>
    <w:rsid w:val="007070A8"/>
    <w:rPr>
      <w:sz w:val="22"/>
      <w:szCs w:val="22"/>
      <w:lang w:eastAsia="en-US"/>
    </w:rPr>
  </w:style>
  <w:style w:type="paragraph" w:styleId="Zwykytekst">
    <w:name w:val="Plain Text"/>
    <w:basedOn w:val="Normalny"/>
    <w:link w:val="ZwykytekstZnak"/>
    <w:uiPriority w:val="99"/>
    <w:unhideWhenUsed/>
    <w:rsid w:val="007070A8"/>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7070A8"/>
    <w:rPr>
      <w:rFonts w:ascii="Consolas" w:hAnsi="Consolas"/>
      <w:sz w:val="21"/>
      <w:szCs w:val="21"/>
    </w:rPr>
  </w:style>
  <w:style w:type="character" w:customStyle="1" w:styleId="Nagwek9Znak">
    <w:name w:val="Nagłówek 9 Znak"/>
    <w:basedOn w:val="Domylnaczcionkaakapitu"/>
    <w:link w:val="Nagwek9"/>
    <w:uiPriority w:val="99"/>
    <w:rsid w:val="006C64A1"/>
    <w:rPr>
      <w:rFonts w:ascii="Cambria" w:eastAsia="Times New Roman" w:hAnsi="Cambria" w:cs="Times New Roman"/>
      <w:i/>
      <w:iCs/>
      <w:color w:val="404040"/>
      <w:sz w:val="20"/>
      <w:szCs w:val="20"/>
      <w:lang w:eastAsia="pl-PL"/>
    </w:rPr>
  </w:style>
  <w:style w:type="character" w:customStyle="1" w:styleId="Nagwek7Znak">
    <w:name w:val="Nagłówek 7 Znak"/>
    <w:basedOn w:val="Domylnaczcionkaakapitu"/>
    <w:link w:val="Nagwek7"/>
    <w:uiPriority w:val="99"/>
    <w:rsid w:val="006C64A1"/>
    <w:rPr>
      <w:rFonts w:ascii="Calibri" w:eastAsia="Calibri" w:hAnsi="Calibri" w:cs="Times New Roman"/>
      <w:sz w:val="24"/>
      <w:szCs w:val="20"/>
      <w:lang w:eastAsia="pl-PL"/>
    </w:rPr>
  </w:style>
  <w:style w:type="paragraph" w:customStyle="1" w:styleId="CM19">
    <w:name w:val="CM19"/>
    <w:basedOn w:val="Default"/>
    <w:next w:val="Default"/>
    <w:uiPriority w:val="99"/>
    <w:rsid w:val="006C64A1"/>
    <w:pPr>
      <w:widowControl w:val="0"/>
    </w:pPr>
    <w:rPr>
      <w:rFonts w:ascii="Calibri" w:hAnsi="Calibri"/>
      <w:color w:val="auto"/>
    </w:rPr>
  </w:style>
  <w:style w:type="paragraph" w:customStyle="1" w:styleId="CM2">
    <w:name w:val="CM2"/>
    <w:basedOn w:val="Default"/>
    <w:next w:val="Default"/>
    <w:uiPriority w:val="99"/>
    <w:rsid w:val="006C64A1"/>
    <w:pPr>
      <w:widowControl w:val="0"/>
      <w:spacing w:line="293" w:lineRule="atLeast"/>
    </w:pPr>
    <w:rPr>
      <w:rFonts w:ascii="Calibri" w:hAnsi="Calibri"/>
      <w:color w:val="auto"/>
    </w:rPr>
  </w:style>
  <w:style w:type="paragraph" w:customStyle="1" w:styleId="CM18">
    <w:name w:val="CM18"/>
    <w:basedOn w:val="Default"/>
    <w:next w:val="Default"/>
    <w:uiPriority w:val="99"/>
    <w:rsid w:val="006C64A1"/>
    <w:pPr>
      <w:widowControl w:val="0"/>
    </w:pPr>
    <w:rPr>
      <w:rFonts w:ascii="Calibri" w:hAnsi="Calibri"/>
      <w:color w:val="auto"/>
    </w:rPr>
  </w:style>
  <w:style w:type="paragraph" w:customStyle="1" w:styleId="CM22">
    <w:name w:val="CM22"/>
    <w:basedOn w:val="Default"/>
    <w:next w:val="Default"/>
    <w:uiPriority w:val="99"/>
    <w:rsid w:val="006C64A1"/>
    <w:pPr>
      <w:widowControl w:val="0"/>
    </w:pPr>
    <w:rPr>
      <w:rFonts w:ascii="Calibri" w:hAnsi="Calibri"/>
      <w:color w:val="auto"/>
    </w:rPr>
  </w:style>
  <w:style w:type="paragraph" w:customStyle="1" w:styleId="CM21">
    <w:name w:val="CM21"/>
    <w:basedOn w:val="Default"/>
    <w:next w:val="Default"/>
    <w:uiPriority w:val="99"/>
    <w:rsid w:val="006C64A1"/>
    <w:pPr>
      <w:widowControl w:val="0"/>
    </w:pPr>
    <w:rPr>
      <w:rFonts w:ascii="Calibri" w:hAnsi="Calibri"/>
      <w:color w:val="auto"/>
    </w:rPr>
  </w:style>
  <w:style w:type="paragraph" w:customStyle="1" w:styleId="Akapitzlist2">
    <w:name w:val="Akapit z listą2"/>
    <w:basedOn w:val="Normalny"/>
    <w:rsid w:val="006C64A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C64A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qFormat/>
    <w:rsid w:val="006C64A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qFormat/>
    <w:rsid w:val="006C64A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qFormat/>
    <w:rsid w:val="006C64A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iPriority w:val="99"/>
    <w:semiHidden/>
    <w:unhideWhenUsed/>
    <w:rsid w:val="006C64A1"/>
    <w:pPr>
      <w:spacing w:after="120"/>
      <w:ind w:left="283"/>
    </w:pPr>
    <w:rPr>
      <w:sz w:val="16"/>
      <w:szCs w:val="16"/>
    </w:rPr>
  </w:style>
  <w:style w:type="character" w:customStyle="1" w:styleId="Tekstpodstawowywcity3Znak">
    <w:name w:val="Tekst podstawowy wcięty 3 Znak"/>
    <w:basedOn w:val="Domylnaczcionkaakapitu"/>
    <w:link w:val="Tekstpodstawowywcity3"/>
    <w:rsid w:val="006C64A1"/>
    <w:rPr>
      <w:rFonts w:ascii="Times New Roman" w:eastAsia="Times New Roman" w:hAnsi="Times New Roman" w:cs="Times New Roman"/>
      <w:sz w:val="16"/>
      <w:szCs w:val="16"/>
      <w:lang w:eastAsia="pl-PL"/>
    </w:rPr>
  </w:style>
  <w:style w:type="paragraph" w:customStyle="1" w:styleId="Akapitzlist3">
    <w:name w:val="Akapit z listą3"/>
    <w:basedOn w:val="Normalny"/>
    <w:rsid w:val="006C64A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C64A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932568"/>
    <w:pPr>
      <w:widowControl w:val="0"/>
      <w:numPr>
        <w:numId w:val="29"/>
      </w:numPr>
      <w:suppressAutoHyphens/>
      <w:contextualSpacing/>
    </w:pPr>
    <w:rPr>
      <w:rFonts w:eastAsia="Arial Unicode MS"/>
      <w:kern w:val="1"/>
      <w:sz w:val="24"/>
      <w:szCs w:val="24"/>
      <w:lang w:eastAsia="uk-UA"/>
    </w:rPr>
  </w:style>
  <w:style w:type="paragraph" w:customStyle="1" w:styleId="BodyA">
    <w:name w:val="Body A"/>
    <w:rsid w:val="00932568"/>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converted-space">
    <w:name w:val="apple-converted-space"/>
    <w:basedOn w:val="Domylnaczcionkaakapitu"/>
    <w:rsid w:val="00341156"/>
  </w:style>
  <w:style w:type="paragraph" w:styleId="Zagicieoddouformularza">
    <w:name w:val="HTML Bottom of Form"/>
    <w:basedOn w:val="Normalny"/>
    <w:next w:val="Normalny"/>
    <w:link w:val="ZagicieoddouformularzaZnak"/>
    <w:hidden/>
    <w:uiPriority w:val="99"/>
    <w:semiHidden/>
    <w:unhideWhenUsed/>
    <w:rsid w:val="00341156"/>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41156"/>
    <w:rPr>
      <w:rFonts w:ascii="Arial" w:eastAsia="Times New Roman" w:hAnsi="Arial" w:cs="Arial"/>
      <w:vanish/>
      <w:sz w:val="16"/>
      <w:szCs w:val="16"/>
      <w:lang w:eastAsia="pl-PL"/>
    </w:rPr>
  </w:style>
  <w:style w:type="character" w:customStyle="1" w:styleId="AkapitzlistZnak">
    <w:name w:val="Akapit z listą Znak"/>
    <w:link w:val="Akapitzlist"/>
    <w:uiPriority w:val="34"/>
    <w:rsid w:val="002F0DEE"/>
    <w:rPr>
      <w:rFonts w:ascii="Times New Roman" w:eastAsia="Times New Roman" w:hAnsi="Times New Roman" w:cs="Times New Roman"/>
      <w:sz w:val="20"/>
      <w:szCs w:val="20"/>
      <w:lang w:eastAsia="pl-PL"/>
    </w:rPr>
  </w:style>
  <w:style w:type="paragraph" w:customStyle="1" w:styleId="pkt">
    <w:name w:val="pkt"/>
    <w:basedOn w:val="Normalny"/>
    <w:link w:val="pktZnak"/>
    <w:rsid w:val="009F1AF0"/>
    <w:pPr>
      <w:spacing w:before="60" w:after="60"/>
      <w:ind w:left="851" w:hanging="295"/>
      <w:jc w:val="both"/>
    </w:pPr>
    <w:rPr>
      <w:sz w:val="24"/>
      <w:lang/>
    </w:rPr>
  </w:style>
  <w:style w:type="character" w:customStyle="1" w:styleId="pktZnak">
    <w:name w:val="pkt Znak"/>
    <w:link w:val="pkt"/>
    <w:rsid w:val="009F1AF0"/>
    <w:rPr>
      <w:rFonts w:ascii="Times New Roman" w:eastAsia="Times New Roman" w:hAnsi="Times New Roman" w:cs="Times New Roman"/>
      <w:sz w:val="24"/>
      <w:szCs w:val="20"/>
      <w:lang w:eastAsia="pl-PL"/>
    </w:rPr>
  </w:style>
  <w:style w:type="character" w:styleId="Uwydatnienie">
    <w:name w:val="Emphasis"/>
    <w:basedOn w:val="Domylnaczcionkaakapitu"/>
    <w:uiPriority w:val="20"/>
    <w:qFormat/>
    <w:rsid w:val="0041131E"/>
    <w:rPr>
      <w:i/>
      <w:iCs/>
    </w:rPr>
  </w:style>
  <w:style w:type="paragraph" w:styleId="Plandokumentu">
    <w:name w:val="Document Map"/>
    <w:basedOn w:val="Normalny"/>
    <w:link w:val="PlandokumentuZnak"/>
    <w:uiPriority w:val="99"/>
    <w:unhideWhenUsed/>
    <w:rsid w:val="00AE5F24"/>
    <w:pPr>
      <w:widowControl w:val="0"/>
      <w:suppressAutoHyphens/>
    </w:pPr>
    <w:rPr>
      <w:rFonts w:ascii="Tahoma" w:eastAsia="Arial Unicode MS" w:hAnsi="Tahoma" w:cs="Tahoma"/>
      <w:kern w:val="1"/>
      <w:sz w:val="16"/>
      <w:szCs w:val="16"/>
    </w:rPr>
  </w:style>
  <w:style w:type="character" w:customStyle="1" w:styleId="PlandokumentuZnak">
    <w:name w:val="Plan dokumentu Znak"/>
    <w:basedOn w:val="Domylnaczcionkaakapitu"/>
    <w:link w:val="Plandokumentu"/>
    <w:uiPriority w:val="99"/>
    <w:rsid w:val="00AE5F24"/>
    <w:rPr>
      <w:rFonts w:ascii="Tahoma" w:eastAsia="Arial Unicode MS" w:hAnsi="Tahoma" w:cs="Tahoma"/>
      <w:kern w:val="1"/>
      <w:sz w:val="16"/>
      <w:szCs w:val="16"/>
      <w:lang w:eastAsia="pl-PL"/>
    </w:rPr>
  </w:style>
  <w:style w:type="paragraph" w:customStyle="1" w:styleId="Punkt">
    <w:name w:val="Punkt"/>
    <w:basedOn w:val="Tekstpodstawowy"/>
    <w:rsid w:val="00AE5F24"/>
    <w:pPr>
      <w:tabs>
        <w:tab w:val="num" w:pos="709"/>
      </w:tabs>
      <w:spacing w:after="160"/>
      <w:ind w:left="709" w:hanging="709"/>
      <w:jc w:val="both"/>
    </w:pPr>
    <w:rPr>
      <w:szCs w:val="24"/>
    </w:rPr>
  </w:style>
  <w:style w:type="paragraph" w:customStyle="1" w:styleId="Podpunkt">
    <w:name w:val="Podpunkt"/>
    <w:basedOn w:val="Punkt"/>
    <w:rsid w:val="00AE5F24"/>
    <w:pPr>
      <w:tabs>
        <w:tab w:val="clear" w:pos="709"/>
        <w:tab w:val="num" w:pos="1701"/>
      </w:tabs>
      <w:ind w:left="1701" w:hanging="567"/>
    </w:pPr>
  </w:style>
  <w:style w:type="paragraph" w:customStyle="1" w:styleId="Punkt2">
    <w:name w:val="Punkt_2"/>
    <w:basedOn w:val="Punkt"/>
    <w:rsid w:val="00AE5F24"/>
    <w:pPr>
      <w:tabs>
        <w:tab w:val="clear" w:pos="709"/>
        <w:tab w:val="num" w:pos="1134"/>
      </w:tabs>
      <w:ind w:left="1134" w:hanging="567"/>
    </w:pPr>
  </w:style>
  <w:style w:type="paragraph" w:customStyle="1" w:styleId="CNHead1">
    <w:name w:val="CN Head 1"/>
    <w:basedOn w:val="Normalny"/>
    <w:next w:val="Normalny"/>
    <w:rsid w:val="00F209BE"/>
    <w:pPr>
      <w:keepNext/>
      <w:keepLines/>
      <w:numPr>
        <w:ilvl w:val="7"/>
        <w:numId w:val="43"/>
      </w:numPr>
      <w:tabs>
        <w:tab w:val="clear" w:pos="2736"/>
        <w:tab w:val="num" w:pos="720"/>
      </w:tabs>
      <w:spacing w:before="80" w:after="80"/>
      <w:ind w:left="720" w:hanging="720"/>
      <w:outlineLvl w:val="0"/>
    </w:pPr>
    <w:rPr>
      <w:rFonts w:ascii="Arial" w:hAnsi="Arial" w:cs="Arial"/>
      <w:b/>
      <w:bCs/>
      <w:sz w:val="24"/>
      <w:szCs w:val="24"/>
      <w:lang w:val="en-US" w:eastAsia="en-US"/>
    </w:rPr>
  </w:style>
  <w:style w:type="paragraph" w:customStyle="1" w:styleId="CNHead2">
    <w:name w:val="CN Head 2"/>
    <w:basedOn w:val="Normalny"/>
    <w:next w:val="Normalny"/>
    <w:rsid w:val="00F209BE"/>
    <w:pPr>
      <w:keepNext/>
      <w:keepLines/>
      <w:numPr>
        <w:ilvl w:val="8"/>
        <w:numId w:val="43"/>
      </w:numPr>
      <w:tabs>
        <w:tab w:val="clear" w:pos="3240"/>
        <w:tab w:val="num" w:pos="720"/>
      </w:tabs>
      <w:spacing w:before="80" w:after="80"/>
      <w:ind w:left="720" w:hanging="720"/>
      <w:outlineLvl w:val="1"/>
    </w:pPr>
    <w:rPr>
      <w:rFonts w:ascii="Arial" w:hAnsi="Arial" w:cs="Arial"/>
      <w:b/>
      <w:bCs/>
      <w:sz w:val="22"/>
      <w:szCs w:val="22"/>
      <w:lang w:val="en-US" w:eastAsia="en-US"/>
    </w:rPr>
  </w:style>
  <w:style w:type="paragraph" w:customStyle="1" w:styleId="CNHead3">
    <w:name w:val="CN Head 3"/>
    <w:basedOn w:val="Normalny"/>
    <w:next w:val="Normalny"/>
    <w:rsid w:val="00F209BE"/>
    <w:pPr>
      <w:keepNext/>
      <w:keepLines/>
      <w:numPr>
        <w:ilvl w:val="3"/>
        <w:numId w:val="43"/>
      </w:numPr>
      <w:spacing w:before="80" w:after="80"/>
    </w:pPr>
    <w:rPr>
      <w:rFonts w:ascii="Arial" w:hAnsi="Arial" w:cs="Arial"/>
      <w:b/>
      <w:bCs/>
      <w:lang w:val="en-US" w:eastAsia="en-US"/>
    </w:rPr>
  </w:style>
  <w:style w:type="paragraph" w:customStyle="1" w:styleId="CNLevel1List">
    <w:name w:val="CN Level 1 List"/>
    <w:basedOn w:val="Normalny"/>
    <w:rsid w:val="00F209BE"/>
    <w:pPr>
      <w:numPr>
        <w:ilvl w:val="4"/>
        <w:numId w:val="43"/>
      </w:numPr>
      <w:spacing w:before="80" w:after="80"/>
    </w:pPr>
    <w:rPr>
      <w:rFonts w:ascii="Arial" w:hAnsi="Arial" w:cs="Arial"/>
      <w:lang w:val="en-US" w:eastAsia="en-US"/>
    </w:rPr>
  </w:style>
  <w:style w:type="paragraph" w:customStyle="1" w:styleId="CNLevel2List">
    <w:name w:val="CN Level 2 List"/>
    <w:basedOn w:val="Normalny"/>
    <w:rsid w:val="00F209BE"/>
    <w:pPr>
      <w:numPr>
        <w:ilvl w:val="5"/>
        <w:numId w:val="43"/>
      </w:numPr>
      <w:spacing w:before="80" w:after="80"/>
    </w:pPr>
    <w:rPr>
      <w:rFonts w:ascii="Arial" w:hAnsi="Arial" w:cs="Arial"/>
      <w:lang w:val="en-US" w:eastAsia="en-US"/>
    </w:rPr>
  </w:style>
  <w:style w:type="paragraph" w:customStyle="1" w:styleId="CNLevel3List">
    <w:name w:val="CN Level 3 List"/>
    <w:basedOn w:val="Normalny"/>
    <w:rsid w:val="00F209BE"/>
    <w:pPr>
      <w:numPr>
        <w:ilvl w:val="6"/>
        <w:numId w:val="43"/>
      </w:numPr>
      <w:spacing w:before="80" w:after="80"/>
    </w:pPr>
    <w:rPr>
      <w:rFonts w:ascii="Arial" w:hAnsi="Arial" w:cs="Arial"/>
      <w:lang w:val="en-US" w:eastAsia="en-US"/>
    </w:rPr>
  </w:style>
  <w:style w:type="character" w:customStyle="1" w:styleId="Domylnaczcionkaakapitu1">
    <w:name w:val="Domyślna czcionka akapitu1"/>
    <w:rsid w:val="001E62CA"/>
  </w:style>
  <w:style w:type="character" w:customStyle="1" w:styleId="Heading1Char">
    <w:name w:val="Heading 1 Char"/>
    <w:basedOn w:val="Domylnaczcionkaakapitu1"/>
    <w:rsid w:val="001E62CA"/>
    <w:rPr>
      <w:rFonts w:cs="Times New Roman"/>
      <w:b/>
      <w:bCs/>
      <w:kern w:val="1"/>
      <w:sz w:val="32"/>
      <w:szCs w:val="32"/>
      <w:lang w:val="pl-PL" w:eastAsia="pl-PL" w:bidi="ar-SA"/>
    </w:rPr>
  </w:style>
  <w:style w:type="character" w:customStyle="1" w:styleId="Heading2Char">
    <w:name w:val="Heading 2 Char"/>
    <w:basedOn w:val="Domylnaczcionkaakapitu1"/>
    <w:rsid w:val="001E62CA"/>
    <w:rPr>
      <w:rFonts w:cs="Times New Roman"/>
      <w:b/>
      <w:bCs/>
      <w:sz w:val="28"/>
      <w:szCs w:val="28"/>
      <w:lang w:val="pl-PL" w:eastAsia="pl-PL" w:bidi="ar-SA"/>
    </w:rPr>
  </w:style>
  <w:style w:type="character" w:customStyle="1" w:styleId="Heading3Char">
    <w:name w:val="Heading 3 Char"/>
    <w:basedOn w:val="Domylnaczcionkaakapitu1"/>
    <w:rsid w:val="001E62CA"/>
    <w:rPr>
      <w:rFonts w:ascii="Cambria" w:hAnsi="Cambria"/>
      <w:b/>
      <w:bCs/>
      <w:sz w:val="26"/>
      <w:szCs w:val="26"/>
    </w:rPr>
  </w:style>
  <w:style w:type="character" w:customStyle="1" w:styleId="Heading4Char">
    <w:name w:val="Heading 4 Char"/>
    <w:basedOn w:val="Domylnaczcionkaakapitu1"/>
    <w:rsid w:val="001E62CA"/>
    <w:rPr>
      <w:rFonts w:ascii="Calibri" w:hAnsi="Calibri" w:cs="Calibri"/>
      <w:b/>
      <w:bCs/>
      <w:sz w:val="28"/>
      <w:szCs w:val="28"/>
      <w:lang w:val="pl-PL" w:eastAsia="pl-PL" w:bidi="ar-SA"/>
    </w:rPr>
  </w:style>
  <w:style w:type="character" w:customStyle="1" w:styleId="Heading5Char">
    <w:name w:val="Heading 5 Char"/>
    <w:basedOn w:val="Domylnaczcionkaakapitu1"/>
    <w:rsid w:val="001E62CA"/>
    <w:rPr>
      <w:rFonts w:ascii="Calibri" w:hAnsi="Calibri" w:cs="Calibri"/>
      <w:b/>
      <w:bCs/>
      <w:i/>
      <w:iCs/>
      <w:sz w:val="26"/>
      <w:szCs w:val="26"/>
      <w:lang w:val="pl-PL" w:eastAsia="pl-PL" w:bidi="ar-SA"/>
    </w:rPr>
  </w:style>
  <w:style w:type="character" w:customStyle="1" w:styleId="Heading6Char">
    <w:name w:val="Heading 6 Char"/>
    <w:basedOn w:val="Domylnaczcionkaakapitu1"/>
    <w:rsid w:val="001E62CA"/>
    <w:rPr>
      <w:rFonts w:ascii="Calibri" w:hAnsi="Calibri" w:cs="Calibri"/>
      <w:b/>
      <w:bCs/>
      <w:sz w:val="22"/>
      <w:szCs w:val="22"/>
      <w:lang w:val="pl-PL" w:eastAsia="pl-PL" w:bidi="ar-SA"/>
    </w:rPr>
  </w:style>
  <w:style w:type="character" w:customStyle="1" w:styleId="Heading7Char">
    <w:name w:val="Heading 7 Char"/>
    <w:basedOn w:val="Domylnaczcionkaakapitu1"/>
    <w:rsid w:val="001E62CA"/>
    <w:rPr>
      <w:rFonts w:ascii="Calibri" w:hAnsi="Calibri" w:cs="Calibri"/>
      <w:sz w:val="24"/>
      <w:szCs w:val="24"/>
      <w:lang w:val="pl-PL" w:eastAsia="pl-PL" w:bidi="ar-SA"/>
    </w:rPr>
  </w:style>
  <w:style w:type="character" w:customStyle="1" w:styleId="Heading8Char">
    <w:name w:val="Heading 8 Char"/>
    <w:basedOn w:val="Domylnaczcionkaakapitu1"/>
    <w:rsid w:val="001E62CA"/>
    <w:rPr>
      <w:rFonts w:ascii="Calibri" w:hAnsi="Calibri" w:cs="Calibri"/>
      <w:i/>
      <w:iCs/>
      <w:sz w:val="24"/>
      <w:szCs w:val="24"/>
      <w:lang w:val="pl-PL" w:eastAsia="pl-PL" w:bidi="ar-SA"/>
    </w:rPr>
  </w:style>
  <w:style w:type="character" w:customStyle="1" w:styleId="Heading9Char">
    <w:name w:val="Heading 9 Char"/>
    <w:basedOn w:val="Domylnaczcionkaakapitu1"/>
    <w:rsid w:val="001E62CA"/>
    <w:rPr>
      <w:rFonts w:ascii="Cambria" w:hAnsi="Cambria" w:cs="Cambria"/>
      <w:sz w:val="22"/>
      <w:szCs w:val="22"/>
      <w:lang w:val="pl-PL" w:eastAsia="pl-PL" w:bidi="ar-SA"/>
    </w:rPr>
  </w:style>
  <w:style w:type="character" w:customStyle="1" w:styleId="Heading3Char8">
    <w:name w:val="Heading 3 Char8"/>
    <w:basedOn w:val="Domylnaczcionkaakapitu1"/>
    <w:rsid w:val="001E62CA"/>
    <w:rPr>
      <w:rFonts w:ascii="Cambria" w:hAnsi="Cambria" w:cs="Times New Roman"/>
      <w:b/>
      <w:bCs/>
      <w:sz w:val="26"/>
      <w:szCs w:val="26"/>
    </w:rPr>
  </w:style>
  <w:style w:type="character" w:customStyle="1" w:styleId="Heading3Char7">
    <w:name w:val="Heading 3 Char7"/>
    <w:basedOn w:val="Domylnaczcionkaakapitu1"/>
    <w:rsid w:val="001E62CA"/>
    <w:rPr>
      <w:rFonts w:ascii="Cambria" w:hAnsi="Cambria" w:cs="Times New Roman"/>
      <w:b/>
      <w:bCs/>
      <w:sz w:val="26"/>
      <w:szCs w:val="26"/>
    </w:rPr>
  </w:style>
  <w:style w:type="character" w:customStyle="1" w:styleId="Heading3Char6">
    <w:name w:val="Heading 3 Char6"/>
    <w:basedOn w:val="Domylnaczcionkaakapitu1"/>
    <w:rsid w:val="001E62CA"/>
    <w:rPr>
      <w:rFonts w:ascii="Cambria" w:hAnsi="Cambria" w:cs="Times New Roman"/>
      <w:b/>
      <w:bCs/>
      <w:sz w:val="26"/>
      <w:szCs w:val="26"/>
    </w:rPr>
  </w:style>
  <w:style w:type="character" w:customStyle="1" w:styleId="Heading3Char5">
    <w:name w:val="Heading 3 Char5"/>
    <w:basedOn w:val="Domylnaczcionkaakapitu1"/>
    <w:rsid w:val="001E62CA"/>
    <w:rPr>
      <w:rFonts w:ascii="Cambria" w:hAnsi="Cambria" w:cs="Times New Roman"/>
      <w:b/>
      <w:bCs/>
      <w:sz w:val="26"/>
      <w:szCs w:val="26"/>
    </w:rPr>
  </w:style>
  <w:style w:type="character" w:customStyle="1" w:styleId="Heading3Char4">
    <w:name w:val="Heading 3 Char4"/>
    <w:basedOn w:val="Domylnaczcionkaakapitu1"/>
    <w:rsid w:val="001E62CA"/>
    <w:rPr>
      <w:rFonts w:ascii="Cambria" w:hAnsi="Cambria" w:cs="Times New Roman"/>
      <w:b/>
      <w:bCs/>
      <w:sz w:val="26"/>
      <w:szCs w:val="26"/>
    </w:rPr>
  </w:style>
  <w:style w:type="character" w:customStyle="1" w:styleId="Heading3Char3">
    <w:name w:val="Heading 3 Char3"/>
    <w:basedOn w:val="Domylnaczcionkaakapitu1"/>
    <w:rsid w:val="001E62CA"/>
    <w:rPr>
      <w:rFonts w:ascii="Cambria" w:hAnsi="Cambria" w:cs="Times New Roman"/>
      <w:b/>
      <w:bCs/>
      <w:sz w:val="26"/>
      <w:szCs w:val="26"/>
    </w:rPr>
  </w:style>
  <w:style w:type="character" w:customStyle="1" w:styleId="Heading3Char2">
    <w:name w:val="Heading 3 Char2"/>
    <w:basedOn w:val="Domylnaczcionkaakapitu1"/>
    <w:rsid w:val="001E62CA"/>
    <w:rPr>
      <w:rFonts w:ascii="Cambria" w:hAnsi="Cambria" w:cs="Times New Roman"/>
      <w:b/>
      <w:bCs/>
      <w:sz w:val="26"/>
      <w:szCs w:val="26"/>
    </w:rPr>
  </w:style>
  <w:style w:type="character" w:customStyle="1" w:styleId="HeaderChar">
    <w:name w:val="Header Char"/>
    <w:basedOn w:val="Domylnaczcionkaakapitu1"/>
    <w:rsid w:val="001E62CA"/>
    <w:rPr>
      <w:rFonts w:ascii="Times New Roman" w:hAnsi="Times New Roman" w:cs="Times New Roman"/>
      <w:sz w:val="24"/>
      <w:szCs w:val="24"/>
    </w:rPr>
  </w:style>
  <w:style w:type="character" w:customStyle="1" w:styleId="FooterChar">
    <w:name w:val="Footer Char"/>
    <w:basedOn w:val="Domylnaczcionkaakapitu1"/>
    <w:rsid w:val="001E62CA"/>
    <w:rPr>
      <w:rFonts w:ascii="Times New Roman" w:hAnsi="Times New Roman" w:cs="Times New Roman"/>
      <w:sz w:val="24"/>
      <w:szCs w:val="24"/>
    </w:rPr>
  </w:style>
  <w:style w:type="character" w:customStyle="1" w:styleId="Odwoaniedokomentarza1">
    <w:name w:val="Odwołanie do komentarza1"/>
    <w:basedOn w:val="Domylnaczcionkaakapitu1"/>
    <w:rsid w:val="001E62CA"/>
    <w:rPr>
      <w:rFonts w:cs="Times New Roman"/>
      <w:sz w:val="16"/>
      <w:szCs w:val="16"/>
    </w:rPr>
  </w:style>
  <w:style w:type="character" w:customStyle="1" w:styleId="TitleChar">
    <w:name w:val="Title Char"/>
    <w:basedOn w:val="Domylnaczcionkaakapitu1"/>
    <w:rsid w:val="001E62CA"/>
    <w:rPr>
      <w:rFonts w:ascii="Cambria" w:hAnsi="Cambria" w:cs="Times New Roman"/>
      <w:b/>
      <w:bCs/>
      <w:kern w:val="1"/>
      <w:sz w:val="32"/>
      <w:szCs w:val="32"/>
    </w:rPr>
  </w:style>
  <w:style w:type="character" w:customStyle="1" w:styleId="BodyTextIndent2Char">
    <w:name w:val="Body Text Indent 2 Char"/>
    <w:basedOn w:val="Domylnaczcionkaakapitu1"/>
    <w:rsid w:val="001E62CA"/>
    <w:rPr>
      <w:rFonts w:ascii="Times New Roman" w:hAnsi="Times New Roman" w:cs="Times New Roman"/>
      <w:sz w:val="24"/>
      <w:szCs w:val="24"/>
    </w:rPr>
  </w:style>
  <w:style w:type="character" w:customStyle="1" w:styleId="BodyTextIndent3Char">
    <w:name w:val="Body Text Indent 3 Char"/>
    <w:basedOn w:val="Domylnaczcionkaakapitu1"/>
    <w:rsid w:val="001E62CA"/>
    <w:rPr>
      <w:rFonts w:ascii="Times New Roman" w:hAnsi="Times New Roman" w:cs="Times New Roman"/>
      <w:sz w:val="16"/>
      <w:szCs w:val="16"/>
    </w:rPr>
  </w:style>
  <w:style w:type="character" w:customStyle="1" w:styleId="CommentTextChar">
    <w:name w:val="Comment Text Char"/>
    <w:basedOn w:val="Domylnaczcionkaakapitu1"/>
    <w:rsid w:val="001E62CA"/>
    <w:rPr>
      <w:rFonts w:ascii="Times New Roman" w:hAnsi="Times New Roman" w:cs="Times New Roman"/>
      <w:sz w:val="20"/>
      <w:szCs w:val="20"/>
    </w:rPr>
  </w:style>
  <w:style w:type="character" w:customStyle="1" w:styleId="BalloonTextChar">
    <w:name w:val="Balloon Text Char"/>
    <w:basedOn w:val="Domylnaczcionkaakapitu1"/>
    <w:rsid w:val="001E62CA"/>
    <w:rPr>
      <w:rFonts w:ascii="Times New Roman" w:hAnsi="Times New Roman" w:cs="Times New Roman"/>
      <w:sz w:val="2"/>
    </w:rPr>
  </w:style>
  <w:style w:type="character" w:customStyle="1" w:styleId="CommentSubjectChar">
    <w:name w:val="Comment Subject Char"/>
    <w:basedOn w:val="CommentTextChar"/>
    <w:rsid w:val="001E62CA"/>
    <w:rPr>
      <w:b/>
      <w:bCs/>
    </w:rPr>
  </w:style>
  <w:style w:type="character" w:customStyle="1" w:styleId="DocumentMapChar">
    <w:name w:val="Document Map Char"/>
    <w:basedOn w:val="Domylnaczcionkaakapitu1"/>
    <w:rsid w:val="001E62CA"/>
    <w:rPr>
      <w:rFonts w:ascii="Times New Roman" w:hAnsi="Times New Roman" w:cs="Times New Roman"/>
      <w:sz w:val="2"/>
    </w:rPr>
  </w:style>
  <w:style w:type="character" w:customStyle="1" w:styleId="Heading3Char1">
    <w:name w:val="Heading 3 Char1"/>
    <w:basedOn w:val="Domylnaczcionkaakapitu1"/>
    <w:rsid w:val="001E62CA"/>
    <w:rPr>
      <w:rFonts w:cs="Times New Roman"/>
      <w:b/>
      <w:bCs/>
      <w:sz w:val="26"/>
      <w:szCs w:val="26"/>
      <w:lang w:val="pl-PL" w:eastAsia="pl-PL" w:bidi="ar-SA"/>
    </w:rPr>
  </w:style>
  <w:style w:type="character" w:customStyle="1" w:styleId="WymaganieZnak">
    <w:name w:val="Wymaganie Znak"/>
    <w:basedOn w:val="Heading3Char1"/>
    <w:rsid w:val="001E62CA"/>
    <w:rPr>
      <w:sz w:val="28"/>
      <w:szCs w:val="28"/>
    </w:rPr>
  </w:style>
  <w:style w:type="character" w:customStyle="1" w:styleId="Akapit1Znak">
    <w:name w:val="Akapit1 Znak"/>
    <w:basedOn w:val="Domylnaczcionkaakapitu1"/>
    <w:rsid w:val="001E62CA"/>
    <w:rPr>
      <w:rFonts w:ascii="Arial" w:hAnsi="Arial" w:cs="Arial"/>
      <w:sz w:val="24"/>
      <w:szCs w:val="24"/>
    </w:rPr>
  </w:style>
  <w:style w:type="character" w:customStyle="1" w:styleId="UyteHipercze1">
    <w:name w:val="UżyteHiperłącze1"/>
    <w:basedOn w:val="Domylnaczcionkaakapitu1"/>
    <w:rsid w:val="001E62CA"/>
    <w:rPr>
      <w:rFonts w:cs="Times New Roman"/>
      <w:color w:val="800080"/>
      <w:u w:val="single"/>
    </w:rPr>
  </w:style>
  <w:style w:type="character" w:customStyle="1" w:styleId="apple-style-span">
    <w:name w:val="apple-style-span"/>
    <w:basedOn w:val="Domylnaczcionkaakapitu1"/>
    <w:rsid w:val="001E62CA"/>
    <w:rPr>
      <w:rFonts w:cs="Times New Roman"/>
    </w:rPr>
  </w:style>
  <w:style w:type="character" w:customStyle="1" w:styleId="EndnoteTextChar">
    <w:name w:val="Endnote Text Char"/>
    <w:basedOn w:val="Domylnaczcionkaakapitu1"/>
    <w:rsid w:val="001E62CA"/>
    <w:rPr>
      <w:rFonts w:ascii="Garamond" w:hAnsi="Garamond" w:cs="Garamond"/>
    </w:rPr>
  </w:style>
  <w:style w:type="character" w:customStyle="1" w:styleId="Odwoanieprzypisukocowego1">
    <w:name w:val="Odwołanie przypisu końcowego1"/>
    <w:basedOn w:val="Domylnaczcionkaakapitu1"/>
    <w:rsid w:val="001E62CA"/>
    <w:rPr>
      <w:rFonts w:cs="Times New Roman"/>
      <w:vertAlign w:val="superscript"/>
    </w:rPr>
  </w:style>
  <w:style w:type="character" w:customStyle="1" w:styleId="BodyTextChar">
    <w:name w:val="Body Text Char"/>
    <w:basedOn w:val="Domylnaczcionkaakapitu1"/>
    <w:rsid w:val="001E62CA"/>
    <w:rPr>
      <w:rFonts w:ascii="Times New Roman" w:hAnsi="Times New Roman" w:cs="Times New Roman"/>
      <w:sz w:val="24"/>
      <w:szCs w:val="24"/>
    </w:rPr>
  </w:style>
  <w:style w:type="character" w:customStyle="1" w:styleId="FootnoteTextChar">
    <w:name w:val="Footnote Text Char"/>
    <w:basedOn w:val="Domylnaczcionkaakapitu1"/>
    <w:rsid w:val="001E62CA"/>
    <w:rPr>
      <w:rFonts w:ascii="Times New Roman" w:hAnsi="Times New Roman" w:cs="Times New Roman"/>
      <w:sz w:val="18"/>
      <w:szCs w:val="18"/>
      <w:lang w:val="de-DE" w:eastAsia="en-US"/>
    </w:rPr>
  </w:style>
  <w:style w:type="character" w:customStyle="1" w:styleId="Odwoanieprzypisudolnego1">
    <w:name w:val="Odwołanie przypisu dolnego1"/>
    <w:basedOn w:val="Domylnaczcionkaakapitu1"/>
    <w:rsid w:val="001E62CA"/>
    <w:rPr>
      <w:rFonts w:cs="Times New Roman"/>
      <w:vertAlign w:val="superscript"/>
    </w:rPr>
  </w:style>
  <w:style w:type="character" w:customStyle="1" w:styleId="EquationCaption">
    <w:name w:val="_Equation Caption"/>
    <w:rsid w:val="001E62CA"/>
  </w:style>
  <w:style w:type="character" w:customStyle="1" w:styleId="ListLabel1">
    <w:name w:val="ListLabel 1"/>
    <w:rsid w:val="001E62CA"/>
    <w:rPr>
      <w:rFonts w:cs="Times New Roman"/>
    </w:rPr>
  </w:style>
  <w:style w:type="character" w:customStyle="1" w:styleId="ListLabel2">
    <w:name w:val="ListLabel 2"/>
    <w:rsid w:val="001E62CA"/>
    <w:rPr>
      <w:rFonts w:cs="Courier New"/>
    </w:rPr>
  </w:style>
  <w:style w:type="character" w:customStyle="1" w:styleId="ListLabel3">
    <w:name w:val="ListLabel 3"/>
    <w:rsid w:val="001E62CA"/>
    <w:rPr>
      <w:rFonts w:cs="Wingdings"/>
    </w:rPr>
  </w:style>
  <w:style w:type="character" w:customStyle="1" w:styleId="ListLabel4">
    <w:name w:val="ListLabel 4"/>
    <w:rsid w:val="001E62CA"/>
    <w:rPr>
      <w:sz w:val="24"/>
    </w:rPr>
  </w:style>
  <w:style w:type="character" w:customStyle="1" w:styleId="Znakiwypunktowania">
    <w:name w:val="Znaki wypunktowania"/>
    <w:rsid w:val="001E62CA"/>
    <w:rPr>
      <w:rFonts w:ascii="OpenSymbol" w:eastAsia="OpenSymbol" w:hAnsi="OpenSymbol" w:cs="OpenSymbol"/>
    </w:rPr>
  </w:style>
  <w:style w:type="character" w:styleId="Numerwiersza">
    <w:name w:val="line number"/>
    <w:rsid w:val="001E62CA"/>
  </w:style>
  <w:style w:type="character" w:customStyle="1" w:styleId="Wpisgwnegoindeksu">
    <w:name w:val="Wpis głównego indeksu"/>
    <w:rsid w:val="001E62CA"/>
    <w:rPr>
      <w:b/>
      <w:bCs/>
    </w:rPr>
  </w:style>
  <w:style w:type="paragraph" w:customStyle="1" w:styleId="NormalnyWeb1">
    <w:name w:val="Normalny (Web)1"/>
    <w:basedOn w:val="Normalny"/>
    <w:rsid w:val="001E62CA"/>
    <w:pPr>
      <w:suppressAutoHyphens/>
      <w:spacing w:before="100" w:after="100"/>
      <w:jc w:val="both"/>
    </w:pPr>
    <w:rPr>
      <w:rFonts w:ascii="Arial Unicode MS" w:eastAsia="Arial Unicode MS" w:hAnsi="Arial Unicode MS" w:cs="Arial Unicode MS"/>
      <w:kern w:val="1"/>
      <w:sz w:val="24"/>
      <w:szCs w:val="24"/>
    </w:rPr>
  </w:style>
  <w:style w:type="paragraph" w:customStyle="1" w:styleId="Tekstpodstawowywcity1">
    <w:name w:val="Tekst podstawowy wcięty1"/>
    <w:basedOn w:val="Normalny"/>
    <w:rsid w:val="001E62CA"/>
    <w:pPr>
      <w:suppressAutoHyphens/>
      <w:ind w:left="705" w:hanging="345"/>
      <w:jc w:val="both"/>
    </w:pPr>
    <w:rPr>
      <w:kern w:val="1"/>
      <w:sz w:val="26"/>
      <w:szCs w:val="26"/>
    </w:rPr>
  </w:style>
  <w:style w:type="paragraph" w:customStyle="1" w:styleId="Tekstpodstawowywcity21">
    <w:name w:val="Tekst podstawowy wcięty 21"/>
    <w:basedOn w:val="Normalny"/>
    <w:rsid w:val="001E62CA"/>
    <w:pPr>
      <w:suppressAutoHyphens/>
      <w:spacing w:line="284" w:lineRule="atLeast"/>
      <w:ind w:left="375" w:firstLine="480"/>
      <w:jc w:val="both"/>
    </w:pPr>
    <w:rPr>
      <w:kern w:val="1"/>
      <w:sz w:val="26"/>
      <w:szCs w:val="26"/>
    </w:rPr>
  </w:style>
  <w:style w:type="paragraph" w:customStyle="1" w:styleId="Tekstpodstawowywcity31">
    <w:name w:val="Tekst podstawowy wcięty 31"/>
    <w:basedOn w:val="Normalny"/>
    <w:rsid w:val="001E62CA"/>
    <w:pPr>
      <w:suppressAutoHyphens/>
      <w:spacing w:line="284" w:lineRule="atLeast"/>
      <w:ind w:left="720" w:hanging="360"/>
      <w:jc w:val="both"/>
    </w:pPr>
    <w:rPr>
      <w:kern w:val="1"/>
      <w:sz w:val="26"/>
      <w:szCs w:val="26"/>
    </w:rPr>
  </w:style>
  <w:style w:type="paragraph" w:customStyle="1" w:styleId="Tekstkomentarza1">
    <w:name w:val="Tekst komentarza1"/>
    <w:basedOn w:val="Normalny"/>
    <w:rsid w:val="001E62CA"/>
    <w:pPr>
      <w:suppressAutoHyphens/>
      <w:jc w:val="both"/>
    </w:pPr>
    <w:rPr>
      <w:kern w:val="1"/>
      <w:sz w:val="28"/>
      <w:szCs w:val="28"/>
    </w:rPr>
  </w:style>
  <w:style w:type="paragraph" w:customStyle="1" w:styleId="Tekstdymka1">
    <w:name w:val="Tekst dymka1"/>
    <w:basedOn w:val="Normalny"/>
    <w:rsid w:val="001E62CA"/>
    <w:pPr>
      <w:suppressAutoHyphens/>
      <w:jc w:val="both"/>
    </w:pPr>
    <w:rPr>
      <w:rFonts w:ascii="Tahoma" w:hAnsi="Tahoma" w:cs="Tahoma"/>
      <w:kern w:val="1"/>
      <w:sz w:val="16"/>
      <w:szCs w:val="16"/>
    </w:rPr>
  </w:style>
  <w:style w:type="paragraph" w:customStyle="1" w:styleId="Tematkomentarza1">
    <w:name w:val="Temat komentarza1"/>
    <w:basedOn w:val="Tekstkomentarza1"/>
    <w:rsid w:val="001E62CA"/>
    <w:pPr>
      <w:spacing w:after="200" w:line="276" w:lineRule="auto"/>
    </w:pPr>
    <w:rPr>
      <w:rFonts w:ascii="Calibri" w:hAnsi="Calibri" w:cs="Calibri"/>
      <w:b/>
      <w:bCs/>
    </w:rPr>
  </w:style>
  <w:style w:type="paragraph" w:customStyle="1" w:styleId="Plandokumentu1">
    <w:name w:val="Plan dokumentu1"/>
    <w:basedOn w:val="Normalny"/>
    <w:rsid w:val="001E62CA"/>
    <w:pPr>
      <w:suppressAutoHyphens/>
      <w:spacing w:after="200" w:line="276" w:lineRule="auto"/>
      <w:jc w:val="both"/>
    </w:pPr>
    <w:rPr>
      <w:rFonts w:ascii="Tahoma" w:hAnsi="Tahoma" w:cs="Tahoma"/>
      <w:kern w:val="1"/>
      <w:sz w:val="16"/>
      <w:szCs w:val="16"/>
    </w:rPr>
  </w:style>
  <w:style w:type="paragraph" w:customStyle="1" w:styleId="Wymaganie">
    <w:name w:val="Wymaganie"/>
    <w:basedOn w:val="Nagwek4"/>
    <w:next w:val="Normalny"/>
    <w:autoRedefine/>
    <w:qFormat/>
    <w:rsid w:val="001E62CA"/>
    <w:pPr>
      <w:suppressAutoHyphens/>
      <w:spacing w:before="240" w:after="60" w:line="276" w:lineRule="auto"/>
      <w:jc w:val="left"/>
    </w:pPr>
    <w:rPr>
      <w:bCs/>
      <w:kern w:val="1"/>
      <w:sz w:val="26"/>
      <w:szCs w:val="26"/>
    </w:rPr>
  </w:style>
  <w:style w:type="paragraph" w:customStyle="1" w:styleId="Akapit1">
    <w:name w:val="Akapit1"/>
    <w:basedOn w:val="Normalny"/>
    <w:qFormat/>
    <w:rsid w:val="001E62CA"/>
    <w:pPr>
      <w:suppressAutoHyphens/>
      <w:spacing w:before="120" w:after="120" w:line="276" w:lineRule="auto"/>
      <w:jc w:val="both"/>
    </w:pPr>
    <w:rPr>
      <w:rFonts w:ascii="Arial" w:hAnsi="Arial" w:cs="Arial"/>
      <w:kern w:val="1"/>
      <w:sz w:val="24"/>
      <w:szCs w:val="24"/>
    </w:rPr>
  </w:style>
  <w:style w:type="paragraph" w:customStyle="1" w:styleId="Tytuowa1">
    <w:name w:val="Tytułowa 1"/>
    <w:basedOn w:val="Tytu"/>
    <w:rsid w:val="001E62CA"/>
    <w:pPr>
      <w:suppressAutoHyphens/>
      <w:spacing w:before="240" w:after="60" w:line="360" w:lineRule="auto"/>
    </w:pPr>
    <w:rPr>
      <w:rFonts w:ascii="Arial" w:eastAsia="Times New Roman" w:hAnsi="Arial" w:cs="Arial"/>
      <w:bCs/>
      <w:color w:val="auto"/>
      <w:kern w:val="1"/>
      <w:lang w:eastAsia="pl-PL"/>
    </w:rPr>
  </w:style>
  <w:style w:type="paragraph" w:customStyle="1" w:styleId="Poprawka1">
    <w:name w:val="Poprawka1"/>
    <w:rsid w:val="001E62CA"/>
    <w:pPr>
      <w:suppressAutoHyphens/>
    </w:pPr>
    <w:rPr>
      <w:rFonts w:ascii="Garamond" w:eastAsia="Times New Roman" w:hAnsi="Garamond" w:cs="Garamond"/>
      <w:kern w:val="1"/>
      <w:sz w:val="24"/>
      <w:szCs w:val="24"/>
    </w:rPr>
  </w:style>
  <w:style w:type="paragraph" w:customStyle="1" w:styleId="SIWZTekNum">
    <w:name w:val="SIWZ Tek Num"/>
    <w:basedOn w:val="Normalny"/>
    <w:rsid w:val="001E62CA"/>
    <w:pPr>
      <w:suppressAutoHyphens/>
      <w:spacing w:after="120"/>
      <w:jc w:val="both"/>
    </w:pPr>
    <w:rPr>
      <w:rFonts w:ascii="Arial" w:hAnsi="Arial" w:cs="Arial"/>
      <w:kern w:val="1"/>
      <w:sz w:val="22"/>
      <w:szCs w:val="22"/>
    </w:rPr>
  </w:style>
  <w:style w:type="paragraph" w:customStyle="1" w:styleId="Tekstprzypisukocowego1">
    <w:name w:val="Tekst przypisu końcowego1"/>
    <w:basedOn w:val="Normalny"/>
    <w:rsid w:val="001E62CA"/>
    <w:pPr>
      <w:suppressAutoHyphens/>
      <w:jc w:val="both"/>
    </w:pPr>
    <w:rPr>
      <w:kern w:val="1"/>
    </w:rPr>
  </w:style>
  <w:style w:type="paragraph" w:customStyle="1" w:styleId="Legenda1">
    <w:name w:val="Legenda1"/>
    <w:basedOn w:val="Normalny"/>
    <w:rsid w:val="001E62CA"/>
    <w:pPr>
      <w:suppressAutoHyphens/>
      <w:spacing w:before="120" w:after="120" w:line="360" w:lineRule="auto"/>
      <w:jc w:val="both"/>
    </w:pPr>
    <w:rPr>
      <w:rFonts w:ascii="Arial" w:hAnsi="Arial" w:cs="Arial"/>
      <w:b/>
      <w:bCs/>
      <w:kern w:val="1"/>
      <w:lang w:val="en-US" w:eastAsia="en-US"/>
    </w:rPr>
  </w:style>
  <w:style w:type="paragraph" w:customStyle="1" w:styleId="Tekstprzypisudolnego1">
    <w:name w:val="Tekst przypisu dolnego1"/>
    <w:basedOn w:val="Normalny"/>
    <w:rsid w:val="001E62CA"/>
    <w:pPr>
      <w:suppressAutoHyphens/>
      <w:spacing w:after="100"/>
      <w:jc w:val="both"/>
    </w:pPr>
    <w:rPr>
      <w:kern w:val="1"/>
      <w:sz w:val="18"/>
      <w:szCs w:val="18"/>
      <w:lang w:val="de-DE" w:eastAsia="en-US"/>
    </w:rPr>
  </w:style>
  <w:style w:type="paragraph" w:customStyle="1" w:styleId="Normal1">
    <w:name w:val="Normal1"/>
    <w:rsid w:val="001E62CA"/>
    <w:pPr>
      <w:widowControl w:val="0"/>
      <w:suppressAutoHyphens/>
    </w:pPr>
    <w:rPr>
      <w:rFonts w:ascii="Arial" w:eastAsia="Times New Roman" w:hAnsi="Arial" w:cs="Arial"/>
      <w:color w:val="000000"/>
      <w:kern w:val="1"/>
      <w:sz w:val="24"/>
      <w:szCs w:val="24"/>
    </w:rPr>
  </w:style>
  <w:style w:type="paragraph" w:customStyle="1" w:styleId="Bezodstpw1">
    <w:name w:val="Bez odstępów1"/>
    <w:rsid w:val="001E62CA"/>
    <w:pPr>
      <w:suppressAutoHyphens/>
    </w:pPr>
    <w:rPr>
      <w:rFonts w:ascii="Times New Roman" w:eastAsia="Times New Roman" w:hAnsi="Times New Roman"/>
      <w:kern w:val="1"/>
      <w:sz w:val="22"/>
      <w:szCs w:val="22"/>
      <w:lang w:val="en-US" w:eastAsia="en-US"/>
    </w:rPr>
  </w:style>
  <w:style w:type="paragraph" w:customStyle="1" w:styleId="Normal2">
    <w:name w:val="Normal2"/>
    <w:rsid w:val="001E62CA"/>
    <w:pPr>
      <w:widowControl w:val="0"/>
      <w:suppressAutoHyphens/>
    </w:pPr>
    <w:rPr>
      <w:rFonts w:ascii="Arial" w:eastAsia="Times New Roman" w:hAnsi="Arial" w:cs="Arial"/>
      <w:color w:val="000000"/>
      <w:kern w:val="1"/>
      <w:sz w:val="24"/>
      <w:szCs w:val="24"/>
    </w:rPr>
  </w:style>
  <w:style w:type="paragraph" w:styleId="Nagwekwykazurde">
    <w:name w:val="toa heading"/>
    <w:basedOn w:val="Nagwek10"/>
    <w:autoRedefine/>
    <w:rsid w:val="001E62CA"/>
    <w:pPr>
      <w:widowControl/>
      <w:suppressLineNumbers/>
      <w:spacing w:before="0" w:after="0" w:line="276" w:lineRule="auto"/>
      <w:jc w:val="center"/>
    </w:pPr>
    <w:rPr>
      <w:rFonts w:ascii="Times New Roman" w:eastAsia="Droid Sans" w:hAnsi="Times New Roman" w:cs="DejaVu Sans Condensed"/>
      <w:b/>
      <w:bCs/>
      <w:spacing w:val="40"/>
      <w:sz w:val="24"/>
      <w:szCs w:val="32"/>
    </w:rPr>
  </w:style>
  <w:style w:type="paragraph" w:customStyle="1" w:styleId="Beztytuu1">
    <w:name w:val="Bez tytułu1"/>
    <w:basedOn w:val="Nagwek1"/>
    <w:rsid w:val="001E62CA"/>
    <w:pPr>
      <w:suppressAutoHyphens/>
      <w:spacing w:before="476" w:after="62" w:line="276" w:lineRule="auto"/>
      <w:jc w:val="left"/>
    </w:pPr>
    <w:rPr>
      <w:b/>
      <w:bCs/>
      <w:kern w:val="32"/>
      <w:sz w:val="36"/>
      <w:szCs w:val="32"/>
    </w:rPr>
  </w:style>
  <w:style w:type="paragraph" w:customStyle="1" w:styleId="Beztytuu2">
    <w:name w:val="Bez tytułu2"/>
    <w:basedOn w:val="Nagwek2"/>
    <w:autoRedefine/>
    <w:rsid w:val="001E62CA"/>
    <w:pPr>
      <w:suppressAutoHyphens/>
      <w:spacing w:before="240" w:after="60" w:line="276" w:lineRule="auto"/>
      <w:jc w:val="both"/>
    </w:pPr>
    <w:rPr>
      <w:bCs/>
      <w:kern w:val="1"/>
      <w:sz w:val="26"/>
      <w:szCs w:val="28"/>
    </w:rPr>
  </w:style>
  <w:style w:type="paragraph" w:styleId="Indeks1">
    <w:name w:val="index 1"/>
    <w:basedOn w:val="Normalny"/>
    <w:next w:val="Normalny"/>
    <w:autoRedefine/>
    <w:unhideWhenUsed/>
    <w:rsid w:val="001E62CA"/>
    <w:pPr>
      <w:ind w:left="200" w:hanging="200"/>
    </w:pPr>
  </w:style>
  <w:style w:type="paragraph" w:styleId="Nagwekindeksu">
    <w:name w:val="index heading"/>
    <w:basedOn w:val="Nagwek10"/>
    <w:rsid w:val="001E62CA"/>
    <w:pPr>
      <w:pageBreakBefore/>
      <w:widowControl/>
      <w:suppressLineNumbers/>
      <w:spacing w:line="276" w:lineRule="auto"/>
      <w:jc w:val="center"/>
    </w:pPr>
    <w:rPr>
      <w:rFonts w:ascii="Times New Roman" w:eastAsia="Droid Sans" w:hAnsi="Times New Roman" w:cs="DejaVu Sans Condensed"/>
      <w:b/>
      <w:bCs/>
      <w:spacing w:val="40"/>
      <w:sz w:val="24"/>
      <w:szCs w:val="32"/>
    </w:rPr>
  </w:style>
  <w:style w:type="paragraph" w:styleId="Indeks2">
    <w:name w:val="index 2"/>
    <w:basedOn w:val="Indeks"/>
    <w:rsid w:val="001E62CA"/>
    <w:pPr>
      <w:widowControl/>
      <w:spacing w:after="85"/>
      <w:ind w:left="283"/>
      <w:jc w:val="both"/>
    </w:pPr>
    <w:rPr>
      <w:rFonts w:eastAsia="Times New Roman" w:cs="DejaVu Sans Condensed"/>
      <w:sz w:val="20"/>
    </w:rPr>
  </w:style>
  <w:style w:type="paragraph" w:customStyle="1" w:styleId="Cytaty">
    <w:name w:val="Cytaty"/>
    <w:basedOn w:val="Normalny"/>
    <w:rsid w:val="001E62CA"/>
    <w:pPr>
      <w:suppressAutoHyphens/>
      <w:spacing w:after="283" w:line="276" w:lineRule="auto"/>
      <w:ind w:left="567" w:right="567"/>
      <w:jc w:val="both"/>
    </w:pPr>
    <w:rPr>
      <w:kern w:val="1"/>
      <w:sz w:val="24"/>
      <w:szCs w:val="24"/>
    </w:rPr>
  </w:style>
  <w:style w:type="character" w:customStyle="1" w:styleId="PlandokumentuZnak1">
    <w:name w:val="Plan dokumentu Znak1"/>
    <w:basedOn w:val="Domylnaczcionkaakapitu"/>
    <w:rsid w:val="001E62CA"/>
    <w:rPr>
      <w:rFonts w:ascii="Tahoma" w:hAnsi="Tahoma" w:cs="Tahoma"/>
      <w:kern w:val="1"/>
      <w:sz w:val="16"/>
      <w:szCs w:val="16"/>
    </w:rPr>
  </w:style>
  <w:style w:type="character" w:customStyle="1" w:styleId="st">
    <w:name w:val="st"/>
    <w:basedOn w:val="Domylnaczcionkaakapitu"/>
    <w:rsid w:val="00A43077"/>
  </w:style>
</w:styles>
</file>

<file path=word/webSettings.xml><?xml version="1.0" encoding="utf-8"?>
<w:webSettings xmlns:r="http://schemas.openxmlformats.org/officeDocument/2006/relationships" xmlns:w="http://schemas.openxmlformats.org/wordprocessingml/2006/main">
  <w:divs>
    <w:div w:id="121389485">
      <w:bodyDiv w:val="1"/>
      <w:marLeft w:val="0"/>
      <w:marRight w:val="0"/>
      <w:marTop w:val="0"/>
      <w:marBottom w:val="0"/>
      <w:divBdr>
        <w:top w:val="none" w:sz="0" w:space="0" w:color="auto"/>
        <w:left w:val="none" w:sz="0" w:space="0" w:color="auto"/>
        <w:bottom w:val="none" w:sz="0" w:space="0" w:color="auto"/>
        <w:right w:val="none" w:sz="0" w:space="0" w:color="auto"/>
      </w:divBdr>
    </w:div>
    <w:div w:id="331683679">
      <w:bodyDiv w:val="1"/>
      <w:marLeft w:val="0"/>
      <w:marRight w:val="0"/>
      <w:marTop w:val="0"/>
      <w:marBottom w:val="0"/>
      <w:divBdr>
        <w:top w:val="none" w:sz="0" w:space="0" w:color="auto"/>
        <w:left w:val="none" w:sz="0" w:space="0" w:color="auto"/>
        <w:bottom w:val="none" w:sz="0" w:space="0" w:color="auto"/>
        <w:right w:val="none" w:sz="0" w:space="0" w:color="auto"/>
      </w:divBdr>
    </w:div>
    <w:div w:id="438138990">
      <w:bodyDiv w:val="1"/>
      <w:marLeft w:val="0"/>
      <w:marRight w:val="0"/>
      <w:marTop w:val="0"/>
      <w:marBottom w:val="0"/>
      <w:divBdr>
        <w:top w:val="none" w:sz="0" w:space="0" w:color="auto"/>
        <w:left w:val="none" w:sz="0" w:space="0" w:color="auto"/>
        <w:bottom w:val="none" w:sz="0" w:space="0" w:color="auto"/>
        <w:right w:val="none" w:sz="0" w:space="0" w:color="auto"/>
      </w:divBdr>
    </w:div>
    <w:div w:id="557059320">
      <w:bodyDiv w:val="1"/>
      <w:marLeft w:val="0"/>
      <w:marRight w:val="0"/>
      <w:marTop w:val="0"/>
      <w:marBottom w:val="0"/>
      <w:divBdr>
        <w:top w:val="none" w:sz="0" w:space="0" w:color="auto"/>
        <w:left w:val="none" w:sz="0" w:space="0" w:color="auto"/>
        <w:bottom w:val="none" w:sz="0" w:space="0" w:color="auto"/>
        <w:right w:val="none" w:sz="0" w:space="0" w:color="auto"/>
      </w:divBdr>
    </w:div>
    <w:div w:id="684281981">
      <w:bodyDiv w:val="1"/>
      <w:marLeft w:val="0"/>
      <w:marRight w:val="0"/>
      <w:marTop w:val="0"/>
      <w:marBottom w:val="0"/>
      <w:divBdr>
        <w:top w:val="none" w:sz="0" w:space="0" w:color="auto"/>
        <w:left w:val="none" w:sz="0" w:space="0" w:color="auto"/>
        <w:bottom w:val="none" w:sz="0" w:space="0" w:color="auto"/>
        <w:right w:val="none" w:sz="0" w:space="0" w:color="auto"/>
      </w:divBdr>
    </w:div>
    <w:div w:id="1036194837">
      <w:bodyDiv w:val="1"/>
      <w:marLeft w:val="0"/>
      <w:marRight w:val="0"/>
      <w:marTop w:val="0"/>
      <w:marBottom w:val="0"/>
      <w:divBdr>
        <w:top w:val="none" w:sz="0" w:space="0" w:color="auto"/>
        <w:left w:val="none" w:sz="0" w:space="0" w:color="auto"/>
        <w:bottom w:val="none" w:sz="0" w:space="0" w:color="auto"/>
        <w:right w:val="none" w:sz="0" w:space="0" w:color="auto"/>
      </w:divBdr>
    </w:div>
    <w:div w:id="1176915995">
      <w:bodyDiv w:val="1"/>
      <w:marLeft w:val="0"/>
      <w:marRight w:val="0"/>
      <w:marTop w:val="0"/>
      <w:marBottom w:val="0"/>
      <w:divBdr>
        <w:top w:val="none" w:sz="0" w:space="0" w:color="auto"/>
        <w:left w:val="none" w:sz="0" w:space="0" w:color="auto"/>
        <w:bottom w:val="none" w:sz="0" w:space="0" w:color="auto"/>
        <w:right w:val="none" w:sz="0" w:space="0" w:color="auto"/>
      </w:divBdr>
    </w:div>
    <w:div w:id="1242523899">
      <w:bodyDiv w:val="1"/>
      <w:marLeft w:val="0"/>
      <w:marRight w:val="0"/>
      <w:marTop w:val="0"/>
      <w:marBottom w:val="0"/>
      <w:divBdr>
        <w:top w:val="none" w:sz="0" w:space="0" w:color="auto"/>
        <w:left w:val="none" w:sz="0" w:space="0" w:color="auto"/>
        <w:bottom w:val="none" w:sz="0" w:space="0" w:color="auto"/>
        <w:right w:val="none" w:sz="0" w:space="0" w:color="auto"/>
      </w:divBdr>
      <w:divsChild>
        <w:div w:id="124157107">
          <w:marLeft w:val="0"/>
          <w:marRight w:val="0"/>
          <w:marTop w:val="0"/>
          <w:marBottom w:val="0"/>
          <w:divBdr>
            <w:top w:val="none" w:sz="0" w:space="0" w:color="auto"/>
            <w:left w:val="none" w:sz="0" w:space="0" w:color="auto"/>
            <w:bottom w:val="none" w:sz="0" w:space="0" w:color="auto"/>
            <w:right w:val="none" w:sz="0" w:space="0" w:color="auto"/>
          </w:divBdr>
        </w:div>
        <w:div w:id="153684437">
          <w:marLeft w:val="0"/>
          <w:marRight w:val="0"/>
          <w:marTop w:val="0"/>
          <w:marBottom w:val="0"/>
          <w:divBdr>
            <w:top w:val="none" w:sz="0" w:space="0" w:color="auto"/>
            <w:left w:val="none" w:sz="0" w:space="0" w:color="auto"/>
            <w:bottom w:val="none" w:sz="0" w:space="0" w:color="auto"/>
            <w:right w:val="none" w:sz="0" w:space="0" w:color="auto"/>
          </w:divBdr>
        </w:div>
        <w:div w:id="190998581">
          <w:marLeft w:val="0"/>
          <w:marRight w:val="0"/>
          <w:marTop w:val="0"/>
          <w:marBottom w:val="0"/>
          <w:divBdr>
            <w:top w:val="none" w:sz="0" w:space="0" w:color="auto"/>
            <w:left w:val="none" w:sz="0" w:space="0" w:color="auto"/>
            <w:bottom w:val="none" w:sz="0" w:space="0" w:color="auto"/>
            <w:right w:val="none" w:sz="0" w:space="0" w:color="auto"/>
          </w:divBdr>
        </w:div>
        <w:div w:id="433136128">
          <w:marLeft w:val="0"/>
          <w:marRight w:val="0"/>
          <w:marTop w:val="0"/>
          <w:marBottom w:val="0"/>
          <w:divBdr>
            <w:top w:val="none" w:sz="0" w:space="0" w:color="auto"/>
            <w:left w:val="none" w:sz="0" w:space="0" w:color="auto"/>
            <w:bottom w:val="none" w:sz="0" w:space="0" w:color="auto"/>
            <w:right w:val="none" w:sz="0" w:space="0" w:color="auto"/>
          </w:divBdr>
        </w:div>
        <w:div w:id="516315152">
          <w:marLeft w:val="0"/>
          <w:marRight w:val="0"/>
          <w:marTop w:val="0"/>
          <w:marBottom w:val="0"/>
          <w:divBdr>
            <w:top w:val="none" w:sz="0" w:space="0" w:color="auto"/>
            <w:left w:val="none" w:sz="0" w:space="0" w:color="auto"/>
            <w:bottom w:val="none" w:sz="0" w:space="0" w:color="auto"/>
            <w:right w:val="none" w:sz="0" w:space="0" w:color="auto"/>
          </w:divBdr>
        </w:div>
        <w:div w:id="517499138">
          <w:marLeft w:val="0"/>
          <w:marRight w:val="0"/>
          <w:marTop w:val="0"/>
          <w:marBottom w:val="0"/>
          <w:divBdr>
            <w:top w:val="none" w:sz="0" w:space="0" w:color="auto"/>
            <w:left w:val="none" w:sz="0" w:space="0" w:color="auto"/>
            <w:bottom w:val="none" w:sz="0" w:space="0" w:color="auto"/>
            <w:right w:val="none" w:sz="0" w:space="0" w:color="auto"/>
          </w:divBdr>
        </w:div>
        <w:div w:id="552232774">
          <w:marLeft w:val="0"/>
          <w:marRight w:val="0"/>
          <w:marTop w:val="0"/>
          <w:marBottom w:val="0"/>
          <w:divBdr>
            <w:top w:val="none" w:sz="0" w:space="0" w:color="auto"/>
            <w:left w:val="none" w:sz="0" w:space="0" w:color="auto"/>
            <w:bottom w:val="none" w:sz="0" w:space="0" w:color="auto"/>
            <w:right w:val="none" w:sz="0" w:space="0" w:color="auto"/>
          </w:divBdr>
        </w:div>
        <w:div w:id="593246557">
          <w:marLeft w:val="0"/>
          <w:marRight w:val="0"/>
          <w:marTop w:val="0"/>
          <w:marBottom w:val="0"/>
          <w:divBdr>
            <w:top w:val="none" w:sz="0" w:space="0" w:color="auto"/>
            <w:left w:val="none" w:sz="0" w:space="0" w:color="auto"/>
            <w:bottom w:val="none" w:sz="0" w:space="0" w:color="auto"/>
            <w:right w:val="none" w:sz="0" w:space="0" w:color="auto"/>
          </w:divBdr>
        </w:div>
        <w:div w:id="631636770">
          <w:marLeft w:val="0"/>
          <w:marRight w:val="0"/>
          <w:marTop w:val="0"/>
          <w:marBottom w:val="0"/>
          <w:divBdr>
            <w:top w:val="none" w:sz="0" w:space="0" w:color="auto"/>
            <w:left w:val="none" w:sz="0" w:space="0" w:color="auto"/>
            <w:bottom w:val="none" w:sz="0" w:space="0" w:color="auto"/>
            <w:right w:val="none" w:sz="0" w:space="0" w:color="auto"/>
          </w:divBdr>
        </w:div>
        <w:div w:id="889347721">
          <w:marLeft w:val="0"/>
          <w:marRight w:val="0"/>
          <w:marTop w:val="0"/>
          <w:marBottom w:val="0"/>
          <w:divBdr>
            <w:top w:val="none" w:sz="0" w:space="0" w:color="auto"/>
            <w:left w:val="none" w:sz="0" w:space="0" w:color="auto"/>
            <w:bottom w:val="none" w:sz="0" w:space="0" w:color="auto"/>
            <w:right w:val="none" w:sz="0" w:space="0" w:color="auto"/>
          </w:divBdr>
        </w:div>
        <w:div w:id="1012342613">
          <w:marLeft w:val="0"/>
          <w:marRight w:val="0"/>
          <w:marTop w:val="0"/>
          <w:marBottom w:val="0"/>
          <w:divBdr>
            <w:top w:val="none" w:sz="0" w:space="0" w:color="auto"/>
            <w:left w:val="none" w:sz="0" w:space="0" w:color="auto"/>
            <w:bottom w:val="none" w:sz="0" w:space="0" w:color="auto"/>
            <w:right w:val="none" w:sz="0" w:space="0" w:color="auto"/>
          </w:divBdr>
        </w:div>
        <w:div w:id="1096168056">
          <w:marLeft w:val="0"/>
          <w:marRight w:val="0"/>
          <w:marTop w:val="0"/>
          <w:marBottom w:val="0"/>
          <w:divBdr>
            <w:top w:val="none" w:sz="0" w:space="0" w:color="auto"/>
            <w:left w:val="none" w:sz="0" w:space="0" w:color="auto"/>
            <w:bottom w:val="none" w:sz="0" w:space="0" w:color="auto"/>
            <w:right w:val="none" w:sz="0" w:space="0" w:color="auto"/>
          </w:divBdr>
        </w:div>
        <w:div w:id="1269849325">
          <w:marLeft w:val="0"/>
          <w:marRight w:val="0"/>
          <w:marTop w:val="0"/>
          <w:marBottom w:val="0"/>
          <w:divBdr>
            <w:top w:val="none" w:sz="0" w:space="0" w:color="auto"/>
            <w:left w:val="none" w:sz="0" w:space="0" w:color="auto"/>
            <w:bottom w:val="none" w:sz="0" w:space="0" w:color="auto"/>
            <w:right w:val="none" w:sz="0" w:space="0" w:color="auto"/>
          </w:divBdr>
        </w:div>
        <w:div w:id="1500192804">
          <w:marLeft w:val="0"/>
          <w:marRight w:val="0"/>
          <w:marTop w:val="0"/>
          <w:marBottom w:val="0"/>
          <w:divBdr>
            <w:top w:val="none" w:sz="0" w:space="0" w:color="auto"/>
            <w:left w:val="none" w:sz="0" w:space="0" w:color="auto"/>
            <w:bottom w:val="none" w:sz="0" w:space="0" w:color="auto"/>
            <w:right w:val="none" w:sz="0" w:space="0" w:color="auto"/>
          </w:divBdr>
        </w:div>
        <w:div w:id="1533105942">
          <w:marLeft w:val="0"/>
          <w:marRight w:val="0"/>
          <w:marTop w:val="0"/>
          <w:marBottom w:val="0"/>
          <w:divBdr>
            <w:top w:val="none" w:sz="0" w:space="0" w:color="auto"/>
            <w:left w:val="none" w:sz="0" w:space="0" w:color="auto"/>
            <w:bottom w:val="none" w:sz="0" w:space="0" w:color="auto"/>
            <w:right w:val="none" w:sz="0" w:space="0" w:color="auto"/>
          </w:divBdr>
        </w:div>
        <w:div w:id="1930655466">
          <w:marLeft w:val="0"/>
          <w:marRight w:val="0"/>
          <w:marTop w:val="0"/>
          <w:marBottom w:val="0"/>
          <w:divBdr>
            <w:top w:val="none" w:sz="0" w:space="0" w:color="auto"/>
            <w:left w:val="none" w:sz="0" w:space="0" w:color="auto"/>
            <w:bottom w:val="none" w:sz="0" w:space="0" w:color="auto"/>
            <w:right w:val="none" w:sz="0" w:space="0" w:color="auto"/>
          </w:divBdr>
        </w:div>
      </w:divsChild>
    </w:div>
    <w:div w:id="1328367116">
      <w:bodyDiv w:val="1"/>
      <w:marLeft w:val="0"/>
      <w:marRight w:val="0"/>
      <w:marTop w:val="0"/>
      <w:marBottom w:val="0"/>
      <w:divBdr>
        <w:top w:val="none" w:sz="0" w:space="0" w:color="auto"/>
        <w:left w:val="none" w:sz="0" w:space="0" w:color="auto"/>
        <w:bottom w:val="none" w:sz="0" w:space="0" w:color="auto"/>
        <w:right w:val="none" w:sz="0" w:space="0" w:color="auto"/>
      </w:divBdr>
    </w:div>
    <w:div w:id="1387684573">
      <w:bodyDiv w:val="1"/>
      <w:marLeft w:val="0"/>
      <w:marRight w:val="0"/>
      <w:marTop w:val="0"/>
      <w:marBottom w:val="0"/>
      <w:divBdr>
        <w:top w:val="none" w:sz="0" w:space="0" w:color="auto"/>
        <w:left w:val="none" w:sz="0" w:space="0" w:color="auto"/>
        <w:bottom w:val="none" w:sz="0" w:space="0" w:color="auto"/>
        <w:right w:val="none" w:sz="0" w:space="0" w:color="auto"/>
      </w:divBdr>
      <w:divsChild>
        <w:div w:id="140659802">
          <w:marLeft w:val="0"/>
          <w:marRight w:val="0"/>
          <w:marTop w:val="0"/>
          <w:marBottom w:val="0"/>
          <w:divBdr>
            <w:top w:val="none" w:sz="0" w:space="0" w:color="auto"/>
            <w:left w:val="none" w:sz="0" w:space="0" w:color="auto"/>
            <w:bottom w:val="none" w:sz="0" w:space="0" w:color="auto"/>
            <w:right w:val="none" w:sz="0" w:space="0" w:color="auto"/>
          </w:divBdr>
        </w:div>
        <w:div w:id="250050294">
          <w:marLeft w:val="0"/>
          <w:marRight w:val="0"/>
          <w:marTop w:val="0"/>
          <w:marBottom w:val="0"/>
          <w:divBdr>
            <w:top w:val="none" w:sz="0" w:space="0" w:color="auto"/>
            <w:left w:val="none" w:sz="0" w:space="0" w:color="auto"/>
            <w:bottom w:val="none" w:sz="0" w:space="0" w:color="auto"/>
            <w:right w:val="none" w:sz="0" w:space="0" w:color="auto"/>
          </w:divBdr>
        </w:div>
        <w:div w:id="297230262">
          <w:marLeft w:val="0"/>
          <w:marRight w:val="0"/>
          <w:marTop w:val="0"/>
          <w:marBottom w:val="0"/>
          <w:divBdr>
            <w:top w:val="none" w:sz="0" w:space="0" w:color="auto"/>
            <w:left w:val="none" w:sz="0" w:space="0" w:color="auto"/>
            <w:bottom w:val="none" w:sz="0" w:space="0" w:color="auto"/>
            <w:right w:val="none" w:sz="0" w:space="0" w:color="auto"/>
          </w:divBdr>
        </w:div>
        <w:div w:id="454177650">
          <w:marLeft w:val="0"/>
          <w:marRight w:val="0"/>
          <w:marTop w:val="0"/>
          <w:marBottom w:val="0"/>
          <w:divBdr>
            <w:top w:val="none" w:sz="0" w:space="0" w:color="auto"/>
            <w:left w:val="none" w:sz="0" w:space="0" w:color="auto"/>
            <w:bottom w:val="none" w:sz="0" w:space="0" w:color="auto"/>
            <w:right w:val="none" w:sz="0" w:space="0" w:color="auto"/>
          </w:divBdr>
        </w:div>
        <w:div w:id="546797430">
          <w:marLeft w:val="0"/>
          <w:marRight w:val="0"/>
          <w:marTop w:val="0"/>
          <w:marBottom w:val="0"/>
          <w:divBdr>
            <w:top w:val="none" w:sz="0" w:space="0" w:color="auto"/>
            <w:left w:val="none" w:sz="0" w:space="0" w:color="auto"/>
            <w:bottom w:val="none" w:sz="0" w:space="0" w:color="auto"/>
            <w:right w:val="none" w:sz="0" w:space="0" w:color="auto"/>
          </w:divBdr>
        </w:div>
        <w:div w:id="598412388">
          <w:marLeft w:val="0"/>
          <w:marRight w:val="0"/>
          <w:marTop w:val="0"/>
          <w:marBottom w:val="0"/>
          <w:divBdr>
            <w:top w:val="none" w:sz="0" w:space="0" w:color="auto"/>
            <w:left w:val="none" w:sz="0" w:space="0" w:color="auto"/>
            <w:bottom w:val="none" w:sz="0" w:space="0" w:color="auto"/>
            <w:right w:val="none" w:sz="0" w:space="0" w:color="auto"/>
          </w:divBdr>
        </w:div>
        <w:div w:id="930820034">
          <w:marLeft w:val="0"/>
          <w:marRight w:val="0"/>
          <w:marTop w:val="0"/>
          <w:marBottom w:val="0"/>
          <w:divBdr>
            <w:top w:val="none" w:sz="0" w:space="0" w:color="auto"/>
            <w:left w:val="none" w:sz="0" w:space="0" w:color="auto"/>
            <w:bottom w:val="none" w:sz="0" w:space="0" w:color="auto"/>
            <w:right w:val="none" w:sz="0" w:space="0" w:color="auto"/>
          </w:divBdr>
        </w:div>
        <w:div w:id="1043822137">
          <w:marLeft w:val="0"/>
          <w:marRight w:val="0"/>
          <w:marTop w:val="0"/>
          <w:marBottom w:val="0"/>
          <w:divBdr>
            <w:top w:val="none" w:sz="0" w:space="0" w:color="auto"/>
            <w:left w:val="none" w:sz="0" w:space="0" w:color="auto"/>
            <w:bottom w:val="none" w:sz="0" w:space="0" w:color="auto"/>
            <w:right w:val="none" w:sz="0" w:space="0" w:color="auto"/>
          </w:divBdr>
        </w:div>
        <w:div w:id="1227183418">
          <w:marLeft w:val="0"/>
          <w:marRight w:val="0"/>
          <w:marTop w:val="0"/>
          <w:marBottom w:val="0"/>
          <w:divBdr>
            <w:top w:val="none" w:sz="0" w:space="0" w:color="auto"/>
            <w:left w:val="none" w:sz="0" w:space="0" w:color="auto"/>
            <w:bottom w:val="none" w:sz="0" w:space="0" w:color="auto"/>
            <w:right w:val="none" w:sz="0" w:space="0" w:color="auto"/>
          </w:divBdr>
        </w:div>
        <w:div w:id="1243873665">
          <w:marLeft w:val="0"/>
          <w:marRight w:val="0"/>
          <w:marTop w:val="0"/>
          <w:marBottom w:val="0"/>
          <w:divBdr>
            <w:top w:val="none" w:sz="0" w:space="0" w:color="auto"/>
            <w:left w:val="none" w:sz="0" w:space="0" w:color="auto"/>
            <w:bottom w:val="none" w:sz="0" w:space="0" w:color="auto"/>
            <w:right w:val="none" w:sz="0" w:space="0" w:color="auto"/>
          </w:divBdr>
        </w:div>
        <w:div w:id="1477146952">
          <w:marLeft w:val="0"/>
          <w:marRight w:val="0"/>
          <w:marTop w:val="0"/>
          <w:marBottom w:val="0"/>
          <w:divBdr>
            <w:top w:val="none" w:sz="0" w:space="0" w:color="auto"/>
            <w:left w:val="none" w:sz="0" w:space="0" w:color="auto"/>
            <w:bottom w:val="none" w:sz="0" w:space="0" w:color="auto"/>
            <w:right w:val="none" w:sz="0" w:space="0" w:color="auto"/>
          </w:divBdr>
        </w:div>
        <w:div w:id="1598251792">
          <w:marLeft w:val="0"/>
          <w:marRight w:val="0"/>
          <w:marTop w:val="0"/>
          <w:marBottom w:val="0"/>
          <w:divBdr>
            <w:top w:val="none" w:sz="0" w:space="0" w:color="auto"/>
            <w:left w:val="none" w:sz="0" w:space="0" w:color="auto"/>
            <w:bottom w:val="none" w:sz="0" w:space="0" w:color="auto"/>
            <w:right w:val="none" w:sz="0" w:space="0" w:color="auto"/>
          </w:divBdr>
        </w:div>
        <w:div w:id="1644116004">
          <w:marLeft w:val="0"/>
          <w:marRight w:val="0"/>
          <w:marTop w:val="0"/>
          <w:marBottom w:val="0"/>
          <w:divBdr>
            <w:top w:val="none" w:sz="0" w:space="0" w:color="auto"/>
            <w:left w:val="none" w:sz="0" w:space="0" w:color="auto"/>
            <w:bottom w:val="none" w:sz="0" w:space="0" w:color="auto"/>
            <w:right w:val="none" w:sz="0" w:space="0" w:color="auto"/>
          </w:divBdr>
        </w:div>
        <w:div w:id="1647010263">
          <w:marLeft w:val="0"/>
          <w:marRight w:val="0"/>
          <w:marTop w:val="0"/>
          <w:marBottom w:val="0"/>
          <w:divBdr>
            <w:top w:val="none" w:sz="0" w:space="0" w:color="auto"/>
            <w:left w:val="none" w:sz="0" w:space="0" w:color="auto"/>
            <w:bottom w:val="none" w:sz="0" w:space="0" w:color="auto"/>
            <w:right w:val="none" w:sz="0" w:space="0" w:color="auto"/>
          </w:divBdr>
        </w:div>
        <w:div w:id="1802261707">
          <w:marLeft w:val="0"/>
          <w:marRight w:val="0"/>
          <w:marTop w:val="0"/>
          <w:marBottom w:val="0"/>
          <w:divBdr>
            <w:top w:val="none" w:sz="0" w:space="0" w:color="auto"/>
            <w:left w:val="none" w:sz="0" w:space="0" w:color="auto"/>
            <w:bottom w:val="none" w:sz="0" w:space="0" w:color="auto"/>
            <w:right w:val="none" w:sz="0" w:space="0" w:color="auto"/>
          </w:divBdr>
        </w:div>
        <w:div w:id="1969703346">
          <w:marLeft w:val="0"/>
          <w:marRight w:val="0"/>
          <w:marTop w:val="0"/>
          <w:marBottom w:val="0"/>
          <w:divBdr>
            <w:top w:val="none" w:sz="0" w:space="0" w:color="auto"/>
            <w:left w:val="none" w:sz="0" w:space="0" w:color="auto"/>
            <w:bottom w:val="none" w:sz="0" w:space="0" w:color="auto"/>
            <w:right w:val="none" w:sz="0" w:space="0" w:color="auto"/>
          </w:divBdr>
        </w:div>
      </w:divsChild>
    </w:div>
    <w:div w:id="1438211198">
      <w:bodyDiv w:val="1"/>
      <w:marLeft w:val="0"/>
      <w:marRight w:val="0"/>
      <w:marTop w:val="0"/>
      <w:marBottom w:val="0"/>
      <w:divBdr>
        <w:top w:val="none" w:sz="0" w:space="0" w:color="auto"/>
        <w:left w:val="none" w:sz="0" w:space="0" w:color="auto"/>
        <w:bottom w:val="none" w:sz="0" w:space="0" w:color="auto"/>
        <w:right w:val="none" w:sz="0" w:space="0" w:color="auto"/>
      </w:divBdr>
      <w:divsChild>
        <w:div w:id="31341919">
          <w:marLeft w:val="0"/>
          <w:marRight w:val="0"/>
          <w:marTop w:val="0"/>
          <w:marBottom w:val="0"/>
          <w:divBdr>
            <w:top w:val="none" w:sz="0" w:space="0" w:color="auto"/>
            <w:left w:val="none" w:sz="0" w:space="0" w:color="auto"/>
            <w:bottom w:val="none" w:sz="0" w:space="0" w:color="auto"/>
            <w:right w:val="none" w:sz="0" w:space="0" w:color="auto"/>
          </w:divBdr>
        </w:div>
        <w:div w:id="284195313">
          <w:marLeft w:val="0"/>
          <w:marRight w:val="0"/>
          <w:marTop w:val="0"/>
          <w:marBottom w:val="0"/>
          <w:divBdr>
            <w:top w:val="none" w:sz="0" w:space="0" w:color="auto"/>
            <w:left w:val="none" w:sz="0" w:space="0" w:color="auto"/>
            <w:bottom w:val="none" w:sz="0" w:space="0" w:color="auto"/>
            <w:right w:val="none" w:sz="0" w:space="0" w:color="auto"/>
          </w:divBdr>
        </w:div>
        <w:div w:id="436759274">
          <w:marLeft w:val="0"/>
          <w:marRight w:val="0"/>
          <w:marTop w:val="0"/>
          <w:marBottom w:val="0"/>
          <w:divBdr>
            <w:top w:val="none" w:sz="0" w:space="0" w:color="auto"/>
            <w:left w:val="none" w:sz="0" w:space="0" w:color="auto"/>
            <w:bottom w:val="none" w:sz="0" w:space="0" w:color="auto"/>
            <w:right w:val="none" w:sz="0" w:space="0" w:color="auto"/>
          </w:divBdr>
        </w:div>
        <w:div w:id="476268409">
          <w:marLeft w:val="0"/>
          <w:marRight w:val="0"/>
          <w:marTop w:val="0"/>
          <w:marBottom w:val="0"/>
          <w:divBdr>
            <w:top w:val="none" w:sz="0" w:space="0" w:color="auto"/>
            <w:left w:val="none" w:sz="0" w:space="0" w:color="auto"/>
            <w:bottom w:val="none" w:sz="0" w:space="0" w:color="auto"/>
            <w:right w:val="none" w:sz="0" w:space="0" w:color="auto"/>
          </w:divBdr>
        </w:div>
        <w:div w:id="569851308">
          <w:marLeft w:val="0"/>
          <w:marRight w:val="0"/>
          <w:marTop w:val="0"/>
          <w:marBottom w:val="0"/>
          <w:divBdr>
            <w:top w:val="none" w:sz="0" w:space="0" w:color="auto"/>
            <w:left w:val="none" w:sz="0" w:space="0" w:color="auto"/>
            <w:bottom w:val="none" w:sz="0" w:space="0" w:color="auto"/>
            <w:right w:val="none" w:sz="0" w:space="0" w:color="auto"/>
          </w:divBdr>
        </w:div>
        <w:div w:id="652025414">
          <w:marLeft w:val="0"/>
          <w:marRight w:val="0"/>
          <w:marTop w:val="0"/>
          <w:marBottom w:val="0"/>
          <w:divBdr>
            <w:top w:val="none" w:sz="0" w:space="0" w:color="auto"/>
            <w:left w:val="none" w:sz="0" w:space="0" w:color="auto"/>
            <w:bottom w:val="none" w:sz="0" w:space="0" w:color="auto"/>
            <w:right w:val="none" w:sz="0" w:space="0" w:color="auto"/>
          </w:divBdr>
        </w:div>
        <w:div w:id="925185283">
          <w:marLeft w:val="0"/>
          <w:marRight w:val="0"/>
          <w:marTop w:val="0"/>
          <w:marBottom w:val="0"/>
          <w:divBdr>
            <w:top w:val="none" w:sz="0" w:space="0" w:color="auto"/>
            <w:left w:val="none" w:sz="0" w:space="0" w:color="auto"/>
            <w:bottom w:val="none" w:sz="0" w:space="0" w:color="auto"/>
            <w:right w:val="none" w:sz="0" w:space="0" w:color="auto"/>
          </w:divBdr>
        </w:div>
        <w:div w:id="1015500357">
          <w:marLeft w:val="0"/>
          <w:marRight w:val="0"/>
          <w:marTop w:val="0"/>
          <w:marBottom w:val="0"/>
          <w:divBdr>
            <w:top w:val="none" w:sz="0" w:space="0" w:color="auto"/>
            <w:left w:val="none" w:sz="0" w:space="0" w:color="auto"/>
            <w:bottom w:val="none" w:sz="0" w:space="0" w:color="auto"/>
            <w:right w:val="none" w:sz="0" w:space="0" w:color="auto"/>
          </w:divBdr>
        </w:div>
        <w:div w:id="1054743172">
          <w:marLeft w:val="0"/>
          <w:marRight w:val="0"/>
          <w:marTop w:val="0"/>
          <w:marBottom w:val="0"/>
          <w:divBdr>
            <w:top w:val="none" w:sz="0" w:space="0" w:color="auto"/>
            <w:left w:val="none" w:sz="0" w:space="0" w:color="auto"/>
            <w:bottom w:val="none" w:sz="0" w:space="0" w:color="auto"/>
            <w:right w:val="none" w:sz="0" w:space="0" w:color="auto"/>
          </w:divBdr>
        </w:div>
        <w:div w:id="1064764801">
          <w:marLeft w:val="0"/>
          <w:marRight w:val="0"/>
          <w:marTop w:val="0"/>
          <w:marBottom w:val="0"/>
          <w:divBdr>
            <w:top w:val="none" w:sz="0" w:space="0" w:color="auto"/>
            <w:left w:val="none" w:sz="0" w:space="0" w:color="auto"/>
            <w:bottom w:val="none" w:sz="0" w:space="0" w:color="auto"/>
            <w:right w:val="none" w:sz="0" w:space="0" w:color="auto"/>
          </w:divBdr>
        </w:div>
        <w:div w:id="1277368389">
          <w:marLeft w:val="0"/>
          <w:marRight w:val="0"/>
          <w:marTop w:val="0"/>
          <w:marBottom w:val="0"/>
          <w:divBdr>
            <w:top w:val="none" w:sz="0" w:space="0" w:color="auto"/>
            <w:left w:val="none" w:sz="0" w:space="0" w:color="auto"/>
            <w:bottom w:val="none" w:sz="0" w:space="0" w:color="auto"/>
            <w:right w:val="none" w:sz="0" w:space="0" w:color="auto"/>
          </w:divBdr>
        </w:div>
        <w:div w:id="1285848959">
          <w:marLeft w:val="0"/>
          <w:marRight w:val="0"/>
          <w:marTop w:val="0"/>
          <w:marBottom w:val="0"/>
          <w:divBdr>
            <w:top w:val="none" w:sz="0" w:space="0" w:color="auto"/>
            <w:left w:val="none" w:sz="0" w:space="0" w:color="auto"/>
            <w:bottom w:val="none" w:sz="0" w:space="0" w:color="auto"/>
            <w:right w:val="none" w:sz="0" w:space="0" w:color="auto"/>
          </w:divBdr>
        </w:div>
        <w:div w:id="1425110259">
          <w:marLeft w:val="0"/>
          <w:marRight w:val="0"/>
          <w:marTop w:val="0"/>
          <w:marBottom w:val="0"/>
          <w:divBdr>
            <w:top w:val="none" w:sz="0" w:space="0" w:color="auto"/>
            <w:left w:val="none" w:sz="0" w:space="0" w:color="auto"/>
            <w:bottom w:val="none" w:sz="0" w:space="0" w:color="auto"/>
            <w:right w:val="none" w:sz="0" w:space="0" w:color="auto"/>
          </w:divBdr>
        </w:div>
        <w:div w:id="1439255698">
          <w:marLeft w:val="0"/>
          <w:marRight w:val="0"/>
          <w:marTop w:val="0"/>
          <w:marBottom w:val="0"/>
          <w:divBdr>
            <w:top w:val="none" w:sz="0" w:space="0" w:color="auto"/>
            <w:left w:val="none" w:sz="0" w:space="0" w:color="auto"/>
            <w:bottom w:val="none" w:sz="0" w:space="0" w:color="auto"/>
            <w:right w:val="none" w:sz="0" w:space="0" w:color="auto"/>
          </w:divBdr>
        </w:div>
        <w:div w:id="1950772604">
          <w:marLeft w:val="0"/>
          <w:marRight w:val="0"/>
          <w:marTop w:val="0"/>
          <w:marBottom w:val="0"/>
          <w:divBdr>
            <w:top w:val="none" w:sz="0" w:space="0" w:color="auto"/>
            <w:left w:val="none" w:sz="0" w:space="0" w:color="auto"/>
            <w:bottom w:val="none" w:sz="0" w:space="0" w:color="auto"/>
            <w:right w:val="none" w:sz="0" w:space="0" w:color="auto"/>
          </w:divBdr>
        </w:div>
        <w:div w:id="2119058665">
          <w:marLeft w:val="0"/>
          <w:marRight w:val="0"/>
          <w:marTop w:val="0"/>
          <w:marBottom w:val="0"/>
          <w:divBdr>
            <w:top w:val="none" w:sz="0" w:space="0" w:color="auto"/>
            <w:left w:val="none" w:sz="0" w:space="0" w:color="auto"/>
            <w:bottom w:val="none" w:sz="0" w:space="0" w:color="auto"/>
            <w:right w:val="none" w:sz="0" w:space="0" w:color="auto"/>
          </w:divBdr>
        </w:div>
      </w:divsChild>
    </w:div>
    <w:div w:id="1876845255">
      <w:bodyDiv w:val="1"/>
      <w:marLeft w:val="0"/>
      <w:marRight w:val="0"/>
      <w:marTop w:val="0"/>
      <w:marBottom w:val="0"/>
      <w:divBdr>
        <w:top w:val="none" w:sz="0" w:space="0" w:color="auto"/>
        <w:left w:val="none" w:sz="0" w:space="0" w:color="auto"/>
        <w:bottom w:val="none" w:sz="0" w:space="0" w:color="auto"/>
        <w:right w:val="none" w:sz="0" w:space="0" w:color="auto"/>
      </w:divBdr>
      <w:divsChild>
        <w:div w:id="599409835">
          <w:marLeft w:val="0"/>
          <w:marRight w:val="0"/>
          <w:marTop w:val="0"/>
          <w:marBottom w:val="0"/>
          <w:divBdr>
            <w:top w:val="none" w:sz="0" w:space="0" w:color="auto"/>
            <w:left w:val="none" w:sz="0" w:space="0" w:color="auto"/>
            <w:bottom w:val="none" w:sz="0" w:space="0" w:color="auto"/>
            <w:right w:val="none" w:sz="0" w:space="0" w:color="auto"/>
          </w:divBdr>
        </w:div>
        <w:div w:id="766734911">
          <w:marLeft w:val="0"/>
          <w:marRight w:val="0"/>
          <w:marTop w:val="0"/>
          <w:marBottom w:val="0"/>
          <w:divBdr>
            <w:top w:val="none" w:sz="0" w:space="0" w:color="auto"/>
            <w:left w:val="none" w:sz="0" w:space="0" w:color="auto"/>
            <w:bottom w:val="none" w:sz="0" w:space="0" w:color="auto"/>
            <w:right w:val="none" w:sz="0" w:space="0" w:color="auto"/>
          </w:divBdr>
        </w:div>
        <w:div w:id="796803679">
          <w:marLeft w:val="0"/>
          <w:marRight w:val="0"/>
          <w:marTop w:val="0"/>
          <w:marBottom w:val="0"/>
          <w:divBdr>
            <w:top w:val="none" w:sz="0" w:space="0" w:color="auto"/>
            <w:left w:val="none" w:sz="0" w:space="0" w:color="auto"/>
            <w:bottom w:val="none" w:sz="0" w:space="0" w:color="auto"/>
            <w:right w:val="none" w:sz="0" w:space="0" w:color="auto"/>
          </w:divBdr>
        </w:div>
        <w:div w:id="839469454">
          <w:marLeft w:val="0"/>
          <w:marRight w:val="0"/>
          <w:marTop w:val="0"/>
          <w:marBottom w:val="0"/>
          <w:divBdr>
            <w:top w:val="none" w:sz="0" w:space="0" w:color="auto"/>
            <w:left w:val="none" w:sz="0" w:space="0" w:color="auto"/>
            <w:bottom w:val="none" w:sz="0" w:space="0" w:color="auto"/>
            <w:right w:val="none" w:sz="0" w:space="0" w:color="auto"/>
          </w:divBdr>
        </w:div>
        <w:div w:id="1145663695">
          <w:marLeft w:val="0"/>
          <w:marRight w:val="0"/>
          <w:marTop w:val="0"/>
          <w:marBottom w:val="0"/>
          <w:divBdr>
            <w:top w:val="none" w:sz="0" w:space="0" w:color="auto"/>
            <w:left w:val="none" w:sz="0" w:space="0" w:color="auto"/>
            <w:bottom w:val="none" w:sz="0" w:space="0" w:color="auto"/>
            <w:right w:val="none" w:sz="0" w:space="0" w:color="auto"/>
          </w:divBdr>
        </w:div>
        <w:div w:id="1331325857">
          <w:marLeft w:val="0"/>
          <w:marRight w:val="0"/>
          <w:marTop w:val="0"/>
          <w:marBottom w:val="0"/>
          <w:divBdr>
            <w:top w:val="none" w:sz="0" w:space="0" w:color="auto"/>
            <w:left w:val="none" w:sz="0" w:space="0" w:color="auto"/>
            <w:bottom w:val="none" w:sz="0" w:space="0" w:color="auto"/>
            <w:right w:val="none" w:sz="0" w:space="0" w:color="auto"/>
          </w:divBdr>
        </w:div>
        <w:div w:id="1431732040">
          <w:marLeft w:val="0"/>
          <w:marRight w:val="0"/>
          <w:marTop w:val="0"/>
          <w:marBottom w:val="0"/>
          <w:divBdr>
            <w:top w:val="none" w:sz="0" w:space="0" w:color="auto"/>
            <w:left w:val="none" w:sz="0" w:space="0" w:color="auto"/>
            <w:bottom w:val="none" w:sz="0" w:space="0" w:color="auto"/>
            <w:right w:val="none" w:sz="0" w:space="0" w:color="auto"/>
          </w:divBdr>
        </w:div>
        <w:div w:id="1630625337">
          <w:marLeft w:val="0"/>
          <w:marRight w:val="0"/>
          <w:marTop w:val="0"/>
          <w:marBottom w:val="0"/>
          <w:divBdr>
            <w:top w:val="none" w:sz="0" w:space="0" w:color="auto"/>
            <w:left w:val="none" w:sz="0" w:space="0" w:color="auto"/>
            <w:bottom w:val="none" w:sz="0" w:space="0" w:color="auto"/>
            <w:right w:val="none" w:sz="0" w:space="0" w:color="auto"/>
          </w:divBdr>
        </w:div>
        <w:div w:id="1656377719">
          <w:marLeft w:val="0"/>
          <w:marRight w:val="0"/>
          <w:marTop w:val="0"/>
          <w:marBottom w:val="0"/>
          <w:divBdr>
            <w:top w:val="none" w:sz="0" w:space="0" w:color="auto"/>
            <w:left w:val="none" w:sz="0" w:space="0" w:color="auto"/>
            <w:bottom w:val="none" w:sz="0" w:space="0" w:color="auto"/>
            <w:right w:val="none" w:sz="0" w:space="0" w:color="auto"/>
          </w:divBdr>
        </w:div>
        <w:div w:id="1733962274">
          <w:marLeft w:val="0"/>
          <w:marRight w:val="0"/>
          <w:marTop w:val="0"/>
          <w:marBottom w:val="0"/>
          <w:divBdr>
            <w:top w:val="none" w:sz="0" w:space="0" w:color="auto"/>
            <w:left w:val="none" w:sz="0" w:space="0" w:color="auto"/>
            <w:bottom w:val="none" w:sz="0" w:space="0" w:color="auto"/>
            <w:right w:val="none" w:sz="0" w:space="0" w:color="auto"/>
          </w:divBdr>
        </w:div>
        <w:div w:id="1757163460">
          <w:marLeft w:val="0"/>
          <w:marRight w:val="0"/>
          <w:marTop w:val="0"/>
          <w:marBottom w:val="0"/>
          <w:divBdr>
            <w:top w:val="none" w:sz="0" w:space="0" w:color="auto"/>
            <w:left w:val="none" w:sz="0" w:space="0" w:color="auto"/>
            <w:bottom w:val="none" w:sz="0" w:space="0" w:color="auto"/>
            <w:right w:val="none" w:sz="0" w:space="0" w:color="auto"/>
          </w:divBdr>
        </w:div>
        <w:div w:id="1986887121">
          <w:marLeft w:val="0"/>
          <w:marRight w:val="0"/>
          <w:marTop w:val="0"/>
          <w:marBottom w:val="0"/>
          <w:divBdr>
            <w:top w:val="none" w:sz="0" w:space="0" w:color="auto"/>
            <w:left w:val="none" w:sz="0" w:space="0" w:color="auto"/>
            <w:bottom w:val="none" w:sz="0" w:space="0" w:color="auto"/>
            <w:right w:val="none" w:sz="0" w:space="0" w:color="auto"/>
          </w:divBdr>
        </w:div>
        <w:div w:id="2016372348">
          <w:marLeft w:val="0"/>
          <w:marRight w:val="0"/>
          <w:marTop w:val="0"/>
          <w:marBottom w:val="0"/>
          <w:divBdr>
            <w:top w:val="none" w:sz="0" w:space="0" w:color="auto"/>
            <w:left w:val="none" w:sz="0" w:space="0" w:color="auto"/>
            <w:bottom w:val="none" w:sz="0" w:space="0" w:color="auto"/>
            <w:right w:val="none" w:sz="0" w:space="0" w:color="auto"/>
          </w:divBdr>
        </w:div>
        <w:div w:id="2022316940">
          <w:marLeft w:val="0"/>
          <w:marRight w:val="0"/>
          <w:marTop w:val="0"/>
          <w:marBottom w:val="0"/>
          <w:divBdr>
            <w:top w:val="none" w:sz="0" w:space="0" w:color="auto"/>
            <w:left w:val="none" w:sz="0" w:space="0" w:color="auto"/>
            <w:bottom w:val="none" w:sz="0" w:space="0" w:color="auto"/>
            <w:right w:val="none" w:sz="0" w:space="0" w:color="auto"/>
          </w:divBdr>
        </w:div>
        <w:div w:id="2058436061">
          <w:marLeft w:val="0"/>
          <w:marRight w:val="0"/>
          <w:marTop w:val="0"/>
          <w:marBottom w:val="0"/>
          <w:divBdr>
            <w:top w:val="none" w:sz="0" w:space="0" w:color="auto"/>
            <w:left w:val="none" w:sz="0" w:space="0" w:color="auto"/>
            <w:bottom w:val="none" w:sz="0" w:space="0" w:color="auto"/>
            <w:right w:val="none" w:sz="0" w:space="0" w:color="auto"/>
          </w:divBdr>
        </w:div>
        <w:div w:id="2074424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spd?lang=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ieszka.cwikla@cpe.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rzej.slodki@cpe.gov.pl" TargetMode="External"/><Relationship Id="rId4" Type="http://schemas.openxmlformats.org/officeDocument/2006/relationships/settings" Target="settings.xml"/><Relationship Id="rId9" Type="http://schemas.openxmlformats.org/officeDocument/2006/relationships/hyperlink" Target="mailto:przetargi@cpe.gov.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90936-1426-461F-8F63-7544A0C8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5346</TotalTime>
  <Pages>27</Pages>
  <Words>9961</Words>
  <Characters>59769</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69591</CharactersWithSpaces>
  <SharedDoc>false</SharedDoc>
  <HLinks>
    <vt:vector size="18" baseType="variant">
      <vt:variant>
        <vt:i4>7995454</vt:i4>
      </vt:variant>
      <vt:variant>
        <vt:i4>6</vt:i4>
      </vt:variant>
      <vt:variant>
        <vt:i4>0</vt:i4>
      </vt:variant>
      <vt:variant>
        <vt:i4>5</vt:i4>
      </vt:variant>
      <vt:variant>
        <vt:lpwstr>https://ec.europa.eu/tools/espd?lang=pl</vt:lpwstr>
      </vt:variant>
      <vt:variant>
        <vt:lpwstr/>
      </vt:variant>
      <vt:variant>
        <vt:i4>1966105</vt:i4>
      </vt:variant>
      <vt:variant>
        <vt:i4>3</vt:i4>
      </vt:variant>
      <vt:variant>
        <vt:i4>0</vt:i4>
      </vt:variant>
      <vt:variant>
        <vt:i4>5</vt:i4>
      </vt:variant>
      <vt:variant>
        <vt:lpwstr>http://www.jakdojade.pl/</vt:lpwstr>
      </vt:variant>
      <vt:variant>
        <vt:lpwstr/>
      </vt:variant>
      <vt:variant>
        <vt:i4>6291460</vt:i4>
      </vt:variant>
      <vt:variant>
        <vt:i4>0</vt:i4>
      </vt:variant>
      <vt:variant>
        <vt:i4>0</vt:i4>
      </vt:variant>
      <vt:variant>
        <vt:i4>5</vt:i4>
      </vt:variant>
      <vt:variant>
        <vt:lpwstr>mailto:przetargi@cpe.gov.pl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Bien</dc:creator>
  <cp:lastModifiedBy>kasia_mazurkiewicz</cp:lastModifiedBy>
  <cp:revision>17</cp:revision>
  <cp:lastPrinted>2017-03-01T13:54:00Z</cp:lastPrinted>
  <dcterms:created xsi:type="dcterms:W3CDTF">2017-02-24T14:14:00Z</dcterms:created>
  <dcterms:modified xsi:type="dcterms:W3CDTF">2017-03-02T09:25:00Z</dcterms:modified>
</cp:coreProperties>
</file>