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17" w:rsidRDefault="00F74417" w:rsidP="00F74417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nr 1 do SIWZ – projekt umowy  wraz z OPZ</w:t>
      </w:r>
    </w:p>
    <w:p w:rsidR="00F74417" w:rsidRDefault="00F74417" w:rsidP="00F74417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F74417" w:rsidRPr="002218B4" w:rsidRDefault="00F74417" w:rsidP="00F74417">
      <w:pPr>
        <w:spacing w:line="360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Umowa nr </w:t>
      </w:r>
      <w:proofErr w:type="spellStart"/>
      <w:r>
        <w:rPr>
          <w:rFonts w:ascii="Cambria" w:hAnsi="Cambria"/>
          <w:sz w:val="22"/>
          <w:szCs w:val="22"/>
        </w:rPr>
        <w:t>CPEzp</w:t>
      </w:r>
      <w:proofErr w:type="spellEnd"/>
      <w:r>
        <w:rPr>
          <w:rFonts w:ascii="Cambria" w:hAnsi="Cambria"/>
          <w:sz w:val="22"/>
          <w:szCs w:val="22"/>
        </w:rPr>
        <w:t>/____/……/2018</w:t>
      </w:r>
    </w:p>
    <w:p w:rsidR="00F74417" w:rsidRPr="002218B4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74417" w:rsidRPr="002218B4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zawarta w Warszawie w dniu ……………………………… pomiędzy:</w:t>
      </w:r>
    </w:p>
    <w:p w:rsidR="00F74417" w:rsidRPr="002218B4" w:rsidRDefault="00F74417" w:rsidP="00F74417">
      <w:pPr>
        <w:tabs>
          <w:tab w:val="left" w:pos="567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b/>
          <w:bCs/>
          <w:sz w:val="22"/>
          <w:szCs w:val="22"/>
        </w:rPr>
        <w:t xml:space="preserve">Skarbem Państwa - państwową jednostką budżetową Centrum Projektów Europejskich, </w:t>
      </w:r>
      <w:r w:rsidRPr="002218B4">
        <w:rPr>
          <w:rFonts w:ascii="Cambria" w:hAnsi="Cambria"/>
          <w:bCs/>
          <w:sz w:val="22"/>
          <w:szCs w:val="22"/>
        </w:rPr>
        <w:t>z siedzibą w Warszawie przy ul. Domaniewskiej 39a, 02- 672 Warszawa,</w:t>
      </w:r>
      <w:r w:rsidRPr="002218B4">
        <w:rPr>
          <w:rFonts w:ascii="Cambria" w:hAnsi="Cambria"/>
          <w:sz w:val="22"/>
          <w:szCs w:val="22"/>
        </w:rPr>
        <w:t xml:space="preserve"> posiadającym numer identyfikacji REGON 141681456 oraz NIP 7010158887, reprezentowanym przez </w:t>
      </w:r>
      <w:r w:rsidRPr="002218B4">
        <w:rPr>
          <w:rFonts w:ascii="Cambria" w:hAnsi="Cambria"/>
          <w:b/>
          <w:bCs/>
          <w:sz w:val="22"/>
          <w:szCs w:val="22"/>
        </w:rPr>
        <w:t xml:space="preserve">Pana Leszka Jana </w:t>
      </w:r>
      <w:proofErr w:type="spellStart"/>
      <w:r w:rsidRPr="002218B4">
        <w:rPr>
          <w:rFonts w:ascii="Cambria" w:hAnsi="Cambria"/>
          <w:b/>
          <w:bCs/>
          <w:sz w:val="22"/>
          <w:szCs w:val="22"/>
        </w:rPr>
        <w:t>Bullera</w:t>
      </w:r>
      <w:proofErr w:type="spellEnd"/>
      <w:r w:rsidRPr="002218B4">
        <w:rPr>
          <w:rFonts w:ascii="Cambria" w:hAnsi="Cambria"/>
          <w:bCs/>
          <w:sz w:val="22"/>
          <w:szCs w:val="22"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2218B4">
        <w:rPr>
          <w:rFonts w:ascii="Cambria" w:hAnsi="Cambria"/>
          <w:b/>
          <w:bCs/>
          <w:sz w:val="22"/>
          <w:szCs w:val="22"/>
        </w:rPr>
        <w:t>Zamawiającym”,</w:t>
      </w:r>
    </w:p>
    <w:p w:rsidR="00F74417" w:rsidRPr="002218B4" w:rsidRDefault="00F74417" w:rsidP="00F74417">
      <w:pPr>
        <w:spacing w:line="360" w:lineRule="auto"/>
        <w:jc w:val="both"/>
        <w:rPr>
          <w:rFonts w:ascii="Cambria" w:hAnsi="Cambria"/>
          <w:bCs/>
          <w:sz w:val="22"/>
          <w:szCs w:val="22"/>
          <w:lang w:eastAsia="en-US"/>
        </w:rPr>
      </w:pPr>
    </w:p>
    <w:p w:rsidR="00F74417" w:rsidRPr="002218B4" w:rsidRDefault="00F74417" w:rsidP="00F74417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a</w:t>
      </w:r>
      <w:r w:rsidRPr="002218B4">
        <w:rPr>
          <w:rFonts w:ascii="Cambria" w:hAnsi="Cambria"/>
          <w:color w:val="000000"/>
          <w:sz w:val="22"/>
          <w:szCs w:val="22"/>
        </w:rPr>
        <w:t xml:space="preserve"> </w:t>
      </w:r>
    </w:p>
    <w:p w:rsidR="00F74417" w:rsidRPr="002218B4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b/>
          <w:sz w:val="22"/>
          <w:szCs w:val="22"/>
        </w:rPr>
        <w:t xml:space="preserve">_____________________ </w:t>
      </w:r>
      <w:r w:rsidRPr="002218B4">
        <w:rPr>
          <w:rFonts w:ascii="Cambria" w:hAnsi="Cambria"/>
          <w:sz w:val="22"/>
          <w:szCs w:val="22"/>
        </w:rPr>
        <w:t xml:space="preserve">z siedzibą w _______________, </w:t>
      </w:r>
      <w:r w:rsidRPr="002218B4">
        <w:rPr>
          <w:rFonts w:ascii="Cambria" w:hAnsi="Cambria"/>
          <w:spacing w:val="-4"/>
          <w:sz w:val="22"/>
          <w:szCs w:val="22"/>
        </w:rPr>
        <w:t xml:space="preserve">posiadającą nr identyfikacyjny NIP: </w:t>
      </w:r>
      <w:r w:rsidRPr="002218B4">
        <w:rPr>
          <w:rFonts w:ascii="Cambria" w:hAnsi="Cambria"/>
          <w:sz w:val="22"/>
          <w:szCs w:val="22"/>
        </w:rPr>
        <w:t>______________</w:t>
      </w:r>
      <w:r w:rsidRPr="002218B4">
        <w:rPr>
          <w:rFonts w:ascii="Cambria" w:hAnsi="Cambria"/>
          <w:spacing w:val="-4"/>
          <w:sz w:val="22"/>
          <w:szCs w:val="22"/>
        </w:rPr>
        <w:t xml:space="preserve">, REGON: </w:t>
      </w:r>
      <w:r w:rsidRPr="002218B4">
        <w:rPr>
          <w:rFonts w:ascii="Cambria" w:hAnsi="Cambria"/>
          <w:sz w:val="22"/>
          <w:szCs w:val="22"/>
        </w:rPr>
        <w:t>____________, a także wpisaną/</w:t>
      </w:r>
      <w:proofErr w:type="spellStart"/>
      <w:r w:rsidRPr="002218B4">
        <w:rPr>
          <w:rFonts w:ascii="Cambria" w:hAnsi="Cambria"/>
          <w:sz w:val="22"/>
          <w:szCs w:val="22"/>
        </w:rPr>
        <w:t>ym</w:t>
      </w:r>
      <w:proofErr w:type="spellEnd"/>
      <w:r w:rsidRPr="002218B4">
        <w:rPr>
          <w:rFonts w:ascii="Cambria" w:hAnsi="Cambria"/>
          <w:sz w:val="22"/>
          <w:szCs w:val="22"/>
        </w:rPr>
        <w:t xml:space="preserve"> do Krajowego Rejestru Sądowego pod numerem KRS: _______/wpisaną do Centralnej Ewidencji I Informacji o Działalności Gospodarczej, reprezentowaną/</w:t>
      </w:r>
      <w:proofErr w:type="spellStart"/>
      <w:r w:rsidRPr="002218B4">
        <w:rPr>
          <w:rFonts w:ascii="Cambria" w:hAnsi="Cambria"/>
          <w:sz w:val="22"/>
          <w:szCs w:val="22"/>
        </w:rPr>
        <w:t>ym</w:t>
      </w:r>
      <w:proofErr w:type="spellEnd"/>
      <w:r w:rsidRPr="002218B4">
        <w:rPr>
          <w:rFonts w:ascii="Cambria" w:hAnsi="Cambria"/>
          <w:sz w:val="22"/>
          <w:szCs w:val="22"/>
        </w:rPr>
        <w:t xml:space="preserve"> przez </w:t>
      </w:r>
      <w:r w:rsidRPr="002218B4">
        <w:rPr>
          <w:rFonts w:ascii="Cambria" w:hAnsi="Cambria"/>
          <w:b/>
          <w:sz w:val="22"/>
          <w:szCs w:val="22"/>
        </w:rPr>
        <w:t xml:space="preserve">Pana/Panią _______________ – </w:t>
      </w:r>
      <w:r w:rsidRPr="002218B4">
        <w:rPr>
          <w:rFonts w:ascii="Cambria" w:hAnsi="Cambria"/>
          <w:sz w:val="22"/>
          <w:szCs w:val="22"/>
        </w:rPr>
        <w:t>________________ zwaną/</w:t>
      </w:r>
      <w:proofErr w:type="spellStart"/>
      <w:r w:rsidRPr="002218B4">
        <w:rPr>
          <w:rFonts w:ascii="Cambria" w:hAnsi="Cambria"/>
          <w:sz w:val="22"/>
          <w:szCs w:val="22"/>
        </w:rPr>
        <w:t>ym</w:t>
      </w:r>
      <w:proofErr w:type="spellEnd"/>
      <w:r w:rsidRPr="002218B4">
        <w:rPr>
          <w:rFonts w:ascii="Cambria" w:hAnsi="Cambria"/>
          <w:sz w:val="22"/>
          <w:szCs w:val="22"/>
        </w:rPr>
        <w:t xml:space="preserve"> w dalszej części umowy </w:t>
      </w:r>
      <w:r w:rsidRPr="002218B4">
        <w:rPr>
          <w:rFonts w:ascii="Cambria" w:hAnsi="Cambria"/>
          <w:b/>
          <w:sz w:val="22"/>
          <w:szCs w:val="22"/>
        </w:rPr>
        <w:t>„Wykonawcą”</w:t>
      </w:r>
      <w:r w:rsidRPr="002218B4">
        <w:rPr>
          <w:rFonts w:ascii="Cambria" w:hAnsi="Cambria"/>
          <w:sz w:val="22"/>
          <w:szCs w:val="22"/>
        </w:rPr>
        <w:t>.</w:t>
      </w:r>
    </w:p>
    <w:p w:rsidR="00F74417" w:rsidRPr="002218B4" w:rsidRDefault="00F74417" w:rsidP="00F74417">
      <w:pPr>
        <w:pStyle w:val="Tekstpodstawowy"/>
        <w:spacing w:line="360" w:lineRule="auto"/>
        <w:jc w:val="both"/>
        <w:rPr>
          <w:rFonts w:ascii="Cambria" w:hAnsi="Cambria"/>
        </w:rPr>
      </w:pPr>
      <w:r w:rsidRPr="002218B4">
        <w:rPr>
          <w:rFonts w:ascii="Cambria" w:hAnsi="Cambria"/>
        </w:rPr>
        <w:tab/>
      </w:r>
    </w:p>
    <w:p w:rsidR="00F74417" w:rsidRPr="002218B4" w:rsidRDefault="00F74417" w:rsidP="00F74417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2218B4">
        <w:rPr>
          <w:rFonts w:ascii="Cambria" w:hAnsi="Cambria"/>
          <w:b/>
          <w:sz w:val="22"/>
          <w:szCs w:val="22"/>
        </w:rPr>
        <w:t>§1</w:t>
      </w:r>
    </w:p>
    <w:p w:rsidR="00F74417" w:rsidRPr="00413BCB" w:rsidRDefault="00F74417" w:rsidP="00F74417">
      <w:pPr>
        <w:pStyle w:val="Listapunktowana"/>
        <w:widowControl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Przedmiot umowy jest współfinansowany ze środków Unii Europejskiej w ramach</w:t>
      </w:r>
      <w:r>
        <w:rPr>
          <w:rFonts w:ascii="Cambria" w:hAnsi="Cambria"/>
          <w:sz w:val="22"/>
          <w:szCs w:val="22"/>
        </w:rPr>
        <w:t xml:space="preserve"> </w:t>
      </w:r>
      <w:r w:rsidRPr="00413BCB">
        <w:rPr>
          <w:rFonts w:ascii="Cambria" w:hAnsi="Cambria"/>
          <w:sz w:val="22"/>
          <w:szCs w:val="22"/>
        </w:rPr>
        <w:t xml:space="preserve">Programu Współpracy </w:t>
      </w:r>
      <w:proofErr w:type="spellStart"/>
      <w:r w:rsidRPr="00413BCB">
        <w:rPr>
          <w:rFonts w:ascii="Cambria" w:hAnsi="Cambria"/>
          <w:sz w:val="22"/>
          <w:szCs w:val="22"/>
        </w:rPr>
        <w:t>Interreg</w:t>
      </w:r>
      <w:proofErr w:type="spellEnd"/>
      <w:r w:rsidRPr="00413BCB">
        <w:rPr>
          <w:rFonts w:ascii="Cambria" w:hAnsi="Cambria"/>
          <w:sz w:val="22"/>
          <w:szCs w:val="22"/>
        </w:rPr>
        <w:t xml:space="preserve"> V-A Południowy Bałtyk 2014-2020 (</w:t>
      </w:r>
      <w:r>
        <w:rPr>
          <w:rFonts w:ascii="Cambria" w:hAnsi="Cambria"/>
          <w:sz w:val="22"/>
          <w:szCs w:val="22"/>
        </w:rPr>
        <w:t xml:space="preserve">zwany </w:t>
      </w:r>
      <w:r w:rsidRPr="00413BCB">
        <w:rPr>
          <w:rFonts w:ascii="Cambria" w:hAnsi="Cambria"/>
          <w:sz w:val="22"/>
          <w:szCs w:val="22"/>
        </w:rPr>
        <w:t>dalej</w:t>
      </w:r>
      <w:r>
        <w:rPr>
          <w:rFonts w:ascii="Cambria" w:hAnsi="Cambria"/>
          <w:sz w:val="22"/>
          <w:szCs w:val="22"/>
        </w:rPr>
        <w:t xml:space="preserve"> Programem lub</w:t>
      </w:r>
      <w:r w:rsidRPr="00413BCB">
        <w:rPr>
          <w:rFonts w:ascii="Cambria" w:hAnsi="Cambria"/>
          <w:sz w:val="22"/>
          <w:szCs w:val="22"/>
        </w:rPr>
        <w:t xml:space="preserve"> PB).</w:t>
      </w:r>
    </w:p>
    <w:p w:rsidR="00F74417" w:rsidRPr="002218B4" w:rsidRDefault="00F74417" w:rsidP="00F74417">
      <w:pPr>
        <w:pStyle w:val="Listapunktowana"/>
        <w:widowControl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Strony oświadczają, iż niniejsza umowa została zawarta w wyniku udzielenia zamówieni</w:t>
      </w:r>
      <w:r>
        <w:rPr>
          <w:rFonts w:ascii="Cambria" w:hAnsi="Cambria"/>
          <w:sz w:val="22"/>
          <w:szCs w:val="22"/>
        </w:rPr>
        <w:t>a publicznego w trybie art. 39</w:t>
      </w:r>
      <w:r w:rsidRPr="002218B4">
        <w:rPr>
          <w:rFonts w:ascii="Cambria" w:hAnsi="Cambria"/>
          <w:sz w:val="22"/>
          <w:szCs w:val="22"/>
        </w:rPr>
        <w:t>, zgodnie z ustawą z dnia 29 stycznia 2004 r. Prawo zamó</w:t>
      </w:r>
      <w:r>
        <w:rPr>
          <w:rFonts w:ascii="Cambria" w:hAnsi="Cambria"/>
          <w:sz w:val="22"/>
          <w:szCs w:val="22"/>
        </w:rPr>
        <w:t>wień publicznych (Dz. U. z  2017 r., poz. 1579</w:t>
      </w:r>
      <w:r w:rsidRPr="002218B4">
        <w:rPr>
          <w:rFonts w:ascii="Cambria" w:hAnsi="Cambria"/>
          <w:sz w:val="22"/>
          <w:szCs w:val="22"/>
        </w:rPr>
        <w:t xml:space="preserve">), numer postępowania </w:t>
      </w:r>
      <w:r>
        <w:rPr>
          <w:rFonts w:ascii="Cambria" w:hAnsi="Cambria"/>
          <w:sz w:val="22"/>
          <w:szCs w:val="22"/>
        </w:rPr>
        <w:t>WA.263.21.2018.EM</w:t>
      </w:r>
    </w:p>
    <w:p w:rsidR="00F74417" w:rsidRPr="00413BCB" w:rsidRDefault="00F74417" w:rsidP="00F74417">
      <w:pPr>
        <w:pStyle w:val="Listapunktowana"/>
        <w:widowControl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413BCB">
        <w:rPr>
          <w:rFonts w:ascii="Cambria" w:hAnsi="Cambria"/>
          <w:sz w:val="22"/>
          <w:szCs w:val="22"/>
        </w:rPr>
        <w:t xml:space="preserve">Przedmiotem umowy jest </w:t>
      </w:r>
      <w:r w:rsidRPr="00413BCB">
        <w:rPr>
          <w:rFonts w:ascii="Cambria" w:hAnsi="Cambria"/>
          <w:bCs/>
          <w:sz w:val="22"/>
          <w:szCs w:val="22"/>
        </w:rPr>
        <w:t>średniookresowa ocena oddziaływania interwencji (zwane dalej "badaniem" lub "zamówieniem</w:t>
      </w:r>
      <w:r>
        <w:rPr>
          <w:rFonts w:ascii="Cambria" w:hAnsi="Cambria"/>
          <w:bCs/>
          <w:sz w:val="22"/>
          <w:szCs w:val="22"/>
        </w:rPr>
        <w:t>") na szczegółowe cele Programu.</w:t>
      </w:r>
    </w:p>
    <w:p w:rsidR="00F74417" w:rsidRPr="002218B4" w:rsidRDefault="00F74417" w:rsidP="00F74417">
      <w:pPr>
        <w:pStyle w:val="Listapunktowana"/>
        <w:widowControl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413BCB">
        <w:rPr>
          <w:rFonts w:ascii="Cambria" w:hAnsi="Cambria"/>
          <w:sz w:val="22"/>
          <w:szCs w:val="22"/>
        </w:rPr>
        <w:t>Na mocy niniejszej umowy Wykonawca zobowiązuje się świadczyć Zamawiającemu usługi określone w Ofercie, stanowiącej załącznik nr 2 do niniejszej umowy oraz zgodnie z Opisem przedmiotu zamówienia,  stanowiącym  załącznik nr 3.</w:t>
      </w:r>
    </w:p>
    <w:p w:rsidR="00F74417" w:rsidRPr="002218B4" w:rsidRDefault="00F74417" w:rsidP="00F74417">
      <w:pPr>
        <w:pStyle w:val="Listapunktowana"/>
        <w:widowControl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Wykonawca nie może powierzyć wykonania czynności objętych przedmiotem</w:t>
      </w:r>
      <w:r>
        <w:rPr>
          <w:rFonts w:ascii="Cambria" w:hAnsi="Cambria"/>
          <w:sz w:val="22"/>
          <w:szCs w:val="22"/>
        </w:rPr>
        <w:t xml:space="preserve"> zamówienia</w:t>
      </w:r>
      <w:r w:rsidRPr="002218B4">
        <w:rPr>
          <w:rFonts w:ascii="Cambria" w:hAnsi="Cambria"/>
          <w:sz w:val="22"/>
          <w:szCs w:val="22"/>
        </w:rPr>
        <w:t xml:space="preserve"> osobom trzecim bez pisemnej zgody Zamawiającego.</w:t>
      </w:r>
    </w:p>
    <w:p w:rsidR="00F74417" w:rsidRPr="008C227B" w:rsidRDefault="00F74417" w:rsidP="00F74417">
      <w:pPr>
        <w:pStyle w:val="Listapunktowana"/>
        <w:numPr>
          <w:ilvl w:val="0"/>
          <w:numId w:val="28"/>
        </w:numPr>
        <w:tabs>
          <w:tab w:val="left" w:pos="426"/>
        </w:tabs>
        <w:spacing w:line="36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8C227B">
        <w:rPr>
          <w:rFonts w:ascii="Cambria" w:hAnsi="Cambria" w:cs="Arial"/>
          <w:sz w:val="22"/>
          <w:szCs w:val="22"/>
        </w:rPr>
        <w:t>Strony wyznaczają następujące osoby uprawnione do bieżących kontaktów w imieniu każdej ze Stron w związku z realizacją niniejszej umowy:</w:t>
      </w:r>
    </w:p>
    <w:p w:rsidR="00F74417" w:rsidRPr="00413BCB" w:rsidRDefault="00F74417" w:rsidP="00F74417">
      <w:pPr>
        <w:spacing w:line="360" w:lineRule="auto"/>
        <w:ind w:left="284"/>
        <w:jc w:val="both"/>
      </w:pPr>
      <w:r w:rsidRPr="008C227B">
        <w:rPr>
          <w:rFonts w:ascii="Cambria" w:hAnsi="Cambria" w:cs="Arial"/>
          <w:sz w:val="22"/>
          <w:szCs w:val="22"/>
        </w:rPr>
        <w:t>Po stronie Zamawiającego w kwestiach merytorycznych</w:t>
      </w:r>
      <w:r>
        <w:rPr>
          <w:rFonts w:ascii="Cambria" w:hAnsi="Cambria" w:cs="Arial"/>
          <w:sz w:val="22"/>
          <w:szCs w:val="22"/>
        </w:rPr>
        <w:t xml:space="preserve"> Pana Michała Ostrowskiego</w:t>
      </w:r>
      <w:r w:rsidRPr="008C227B">
        <w:rPr>
          <w:rFonts w:ascii="Cambria" w:hAnsi="Cambria" w:cs="Arial"/>
          <w:sz w:val="22"/>
          <w:szCs w:val="22"/>
        </w:rPr>
        <w:t>, tel.</w:t>
      </w:r>
      <w:r>
        <w:rPr>
          <w:rFonts w:ascii="Cambria" w:hAnsi="Cambria" w:cs="Arial"/>
          <w:sz w:val="22"/>
          <w:szCs w:val="22"/>
        </w:rPr>
        <w:t xml:space="preserve"> 58 746 38 51</w:t>
      </w:r>
      <w:r w:rsidRPr="008C227B">
        <w:rPr>
          <w:rFonts w:ascii="Cambria" w:hAnsi="Cambria" w:cs="Arial"/>
          <w:sz w:val="22"/>
          <w:szCs w:val="22"/>
        </w:rPr>
        <w:t>, e-mail:</w:t>
      </w:r>
      <w:r w:rsidRPr="0035540A">
        <w:rPr>
          <w:rFonts w:ascii="Cambria" w:hAnsi="Cambria" w:cs="Arial"/>
          <w:sz w:val="22"/>
          <w:szCs w:val="22"/>
        </w:rPr>
        <w:t xml:space="preserve"> </w:t>
      </w:r>
      <w:hyperlink r:id="rId7" w:history="1">
        <w:r w:rsidRPr="00344E43">
          <w:rPr>
            <w:rStyle w:val="Hipercze"/>
          </w:rPr>
          <w:t>michal.ostrowski@southbaltic.eu</w:t>
        </w:r>
      </w:hyperlink>
    </w:p>
    <w:p w:rsidR="00F74417" w:rsidRPr="008C227B" w:rsidRDefault="00F74417" w:rsidP="00F74417">
      <w:pPr>
        <w:spacing w:line="360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8C227B">
        <w:rPr>
          <w:rFonts w:ascii="Cambria" w:hAnsi="Cambria" w:cs="Arial"/>
          <w:sz w:val="22"/>
          <w:szCs w:val="22"/>
        </w:rPr>
        <w:t xml:space="preserve">Po stronie Wykonawcy: </w:t>
      </w:r>
      <w:r>
        <w:rPr>
          <w:rFonts w:ascii="Cambria" w:hAnsi="Cambria" w:cs="Arial"/>
          <w:sz w:val="22"/>
          <w:szCs w:val="22"/>
        </w:rPr>
        <w:t>_______________________</w:t>
      </w:r>
      <w:r w:rsidRPr="008C227B">
        <w:rPr>
          <w:rFonts w:ascii="Cambria" w:hAnsi="Cambria" w:cs="Arial"/>
          <w:sz w:val="22"/>
          <w:szCs w:val="22"/>
        </w:rPr>
        <w:t xml:space="preserve">, tel. </w:t>
      </w:r>
      <w:r>
        <w:rPr>
          <w:rFonts w:ascii="Cambria" w:hAnsi="Cambria" w:cs="Arial"/>
          <w:sz w:val="22"/>
          <w:szCs w:val="22"/>
        </w:rPr>
        <w:t>_____________</w:t>
      </w:r>
      <w:r w:rsidRPr="008C227B">
        <w:rPr>
          <w:rFonts w:ascii="Cambria" w:hAnsi="Cambria" w:cs="Arial"/>
          <w:sz w:val="22"/>
          <w:szCs w:val="22"/>
        </w:rPr>
        <w:t>, e-mail:</w:t>
      </w:r>
      <w:r w:rsidRPr="0035540A">
        <w:rPr>
          <w:rFonts w:ascii="Cambria" w:hAnsi="Cambria" w:cs="Arial"/>
          <w:sz w:val="22"/>
          <w:szCs w:val="22"/>
        </w:rPr>
        <w:t xml:space="preserve"> </w:t>
      </w:r>
      <w:hyperlink r:id="rId8" w:history="1">
        <w:r w:rsidRPr="0035540A">
          <w:rPr>
            <w:rStyle w:val="Hipercze"/>
            <w:rFonts w:ascii="Cambria" w:hAnsi="Cambria" w:cs="Arial"/>
            <w:sz w:val="22"/>
            <w:szCs w:val="22"/>
          </w:rPr>
          <w:t>________________________________</w:t>
        </w:r>
      </w:hyperlink>
      <w:r w:rsidRPr="008C227B">
        <w:rPr>
          <w:rFonts w:ascii="Cambria" w:hAnsi="Cambria" w:cs="Arial"/>
          <w:sz w:val="22"/>
          <w:szCs w:val="22"/>
        </w:rPr>
        <w:t xml:space="preserve"> </w:t>
      </w:r>
    </w:p>
    <w:p w:rsidR="00F74417" w:rsidRPr="002218B4" w:rsidRDefault="00F74417" w:rsidP="00F74417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284"/>
        <w:jc w:val="both"/>
        <w:rPr>
          <w:rFonts w:ascii="Cambria" w:hAnsi="Cambria"/>
          <w:sz w:val="22"/>
          <w:szCs w:val="22"/>
        </w:rPr>
      </w:pPr>
    </w:p>
    <w:p w:rsidR="00F74417" w:rsidRPr="002218B4" w:rsidRDefault="00F74417" w:rsidP="00F74417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2218B4">
        <w:rPr>
          <w:rFonts w:ascii="Cambria" w:hAnsi="Cambria"/>
          <w:b/>
          <w:sz w:val="22"/>
          <w:szCs w:val="22"/>
        </w:rPr>
        <w:t>§2</w:t>
      </w:r>
    </w:p>
    <w:p w:rsidR="00F74417" w:rsidRDefault="00F74417" w:rsidP="00F74417">
      <w:pPr>
        <w:pStyle w:val="Akapitzlist"/>
        <w:numPr>
          <w:ilvl w:val="0"/>
          <w:numId w:val="29"/>
        </w:numPr>
        <w:tabs>
          <w:tab w:val="num" w:pos="360"/>
        </w:tabs>
        <w:spacing w:line="360" w:lineRule="auto"/>
        <w:ind w:left="284" w:hanging="284"/>
        <w:jc w:val="both"/>
        <w:rPr>
          <w:rFonts w:ascii="Cambria" w:hAnsi="Cambria"/>
        </w:rPr>
      </w:pPr>
      <w:r w:rsidRPr="002218B4">
        <w:rPr>
          <w:rFonts w:ascii="Cambria" w:hAnsi="Cambria"/>
        </w:rPr>
        <w:t xml:space="preserve">Z tytułu prawidłowego, zgodnego z Opisem przedmiotu zamówienia wykonania umowy, Wykonawcy przysługuje wynagrodzenie, którego wartość nie przekroczy </w:t>
      </w:r>
      <w:r w:rsidRPr="002218B4">
        <w:rPr>
          <w:rFonts w:ascii="Cambria" w:hAnsi="Cambria"/>
          <w:b/>
        </w:rPr>
        <w:t>_______</w:t>
      </w:r>
      <w:r w:rsidRPr="002218B4">
        <w:rPr>
          <w:rFonts w:ascii="Cambria" w:hAnsi="Cambria"/>
        </w:rPr>
        <w:t xml:space="preserve"> zł brutto  (słownie: </w:t>
      </w:r>
      <w:r w:rsidRPr="002218B4">
        <w:rPr>
          <w:rFonts w:ascii="Cambria" w:hAnsi="Cambria"/>
          <w:i/>
        </w:rPr>
        <w:t>___________________________________________________________</w:t>
      </w:r>
      <w:r w:rsidRPr="002218B4">
        <w:rPr>
          <w:rFonts w:ascii="Cambria" w:hAnsi="Cambria"/>
        </w:rPr>
        <w:t xml:space="preserve">). </w:t>
      </w:r>
    </w:p>
    <w:p w:rsidR="00F74417" w:rsidRDefault="00F74417" w:rsidP="00F74417">
      <w:pPr>
        <w:pStyle w:val="Akapitzlist"/>
        <w:numPr>
          <w:ilvl w:val="0"/>
          <w:numId w:val="29"/>
        </w:numPr>
        <w:tabs>
          <w:tab w:val="num" w:pos="360"/>
        </w:tabs>
        <w:spacing w:line="36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Wynagrodzenie, o którym mowa w ust. 1 płatne będzie w dwóch ratach:</w:t>
      </w:r>
    </w:p>
    <w:p w:rsidR="00F74417" w:rsidRDefault="00F74417" w:rsidP="00F74417">
      <w:pPr>
        <w:pStyle w:val="Akapitzlist"/>
        <w:numPr>
          <w:ilvl w:val="0"/>
          <w:numId w:val="32"/>
        </w:numPr>
        <w:suppressAutoHyphens/>
        <w:spacing w:before="120" w:after="120" w:line="276" w:lineRule="auto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Pr="00D76E7C">
        <w:rPr>
          <w:rFonts w:ascii="Segoe UI" w:hAnsi="Segoe UI" w:cs="Segoe UI"/>
        </w:rPr>
        <w:t>o zakończeniu Etapu I (Zadanie 1, 2, 3 i 4)</w:t>
      </w:r>
      <w:r>
        <w:rPr>
          <w:rFonts w:ascii="Segoe UI" w:hAnsi="Segoe UI" w:cs="Segoe UI"/>
        </w:rPr>
        <w:t xml:space="preserve"> określonego w harmonogramie prac w pkt. VII załącznika nr 3 do umowy i podpisaniu</w:t>
      </w:r>
      <w:r w:rsidRPr="00D76E7C">
        <w:rPr>
          <w:rFonts w:ascii="Segoe UI" w:hAnsi="Segoe UI" w:cs="Segoe UI"/>
        </w:rPr>
        <w:t xml:space="preserve"> protokołu przekazania</w:t>
      </w:r>
      <w:r>
        <w:rPr>
          <w:rFonts w:ascii="Segoe UI" w:hAnsi="Segoe UI" w:cs="Segoe UI"/>
        </w:rPr>
        <w:t xml:space="preserve"> Wykonawcy przysługuje wynagrodzenie w wysokości </w:t>
      </w:r>
      <w:r w:rsidRPr="00D76E7C">
        <w:rPr>
          <w:rFonts w:ascii="Segoe UI" w:hAnsi="Segoe UI" w:cs="Segoe UI"/>
        </w:rPr>
        <w:t>60% kwoty</w:t>
      </w:r>
      <w:r>
        <w:rPr>
          <w:rFonts w:ascii="Segoe UI" w:hAnsi="Segoe UI" w:cs="Segoe UI"/>
        </w:rPr>
        <w:t xml:space="preserve"> wskazanej w ust. 1;</w:t>
      </w:r>
      <w:r w:rsidRPr="00D76E7C">
        <w:rPr>
          <w:rFonts w:ascii="Segoe UI" w:hAnsi="Segoe UI" w:cs="Segoe UI"/>
        </w:rPr>
        <w:t xml:space="preserve"> </w:t>
      </w:r>
    </w:p>
    <w:p w:rsidR="00F74417" w:rsidRPr="00D76E7C" w:rsidRDefault="00F74417" w:rsidP="00F74417">
      <w:pPr>
        <w:pStyle w:val="Akapitzlist"/>
        <w:numPr>
          <w:ilvl w:val="0"/>
          <w:numId w:val="32"/>
        </w:numPr>
        <w:suppressAutoHyphens/>
        <w:spacing w:before="120" w:after="120" w:line="276" w:lineRule="auto"/>
        <w:contextualSpacing/>
        <w:jc w:val="both"/>
        <w:rPr>
          <w:rFonts w:ascii="Segoe UI" w:hAnsi="Segoe UI" w:cs="Segoe UI"/>
        </w:rPr>
      </w:pPr>
      <w:r w:rsidRPr="00D76E7C">
        <w:rPr>
          <w:rFonts w:ascii="Segoe UI" w:hAnsi="Segoe UI" w:cs="Segoe UI"/>
        </w:rPr>
        <w:t>po zakończeniu Etapu II (Zadanie 5, 6 i 7) określonego w harmonogramie prac w pkt. VII załącznika nr 3 do umowy i podpisaniu protokołu przekazania Wykonawcy przysługuje wynagrodzenie w wysokości 40% kwoty wskazanej w ust. 1;</w:t>
      </w:r>
    </w:p>
    <w:p w:rsidR="00F74417" w:rsidRPr="002218B4" w:rsidRDefault="00F74417" w:rsidP="00F7441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Pr="002218B4">
        <w:rPr>
          <w:rFonts w:ascii="Cambria" w:hAnsi="Cambria"/>
        </w:rPr>
        <w:t>Wynagrodzenie, o którym mowa w ust. 1 jest wynagrodzeniem ryczałtowym obejmującym wszystkie czynności niezbędne do prawidłowego wykonania umowy zgodnie z zał. nr 3, nawet jeśli czynności te nie zostały wprost wyszczególnione w treści niniejszej umowy. Wykonawca mając możliwość uprzedniego ustalenia wszystkich w</w:t>
      </w:r>
      <w:r>
        <w:rPr>
          <w:rFonts w:ascii="Cambria" w:hAnsi="Cambria"/>
        </w:rPr>
        <w:t xml:space="preserve">arunków technicznych związanych </w:t>
      </w:r>
      <w:r w:rsidRPr="002218B4">
        <w:rPr>
          <w:rFonts w:ascii="Cambria" w:hAnsi="Cambria"/>
        </w:rPr>
        <w:t xml:space="preserve">z realizacją umowy, nie może żądać podwyższenia wynagrodzenia, nawet jeżeli z przyczyn od siebie niezależnych nie mógł przewidzieć wszystkich czynności niezbędnych do prawidłowego wykonania niniejszej umowy. </w:t>
      </w:r>
    </w:p>
    <w:p w:rsidR="00F74417" w:rsidRPr="00D76E7C" w:rsidRDefault="00F74417" w:rsidP="00F7441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D76E7C">
        <w:rPr>
          <w:rFonts w:ascii="Cambria" w:hAnsi="Cambria"/>
        </w:rPr>
        <w:t xml:space="preserve">Po wykonaniu danego </w:t>
      </w:r>
      <w:r>
        <w:rPr>
          <w:rFonts w:ascii="Cambria" w:hAnsi="Cambria"/>
        </w:rPr>
        <w:t>etapu zamówienia</w:t>
      </w:r>
      <w:r w:rsidRPr="00D76E7C">
        <w:rPr>
          <w:rFonts w:ascii="Cambria" w:hAnsi="Cambria"/>
        </w:rPr>
        <w:t xml:space="preserve"> i potwierdzeniu jego prawidłowego wykonania przez Kierownika Wspólnego Sekretariatu  PB (lub osobę go zastępującą), Wykonawca uprawniony jest do wystawienia rachunku/ faktury VAT za dane zlecenie.</w:t>
      </w:r>
      <w:r>
        <w:rPr>
          <w:rFonts w:ascii="Cambria" w:hAnsi="Cambria"/>
        </w:rPr>
        <w:t xml:space="preserve"> Każdy etap zamówienia rozliczony zostanie w Wykonawcą na podstawie odrębnego rachunku/ faktury VAT.</w:t>
      </w:r>
    </w:p>
    <w:p w:rsidR="00F74417" w:rsidRPr="00D76E7C" w:rsidRDefault="00F74417" w:rsidP="00F7441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 w:rsidRPr="00D76E7C">
        <w:rPr>
          <w:rFonts w:ascii="Cambria" w:hAnsi="Cambria"/>
        </w:rPr>
        <w:t>Zamawiający zobowiązuje się do zapłaty rachunku/ faktury VAT wystawionej przez Wykonawcę w terminie 21 dni od daty otrzymania poprawnie wystawionej pod względem rachunkowym i formalnym rachunku/ faktury VAT na adres: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 xml:space="preserve">Centrum Projektów Europejskich 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 xml:space="preserve">Wspólny Sekretariat Programu Współpracy 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proofErr w:type="spellStart"/>
      <w:r w:rsidRPr="005609B2">
        <w:rPr>
          <w:rFonts w:ascii="Cambria" w:hAnsi="Cambria"/>
        </w:rPr>
        <w:t>Interreg</w:t>
      </w:r>
      <w:proofErr w:type="spellEnd"/>
      <w:r w:rsidRPr="005609B2">
        <w:rPr>
          <w:rFonts w:ascii="Cambria" w:hAnsi="Cambria"/>
        </w:rPr>
        <w:t xml:space="preserve"> V-A Południowy Bałtyk 2014-2020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 xml:space="preserve">al. Grunwaldzka 186  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>80-266 Gdańsk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  <w:u w:val="single"/>
        </w:rPr>
      </w:pPr>
      <w:r w:rsidRPr="005609B2">
        <w:rPr>
          <w:rFonts w:ascii="Cambria" w:hAnsi="Cambria"/>
          <w:u w:val="single"/>
        </w:rPr>
        <w:t>Dane do faktury: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 xml:space="preserve">Centrum Projektów Europejskich 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>ul. Domaniewska 39a</w:t>
      </w:r>
    </w:p>
    <w:p w:rsidR="00F74417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lastRenderedPageBreak/>
        <w:t>02-672 Warszawa</w:t>
      </w:r>
    </w:p>
    <w:p w:rsidR="00F74417" w:rsidRPr="005609B2" w:rsidRDefault="00F74417" w:rsidP="00F74417">
      <w:pPr>
        <w:pStyle w:val="Akapitzlist"/>
        <w:tabs>
          <w:tab w:val="num" w:pos="360"/>
        </w:tabs>
        <w:spacing w:line="360" w:lineRule="auto"/>
        <w:ind w:left="284"/>
        <w:jc w:val="both"/>
        <w:rPr>
          <w:rFonts w:ascii="Cambria" w:hAnsi="Cambria"/>
        </w:rPr>
      </w:pPr>
      <w:r w:rsidRPr="005609B2">
        <w:rPr>
          <w:rFonts w:ascii="Cambria" w:hAnsi="Cambria"/>
        </w:rPr>
        <w:t>NIP: 701-015-88-87</w:t>
      </w:r>
    </w:p>
    <w:p w:rsidR="00F74417" w:rsidRPr="005609B2" w:rsidRDefault="00F74417" w:rsidP="00F74417">
      <w:pPr>
        <w:tabs>
          <w:tab w:val="num" w:pos="360"/>
        </w:tabs>
        <w:spacing w:line="360" w:lineRule="auto"/>
        <w:jc w:val="both"/>
        <w:rPr>
          <w:rFonts w:ascii="Cambria" w:hAnsi="Cambria"/>
        </w:rPr>
      </w:pPr>
    </w:p>
    <w:p w:rsidR="00F74417" w:rsidRPr="00D76E7C" w:rsidRDefault="00F74417" w:rsidP="00F74417">
      <w:pPr>
        <w:widowControl w:val="0"/>
        <w:suppressAutoHyphens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6. </w:t>
      </w:r>
      <w:r w:rsidRPr="00D76E7C">
        <w:rPr>
          <w:rFonts w:ascii="Cambria" w:hAnsi="Cambria"/>
        </w:rPr>
        <w:t>Zamawiający ma prawo potrącić kwotę kar umownych z płatności za rachunek/fakturę VAT wystawione w związku z realizacją niniejszej umowy, na co wykonawca wyraża zgodę.</w:t>
      </w:r>
    </w:p>
    <w:p w:rsidR="00F74417" w:rsidRPr="002218B4" w:rsidRDefault="00F74417" w:rsidP="00F74417">
      <w:pPr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</w:p>
    <w:p w:rsidR="00F74417" w:rsidRPr="002218B4" w:rsidRDefault="00F74417" w:rsidP="00F74417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2218B4">
        <w:rPr>
          <w:rFonts w:ascii="Cambria" w:hAnsi="Cambria"/>
          <w:b/>
          <w:sz w:val="22"/>
          <w:szCs w:val="22"/>
        </w:rPr>
        <w:t>§3</w:t>
      </w:r>
    </w:p>
    <w:p w:rsidR="00F74417" w:rsidRPr="00D76E7C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609B2">
        <w:rPr>
          <w:rFonts w:ascii="Cambria" w:hAnsi="Cambria"/>
          <w:sz w:val="22"/>
          <w:szCs w:val="22"/>
        </w:rPr>
        <w:t>Umowę zawarto na okres od dnia podpisania umowy do dnia wypełnienia wszystkich zobowiązań przez Wykonawcę i Zamawiającego, najp</w:t>
      </w:r>
      <w:r>
        <w:rPr>
          <w:rFonts w:ascii="Cambria" w:hAnsi="Cambria"/>
          <w:sz w:val="22"/>
          <w:szCs w:val="22"/>
        </w:rPr>
        <w:t>óźniej do 28</w:t>
      </w:r>
      <w:r w:rsidRPr="005609B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lutego </w:t>
      </w:r>
      <w:r w:rsidRPr="005609B2">
        <w:rPr>
          <w:rFonts w:ascii="Cambria" w:hAnsi="Cambria"/>
          <w:sz w:val="22"/>
          <w:szCs w:val="22"/>
        </w:rPr>
        <w:t>2019 r.</w:t>
      </w:r>
    </w:p>
    <w:p w:rsidR="00F74417" w:rsidRPr="002218B4" w:rsidRDefault="00F74417" w:rsidP="00F74417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2218B4">
        <w:rPr>
          <w:rFonts w:ascii="Cambria" w:hAnsi="Cambria"/>
          <w:b/>
          <w:sz w:val="22"/>
          <w:szCs w:val="22"/>
        </w:rPr>
        <w:t>§ 4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 xml:space="preserve">Wykonawca w celu realizacji czynności objętych umową może uzyskać dostęp do danych osobowych, dlatego  Zamawiający powierza Wykonawcy przetwarzanie danych osobowych </w:t>
      </w:r>
      <w:r w:rsidRPr="004169BA">
        <w:rPr>
          <w:rFonts w:ascii="Cambria" w:hAnsi="Cambria"/>
          <w:sz w:val="22"/>
          <w:szCs w:val="22"/>
          <w:shd w:val="clear" w:color="auto" w:fill="FFFFFF"/>
        </w:rPr>
        <w:br/>
        <w:t xml:space="preserve">w zakresie niezbędnym dla prawidłowej realizacji umowy. Wykonawca zobowiązuje się do wykonywania obowiązków, jakie ciążą na Zamawiającym zgodnie z ogólnym rozporządzeniem </w:t>
      </w:r>
      <w:r w:rsidRPr="004169BA">
        <w:rPr>
          <w:rFonts w:ascii="Cambria" w:hAnsi="Cambria"/>
          <w:sz w:val="22"/>
          <w:szCs w:val="22"/>
          <w:shd w:val="clear" w:color="auto" w:fill="FFFFFF"/>
        </w:rPr>
        <w:br/>
        <w:t>o ochronie danych osobowych (RODO), ustawą o ochronie danych osobowych, przepisów prawa powszechnie obowiązującego dotyczącego ochrony danych osobowych, jako na administratorze danych osobowych.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 xml:space="preserve">Wykonawca  zobowiązuje się, przy przetwarzaniu powierzonych danych osobowych, do ich zabezpieczenia poprzez stosowanie odpowiednich środków technicznych i organizacyjnych zapewniających adekwatny stopień bezpieczeństwa odpowiadający ryzyku związanemu </w:t>
      </w:r>
      <w:r w:rsidRPr="004169BA">
        <w:rPr>
          <w:rFonts w:ascii="Cambria" w:hAnsi="Cambria"/>
          <w:sz w:val="22"/>
          <w:szCs w:val="22"/>
          <w:shd w:val="clear" w:color="auto" w:fill="FFFFFF"/>
        </w:rPr>
        <w:br/>
        <w:t>z przetwarzaniem danych osobowych, o których mowa w art. 32 RODO.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>Zamawiający zobowiązuje Wykonawcę do wykonywania wobec osób, których dane dotyczą, obowiązków informacyjnych wynikających z art. 13 i art. 14 RODO.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 xml:space="preserve">Dane osobowe są powierzone do przetwarzania Wykonawcy przez Zamawiającego wyłącznie </w:t>
      </w:r>
      <w:r w:rsidRPr="004169BA">
        <w:rPr>
          <w:rFonts w:ascii="Cambria" w:hAnsi="Cambria"/>
          <w:sz w:val="22"/>
          <w:szCs w:val="22"/>
          <w:shd w:val="clear" w:color="auto" w:fill="FFFFFF"/>
        </w:rPr>
        <w:br/>
        <w:t>w celu realizacji niniejszej umowy.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</w:rPr>
        <w:t>Wykonawca zobowiązany jest do prowadzenia ewidencji osób upoważnionych do przetwarzania danych osobowych na podstawie wydanych dla swoich pracowników/ współpracowników upoważnień do przetwarzania danych osobowych.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</w:t>
      </w:r>
      <w:r w:rsidRPr="004169BA">
        <w:rPr>
          <w:rFonts w:ascii="Cambria" w:hAnsi="Cambria"/>
          <w:sz w:val="22"/>
          <w:szCs w:val="22"/>
          <w:shd w:val="clear" w:color="auto" w:fill="FFFFFF"/>
        </w:rPr>
        <w:br/>
        <w:t>Wykonawca niezwłocznie informuje Zamawiającego o:</w:t>
      </w:r>
      <w:r w:rsidRPr="004169BA">
        <w:rPr>
          <w:rFonts w:ascii="Cambria" w:hAnsi="Cambria"/>
          <w:sz w:val="22"/>
          <w:szCs w:val="22"/>
          <w:shd w:val="clear" w:color="auto" w:fill="FFFFFF"/>
        </w:rPr>
        <w:tab/>
      </w:r>
      <w:r w:rsidRPr="004169BA">
        <w:rPr>
          <w:rFonts w:ascii="Cambria" w:hAnsi="Cambria"/>
          <w:sz w:val="22"/>
          <w:szCs w:val="22"/>
        </w:rPr>
        <w:br/>
      </w:r>
      <w:r w:rsidRPr="004169BA">
        <w:rPr>
          <w:rFonts w:ascii="Cambria" w:hAnsi="Cambria"/>
          <w:sz w:val="22"/>
          <w:szCs w:val="22"/>
          <w:shd w:val="clear" w:color="auto" w:fill="FFFFFF"/>
        </w:rPr>
        <w:lastRenderedPageBreak/>
        <w:t>1)   wszelkich przypadkach naruszenia ochrony danych osobowych lub o ich niewłaściwym użyciu oraz naruszeniu obowiązków dotyczących ochrony powierzonych do przetwarzania danych osobowych;</w:t>
      </w:r>
      <w:r w:rsidRPr="004169BA">
        <w:rPr>
          <w:rFonts w:ascii="Cambria" w:hAnsi="Cambria"/>
          <w:sz w:val="22"/>
          <w:szCs w:val="22"/>
          <w:shd w:val="clear" w:color="auto" w:fill="FFFFFF"/>
        </w:rPr>
        <w:tab/>
      </w:r>
      <w:r w:rsidRPr="004169BA">
        <w:rPr>
          <w:rFonts w:ascii="Cambria" w:hAnsi="Cambria"/>
          <w:sz w:val="22"/>
          <w:szCs w:val="22"/>
        </w:rPr>
        <w:br/>
      </w:r>
      <w:r w:rsidRPr="004169BA">
        <w:rPr>
          <w:rFonts w:ascii="Cambria" w:hAnsi="Cambria"/>
          <w:sz w:val="22"/>
          <w:szCs w:val="22"/>
          <w:shd w:val="clear" w:color="auto" w:fill="FFFFFF"/>
        </w:rPr>
        <w:t>2)   wszelkich czynnościach z własnym udziałem w sprawach dotyczących ochrony danych osobowych prowadzonych w szczególności przed Prezesem Urzędu Ochrony Danych Osobowych, urzędami państwowymi, policją lub przed sądem.</w:t>
      </w:r>
    </w:p>
    <w:p w:rsidR="00F74417" w:rsidRPr="004169BA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>Wykonawca nie decyduje o celach i środkach przetwarzania danych osobowych</w:t>
      </w:r>
      <w:r>
        <w:rPr>
          <w:rFonts w:ascii="Cambria" w:hAnsi="Cambria"/>
          <w:sz w:val="22"/>
          <w:szCs w:val="22"/>
          <w:shd w:val="clear" w:color="auto" w:fill="FFFFFF"/>
        </w:rPr>
        <w:t>.</w:t>
      </w:r>
    </w:p>
    <w:p w:rsidR="00F74417" w:rsidRPr="00831863" w:rsidRDefault="00F74417" w:rsidP="00F74417">
      <w:pPr>
        <w:numPr>
          <w:ilvl w:val="0"/>
          <w:numId w:val="30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4169BA">
        <w:rPr>
          <w:rFonts w:ascii="Cambria" w:hAnsi="Cambria"/>
          <w:sz w:val="22"/>
          <w:szCs w:val="22"/>
          <w:shd w:val="clear" w:color="auto" w:fill="FFFFFF"/>
        </w:rPr>
        <w:t xml:space="preserve">Wykonawca zobowiązuje się do udzielenia Zamawiającemu, na każde jego żądanie, informacji na temat przetwarzania powierzonych do przetwarzania danych osobowych, oraz umożliwi Zamawiającemu, lub podmiotowi przez niego upoważnionemu, dokonanie kontroli zgodności </w:t>
      </w:r>
      <w:r w:rsidRPr="004169BA">
        <w:rPr>
          <w:rFonts w:ascii="Cambria" w:hAnsi="Cambria"/>
          <w:sz w:val="22"/>
          <w:szCs w:val="22"/>
          <w:shd w:val="clear" w:color="auto" w:fill="FFFFFF"/>
        </w:rPr>
        <w:br/>
        <w:t>z  ogólnym rozporządzeniem o ochronie danych osobowych (RODO) oraz z niniejszą umową przetwarzania powierzonych danych osobowych.</w:t>
      </w:r>
    </w:p>
    <w:p w:rsidR="00F74417" w:rsidRPr="002218B4" w:rsidRDefault="00F74417" w:rsidP="00F74417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2218B4">
        <w:rPr>
          <w:rFonts w:ascii="Cambria" w:hAnsi="Cambria"/>
          <w:b/>
          <w:sz w:val="22"/>
          <w:szCs w:val="22"/>
        </w:rPr>
        <w:t>§5</w:t>
      </w:r>
    </w:p>
    <w:p w:rsidR="00F74417" w:rsidRDefault="00F74417" w:rsidP="00F74417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320466">
        <w:rPr>
          <w:rFonts w:ascii="Cambria" w:hAnsi="Cambria"/>
          <w:sz w:val="22"/>
          <w:szCs w:val="22"/>
        </w:rPr>
        <w:t xml:space="preserve">W razie niewykonania przedmiotu umowy, Zamawiający uprawniony do odstąpienia od umowy i obciążenia Wykonawcy karą umowną w wysokości do 25% należnego wynagrodzenia, o którym mowa w §2 ust. </w:t>
      </w:r>
      <w:r>
        <w:rPr>
          <w:rFonts w:ascii="Cambria" w:hAnsi="Cambria"/>
          <w:sz w:val="22"/>
          <w:szCs w:val="22"/>
        </w:rPr>
        <w:t>1.</w:t>
      </w:r>
    </w:p>
    <w:p w:rsidR="00F74417" w:rsidRDefault="00F74417" w:rsidP="00F74417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6E1951">
        <w:t xml:space="preserve">Za opóźnienie </w:t>
      </w:r>
      <w:r>
        <w:t xml:space="preserve">realizacji zamówienia w stosunku do terminów określonych w harmonogramie prac, wskazanym w </w:t>
      </w:r>
      <w:proofErr w:type="spellStart"/>
      <w:r>
        <w:t>pkt</w:t>
      </w:r>
      <w:proofErr w:type="spellEnd"/>
      <w:r>
        <w:t xml:space="preserve"> VII załącznika nr 3 do umowy </w:t>
      </w:r>
      <w:r w:rsidRPr="006E1951">
        <w:t>Zamawiający nal</w:t>
      </w:r>
      <w:r>
        <w:t>iczy karę umowną w wysokości 0,1</w:t>
      </w:r>
      <w:r w:rsidRPr="006E1951">
        <w:t>% zamówienia za każdy dzień opóźnienia</w:t>
      </w:r>
      <w:r>
        <w:t>, maksymalnie 25% wartości części etapu którego dotyczy</w:t>
      </w:r>
      <w:r w:rsidRPr="006E1951">
        <w:t>.</w:t>
      </w:r>
    </w:p>
    <w:p w:rsidR="00F74417" w:rsidRPr="00723541" w:rsidRDefault="00F74417" w:rsidP="00F74417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6E1951">
        <w:t>W przypadku przekroczenia terminu realizacji umowy</w:t>
      </w:r>
      <w:r>
        <w:t xml:space="preserve">, określonego w harmonogramie prac, wskazanym w </w:t>
      </w:r>
      <w:proofErr w:type="spellStart"/>
      <w:r>
        <w:t>pkt</w:t>
      </w:r>
      <w:proofErr w:type="spellEnd"/>
      <w:r>
        <w:t xml:space="preserve"> VII załącznika nr 3 do umowy,</w:t>
      </w:r>
      <w:r w:rsidRPr="006E1951">
        <w:t xml:space="preserve"> powyżej 10 dni, Zamawiającemu przysługuje prawo odstąpienia od umowy</w:t>
      </w:r>
      <w:r>
        <w:t>.</w:t>
      </w:r>
    </w:p>
    <w:p w:rsidR="00F74417" w:rsidRPr="002218B4" w:rsidRDefault="00F74417" w:rsidP="00F74417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Zamawiający może dochodzić na zasadach ogólnych odszkodowania przewyższającego karę umowną określoną w ust. 1.</w:t>
      </w:r>
    </w:p>
    <w:p w:rsidR="00F74417" w:rsidRDefault="00F74417" w:rsidP="00F74417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W przypadku niemożności wykonania przez Wykonawcę przedmiotu umowy z przyczyn,  za  które Zamawiający nie ponosi odpowiedzialności, Zamawiający jest uprawniony do całkowitego odstąpienia od umowy w trybie natychmiastowym.</w:t>
      </w:r>
    </w:p>
    <w:p w:rsidR="00F74417" w:rsidRDefault="00F74417" w:rsidP="00F74417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Zamawiającemu nie przysługują kary umowne w sytuacji, gdy opóźnienie w wykonaniu umowy jest następstwem okoliczności, za które Wykonawca nie ponosi odpowiedzialności.</w:t>
      </w:r>
    </w:p>
    <w:p w:rsidR="00F74417" w:rsidRDefault="00F74417" w:rsidP="00F74417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CE72ED">
        <w:t>Wykonawca zobowiązuje się do utrzymania zatrudnienia w wymiarze 1/</w:t>
      </w:r>
      <w:r>
        <w:t>4</w:t>
      </w:r>
      <w:r w:rsidRPr="00CE72ED">
        <w:t xml:space="preserve"> etatu</w:t>
      </w:r>
      <w:r>
        <w:t xml:space="preserve"> </w:t>
      </w:r>
      <w:r w:rsidRPr="00CE72ED">
        <w:t>1 osoby niepełnosprawnej w rozumieniu ustawy z dnia 27 sierpnia 1997r. o rehabilitacji zawodowej  i społecznej oraz zatrudn</w:t>
      </w:r>
      <w:r>
        <w:t xml:space="preserve">ieniu osób </w:t>
      </w:r>
      <w:r w:rsidRPr="000B6F23">
        <w:t>niepełnosprawnych (</w:t>
      </w:r>
      <w:proofErr w:type="spellStart"/>
      <w:r w:rsidRPr="000B6F23">
        <w:t>t.j</w:t>
      </w:r>
      <w:proofErr w:type="spellEnd"/>
      <w:r w:rsidRPr="000B6F23">
        <w:t>. Dz. U. z 2018 r. poz. 511)</w:t>
      </w:r>
      <w:r>
        <w:t xml:space="preserve">/ bezrobotnej </w:t>
      </w:r>
      <w:r w:rsidRPr="00723541">
        <w:rPr>
          <w:sz w:val="22"/>
          <w:szCs w:val="22"/>
        </w:rPr>
        <w:t>w rozumieniu ustawy z dnia 20 kwietnia 2004 r. o promocji zatrudnienia i instytucjach rynku pracy</w:t>
      </w:r>
      <w:r w:rsidRPr="000B6F23">
        <w:t>, od</w:t>
      </w:r>
      <w:r>
        <w:t xml:space="preserve"> momentu zlecenia organizacji posiedzenia do czasu zakończenia realizacji umowy. </w:t>
      </w:r>
      <w:r w:rsidRPr="009E1F05">
        <w:t xml:space="preserve">Wykonawca wraz z protokołem odbioru dostarczy dokumenty potwierdzające spełnianie kryterium, tj. </w:t>
      </w:r>
      <w:proofErr w:type="spellStart"/>
      <w:r w:rsidRPr="009E1F05">
        <w:t>zanonimizowan</w:t>
      </w:r>
      <w:r>
        <w:t>e</w:t>
      </w:r>
      <w:proofErr w:type="spellEnd"/>
      <w:r w:rsidRPr="009E1F05">
        <w:t xml:space="preserve"> deklaracje ZUS RCA </w:t>
      </w:r>
      <w:r w:rsidRPr="009E1F05">
        <w:lastRenderedPageBreak/>
        <w:t>nowozatrudnionego</w:t>
      </w:r>
      <w:r>
        <w:t xml:space="preserve"> </w:t>
      </w:r>
      <w:r w:rsidRPr="009E1F05">
        <w:t>pracownika za każdy miesiąc wraz z potwierdzonym za zgodność z oryginałem dokumentem księgowym potwierdzającym opłacenie  składek za dany miesiąc oraz dokumentem potwierdzającym rejestrację w ewidencji PFRON</w:t>
      </w:r>
      <w:r>
        <w:rPr>
          <w:rStyle w:val="Odwoanieprzypisudolnego"/>
          <w:sz w:val="22"/>
          <w:szCs w:val="22"/>
        </w:rPr>
        <w:footnoteReference w:id="1"/>
      </w:r>
      <w:r>
        <w:t xml:space="preserve">. </w:t>
      </w:r>
    </w:p>
    <w:p w:rsidR="00F74417" w:rsidRPr="00723541" w:rsidRDefault="00F74417" w:rsidP="00F74417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FF79F5">
        <w:t xml:space="preserve">W przypadku naruszenia postanowień ust. </w:t>
      </w:r>
      <w:r>
        <w:t>5</w:t>
      </w:r>
      <w:r w:rsidRPr="00FF79F5">
        <w:t xml:space="preserve">, Zamawiający obciąży Wykonawcę karą umowną w wysokości 10% całkowitego maksymalnego wynagrodzenia, o którym mowa w § </w:t>
      </w:r>
      <w:r>
        <w:t>2</w:t>
      </w:r>
      <w:r w:rsidRPr="00FF79F5">
        <w:t xml:space="preserve"> ust.1</w:t>
      </w:r>
      <w:r>
        <w:rPr>
          <w:rStyle w:val="Odwoanieprzypisudolnego"/>
          <w:sz w:val="22"/>
          <w:szCs w:val="22"/>
        </w:rPr>
        <w:footnoteReference w:id="2"/>
      </w:r>
    </w:p>
    <w:p w:rsidR="00F74417" w:rsidRPr="00D5523D" w:rsidRDefault="00F74417" w:rsidP="00F74417">
      <w:pPr>
        <w:spacing w:line="360" w:lineRule="auto"/>
        <w:jc w:val="center"/>
        <w:rPr>
          <w:b/>
          <w:sz w:val="22"/>
          <w:szCs w:val="22"/>
        </w:rPr>
      </w:pPr>
      <w:r w:rsidRPr="00D5523D">
        <w:rPr>
          <w:b/>
          <w:sz w:val="22"/>
          <w:szCs w:val="22"/>
        </w:rPr>
        <w:t>§6</w:t>
      </w:r>
    </w:p>
    <w:p w:rsidR="00F74417" w:rsidRPr="00D5523D" w:rsidRDefault="00F74417" w:rsidP="00F74417">
      <w:pPr>
        <w:spacing w:line="360" w:lineRule="auto"/>
        <w:jc w:val="both"/>
        <w:rPr>
          <w:sz w:val="22"/>
          <w:szCs w:val="22"/>
        </w:rPr>
      </w:pPr>
      <w:r w:rsidRPr="00D5523D">
        <w:rPr>
          <w:sz w:val="22"/>
          <w:szCs w:val="22"/>
        </w:rPr>
        <w:t>Zmiany umowy wymagają dla swej ważności formy pisemnej pod rygorem nieważności w postaci aneksu.</w:t>
      </w:r>
    </w:p>
    <w:p w:rsidR="00F74417" w:rsidRPr="00D5523D" w:rsidRDefault="00F74417" w:rsidP="00F74417">
      <w:pPr>
        <w:keepNext/>
        <w:spacing w:line="360" w:lineRule="auto"/>
        <w:jc w:val="center"/>
        <w:rPr>
          <w:b/>
          <w:sz w:val="22"/>
          <w:szCs w:val="22"/>
        </w:rPr>
      </w:pPr>
      <w:r w:rsidRPr="00D5523D">
        <w:rPr>
          <w:b/>
          <w:sz w:val="22"/>
          <w:szCs w:val="22"/>
        </w:rPr>
        <w:t>§7</w:t>
      </w:r>
    </w:p>
    <w:p w:rsidR="00F74417" w:rsidRPr="00D5523D" w:rsidRDefault="00F74417" w:rsidP="00F74417">
      <w:pPr>
        <w:numPr>
          <w:ilvl w:val="0"/>
          <w:numId w:val="25"/>
        </w:numPr>
        <w:tabs>
          <w:tab w:val="clear" w:pos="36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5523D">
        <w:rPr>
          <w:sz w:val="22"/>
          <w:szCs w:val="22"/>
        </w:rPr>
        <w:t xml:space="preserve">W razie zaistnienia istotnej zmiany okoliczności powodującej, że wykonanie umowy nie leży w interesie publicznym, czego nie można było przewidzieć w chwili zawarcia umowy, Zamawiający może od umowy odstąpić w przypadku powzięcia wiadomości o tych okolicznościach. W takim przypadku Wykonawca może żądać wyłącznie wynagrodzenia należnego z tytułu wykonanej prawidłowo części umowy. </w:t>
      </w:r>
    </w:p>
    <w:p w:rsidR="00F74417" w:rsidRPr="00D5523D" w:rsidRDefault="00F74417" w:rsidP="00F74417">
      <w:pPr>
        <w:numPr>
          <w:ilvl w:val="0"/>
          <w:numId w:val="25"/>
        </w:numPr>
        <w:tabs>
          <w:tab w:val="clear" w:pos="36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5523D">
        <w:rPr>
          <w:sz w:val="22"/>
          <w:szCs w:val="22"/>
        </w:rPr>
        <w:t>Odstąpienie, o którym mowa w ust. 1, winno nastąpić w formie pisemnej pod rygorem nieważności, w terminie 30 dni od daty powzięcia wiadomości o tych okolicznościach.</w:t>
      </w:r>
    </w:p>
    <w:p w:rsidR="00F74417" w:rsidRPr="00D5523D" w:rsidRDefault="00F74417" w:rsidP="00F74417">
      <w:pPr>
        <w:numPr>
          <w:ilvl w:val="0"/>
          <w:numId w:val="25"/>
        </w:numPr>
        <w:tabs>
          <w:tab w:val="clear" w:pos="36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5523D">
        <w:rPr>
          <w:sz w:val="22"/>
          <w:szCs w:val="22"/>
        </w:rPr>
        <w:t>Zamawiający może od umowy odstąpić również w przypadku gdy w stosunku do Wykonawcy otwarto jego likwidację lub którego upadłość ogłoszono. O wystąpieniu takiej okoliczności Wykonawca zobowiązany jest poinformować Zamawiającego w terminie 5 dni od jej wystąpienia.</w:t>
      </w:r>
    </w:p>
    <w:p w:rsidR="00F74417" w:rsidRPr="00D5523D" w:rsidRDefault="00F74417" w:rsidP="00F74417">
      <w:pPr>
        <w:jc w:val="center"/>
        <w:rPr>
          <w:b/>
          <w:sz w:val="22"/>
          <w:szCs w:val="22"/>
        </w:rPr>
      </w:pPr>
      <w:r w:rsidRPr="00D5523D">
        <w:rPr>
          <w:b/>
          <w:sz w:val="22"/>
          <w:szCs w:val="22"/>
        </w:rPr>
        <w:t>§ 8</w:t>
      </w:r>
    </w:p>
    <w:p w:rsidR="00F74417" w:rsidRPr="00D5523D" w:rsidRDefault="00F74417" w:rsidP="00F74417">
      <w:pPr>
        <w:widowControl w:val="0"/>
        <w:numPr>
          <w:ilvl w:val="0"/>
          <w:numId w:val="33"/>
        </w:numPr>
        <w:suppressAutoHyphens/>
        <w:spacing w:line="271" w:lineRule="auto"/>
        <w:ind w:hanging="357"/>
        <w:jc w:val="both"/>
        <w:rPr>
          <w:color w:val="000000"/>
          <w:lang w:eastAsia="uk-UA"/>
        </w:rPr>
      </w:pPr>
      <w:r w:rsidRPr="00D5523D">
        <w:rPr>
          <w:color w:val="000000"/>
          <w:lang w:eastAsia="uk-UA"/>
        </w:rPr>
        <w:t xml:space="preserve">Strony umowy stwierdzają, że przedmiot umowy, w szczególności utwory wskazane w </w:t>
      </w:r>
      <w:proofErr w:type="spellStart"/>
      <w:r w:rsidRPr="00D5523D">
        <w:rPr>
          <w:color w:val="000000"/>
          <w:lang w:eastAsia="uk-UA"/>
        </w:rPr>
        <w:t>pkt</w:t>
      </w:r>
      <w:proofErr w:type="spellEnd"/>
      <w:r w:rsidRPr="00D5523D">
        <w:rPr>
          <w:color w:val="000000"/>
          <w:lang w:eastAsia="uk-UA"/>
        </w:rPr>
        <w:t xml:space="preserve"> VI załącznika nr 3 do umowy, jest objęty prawem autorskim i jest tym prawem chroniony </w:t>
      </w:r>
      <w:r w:rsidRPr="00D5523D">
        <w:rPr>
          <w:color w:val="000000"/>
        </w:rPr>
        <w:t>w rozumieniu ustawy z dnia 4 lutego 1994 r. o prawie autorskim i prawach pokrewnych (tj. Dz. U. z 2017 roku  poz. 880 ze zm.).</w:t>
      </w:r>
    </w:p>
    <w:p w:rsidR="00F74417" w:rsidRPr="00D5523D" w:rsidRDefault="00F74417" w:rsidP="00F74417">
      <w:pPr>
        <w:widowControl w:val="0"/>
        <w:numPr>
          <w:ilvl w:val="0"/>
          <w:numId w:val="33"/>
        </w:numPr>
        <w:suppressAutoHyphens/>
        <w:spacing w:line="271" w:lineRule="auto"/>
        <w:ind w:hanging="357"/>
        <w:jc w:val="both"/>
        <w:rPr>
          <w:color w:val="000000"/>
          <w:lang w:eastAsia="uk-UA"/>
        </w:rPr>
      </w:pPr>
      <w:r w:rsidRPr="00D5523D">
        <w:rPr>
          <w:color w:val="000000"/>
          <w:lang w:eastAsia="uk-UA"/>
        </w:rPr>
        <w:t xml:space="preserve">Zamawiający oświadcza, że pozyskane utwory służyć będą niekomercyjnym celom takim jak informowanie o współpracy </w:t>
      </w:r>
      <w:proofErr w:type="spellStart"/>
      <w:r w:rsidRPr="00D5523D">
        <w:rPr>
          <w:color w:val="000000"/>
          <w:lang w:eastAsia="uk-UA"/>
        </w:rPr>
        <w:t>transgranicznej</w:t>
      </w:r>
      <w:proofErr w:type="spellEnd"/>
      <w:r w:rsidRPr="00D5523D">
        <w:rPr>
          <w:color w:val="000000"/>
          <w:lang w:eastAsia="uk-UA"/>
        </w:rPr>
        <w:t xml:space="preserve"> w przygranicznych regionach Polski, Danii, Niemiec, Litwy i Szwecji. Zamawiający oświadcza także, że materiały te dystrybuowane będą bezpłatnie.</w:t>
      </w:r>
    </w:p>
    <w:p w:rsidR="00F74417" w:rsidRPr="00D5523D" w:rsidRDefault="00F74417" w:rsidP="00F74417">
      <w:pPr>
        <w:numPr>
          <w:ilvl w:val="0"/>
          <w:numId w:val="33"/>
        </w:numPr>
        <w:suppressAutoHyphens/>
        <w:spacing w:line="271" w:lineRule="auto"/>
        <w:ind w:hanging="357"/>
        <w:jc w:val="both"/>
      </w:pPr>
      <w:r w:rsidRPr="00D5523D">
        <w:rPr>
          <w:color w:val="000000"/>
        </w:rPr>
        <w:t>Wykonawca oświadcza i zobowiązuje się, że będą mu przysługiwały wyłączne i nieograniczone autorskie prawa majątkowe do przedmiotu Umowy</w:t>
      </w:r>
      <w:r w:rsidRPr="00D5523D">
        <w:t xml:space="preserve"> </w:t>
      </w:r>
      <w:r w:rsidRPr="00D5523D">
        <w:rPr>
          <w:color w:val="000000"/>
        </w:rPr>
        <w:t>i do treści w nim zawartych, a ponadto, że przedmiot Umowy</w:t>
      </w:r>
      <w:r w:rsidRPr="00D5523D">
        <w:t xml:space="preserve"> </w:t>
      </w:r>
      <w:r w:rsidRPr="00D5523D">
        <w:rPr>
          <w:color w:val="000000"/>
        </w:rPr>
        <w:t xml:space="preserve">nie będzie obciążony jakimkolwiek prawem na rzecz osoby trzeciej, jak też nie będzie naruszał w żaden sposób dóbr ani praw osób trzecich, a nadto, że nie dokona rozporządzeń prawami, w tym autorskimi prawami majątkowymi do materiałów w zakresie, jaki uniemożliwiłby ich nabycie przez Zamawiającego i dysponowanie na polach eksploatacji określonych w ust.3. </w:t>
      </w:r>
      <w:r w:rsidRPr="00D5523D">
        <w:t xml:space="preserve">Jeżeli osoba trzecia wystąpi wobec Zamawiającego na drogę sądową z roszczeniami opartymi na zarzucie, iż korzystanie z jakiegokolwiek elementu utworu narusza jej prawa, </w:t>
      </w:r>
      <w:r w:rsidRPr="00D5523D">
        <w:lastRenderedPageBreak/>
        <w:t>Zamawiający niezwłocznie poinformuje Wykonawcę o tym fakcie. Wykonawca wystąpi z interwencją uboczną po stronie pozwanej oraz pokryje wszelkie koszty procesowe oraz koszty ewentualnych odszkodowań zasądzone od Zamawiającego.</w:t>
      </w:r>
    </w:p>
    <w:p w:rsidR="00F74417" w:rsidRPr="00D5523D" w:rsidRDefault="00F74417" w:rsidP="00F74417">
      <w:pPr>
        <w:numPr>
          <w:ilvl w:val="0"/>
          <w:numId w:val="33"/>
        </w:numPr>
        <w:spacing w:line="271" w:lineRule="auto"/>
        <w:ind w:hanging="357"/>
        <w:jc w:val="both"/>
        <w:rPr>
          <w:color w:val="000000"/>
        </w:rPr>
      </w:pPr>
      <w:r w:rsidRPr="00D5523D">
        <w:rPr>
          <w:color w:val="000000"/>
        </w:rPr>
        <w:t xml:space="preserve">Wykonawca, z chwilą podpisania protokołu odbioru </w:t>
      </w:r>
      <w:r w:rsidRPr="00D5523D">
        <w:rPr>
          <w:color w:val="000000"/>
          <w:lang w:eastAsia="uk-UA"/>
        </w:rPr>
        <w:t xml:space="preserve">i w ramach wynagrodzenia określonego w § 3 ust. 1 </w:t>
      </w:r>
      <w:r w:rsidRPr="00D5523D">
        <w:rPr>
          <w:color w:val="000000"/>
        </w:rPr>
        <w:t>przenosi na Zamawiającego na zasadzie wyłączności autorskie prawa majątkowe do Przedmiotu Umowy, w szczególności do nieograniczonego nim rozporządzania i korzystanie z niego. Zamawiającemu przysługuje prawo korzystania z przedmiotu Umowy  bez żadnych ograniczeń, na wszelkich polach eksploatacji przewidzianych w ustawie z dnia 4 lutego 1994 r. o prawie autorskim i prawach pokrewnych, na terytorium Rzeczypospolitej Polskiej i poza jej granicami, przez czas nieoznaczony. Prawo to dotyczy przedmiotu Umowy, jak też elementów lub dających się wyodrębnić fragmentów na wszystkich możliwych polach eksploatacji: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utrwalenie na jakimkolwiek nośniku, w szczególności na: nośnikach video, taśmie światłoczułej, magnetycznej, dyskach komputerowych, wszystkich typach nośników przeznaczonych do zapisu cyfrowego oraz na nośnikach przeznaczonych do utrwalania druku (jak papier);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 xml:space="preserve">zwielokrotnienie jakąkolwiek techniką w tym: techniką magnetyczną na kasetach video, dyskach audiowizualnych, techniką światłoczułą i cyfrową, techniką zapisu komputerowego na wszystkich rodzajach nośników dostosowanych do tej formy zapisu, wytwarzanie określoną techniką egzemplarzy utworu, w tym techniką drukarską, reprograficzną, zapisu magnetycznego oraz techniką cyfrową; niezależnie od formatu i nośnika, 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 xml:space="preserve">wprowadzanie do obrotu, użyczenie lub najem egzemplarzy, na których Dzieło utrwalono, niezależnie od sposobu rozpowszechnienia i kręgu odbiorców; 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 xml:space="preserve">w zakresie wykorzystania fragmentów lub całości Dzieła w dowolny sposób dla potrzeb własnych Zamawiającego, 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publiczne wykonanie, wystawienie, wyświetlenie, odtworzenie;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nadawanie za pomocą wizji albo fonii przewodowej i bezprzewodowej przez stację naziemną, remitowanie;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 xml:space="preserve">nadawanie za pośrednictwem satelity, 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retransmisja audycji – w nieograniczonej ilości nadań;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wprowadzenie do pamięci komputerów i serwerów udostępnianie i wykorzystanie na stronach internetowych Zamawiającego, lub Centrów Obsługi Inwestora (lub podmiotów im odpowiadających) upoważnionych przez Zamawiającego;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wykorzystanie w utworach multimedialnych;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wprowadzanie do obrotu przy użyciu Internetu i innych technik przekazu danych wykorzystujących sieci telekomunikacyjne, informatyczne i bezprzewodowe;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wykorzystywanie fragmentów Dzieła oraz bazy do celów promocyjnych i reklamy;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wprowadzanie skrótów;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publiczne udostępnianie utworu w taki sposób, aby każdy mógł mieć do niego dostęp w miejscu i w czasie przez siebie wybranym a zwłaszcza w sieciach informatycznych oraz w ramach dowolnych usług telekomunikacyjnych, m.in. DSL/ADSL;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rPr>
          <w:rFonts w:eastAsia="Arial Unicode MS"/>
          <w:kern w:val="1"/>
          <w:lang w:eastAsia="uk-UA"/>
        </w:rPr>
        <w:t>nieodpłatne wypożyczenie lub udostępnienie zwielokrotnionych egzemplarzy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rPr>
          <w:rFonts w:eastAsia="Arial Unicode MS"/>
          <w:kern w:val="1"/>
          <w:lang w:eastAsia="uk-UA"/>
        </w:rPr>
        <w:t>wprowadzanie do pamięci komputera</w:t>
      </w:r>
    </w:p>
    <w:p w:rsidR="00F74417" w:rsidRPr="00D5523D" w:rsidRDefault="00F74417" w:rsidP="00F74417">
      <w:pPr>
        <w:numPr>
          <w:ilvl w:val="1"/>
          <w:numId w:val="34"/>
        </w:numPr>
        <w:spacing w:line="271" w:lineRule="auto"/>
        <w:ind w:hanging="357"/>
        <w:jc w:val="both"/>
      </w:pPr>
      <w:r w:rsidRPr="00D5523D">
        <w:t>tłumaczenie</w:t>
      </w:r>
    </w:p>
    <w:p w:rsidR="00F74417" w:rsidRPr="00D5523D" w:rsidRDefault="00F74417" w:rsidP="00F74417">
      <w:pPr>
        <w:pStyle w:val="Akapitzlist"/>
        <w:numPr>
          <w:ilvl w:val="0"/>
          <w:numId w:val="33"/>
        </w:numPr>
        <w:spacing w:line="271" w:lineRule="auto"/>
        <w:ind w:hanging="357"/>
        <w:contextualSpacing/>
        <w:jc w:val="both"/>
        <w:rPr>
          <w:sz w:val="24"/>
          <w:szCs w:val="24"/>
        </w:rPr>
      </w:pPr>
      <w:r w:rsidRPr="00D5523D">
        <w:rPr>
          <w:rFonts w:eastAsia="Arial Unicode MS"/>
          <w:kern w:val="1"/>
          <w:sz w:val="24"/>
          <w:szCs w:val="24"/>
          <w:lang w:eastAsia="uk-UA"/>
        </w:rPr>
        <w:lastRenderedPageBreak/>
        <w:t>Wykonawca upoważnia także Zamawiającego do wykonywania zależnego prawa autorskiego.</w:t>
      </w:r>
    </w:p>
    <w:p w:rsidR="00F74417" w:rsidRPr="002218B4" w:rsidRDefault="00F74417" w:rsidP="00F74417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§ 9</w:t>
      </w:r>
    </w:p>
    <w:p w:rsidR="00F74417" w:rsidRPr="002218B4" w:rsidRDefault="00F74417" w:rsidP="00F74417">
      <w:pPr>
        <w:widowControl w:val="0"/>
        <w:numPr>
          <w:ilvl w:val="0"/>
          <w:numId w:val="27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W zakresie nieuregulowanym umową mają zastosowanie przepisy ustawy z dnia 23 kwietnia 1964 r. kodeks cywilny (tj. Dz. U. z 2016 r. poz. 380), ustawy z dnia 4 lutego 1994 r. o prawie autorskim i prawach pokrewnych (tj. Dz. U. z 2006 r. Nr 90, poz. 631), ustawy z dnia 29 sie</w:t>
      </w:r>
      <w:r>
        <w:rPr>
          <w:rFonts w:ascii="Cambria" w:hAnsi="Cambria"/>
          <w:sz w:val="22"/>
          <w:szCs w:val="22"/>
        </w:rPr>
        <w:t>rpnia 1997 r. (tj. Dz. U. z 2016</w:t>
      </w:r>
      <w:r w:rsidRPr="002218B4">
        <w:rPr>
          <w:rFonts w:ascii="Cambria" w:hAnsi="Cambria"/>
          <w:sz w:val="22"/>
          <w:szCs w:val="22"/>
        </w:rPr>
        <w:t xml:space="preserve"> poz.</w:t>
      </w:r>
      <w:r>
        <w:rPr>
          <w:rFonts w:ascii="Cambria" w:hAnsi="Cambria"/>
          <w:sz w:val="22"/>
          <w:szCs w:val="22"/>
        </w:rPr>
        <w:t xml:space="preserve"> 922</w:t>
      </w:r>
      <w:r w:rsidRPr="002218B4">
        <w:rPr>
          <w:rFonts w:ascii="Cambria" w:hAnsi="Cambria"/>
          <w:sz w:val="22"/>
          <w:szCs w:val="22"/>
        </w:rPr>
        <w:t>) o ochronie danych osobowych, ustawy z dnia 29 stycznia 2004 r. prawo zam</w:t>
      </w:r>
      <w:r>
        <w:rPr>
          <w:rFonts w:ascii="Cambria" w:hAnsi="Cambria"/>
          <w:sz w:val="22"/>
          <w:szCs w:val="22"/>
        </w:rPr>
        <w:t>ówień publicznych (Dz. U. z 2017 r., poz. 1579</w:t>
      </w:r>
      <w:r w:rsidRPr="002218B4">
        <w:rPr>
          <w:rFonts w:ascii="Cambria" w:hAnsi="Cambria"/>
          <w:sz w:val="22"/>
          <w:szCs w:val="22"/>
        </w:rPr>
        <w:t>).</w:t>
      </w:r>
    </w:p>
    <w:p w:rsidR="00F74417" w:rsidRPr="002218B4" w:rsidRDefault="00F74417" w:rsidP="00F74417">
      <w:pPr>
        <w:widowControl w:val="0"/>
        <w:numPr>
          <w:ilvl w:val="0"/>
          <w:numId w:val="27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Wszelkie spory mogące wyniknąć na tle realizacji niniejszej umowy, Strony będą rozstrzygać polubownie. W przypadku niemożności rozwiązania sporu tą drogą, zostanie on poddany pod rozstrzygnięcie sądu właściwego dla siedziby Zamawiającego.</w:t>
      </w:r>
    </w:p>
    <w:p w:rsidR="00F74417" w:rsidRPr="002218B4" w:rsidRDefault="00F74417" w:rsidP="00F74417">
      <w:pPr>
        <w:numPr>
          <w:ilvl w:val="0"/>
          <w:numId w:val="27"/>
        </w:numPr>
        <w:tabs>
          <w:tab w:val="clear" w:pos="720"/>
        </w:tabs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>Umowę sporządzono w 3 jednobrzmiących egzemplarzach, w tym 2 egzemplarze dla Zamawiającego i 1 dla Wykonawcy.</w:t>
      </w:r>
    </w:p>
    <w:p w:rsidR="00F74417" w:rsidRPr="002218B4" w:rsidRDefault="00F74417" w:rsidP="00F74417">
      <w:pPr>
        <w:numPr>
          <w:ilvl w:val="0"/>
          <w:numId w:val="27"/>
        </w:numPr>
        <w:tabs>
          <w:tab w:val="clear" w:pos="720"/>
        </w:tabs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 xml:space="preserve">Integralną część umowy stanowią: </w:t>
      </w:r>
    </w:p>
    <w:p w:rsidR="00F74417" w:rsidRPr="002218B4" w:rsidRDefault="00F74417" w:rsidP="00F74417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 xml:space="preserve">załącznik nr 1 – </w:t>
      </w:r>
      <w:r w:rsidRPr="002218B4">
        <w:rPr>
          <w:rFonts w:ascii="Cambria" w:eastAsia="Arial Unicode MS" w:hAnsi="Cambria"/>
          <w:kern w:val="1"/>
          <w:sz w:val="22"/>
          <w:szCs w:val="22"/>
        </w:rPr>
        <w:t>odpis KRS z dnia</w:t>
      </w:r>
      <w:r>
        <w:rPr>
          <w:rFonts w:ascii="Cambria" w:eastAsia="Arial Unicode MS" w:hAnsi="Cambria"/>
          <w:kern w:val="1"/>
          <w:sz w:val="22"/>
          <w:szCs w:val="22"/>
        </w:rPr>
        <w:t xml:space="preserve"> _______</w:t>
      </w:r>
      <w:r w:rsidRPr="002218B4">
        <w:rPr>
          <w:rFonts w:ascii="Cambria" w:eastAsia="Arial Unicode MS" w:hAnsi="Cambria"/>
          <w:kern w:val="1"/>
          <w:sz w:val="22"/>
          <w:szCs w:val="22"/>
        </w:rPr>
        <w:t xml:space="preserve"> lub zaświadczenie o wpisie w Centralnej Ewidencji i Informacji o Działalności Gospodarczej z dnia </w:t>
      </w:r>
      <w:r>
        <w:rPr>
          <w:rFonts w:ascii="Cambria" w:eastAsia="Arial Unicode MS" w:hAnsi="Cambria"/>
          <w:kern w:val="1"/>
          <w:sz w:val="22"/>
          <w:szCs w:val="22"/>
        </w:rPr>
        <w:t>_____</w:t>
      </w:r>
      <w:r w:rsidRPr="002218B4">
        <w:rPr>
          <w:rFonts w:ascii="Cambria" w:hAnsi="Cambria"/>
          <w:sz w:val="22"/>
          <w:szCs w:val="22"/>
        </w:rPr>
        <w:t xml:space="preserve">, </w:t>
      </w:r>
    </w:p>
    <w:p w:rsidR="00F74417" w:rsidRPr="002218B4" w:rsidRDefault="00F74417" w:rsidP="00F74417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nr 2 – o</w:t>
      </w:r>
      <w:r w:rsidRPr="002218B4">
        <w:rPr>
          <w:rFonts w:ascii="Cambria" w:hAnsi="Cambria"/>
          <w:sz w:val="22"/>
          <w:szCs w:val="22"/>
        </w:rPr>
        <w:t xml:space="preserve">ferta Wykonawcy, </w:t>
      </w:r>
    </w:p>
    <w:p w:rsidR="00F74417" w:rsidRPr="002218B4" w:rsidRDefault="00F74417" w:rsidP="00F74417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nr 3 – o</w:t>
      </w:r>
      <w:r w:rsidRPr="002218B4">
        <w:rPr>
          <w:rFonts w:ascii="Cambria" w:hAnsi="Cambria"/>
          <w:sz w:val="22"/>
          <w:szCs w:val="22"/>
        </w:rPr>
        <w:t>pis przedmiotu zamówienia,</w:t>
      </w:r>
    </w:p>
    <w:p w:rsidR="00F74417" w:rsidRDefault="00F74417" w:rsidP="00F74417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nr 4 – w</w:t>
      </w:r>
      <w:r w:rsidRPr="002218B4">
        <w:rPr>
          <w:rFonts w:ascii="Cambria" w:hAnsi="Cambria"/>
          <w:sz w:val="22"/>
          <w:szCs w:val="22"/>
        </w:rPr>
        <w:t>zór protokołu odbioru</w:t>
      </w:r>
      <w:r>
        <w:rPr>
          <w:rFonts w:ascii="Cambria" w:hAnsi="Cambria"/>
          <w:sz w:val="22"/>
          <w:szCs w:val="22"/>
        </w:rPr>
        <w:t>.</w:t>
      </w:r>
    </w:p>
    <w:p w:rsidR="00F74417" w:rsidRPr="000964AB" w:rsidRDefault="00F74417" w:rsidP="00F74417">
      <w:pPr>
        <w:suppressAutoHyphens/>
        <w:spacing w:line="276" w:lineRule="auto"/>
        <w:rPr>
          <w:rFonts w:eastAsia="Arial Unicode MS"/>
          <w:kern w:val="1"/>
          <w:sz w:val="22"/>
        </w:rPr>
      </w:pPr>
      <w:r>
        <w:t xml:space="preserve">       z</w:t>
      </w:r>
      <w:r w:rsidRPr="007C59A9">
        <w:t xml:space="preserve">ałącznik nr </w:t>
      </w:r>
      <w:r>
        <w:t>5</w:t>
      </w:r>
      <w:r w:rsidRPr="007C59A9">
        <w:t xml:space="preserve">- </w:t>
      </w:r>
      <w:r w:rsidRPr="007C59A9">
        <w:rPr>
          <w:bCs/>
        </w:rPr>
        <w:t>Zakres danych osobowych</w:t>
      </w:r>
      <w:r>
        <w:rPr>
          <w:bCs/>
        </w:rPr>
        <w:t xml:space="preserve"> powierzonych do przetwarzania</w:t>
      </w:r>
    </w:p>
    <w:p w:rsidR="00F74417" w:rsidRPr="00844EB9" w:rsidRDefault="00F74417" w:rsidP="00F74417">
      <w:pPr>
        <w:spacing w:line="276" w:lineRule="auto"/>
      </w:pPr>
      <w:r>
        <w:t xml:space="preserve">       z</w:t>
      </w:r>
      <w:r w:rsidRPr="00AA3B74">
        <w:t>ałącznik nr</w:t>
      </w:r>
      <w:r>
        <w:t xml:space="preserve"> 6</w:t>
      </w:r>
      <w:r w:rsidRPr="00AA3B74">
        <w:t>- Wzór upoważnienia do przetwarzania danych osobowych</w:t>
      </w:r>
    </w:p>
    <w:p w:rsidR="00F74417" w:rsidRDefault="00F74417" w:rsidP="00F74417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t>z</w:t>
      </w:r>
      <w:r w:rsidRPr="00AA3B74">
        <w:t xml:space="preserve">ałącznik nr </w:t>
      </w:r>
      <w:r>
        <w:t>7</w:t>
      </w:r>
      <w:r w:rsidRPr="00AA3B74">
        <w:t xml:space="preserve"> - Wzór odwołania upoważnienia do przetwarzania danych osobowych</w:t>
      </w:r>
    </w:p>
    <w:p w:rsidR="00F74417" w:rsidRDefault="00F74417" w:rsidP="00F74417">
      <w:pPr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</w:p>
    <w:p w:rsidR="00F74417" w:rsidRPr="00FC5122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74417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 xml:space="preserve">                  Zamawiający</w:t>
      </w:r>
      <w:r w:rsidRPr="002218B4">
        <w:rPr>
          <w:rFonts w:ascii="Cambria" w:hAnsi="Cambria"/>
          <w:sz w:val="22"/>
          <w:szCs w:val="22"/>
        </w:rPr>
        <w:tab/>
      </w:r>
      <w:r w:rsidRPr="002218B4">
        <w:rPr>
          <w:rFonts w:ascii="Cambria" w:hAnsi="Cambria"/>
          <w:sz w:val="22"/>
          <w:szCs w:val="22"/>
        </w:rPr>
        <w:tab/>
      </w:r>
      <w:r w:rsidRPr="002218B4">
        <w:rPr>
          <w:rFonts w:ascii="Cambria" w:hAnsi="Cambria"/>
          <w:sz w:val="22"/>
          <w:szCs w:val="22"/>
        </w:rPr>
        <w:tab/>
      </w:r>
      <w:r w:rsidRPr="002218B4">
        <w:rPr>
          <w:rFonts w:ascii="Cambria" w:hAnsi="Cambria"/>
          <w:sz w:val="22"/>
          <w:szCs w:val="22"/>
        </w:rPr>
        <w:tab/>
      </w:r>
      <w:r w:rsidRPr="002218B4">
        <w:rPr>
          <w:rFonts w:ascii="Cambria" w:hAnsi="Cambria"/>
          <w:sz w:val="22"/>
          <w:szCs w:val="22"/>
        </w:rPr>
        <w:tab/>
        <w:t xml:space="preserve">                    Wykonawca</w:t>
      </w:r>
      <w:r w:rsidRPr="002218B4">
        <w:rPr>
          <w:rFonts w:ascii="Cambria" w:hAnsi="Cambria"/>
          <w:sz w:val="22"/>
          <w:szCs w:val="22"/>
        </w:rPr>
        <w:tab/>
      </w:r>
      <w:r w:rsidRPr="002218B4">
        <w:rPr>
          <w:rFonts w:ascii="Cambria" w:hAnsi="Cambria"/>
          <w:sz w:val="22"/>
          <w:szCs w:val="22"/>
        </w:rPr>
        <w:tab/>
      </w:r>
    </w:p>
    <w:p w:rsidR="00F74417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74417" w:rsidRDefault="00F74417" w:rsidP="00F74417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nr 3 do projektu umowy</w:t>
      </w:r>
    </w:p>
    <w:p w:rsidR="00F74417" w:rsidRDefault="00F74417" w:rsidP="00F74417">
      <w:pPr>
        <w:pStyle w:val="SBHEADING1"/>
        <w:spacing w:after="240"/>
        <w:rPr>
          <w:rFonts w:ascii="Segoe UI" w:hAnsi="Segoe UI" w:cs="Segoe UI"/>
          <w:sz w:val="24"/>
          <w:szCs w:val="24"/>
          <w:lang w:val="pl-PL"/>
        </w:rPr>
      </w:pPr>
      <w:r w:rsidRPr="00542599">
        <w:rPr>
          <w:rFonts w:ascii="Segoe UI" w:hAnsi="Segoe UI" w:cs="Segoe UI"/>
          <w:sz w:val="24"/>
          <w:szCs w:val="24"/>
          <w:lang w:val="pl-PL"/>
        </w:rPr>
        <w:t>Opis Przedmiotu Zamówienia</w:t>
      </w:r>
      <w:bookmarkStart w:id="0" w:name="_Toc455743975"/>
      <w:bookmarkStart w:id="1" w:name="_Toc461006478"/>
      <w:bookmarkStart w:id="2" w:name="_Toc477947861"/>
    </w:p>
    <w:p w:rsidR="00F74417" w:rsidRPr="00542599" w:rsidRDefault="00F74417" w:rsidP="00F74417">
      <w:pPr>
        <w:pStyle w:val="SBHEADING1"/>
        <w:spacing w:after="240"/>
        <w:rPr>
          <w:lang w:val="pl-PL"/>
        </w:rPr>
      </w:pPr>
      <w:r w:rsidRPr="00542599">
        <w:rPr>
          <w:rFonts w:ascii="Segoe UI" w:hAnsi="Segoe UI" w:cs="Segoe UI"/>
          <w:sz w:val="24"/>
          <w:szCs w:val="24"/>
          <w:lang w:val="pl-PL"/>
        </w:rPr>
        <w:t xml:space="preserve">Ocena oddziaływania interwencji na szczegółowe cele Programu </w:t>
      </w:r>
      <w:proofErr w:type="spellStart"/>
      <w:r w:rsidRPr="00542599">
        <w:rPr>
          <w:rFonts w:ascii="Segoe UI" w:hAnsi="Segoe UI" w:cs="Segoe UI"/>
          <w:sz w:val="24"/>
          <w:szCs w:val="24"/>
          <w:lang w:val="pl-PL"/>
        </w:rPr>
        <w:t>Interreg</w:t>
      </w:r>
      <w:proofErr w:type="spellEnd"/>
      <w:r w:rsidRPr="00542599">
        <w:rPr>
          <w:rFonts w:ascii="Segoe UI" w:hAnsi="Segoe UI" w:cs="Segoe UI"/>
          <w:sz w:val="24"/>
          <w:szCs w:val="24"/>
          <w:lang w:val="pl-PL"/>
        </w:rPr>
        <w:t xml:space="preserve"> V-A </w:t>
      </w:r>
      <w:proofErr w:type="spellStart"/>
      <w:r w:rsidRPr="00542599">
        <w:rPr>
          <w:rFonts w:ascii="Segoe UI" w:hAnsi="Segoe UI" w:cs="Segoe UI"/>
          <w:sz w:val="24"/>
          <w:szCs w:val="24"/>
          <w:lang w:val="pl-PL"/>
        </w:rPr>
        <w:t>Polska-Dania_Niemcy-Litwa-Szwecja</w:t>
      </w:r>
      <w:proofErr w:type="spellEnd"/>
      <w:r w:rsidRPr="00542599">
        <w:rPr>
          <w:rFonts w:ascii="Segoe UI" w:hAnsi="Segoe UI" w:cs="Segoe UI"/>
          <w:sz w:val="24"/>
          <w:szCs w:val="24"/>
          <w:lang w:val="pl-PL"/>
        </w:rPr>
        <w:t xml:space="preserve"> (Południowy Bałtyk) 2014-2020</w:t>
      </w:r>
      <w:bookmarkEnd w:id="0"/>
      <w:bookmarkEnd w:id="1"/>
      <w:bookmarkEnd w:id="2"/>
      <w:r w:rsidRPr="00542599">
        <w:rPr>
          <w:rFonts w:ascii="Segoe UI" w:hAnsi="Segoe UI" w:cs="Segoe UI"/>
          <w:sz w:val="24"/>
          <w:szCs w:val="24"/>
          <w:lang w:val="pl-PL"/>
        </w:rPr>
        <w:t xml:space="preserve"> </w:t>
      </w:r>
    </w:p>
    <w:p w:rsidR="00F74417" w:rsidRDefault="00F74417" w:rsidP="00F74417">
      <w:pPr>
        <w:jc w:val="center"/>
        <w:rPr>
          <w:rFonts w:ascii="Segoe UI" w:hAnsi="Segoe UI" w:cs="Segoe UI"/>
          <w:b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3896360" cy="2273935"/>
            <wp:effectExtent l="19050" t="0" r="8890" b="0"/>
            <wp:docPr id="1" name="Picture 30" descr="Starmap_blu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tarmap_blue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4469" b="2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417" w:rsidRDefault="00F74417" w:rsidP="00F74417">
      <w:pPr>
        <w:pStyle w:val="Nagwekspisutreci"/>
      </w:pPr>
      <w:bookmarkStart w:id="3" w:name="_Toc516047451"/>
      <w:proofErr w:type="spellStart"/>
      <w:r>
        <w:rPr>
          <w:rFonts w:ascii="Segoe UI" w:hAnsi="Segoe UI" w:cs="Segoe UI"/>
          <w:b w:val="0"/>
          <w:bCs/>
          <w:color w:val="0055A5"/>
          <w:kern w:val="2"/>
          <w:sz w:val="24"/>
          <w:szCs w:val="24"/>
          <w:lang w:val="en-GB" w:eastAsia="ar-SA"/>
        </w:rPr>
        <w:t>Spis</w:t>
      </w:r>
      <w:proofErr w:type="spellEnd"/>
      <w:r>
        <w:rPr>
          <w:rFonts w:ascii="Segoe UI" w:hAnsi="Segoe UI" w:cs="Segoe UI"/>
          <w:b w:val="0"/>
          <w:bCs/>
          <w:color w:val="0055A5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Segoe UI" w:hAnsi="Segoe UI" w:cs="Segoe UI"/>
          <w:b w:val="0"/>
          <w:bCs/>
          <w:color w:val="0055A5"/>
          <w:kern w:val="2"/>
          <w:sz w:val="24"/>
          <w:szCs w:val="24"/>
          <w:lang w:val="en-GB" w:eastAsia="ar-SA"/>
        </w:rPr>
        <w:t>treści</w:t>
      </w:r>
      <w:bookmarkEnd w:id="3"/>
      <w:proofErr w:type="spellEnd"/>
    </w:p>
    <w:p w:rsidR="00F74417" w:rsidRDefault="00F74417" w:rsidP="00F74417">
      <w:pPr>
        <w:pStyle w:val="Spistreci1"/>
        <w:tabs>
          <w:tab w:val="right" w:leader="dot" w:pos="9203"/>
        </w:tabs>
        <w:rPr>
          <w:noProof/>
        </w:rPr>
      </w:pPr>
      <w:r>
        <w:fldChar w:fldCharType="begin"/>
      </w:r>
      <w:r>
        <w:rPr>
          <w:rStyle w:val="czeindeksu"/>
          <w:rFonts w:ascii="Segoe UI" w:hAnsi="Segoe UI" w:cs="Segoe UI"/>
          <w:bCs/>
          <w:webHidden/>
        </w:rPr>
        <w:instrText>TOC \z \o "1-3" \u \h</w:instrText>
      </w:r>
      <w:r w:rsidRPr="00460BAB">
        <w:rPr>
          <w:rStyle w:val="czeindeksu"/>
          <w:rFonts w:ascii="Segoe UI" w:hAnsi="Segoe UI" w:cs="Segoe UI"/>
          <w:bCs/>
        </w:rPr>
        <w:fldChar w:fldCharType="separate"/>
      </w:r>
      <w:hyperlink w:anchor="_Toc516047451" w:history="1">
        <w:r w:rsidRPr="00EC245E">
          <w:rPr>
            <w:rStyle w:val="Hipercze"/>
            <w:rFonts w:ascii="Segoe UI" w:hAnsi="Segoe UI" w:cs="Segoe UI"/>
            <w:b/>
            <w:noProof/>
            <w:kern w:val="2"/>
            <w:lang w:val="en-GB" w:eastAsia="ar-SA"/>
          </w:rPr>
          <w:t>Spis treści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440"/>
          <w:tab w:val="right" w:leader="dot" w:pos="9203"/>
        </w:tabs>
        <w:rPr>
          <w:noProof/>
        </w:rPr>
      </w:pPr>
      <w:hyperlink w:anchor="_Toc516047452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I.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Wprowadzenie i podstawa prawna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440"/>
          <w:tab w:val="right" w:leader="dot" w:pos="9203"/>
        </w:tabs>
        <w:rPr>
          <w:noProof/>
        </w:rPr>
      </w:pPr>
      <w:hyperlink w:anchor="_Toc516047453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II.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Podstawowe informacje o Programie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660"/>
          <w:tab w:val="right" w:leader="dot" w:pos="9203"/>
        </w:tabs>
        <w:rPr>
          <w:noProof/>
        </w:rPr>
      </w:pPr>
      <w:hyperlink w:anchor="_Toc516047454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III.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Główny cel badania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660"/>
          <w:tab w:val="right" w:leader="dot" w:pos="9203"/>
        </w:tabs>
        <w:rPr>
          <w:noProof/>
        </w:rPr>
      </w:pPr>
      <w:hyperlink w:anchor="_Toc516047455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IV.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Zadania i pytania ewaluacyjne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56" w:history="1">
        <w:r w:rsidRPr="00EC245E">
          <w:rPr>
            <w:rStyle w:val="Hipercze"/>
            <w:noProof/>
          </w:rPr>
          <w:t>Zadanie 1. Ocena oddziaływania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57" w:history="1">
        <w:r w:rsidRPr="00EC245E">
          <w:rPr>
            <w:rStyle w:val="Hipercze"/>
            <w:noProof/>
            <w:lang w:val="en-US"/>
          </w:rPr>
          <w:t>Zadanie 2. Wdrażanie zasad horyzontalnych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58" w:history="1">
        <w:r w:rsidRPr="00EC245E">
          <w:rPr>
            <w:rStyle w:val="Hipercze"/>
            <w:noProof/>
          </w:rPr>
          <w:t>Zadanie 3. Ewaluacja działań informacyjno-promocyjnych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59" w:history="1">
        <w:r w:rsidRPr="00EC245E">
          <w:rPr>
            <w:rStyle w:val="Hipercze"/>
            <w:noProof/>
          </w:rPr>
          <w:t>Zadanie 4. Wkład w realizację Strategii UE dla Regionu Morza Bałtyckiego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60" w:history="1">
        <w:r w:rsidRPr="00EC245E">
          <w:rPr>
            <w:rStyle w:val="Hipercze"/>
            <w:noProof/>
          </w:rPr>
          <w:t>Zadanie 5. Aktualizacja wskaźników rezultatu specyficznych dla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61" w:history="1">
        <w:r w:rsidRPr="00EC245E">
          <w:rPr>
            <w:rStyle w:val="Hipercze"/>
            <w:noProof/>
          </w:rPr>
          <w:t>Zadanie 6. Badanie zdolności instytucjonalnej władz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2"/>
        <w:tabs>
          <w:tab w:val="right" w:leader="dot" w:pos="9203"/>
        </w:tabs>
        <w:rPr>
          <w:noProof/>
        </w:rPr>
      </w:pPr>
      <w:hyperlink w:anchor="_Toc516047462" w:history="1">
        <w:r w:rsidRPr="00EC245E">
          <w:rPr>
            <w:rStyle w:val="Hipercze"/>
            <w:noProof/>
          </w:rPr>
          <w:t>Zadanie 7. Wkład w realizację Strategii UE na rzecz inteligentnego, trwałego wzrostu gospodarczego sprzyjającego włączeniu społecznemu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440"/>
          <w:tab w:val="right" w:leader="dot" w:pos="9203"/>
        </w:tabs>
        <w:rPr>
          <w:noProof/>
        </w:rPr>
      </w:pPr>
      <w:hyperlink w:anchor="_Toc516047463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V.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Oczekiwania zamawiającego wobec metodologii badań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660"/>
          <w:tab w:val="right" w:leader="dot" w:pos="9203"/>
        </w:tabs>
        <w:rPr>
          <w:noProof/>
        </w:rPr>
      </w:pPr>
      <w:hyperlink w:anchor="_Toc516047464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VI.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Prezentacja wyników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660"/>
          <w:tab w:val="right" w:leader="dot" w:pos="9203"/>
        </w:tabs>
        <w:rPr>
          <w:noProof/>
        </w:rPr>
      </w:pPr>
      <w:hyperlink w:anchor="_Toc516047465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VII.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Organizacja pracy i 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660"/>
          <w:tab w:val="right" w:leader="dot" w:pos="9203"/>
        </w:tabs>
        <w:rPr>
          <w:noProof/>
        </w:rPr>
      </w:pPr>
      <w:hyperlink w:anchor="_Toc516047466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VIII.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Dodatkowe informacje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left" w:pos="660"/>
          <w:tab w:val="right" w:leader="dot" w:pos="9203"/>
        </w:tabs>
        <w:rPr>
          <w:noProof/>
        </w:rPr>
      </w:pPr>
      <w:hyperlink w:anchor="_Toc516047467" w:history="1"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IX.</w:t>
        </w:r>
        <w:r>
          <w:rPr>
            <w:noProof/>
          </w:rPr>
          <w:tab/>
        </w:r>
        <w:r w:rsidRPr="00EC245E">
          <w:rPr>
            <w:rStyle w:val="Hipercze"/>
            <w:rFonts w:ascii="Segoe UI" w:hAnsi="Segoe UI" w:cs="Segoe UI"/>
            <w:bCs/>
            <w:noProof/>
            <w:lang w:val="en-US"/>
          </w:rPr>
          <w:t>Płatność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pPr>
        <w:pStyle w:val="Spistreci1"/>
        <w:tabs>
          <w:tab w:val="right" w:leader="dot" w:pos="9203"/>
        </w:tabs>
        <w:rPr>
          <w:noProof/>
        </w:rPr>
      </w:pPr>
      <w:hyperlink w:anchor="_Toc516047468" w:history="1">
        <w:r w:rsidRPr="00EC245E">
          <w:rPr>
            <w:rStyle w:val="Hipercze"/>
            <w:rFonts w:ascii="Segoe UI" w:hAnsi="Segoe UI" w:cs="Segoe UI"/>
            <w:noProof/>
          </w:rPr>
          <w:t>Załącznik 1. Główne źródła danych do realizacji procesu oceny w latach 2014-2020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_Toc516047468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74417" w:rsidRDefault="00F74417" w:rsidP="00F74417">
      <w:r>
        <w:fldChar w:fldCharType="end"/>
      </w: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color w:val="000000"/>
          <w:lang w:val="en-US"/>
        </w:rPr>
      </w:pPr>
      <w:bookmarkStart w:id="4" w:name="_Toc516047452"/>
      <w:proofErr w:type="spellStart"/>
      <w:r>
        <w:rPr>
          <w:rFonts w:ascii="Segoe UI" w:hAnsi="Segoe UI" w:cs="Segoe UI"/>
          <w:bCs/>
          <w:color w:val="000000"/>
          <w:lang w:val="en-US"/>
        </w:rPr>
        <w:t>Wprowadzenie</w:t>
      </w:r>
      <w:proofErr w:type="spellEnd"/>
      <w:r>
        <w:rPr>
          <w:rFonts w:ascii="Segoe UI" w:hAnsi="Segoe UI" w:cs="Segoe UI"/>
          <w:bCs/>
          <w:color w:val="000000"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color w:val="000000"/>
          <w:lang w:val="en-US"/>
        </w:rPr>
        <w:t>i</w:t>
      </w:r>
      <w:proofErr w:type="spellEnd"/>
      <w:r>
        <w:rPr>
          <w:rFonts w:ascii="Segoe UI" w:hAnsi="Segoe UI" w:cs="Segoe UI"/>
          <w:bCs/>
          <w:color w:val="000000"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color w:val="000000"/>
          <w:lang w:val="en-US"/>
        </w:rPr>
        <w:t>podstawa</w:t>
      </w:r>
      <w:proofErr w:type="spellEnd"/>
      <w:r>
        <w:rPr>
          <w:rFonts w:ascii="Segoe UI" w:hAnsi="Segoe UI" w:cs="Segoe UI"/>
          <w:bCs/>
          <w:color w:val="000000"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color w:val="000000"/>
          <w:lang w:val="en-US"/>
        </w:rPr>
        <w:t>prawna</w:t>
      </w:r>
      <w:bookmarkEnd w:id="4"/>
      <w:proofErr w:type="spellEnd"/>
    </w:p>
    <w:p w:rsidR="00F74417" w:rsidRPr="00D9151E" w:rsidRDefault="00F74417" w:rsidP="00F74417">
      <w:pPr>
        <w:pStyle w:val="SBText"/>
        <w:jc w:val="both"/>
        <w:rPr>
          <w:lang w:val="pl-PL"/>
        </w:rPr>
      </w:pPr>
      <w:r w:rsidRPr="00D9151E">
        <w:rPr>
          <w:rFonts w:ascii="Segoe UI" w:hAnsi="Segoe UI" w:cs="Segoe UI"/>
          <w:sz w:val="22"/>
          <w:szCs w:val="22"/>
          <w:lang w:val="pl-PL"/>
        </w:rPr>
        <w:t>Przedmiotem zamówienia jest śr</w:t>
      </w:r>
      <w:r>
        <w:rPr>
          <w:rFonts w:ascii="Segoe UI" w:hAnsi="Segoe UI" w:cs="Segoe UI"/>
          <w:sz w:val="22"/>
          <w:szCs w:val="22"/>
          <w:lang w:val="pl-PL"/>
        </w:rPr>
        <w:t>ednioo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kresowa ocena </w:t>
      </w:r>
      <w:r>
        <w:rPr>
          <w:rFonts w:ascii="Segoe UI" w:hAnsi="Segoe UI" w:cs="Segoe UI"/>
          <w:sz w:val="22"/>
          <w:szCs w:val="22"/>
          <w:lang w:val="pl-PL"/>
        </w:rPr>
        <w:t>oddziaływania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interwencji</w:t>
      </w:r>
      <w:r>
        <w:rPr>
          <w:rFonts w:ascii="Segoe UI" w:hAnsi="Segoe UI" w:cs="Segoe UI"/>
          <w:sz w:val="22"/>
          <w:szCs w:val="22"/>
          <w:lang w:val="pl-PL"/>
        </w:rPr>
        <w:t xml:space="preserve"> 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(zwane dalej "badaniem" lub "zamówieniem") na </w:t>
      </w:r>
      <w:r>
        <w:rPr>
          <w:rFonts w:ascii="Segoe UI" w:hAnsi="Segoe UI" w:cs="Segoe UI"/>
          <w:sz w:val="22"/>
          <w:szCs w:val="22"/>
          <w:lang w:val="pl-PL"/>
        </w:rPr>
        <w:t>szczegółowe cele Programu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 xml:space="preserve">współpracy </w:t>
      </w:r>
      <w:proofErr w:type="spellStart"/>
      <w:r>
        <w:rPr>
          <w:rFonts w:ascii="Segoe UI" w:hAnsi="Segoe UI" w:cs="Segoe UI"/>
          <w:sz w:val="22"/>
          <w:szCs w:val="22"/>
          <w:lang w:val="pl-PL"/>
        </w:rPr>
        <w:t>transgranicznej</w:t>
      </w:r>
      <w:proofErr w:type="spellEnd"/>
      <w:r w:rsidRPr="00D9151E">
        <w:rPr>
          <w:rFonts w:ascii="Segoe UI" w:hAnsi="Segoe UI" w:cs="Segoe UI"/>
          <w:sz w:val="22"/>
          <w:szCs w:val="22"/>
          <w:lang w:val="pl-PL"/>
        </w:rPr>
        <w:t xml:space="preserve"> </w:t>
      </w:r>
      <w:proofErr w:type="spellStart"/>
      <w:r w:rsidRPr="00D9151E">
        <w:rPr>
          <w:rFonts w:ascii="Segoe UI" w:hAnsi="Segoe UI" w:cs="Segoe UI"/>
          <w:sz w:val="22"/>
          <w:szCs w:val="22"/>
          <w:lang w:val="pl-PL"/>
        </w:rPr>
        <w:t>Interreg</w:t>
      </w:r>
      <w:proofErr w:type="spellEnd"/>
      <w:r w:rsidRPr="00D9151E">
        <w:rPr>
          <w:rFonts w:ascii="Segoe UI" w:hAnsi="Segoe UI" w:cs="Segoe UI"/>
          <w:sz w:val="22"/>
          <w:szCs w:val="22"/>
          <w:lang w:val="pl-PL"/>
        </w:rPr>
        <w:t xml:space="preserve"> V</w:t>
      </w:r>
      <w:r>
        <w:rPr>
          <w:rFonts w:ascii="Segoe UI" w:hAnsi="Segoe UI" w:cs="Segoe UI"/>
          <w:sz w:val="22"/>
          <w:szCs w:val="22"/>
          <w:lang w:val="pl-PL"/>
        </w:rPr>
        <w:t>-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A </w:t>
      </w:r>
      <w:proofErr w:type="spellStart"/>
      <w:r w:rsidRPr="00D9151E">
        <w:rPr>
          <w:rFonts w:ascii="Segoe UI" w:hAnsi="Segoe UI" w:cs="Segoe UI"/>
          <w:sz w:val="22"/>
          <w:szCs w:val="22"/>
          <w:lang w:val="pl-PL"/>
        </w:rPr>
        <w:t>Polska-Dania-Niemcy-Litwa-Szwecja</w:t>
      </w:r>
      <w:proofErr w:type="spellEnd"/>
      <w:r w:rsidRPr="00D9151E">
        <w:rPr>
          <w:rFonts w:ascii="Segoe UI" w:hAnsi="Segoe UI" w:cs="Segoe UI"/>
          <w:sz w:val="22"/>
          <w:szCs w:val="22"/>
          <w:lang w:val="pl-PL"/>
        </w:rPr>
        <w:t xml:space="preserve"> (</w:t>
      </w:r>
      <w:r>
        <w:rPr>
          <w:rFonts w:ascii="Segoe UI" w:hAnsi="Segoe UI" w:cs="Segoe UI"/>
          <w:sz w:val="22"/>
          <w:szCs w:val="22"/>
          <w:lang w:val="pl-PL"/>
        </w:rPr>
        <w:t>Południowy Bałtyk</w:t>
      </w:r>
      <w:r w:rsidRPr="00D9151E">
        <w:rPr>
          <w:rFonts w:ascii="Segoe UI" w:hAnsi="Segoe UI" w:cs="Segoe UI"/>
          <w:sz w:val="22"/>
          <w:szCs w:val="22"/>
          <w:lang w:val="pl-PL"/>
        </w:rPr>
        <w:t>) na lata 2014-2020 (zwany dalej "Programem" lub "SBP").</w:t>
      </w:r>
    </w:p>
    <w:p w:rsidR="00F74417" w:rsidRPr="00D9151E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D9151E">
        <w:rPr>
          <w:rFonts w:ascii="Segoe UI" w:hAnsi="Segoe UI" w:cs="Segoe UI"/>
          <w:sz w:val="22"/>
          <w:szCs w:val="22"/>
          <w:lang w:val="pl-PL"/>
        </w:rPr>
        <w:lastRenderedPageBreak/>
        <w:t>Zgodnie z art. 56 rozporządzenia Parlamentu Europ</w:t>
      </w:r>
      <w:r>
        <w:rPr>
          <w:rFonts w:ascii="Segoe UI" w:hAnsi="Segoe UI" w:cs="Segoe UI"/>
          <w:sz w:val="22"/>
          <w:szCs w:val="22"/>
          <w:lang w:val="pl-PL"/>
        </w:rPr>
        <w:t>ejskiego i Rady nr 1303/2013 ("R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ozporządzenie </w:t>
      </w:r>
      <w:r>
        <w:rPr>
          <w:rFonts w:ascii="Segoe UI" w:hAnsi="Segoe UI" w:cs="Segoe UI"/>
          <w:sz w:val="22"/>
          <w:szCs w:val="22"/>
          <w:lang w:val="pl-PL"/>
        </w:rPr>
        <w:t>O</w:t>
      </w:r>
      <w:r w:rsidRPr="00D9151E">
        <w:rPr>
          <w:rFonts w:ascii="Segoe UI" w:hAnsi="Segoe UI" w:cs="Segoe UI"/>
          <w:sz w:val="22"/>
          <w:szCs w:val="22"/>
          <w:lang w:val="pl-PL"/>
        </w:rPr>
        <w:t>gólne"</w:t>
      </w:r>
      <w:r>
        <w:rPr>
          <w:rFonts w:ascii="Segoe UI" w:hAnsi="Segoe UI" w:cs="Segoe UI"/>
          <w:sz w:val="22"/>
          <w:szCs w:val="22"/>
          <w:lang w:val="pl-PL"/>
        </w:rPr>
        <w:t>) organy zarządzające Programem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powinny zapewnić wdrożenie </w:t>
      </w:r>
      <w:r>
        <w:rPr>
          <w:rFonts w:ascii="Segoe UI" w:hAnsi="Segoe UI" w:cs="Segoe UI"/>
          <w:sz w:val="22"/>
          <w:szCs w:val="22"/>
          <w:lang w:val="pl-PL"/>
        </w:rPr>
        <w:t>badania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służąc</w:t>
      </w:r>
      <w:r>
        <w:rPr>
          <w:rFonts w:ascii="Segoe UI" w:hAnsi="Segoe UI" w:cs="Segoe UI"/>
          <w:sz w:val="22"/>
          <w:szCs w:val="22"/>
          <w:lang w:val="pl-PL"/>
        </w:rPr>
        <w:t>ego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ocenie skuteczności, wydajności i wpływu wsparcia UE na osiągnięcie celów Program</w:t>
      </w:r>
      <w:r>
        <w:rPr>
          <w:rFonts w:ascii="Segoe UI" w:hAnsi="Segoe UI" w:cs="Segoe UI"/>
          <w:sz w:val="22"/>
          <w:szCs w:val="22"/>
          <w:lang w:val="pl-PL"/>
        </w:rPr>
        <w:t>u</w:t>
      </w:r>
      <w:r w:rsidRPr="00D9151E">
        <w:rPr>
          <w:rFonts w:ascii="Segoe UI" w:hAnsi="Segoe UI" w:cs="Segoe UI"/>
          <w:sz w:val="22"/>
          <w:szCs w:val="22"/>
          <w:lang w:val="pl-PL"/>
        </w:rPr>
        <w:t>, jak również</w:t>
      </w:r>
      <w:r>
        <w:rPr>
          <w:rFonts w:ascii="Segoe UI" w:hAnsi="Segoe UI" w:cs="Segoe UI"/>
          <w:sz w:val="22"/>
          <w:szCs w:val="22"/>
          <w:lang w:val="pl-PL"/>
        </w:rPr>
        <w:t xml:space="preserve"> na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proces jego wdrażania. </w:t>
      </w:r>
      <w:r>
        <w:rPr>
          <w:rFonts w:ascii="Segoe UI" w:hAnsi="Segoe UI" w:cs="Segoe UI"/>
          <w:sz w:val="22"/>
          <w:szCs w:val="22"/>
          <w:lang w:val="pl-PL"/>
        </w:rPr>
        <w:t>Ewaluacja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będzie dotyczyła </w:t>
      </w:r>
      <w:r>
        <w:rPr>
          <w:rFonts w:ascii="Segoe UI" w:hAnsi="Segoe UI" w:cs="Segoe UI"/>
          <w:sz w:val="22"/>
          <w:szCs w:val="22"/>
          <w:lang w:val="pl-PL"/>
        </w:rPr>
        <w:t xml:space="preserve">także </w:t>
      </w:r>
      <w:r w:rsidRPr="00D9151E">
        <w:rPr>
          <w:rFonts w:ascii="Segoe UI" w:hAnsi="Segoe UI" w:cs="Segoe UI"/>
          <w:sz w:val="22"/>
          <w:szCs w:val="22"/>
          <w:lang w:val="pl-PL"/>
        </w:rPr>
        <w:t>oceny skuteczności i efektywności działań informacyjnych i promocyjnych podejmowanych w ramach Programu.</w:t>
      </w:r>
    </w:p>
    <w:p w:rsidR="00F74417" w:rsidRPr="00D9151E" w:rsidRDefault="00F74417" w:rsidP="00F74417">
      <w:pPr>
        <w:pStyle w:val="SBText"/>
        <w:jc w:val="both"/>
        <w:rPr>
          <w:rFonts w:ascii="Segoe UI" w:hAnsi="Segoe UI" w:cs="Segoe UI"/>
          <w:b/>
          <w:bCs/>
          <w:color w:val="000000"/>
          <w:lang w:val="pl-PL"/>
        </w:rPr>
      </w:pPr>
      <w:r w:rsidRPr="00D9151E">
        <w:rPr>
          <w:rFonts w:ascii="Segoe UI" w:hAnsi="Segoe UI" w:cs="Segoe UI"/>
          <w:sz w:val="22"/>
          <w:szCs w:val="22"/>
          <w:lang w:val="pl-PL"/>
        </w:rPr>
        <w:t>Kolejny</w:t>
      </w:r>
      <w:r>
        <w:rPr>
          <w:rFonts w:ascii="Segoe UI" w:hAnsi="Segoe UI" w:cs="Segoe UI"/>
          <w:sz w:val="22"/>
          <w:szCs w:val="22"/>
          <w:lang w:val="pl-PL"/>
        </w:rPr>
        <w:t>m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element</w:t>
      </w:r>
      <w:r>
        <w:rPr>
          <w:rFonts w:ascii="Segoe UI" w:hAnsi="Segoe UI" w:cs="Segoe UI"/>
          <w:sz w:val="22"/>
          <w:szCs w:val="22"/>
          <w:lang w:val="pl-PL"/>
        </w:rPr>
        <w:t>em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zamówienia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będzie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 ocena realizacji zasad horyzontalnych wynika</w:t>
      </w:r>
      <w:r>
        <w:rPr>
          <w:rFonts w:ascii="Segoe UI" w:hAnsi="Segoe UI" w:cs="Segoe UI"/>
          <w:sz w:val="22"/>
          <w:szCs w:val="22"/>
          <w:lang w:val="pl-PL"/>
        </w:rPr>
        <w:t>jących z zapisów art. 50 ust. 4 R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ozporządzenia </w:t>
      </w:r>
      <w:r>
        <w:rPr>
          <w:rFonts w:ascii="Segoe UI" w:hAnsi="Segoe UI" w:cs="Segoe UI"/>
          <w:sz w:val="22"/>
          <w:szCs w:val="22"/>
          <w:lang w:val="pl-PL"/>
        </w:rPr>
        <w:t>O</w:t>
      </w:r>
      <w:r w:rsidRPr="00D9151E">
        <w:rPr>
          <w:rFonts w:ascii="Segoe UI" w:hAnsi="Segoe UI" w:cs="Segoe UI"/>
          <w:sz w:val="22"/>
          <w:szCs w:val="22"/>
          <w:lang w:val="pl-PL"/>
        </w:rPr>
        <w:t xml:space="preserve">gólnego, zgodnie z którym informacje w tym zakresie powinny być przekazywane do procesu sprawozdawczego dotyczącego realizacji Programu. Wymogi </w:t>
      </w:r>
      <w:r>
        <w:rPr>
          <w:rFonts w:ascii="Segoe UI" w:hAnsi="Segoe UI" w:cs="Segoe UI"/>
          <w:sz w:val="22"/>
          <w:szCs w:val="22"/>
          <w:lang w:val="pl-PL"/>
        </w:rPr>
        <w:t>Rozporządzenia Og</w:t>
      </w:r>
      <w:r w:rsidRPr="00D9151E">
        <w:rPr>
          <w:rFonts w:ascii="Segoe UI" w:hAnsi="Segoe UI" w:cs="Segoe UI"/>
          <w:sz w:val="22"/>
          <w:szCs w:val="22"/>
          <w:lang w:val="pl-PL"/>
        </w:rPr>
        <w:t>ólnego koncentrują się na zasadzie promowania równości kobiet i mężczyzn oraz niedyskryminacji, a także zasady zrównoważonego rozwoju.</w:t>
      </w:r>
    </w:p>
    <w:p w:rsidR="00F74417" w:rsidRPr="003759D8" w:rsidRDefault="00F74417" w:rsidP="00F74417">
      <w:pPr>
        <w:pStyle w:val="SBText"/>
        <w:jc w:val="both"/>
        <w:rPr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Wyniki ewaluacji pozwolą na sformułowanie rekomendacji dla władz Programu na temat potencjalnych usprawnień </w:t>
      </w:r>
      <w:r>
        <w:rPr>
          <w:rFonts w:ascii="Segoe UI" w:hAnsi="Segoe UI" w:cs="Segoe UI"/>
          <w:sz w:val="22"/>
          <w:szCs w:val="22"/>
          <w:lang w:val="pl-PL"/>
        </w:rPr>
        <w:t>w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przyszłym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okres</w:t>
      </w:r>
      <w:r>
        <w:rPr>
          <w:rFonts w:ascii="Segoe UI" w:hAnsi="Segoe UI" w:cs="Segoe UI"/>
          <w:sz w:val="22"/>
          <w:szCs w:val="22"/>
          <w:lang w:val="pl-PL"/>
        </w:rPr>
        <w:t>ie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programowania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. </w:t>
      </w: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5" w:name="_Toc516047453"/>
      <w:proofErr w:type="spellStart"/>
      <w:r>
        <w:rPr>
          <w:rFonts w:ascii="Segoe UI" w:hAnsi="Segoe UI" w:cs="Segoe UI"/>
          <w:bCs/>
          <w:lang w:val="en-US"/>
        </w:rPr>
        <w:t>Podstawowe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informacje</w:t>
      </w:r>
      <w:proofErr w:type="spellEnd"/>
      <w:r>
        <w:rPr>
          <w:rFonts w:ascii="Segoe UI" w:hAnsi="Segoe UI" w:cs="Segoe UI"/>
          <w:bCs/>
          <w:lang w:val="en-US"/>
        </w:rPr>
        <w:t xml:space="preserve"> o </w:t>
      </w:r>
      <w:proofErr w:type="spellStart"/>
      <w:r>
        <w:rPr>
          <w:rFonts w:ascii="Segoe UI" w:hAnsi="Segoe UI" w:cs="Segoe UI"/>
          <w:bCs/>
          <w:lang w:val="en-US"/>
        </w:rPr>
        <w:t>Programie</w:t>
      </w:r>
      <w:bookmarkEnd w:id="5"/>
      <w:proofErr w:type="spellEnd"/>
    </w:p>
    <w:p w:rsidR="00F74417" w:rsidRPr="003759D8" w:rsidRDefault="00F74417" w:rsidP="00F74417">
      <w:pPr>
        <w:pStyle w:val="SBText"/>
        <w:jc w:val="both"/>
        <w:rPr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Program Południowy Bałtyk zarządzany jest przez polskie Ministerstwo Inwestycji i Rozwoju a współfinansowany jest z Europejskiego Funduszu Rozwoju Regionalnego (zwany dalej EFRR)</w:t>
      </w:r>
    </w:p>
    <w:p w:rsidR="00F74417" w:rsidRPr="003759D8" w:rsidRDefault="00F74417" w:rsidP="00F74417">
      <w:pPr>
        <w:pStyle w:val="SBText"/>
        <w:jc w:val="both"/>
        <w:rPr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Obszar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kwalifikowalny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Programu zawiera następujące jednostki administracyjne NTS III:</w:t>
      </w:r>
    </w:p>
    <w:p w:rsidR="00F74417" w:rsidRPr="00542599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  <w:lang w:val="pl-PL"/>
        </w:rPr>
      </w:pPr>
      <w:r w:rsidRPr="00542599">
        <w:rPr>
          <w:rFonts w:ascii="Segoe UI" w:hAnsi="Segoe UI" w:cs="Segoe UI"/>
          <w:szCs w:val="22"/>
          <w:lang w:val="pl-PL"/>
        </w:rPr>
        <w:t>Niemcy –</w:t>
      </w:r>
      <w:r>
        <w:rPr>
          <w:rFonts w:ascii="Segoe UI" w:hAnsi="Segoe UI" w:cs="Segoe UI"/>
          <w:szCs w:val="22"/>
          <w:lang w:val="pl-PL"/>
        </w:rPr>
        <w:t xml:space="preserve"> powiaty Meklemburgii</w:t>
      </w:r>
      <w:r w:rsidRPr="00542599">
        <w:rPr>
          <w:rFonts w:ascii="Segoe UI" w:hAnsi="Segoe UI" w:cs="Segoe UI"/>
          <w:szCs w:val="22"/>
          <w:lang w:val="pl-PL"/>
        </w:rPr>
        <w:t>-Pomorza Przednie</w:t>
      </w:r>
      <w:r>
        <w:rPr>
          <w:rFonts w:ascii="Segoe UI" w:hAnsi="Segoe UI" w:cs="Segoe UI"/>
          <w:szCs w:val="22"/>
          <w:lang w:val="pl-PL"/>
        </w:rPr>
        <w:t>go</w:t>
      </w:r>
      <w:r w:rsidRPr="00542599">
        <w:rPr>
          <w:rFonts w:ascii="Segoe UI" w:hAnsi="Segoe UI" w:cs="Segoe UI"/>
          <w:szCs w:val="22"/>
          <w:lang w:val="pl-PL"/>
        </w:rPr>
        <w:t xml:space="preserve">: </w:t>
      </w:r>
      <w:proofErr w:type="spellStart"/>
      <w:r w:rsidRPr="00542599">
        <w:rPr>
          <w:rFonts w:ascii="Segoe UI" w:hAnsi="Segoe UI" w:cs="Segoe UI"/>
          <w:szCs w:val="22"/>
          <w:lang w:val="pl-PL"/>
        </w:rPr>
        <w:t>Nordwestmecklenburg</w:t>
      </w:r>
      <w:proofErr w:type="spellEnd"/>
      <w:r w:rsidRPr="00542599">
        <w:rPr>
          <w:rFonts w:ascii="Segoe UI" w:hAnsi="Segoe UI" w:cs="Segoe UI"/>
          <w:szCs w:val="22"/>
          <w:lang w:val="pl-PL"/>
        </w:rPr>
        <w:t>, Rosto</w:t>
      </w:r>
      <w:r>
        <w:rPr>
          <w:rFonts w:ascii="Segoe UI" w:hAnsi="Segoe UI" w:cs="Segoe UI"/>
          <w:szCs w:val="22"/>
          <w:lang w:val="pl-PL"/>
        </w:rPr>
        <w:t>k</w:t>
      </w:r>
      <w:r w:rsidRPr="00542599">
        <w:rPr>
          <w:rFonts w:ascii="Segoe UI" w:hAnsi="Segoe UI" w:cs="Segoe UI"/>
          <w:szCs w:val="22"/>
          <w:lang w:val="pl-PL"/>
        </w:rPr>
        <w:t xml:space="preserve">, </w:t>
      </w:r>
      <w:r>
        <w:rPr>
          <w:rFonts w:ascii="Segoe UI" w:hAnsi="Segoe UI" w:cs="Segoe UI"/>
          <w:szCs w:val="22"/>
          <w:lang w:val="pl-PL"/>
        </w:rPr>
        <w:t>Pomorze Przednie - Rugia</w:t>
      </w:r>
      <w:r w:rsidRPr="00542599">
        <w:rPr>
          <w:rFonts w:ascii="Segoe UI" w:hAnsi="Segoe UI" w:cs="Segoe UI"/>
          <w:szCs w:val="22"/>
          <w:lang w:val="pl-PL"/>
        </w:rPr>
        <w:t xml:space="preserve">, </w:t>
      </w:r>
      <w:r>
        <w:rPr>
          <w:rFonts w:ascii="Segoe UI" w:hAnsi="Segoe UI" w:cs="Segoe UI"/>
          <w:szCs w:val="22"/>
          <w:lang w:val="pl-PL"/>
        </w:rPr>
        <w:t>Pomorze Przednie</w:t>
      </w:r>
      <w:r w:rsidRPr="00542599">
        <w:rPr>
          <w:rFonts w:ascii="Segoe UI" w:hAnsi="Segoe UI" w:cs="Segoe UI"/>
          <w:szCs w:val="22"/>
          <w:lang w:val="pl-PL"/>
        </w:rPr>
        <w:t xml:space="preserve">-Greifswald i </w:t>
      </w:r>
      <w:r>
        <w:rPr>
          <w:rFonts w:ascii="Segoe UI" w:hAnsi="Segoe UI" w:cs="Segoe UI"/>
          <w:szCs w:val="22"/>
          <w:lang w:val="pl-PL"/>
        </w:rPr>
        <w:t>miasto Rosto</w:t>
      </w:r>
      <w:r w:rsidRPr="00542599">
        <w:rPr>
          <w:rFonts w:ascii="Segoe UI" w:hAnsi="Segoe UI" w:cs="Segoe UI"/>
          <w:szCs w:val="22"/>
          <w:lang w:val="pl-PL"/>
        </w:rPr>
        <w:t>k</w:t>
      </w:r>
    </w:p>
    <w:p w:rsidR="00F74417" w:rsidRPr="0077419E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  <w:lang w:val="pl-PL"/>
        </w:rPr>
      </w:pPr>
      <w:r w:rsidRPr="0077419E">
        <w:rPr>
          <w:rFonts w:ascii="Segoe UI" w:hAnsi="Segoe UI" w:cs="Segoe UI"/>
          <w:szCs w:val="22"/>
          <w:lang w:val="pl-PL"/>
        </w:rPr>
        <w:t xml:space="preserve">Dania - Regionalne gminy Bornholm i region Zelandii (podregiony: </w:t>
      </w:r>
      <w:proofErr w:type="spellStart"/>
      <w:r w:rsidRPr="0077419E">
        <w:rPr>
          <w:rFonts w:ascii="Segoe UI" w:hAnsi="Segoe UI" w:cs="Segoe UI"/>
          <w:szCs w:val="22"/>
          <w:lang w:val="pl-PL"/>
        </w:rPr>
        <w:t>Østsjælland</w:t>
      </w:r>
      <w:proofErr w:type="spellEnd"/>
      <w:r w:rsidRPr="0077419E">
        <w:rPr>
          <w:rFonts w:ascii="Segoe UI" w:hAnsi="Segoe UI" w:cs="Segoe UI"/>
          <w:szCs w:val="22"/>
          <w:lang w:val="pl-PL"/>
        </w:rPr>
        <w:t xml:space="preserve">, </w:t>
      </w:r>
      <w:proofErr w:type="spellStart"/>
      <w:r w:rsidRPr="0077419E">
        <w:rPr>
          <w:rFonts w:ascii="Segoe UI" w:hAnsi="Segoe UI" w:cs="Segoe UI"/>
          <w:szCs w:val="22"/>
          <w:lang w:val="pl-PL"/>
        </w:rPr>
        <w:t>Vest</w:t>
      </w:r>
      <w:proofErr w:type="spellEnd"/>
      <w:r w:rsidRPr="0077419E">
        <w:rPr>
          <w:rFonts w:ascii="Segoe UI" w:hAnsi="Segoe UI" w:cs="Segoe UI"/>
          <w:szCs w:val="22"/>
          <w:lang w:val="pl-PL"/>
        </w:rPr>
        <w:t xml:space="preserve">- </w:t>
      </w:r>
      <w:proofErr w:type="spellStart"/>
      <w:r w:rsidRPr="0077419E">
        <w:rPr>
          <w:rFonts w:ascii="Segoe UI" w:hAnsi="Segoe UI" w:cs="Segoe UI"/>
          <w:szCs w:val="22"/>
          <w:lang w:val="pl-PL"/>
        </w:rPr>
        <w:t>og</w:t>
      </w:r>
      <w:proofErr w:type="spellEnd"/>
      <w:r w:rsidRPr="0077419E">
        <w:rPr>
          <w:rFonts w:ascii="Segoe UI" w:hAnsi="Segoe UI" w:cs="Segoe UI"/>
          <w:szCs w:val="22"/>
          <w:lang w:val="pl-PL"/>
        </w:rPr>
        <w:t xml:space="preserve"> </w:t>
      </w:r>
      <w:proofErr w:type="spellStart"/>
      <w:r w:rsidRPr="0077419E">
        <w:rPr>
          <w:rFonts w:ascii="Segoe UI" w:hAnsi="Segoe UI" w:cs="Segoe UI"/>
          <w:szCs w:val="22"/>
          <w:lang w:val="pl-PL"/>
        </w:rPr>
        <w:t>Sydsjælland</w:t>
      </w:r>
      <w:proofErr w:type="spellEnd"/>
      <w:r w:rsidRPr="0077419E">
        <w:rPr>
          <w:rFonts w:ascii="Segoe UI" w:hAnsi="Segoe UI" w:cs="Segoe UI"/>
          <w:szCs w:val="22"/>
          <w:lang w:val="pl-PL"/>
        </w:rPr>
        <w:t>);</w:t>
      </w:r>
    </w:p>
    <w:p w:rsidR="00F74417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</w:rPr>
      </w:pPr>
      <w:proofErr w:type="spellStart"/>
      <w:r>
        <w:rPr>
          <w:rFonts w:ascii="Segoe UI" w:hAnsi="Segoe UI" w:cs="Segoe UI"/>
          <w:szCs w:val="22"/>
        </w:rPr>
        <w:t>Szwecja</w:t>
      </w:r>
      <w:proofErr w:type="spellEnd"/>
      <w:r>
        <w:rPr>
          <w:rFonts w:ascii="Segoe UI" w:hAnsi="Segoe UI" w:cs="Segoe UI"/>
          <w:szCs w:val="22"/>
        </w:rPr>
        <w:t xml:space="preserve"> - region: Kalmar, </w:t>
      </w:r>
      <w:proofErr w:type="spellStart"/>
      <w:r>
        <w:rPr>
          <w:rFonts w:ascii="Segoe UI" w:hAnsi="Segoe UI" w:cs="Segoe UI"/>
          <w:szCs w:val="22"/>
        </w:rPr>
        <w:t>Blekinge</w:t>
      </w:r>
      <w:proofErr w:type="spellEnd"/>
      <w:r>
        <w:rPr>
          <w:rFonts w:ascii="Segoe UI" w:hAnsi="Segoe UI" w:cs="Segoe UI"/>
          <w:szCs w:val="22"/>
        </w:rPr>
        <w:t xml:space="preserve">, </w:t>
      </w:r>
      <w:proofErr w:type="spellStart"/>
      <w:r>
        <w:rPr>
          <w:rFonts w:ascii="Segoe UI" w:hAnsi="Segoe UI" w:cs="Segoe UI"/>
          <w:szCs w:val="22"/>
        </w:rPr>
        <w:t>Skåne</w:t>
      </w:r>
      <w:proofErr w:type="spellEnd"/>
      <w:r>
        <w:rPr>
          <w:rFonts w:ascii="Segoe UI" w:hAnsi="Segoe UI" w:cs="Segoe UI"/>
          <w:szCs w:val="22"/>
        </w:rPr>
        <w:t xml:space="preserve"> and </w:t>
      </w:r>
      <w:proofErr w:type="spellStart"/>
      <w:r>
        <w:rPr>
          <w:rFonts w:ascii="Segoe UI" w:hAnsi="Segoe UI" w:cs="Segoe UI"/>
          <w:szCs w:val="22"/>
        </w:rPr>
        <w:t>Kronoberg</w:t>
      </w:r>
      <w:proofErr w:type="spellEnd"/>
      <w:r>
        <w:rPr>
          <w:rFonts w:ascii="Segoe UI" w:hAnsi="Segoe UI" w:cs="Segoe UI"/>
          <w:szCs w:val="22"/>
        </w:rPr>
        <w:t>;</w:t>
      </w:r>
    </w:p>
    <w:p w:rsidR="00F74417" w:rsidRPr="00542599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  <w:lang w:val="pl-PL"/>
        </w:rPr>
      </w:pPr>
      <w:r w:rsidRPr="00542599">
        <w:rPr>
          <w:rFonts w:ascii="Segoe UI" w:hAnsi="Segoe UI" w:cs="Segoe UI"/>
          <w:szCs w:val="22"/>
          <w:lang w:val="pl-PL"/>
        </w:rPr>
        <w:t>Litwa - okręg</w:t>
      </w:r>
      <w:r>
        <w:rPr>
          <w:rFonts w:ascii="Segoe UI" w:hAnsi="Segoe UI" w:cs="Segoe UI"/>
          <w:szCs w:val="22"/>
          <w:lang w:val="pl-PL"/>
        </w:rPr>
        <w:t>i</w:t>
      </w:r>
      <w:r w:rsidRPr="00542599">
        <w:rPr>
          <w:rFonts w:ascii="Segoe UI" w:hAnsi="Segoe UI" w:cs="Segoe UI"/>
          <w:szCs w:val="22"/>
          <w:lang w:val="pl-PL"/>
        </w:rPr>
        <w:t xml:space="preserve"> Kłajpeda, </w:t>
      </w:r>
      <w:proofErr w:type="spellStart"/>
      <w:r w:rsidRPr="00542599">
        <w:rPr>
          <w:rFonts w:ascii="Segoe UI" w:hAnsi="Segoe UI" w:cs="Segoe UI"/>
          <w:szCs w:val="22"/>
          <w:lang w:val="pl-PL"/>
        </w:rPr>
        <w:t>Tauragė</w:t>
      </w:r>
      <w:proofErr w:type="spellEnd"/>
      <w:r w:rsidRPr="00542599">
        <w:rPr>
          <w:rFonts w:ascii="Segoe UI" w:hAnsi="Segoe UI" w:cs="Segoe UI"/>
          <w:szCs w:val="22"/>
          <w:lang w:val="pl-PL"/>
        </w:rPr>
        <w:t xml:space="preserve"> i </w:t>
      </w:r>
      <w:proofErr w:type="spellStart"/>
      <w:r w:rsidRPr="00542599">
        <w:rPr>
          <w:rFonts w:ascii="Segoe UI" w:hAnsi="Segoe UI" w:cs="Segoe UI"/>
          <w:szCs w:val="22"/>
          <w:lang w:val="pl-PL"/>
        </w:rPr>
        <w:t>Telšiai</w:t>
      </w:r>
      <w:proofErr w:type="spellEnd"/>
      <w:r w:rsidRPr="00542599">
        <w:rPr>
          <w:rFonts w:ascii="Segoe UI" w:hAnsi="Segoe UI" w:cs="Segoe UI"/>
          <w:szCs w:val="22"/>
          <w:lang w:val="pl-PL"/>
        </w:rPr>
        <w:t>;</w:t>
      </w:r>
    </w:p>
    <w:p w:rsidR="00F74417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  <w:lang w:val="pl-PL"/>
        </w:rPr>
      </w:pPr>
      <w:r>
        <w:rPr>
          <w:rFonts w:ascii="Segoe UI" w:hAnsi="Segoe UI" w:cs="Segoe UI"/>
          <w:szCs w:val="22"/>
          <w:lang w:val="pl-PL"/>
        </w:rPr>
        <w:t>Polska - podregiony: Miasto Szczecin, Szczeciński, Szczecinecko-Pyrzycki, Koszaliński, Słupski, Chojnicki, Starogardzki, Gdański, Trójmiejski i Elbląski.</w:t>
      </w:r>
    </w:p>
    <w:p w:rsidR="00F74417" w:rsidRDefault="00F74417" w:rsidP="00F74417">
      <w:pPr>
        <w:jc w:val="both"/>
        <w:rPr>
          <w:rFonts w:ascii="Segoe UI" w:hAnsi="Segoe UI" w:cs="Segoe UI"/>
          <w:color w:val="000000"/>
        </w:rPr>
      </w:pPr>
    </w:p>
    <w:p w:rsidR="00F74417" w:rsidRDefault="00F74417" w:rsidP="00F74417">
      <w:pPr>
        <w:jc w:val="both"/>
        <w:rPr>
          <w:rFonts w:ascii="Segoe UI" w:hAnsi="Segoe UI" w:cs="Segoe UI"/>
          <w:bCs/>
          <w:color w:val="000000"/>
          <w:u w:val="single"/>
        </w:rPr>
      </w:pPr>
    </w:p>
    <w:p w:rsidR="00F74417" w:rsidRDefault="00F74417" w:rsidP="00F74417">
      <w:pPr>
        <w:jc w:val="both"/>
        <w:rPr>
          <w:rFonts w:ascii="Segoe UI" w:hAnsi="Segoe UI" w:cs="Segoe UI"/>
          <w:bCs/>
          <w:color w:val="000000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852160" cy="4134485"/>
            <wp:effectExtent l="1905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417" w:rsidRPr="003759D8" w:rsidRDefault="00F74417" w:rsidP="00F74417">
      <w:pPr>
        <w:pStyle w:val="SBText"/>
        <w:jc w:val="both"/>
        <w:rPr>
          <w:lang w:val="pl-PL"/>
        </w:rPr>
      </w:pPr>
      <w:r w:rsidRPr="00CE1347">
        <w:rPr>
          <w:rFonts w:ascii="Segoe UI" w:hAnsi="Segoe UI" w:cs="Segoe UI"/>
          <w:szCs w:val="20"/>
          <w:lang w:val="pl-PL"/>
        </w:rPr>
        <w:t xml:space="preserve">Ryc. 1. Obszar </w:t>
      </w:r>
      <w:proofErr w:type="spellStart"/>
      <w:r w:rsidRPr="00CE1347">
        <w:rPr>
          <w:rFonts w:ascii="Segoe UI" w:hAnsi="Segoe UI" w:cs="Segoe UI"/>
          <w:szCs w:val="20"/>
          <w:lang w:val="pl-PL"/>
        </w:rPr>
        <w:t>kwalifikowalny</w:t>
      </w:r>
      <w:proofErr w:type="spellEnd"/>
      <w:r w:rsidRPr="00CE1347">
        <w:rPr>
          <w:rFonts w:ascii="Segoe UI" w:hAnsi="Segoe UI" w:cs="Segoe UI"/>
          <w:szCs w:val="20"/>
          <w:lang w:val="pl-PL"/>
        </w:rPr>
        <w:t xml:space="preserve"> Programu Południowy Bałtyk</w:t>
      </w:r>
    </w:p>
    <w:p w:rsidR="00F74417" w:rsidRPr="008B0E79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8B0E79">
        <w:rPr>
          <w:rFonts w:ascii="Segoe UI" w:hAnsi="Segoe UI" w:cs="Segoe UI"/>
          <w:sz w:val="22"/>
          <w:szCs w:val="22"/>
          <w:lang w:val="pl-PL"/>
        </w:rPr>
        <w:t>Centralne położenie basenu morskiego (</w:t>
      </w:r>
      <w:r>
        <w:rPr>
          <w:rFonts w:ascii="Segoe UI" w:hAnsi="Segoe UI" w:cs="Segoe UI"/>
          <w:sz w:val="22"/>
          <w:szCs w:val="22"/>
          <w:lang w:val="pl-PL"/>
        </w:rPr>
        <w:t>kształtujące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układy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transportowe i procesy konwergencji społeczno-gospodarczej w obszarze objętym Programem Południowy Bałtyk),</w:t>
      </w:r>
      <w:r>
        <w:rPr>
          <w:rFonts w:ascii="Segoe UI" w:hAnsi="Segoe UI" w:cs="Segoe UI"/>
          <w:sz w:val="22"/>
          <w:szCs w:val="22"/>
          <w:lang w:val="pl-PL"/>
        </w:rPr>
        <w:t xml:space="preserve"> nadające </w:t>
      </w:r>
      <w:r w:rsidRPr="008B0E79">
        <w:rPr>
          <w:rFonts w:ascii="Segoe UI" w:hAnsi="Segoe UI" w:cs="Segoe UI"/>
          <w:sz w:val="22"/>
          <w:szCs w:val="22"/>
          <w:lang w:val="pl-PL"/>
        </w:rPr>
        <w:t>morski</w:t>
      </w:r>
      <w:r>
        <w:rPr>
          <w:rFonts w:ascii="Segoe UI" w:hAnsi="Segoe UI" w:cs="Segoe UI"/>
          <w:sz w:val="22"/>
          <w:szCs w:val="22"/>
          <w:lang w:val="pl-PL"/>
        </w:rPr>
        <w:t>ego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charakter</w:t>
      </w:r>
      <w:r>
        <w:rPr>
          <w:rFonts w:ascii="Segoe UI" w:hAnsi="Segoe UI" w:cs="Segoe UI"/>
          <w:sz w:val="22"/>
          <w:szCs w:val="22"/>
          <w:lang w:val="pl-PL"/>
        </w:rPr>
        <w:t>u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obszar</w:t>
      </w:r>
      <w:r>
        <w:rPr>
          <w:rFonts w:ascii="Segoe UI" w:hAnsi="Segoe UI" w:cs="Segoe UI"/>
          <w:sz w:val="22"/>
          <w:szCs w:val="22"/>
          <w:lang w:val="pl-PL"/>
        </w:rPr>
        <w:t>owi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objęte</w:t>
      </w:r>
      <w:r>
        <w:rPr>
          <w:rFonts w:ascii="Segoe UI" w:hAnsi="Segoe UI" w:cs="Segoe UI"/>
          <w:sz w:val="22"/>
          <w:szCs w:val="22"/>
          <w:lang w:val="pl-PL"/>
        </w:rPr>
        <w:t>mu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Programem, historyczne stosunki handlowe, wspólne bogactwo rozległych i stosunkowo niezakłóconych obszarów przyrodniczych oraz wspólne znaczenie sektorów gospodarczych wykorzystujących bogate zasoby naturalne i kulturowe (zarówno lądowe, jak i morskie) wskazują na zasadniczą rolę niebieskiej i zielonej gospodarki </w:t>
      </w:r>
      <w:r>
        <w:rPr>
          <w:rFonts w:ascii="Segoe UI" w:hAnsi="Segoe UI" w:cs="Segoe UI"/>
          <w:sz w:val="22"/>
          <w:szCs w:val="22"/>
          <w:lang w:val="pl-PL"/>
        </w:rPr>
        <w:t>w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zrównoważon</w:t>
      </w:r>
      <w:r>
        <w:rPr>
          <w:rFonts w:ascii="Segoe UI" w:hAnsi="Segoe UI" w:cs="Segoe UI"/>
          <w:sz w:val="22"/>
          <w:szCs w:val="22"/>
          <w:lang w:val="pl-PL"/>
        </w:rPr>
        <w:t>ym rozwoju regionalnym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obszar</w:t>
      </w:r>
      <w:r>
        <w:rPr>
          <w:rFonts w:ascii="Segoe UI" w:hAnsi="Segoe UI" w:cs="Segoe UI"/>
          <w:sz w:val="22"/>
          <w:szCs w:val="22"/>
          <w:lang w:val="pl-PL"/>
        </w:rPr>
        <w:t>u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Południowego Bałtyku. Opierając się na Morz</w:t>
      </w:r>
      <w:r>
        <w:rPr>
          <w:rFonts w:ascii="Segoe UI" w:hAnsi="Segoe UI" w:cs="Segoe UI"/>
          <w:sz w:val="22"/>
          <w:szCs w:val="22"/>
          <w:lang w:val="pl-PL"/>
        </w:rPr>
        <w:t>u Bałtyckim jako wspólnym zasobie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wpływającym n</w:t>
      </w:r>
      <w:r w:rsidRPr="008B0E79">
        <w:rPr>
          <w:rFonts w:ascii="Segoe UI" w:hAnsi="Segoe UI" w:cs="Segoe UI"/>
          <w:sz w:val="22"/>
          <w:szCs w:val="22"/>
          <w:lang w:val="pl-PL"/>
        </w:rPr>
        <w:t>a rozwój gospodarczy</w:t>
      </w:r>
      <w:r>
        <w:rPr>
          <w:rFonts w:ascii="Segoe UI" w:hAnsi="Segoe UI" w:cs="Segoe UI"/>
          <w:sz w:val="22"/>
          <w:szCs w:val="22"/>
          <w:lang w:val="pl-PL"/>
        </w:rPr>
        <w:t xml:space="preserve"> obszaru</w:t>
      </w:r>
      <w:r w:rsidRPr="008B0E79">
        <w:rPr>
          <w:rFonts w:ascii="Segoe UI" w:hAnsi="Segoe UI" w:cs="Segoe UI"/>
          <w:sz w:val="22"/>
          <w:szCs w:val="22"/>
          <w:lang w:val="pl-PL"/>
        </w:rPr>
        <w:t>,</w:t>
      </w:r>
      <w:r>
        <w:rPr>
          <w:rFonts w:ascii="Segoe UI" w:hAnsi="Segoe UI" w:cs="Segoe UI"/>
          <w:sz w:val="22"/>
          <w:szCs w:val="22"/>
          <w:lang w:val="pl-PL"/>
        </w:rPr>
        <w:t xml:space="preserve"> a także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potencjał</w:t>
      </w:r>
      <w:r>
        <w:rPr>
          <w:rFonts w:ascii="Segoe UI" w:hAnsi="Segoe UI" w:cs="Segoe UI"/>
          <w:sz w:val="22"/>
          <w:szCs w:val="22"/>
          <w:lang w:val="pl-PL"/>
        </w:rPr>
        <w:t>ach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sieci współpracy między usługami wymagający</w:t>
      </w:r>
      <w:r>
        <w:rPr>
          <w:rFonts w:ascii="Segoe UI" w:hAnsi="Segoe UI" w:cs="Segoe UI"/>
          <w:sz w:val="22"/>
          <w:szCs w:val="22"/>
          <w:lang w:val="pl-PL"/>
        </w:rPr>
        <w:t>mi wiedzy i branżami badawczymi jak również dostępności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firm inwestujących i promujących czyste, energooszczędne technologie i niewykorzystany zasób absolwentów szkół wyższych są przykładowymi zasobami dzielonymi przez regiony </w:t>
      </w:r>
      <w:r>
        <w:rPr>
          <w:rFonts w:ascii="Segoe UI" w:hAnsi="Segoe UI" w:cs="Segoe UI"/>
          <w:sz w:val="22"/>
          <w:szCs w:val="22"/>
          <w:lang w:val="pl-PL"/>
        </w:rPr>
        <w:t>Programu Południowy Bałtyk. Wymienione zasoby</w:t>
      </w:r>
      <w:r w:rsidRPr="008B0E79">
        <w:rPr>
          <w:rFonts w:ascii="Segoe UI" w:hAnsi="Segoe UI" w:cs="Segoe UI"/>
          <w:sz w:val="22"/>
          <w:szCs w:val="22"/>
          <w:lang w:val="pl-PL"/>
        </w:rPr>
        <w:t xml:space="preserve"> mogą być lepiej wykorzystane dla dobrobytu sektorów gospodarki niebieskiej i zielonej.</w:t>
      </w:r>
    </w:p>
    <w:p w:rsidR="00F74417" w:rsidRPr="00663B68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663B68">
        <w:rPr>
          <w:rFonts w:ascii="Segoe UI" w:hAnsi="Segoe UI" w:cs="Segoe UI"/>
          <w:sz w:val="22"/>
          <w:szCs w:val="22"/>
          <w:lang w:val="pl-PL"/>
        </w:rPr>
        <w:t xml:space="preserve">Jednocześnie regiony </w:t>
      </w:r>
      <w:r>
        <w:rPr>
          <w:rFonts w:ascii="Segoe UI" w:hAnsi="Segoe UI" w:cs="Segoe UI"/>
          <w:sz w:val="22"/>
          <w:szCs w:val="22"/>
          <w:lang w:val="pl-PL"/>
        </w:rPr>
        <w:t>w Południowym Bałtyku</w:t>
      </w:r>
      <w:r w:rsidRPr="00663B68">
        <w:rPr>
          <w:rFonts w:ascii="Segoe UI" w:hAnsi="Segoe UI" w:cs="Segoe UI"/>
          <w:sz w:val="22"/>
          <w:szCs w:val="22"/>
          <w:lang w:val="pl-PL"/>
        </w:rPr>
        <w:t xml:space="preserve"> wykazują znaczne różnice w cechach społeczno-ekonomicznych, czego przykładem są podział</w:t>
      </w:r>
      <w:r>
        <w:rPr>
          <w:rFonts w:ascii="Segoe UI" w:hAnsi="Segoe UI" w:cs="Segoe UI"/>
          <w:sz w:val="22"/>
          <w:szCs w:val="22"/>
          <w:lang w:val="pl-PL"/>
        </w:rPr>
        <w:t>y miejsko-wiejskie i zachodnio-</w:t>
      </w:r>
      <w:r w:rsidRPr="00663B68">
        <w:rPr>
          <w:rFonts w:ascii="Segoe UI" w:hAnsi="Segoe UI" w:cs="Segoe UI"/>
          <w:sz w:val="22"/>
          <w:szCs w:val="22"/>
          <w:lang w:val="pl-PL"/>
        </w:rPr>
        <w:t>wschodnie w zakresie osiągnięć gospodarczych sektora MŚP, zdolności innowacyjnych, zmian demograficznych,</w:t>
      </w:r>
      <w:r>
        <w:rPr>
          <w:rFonts w:ascii="Segoe UI" w:hAnsi="Segoe UI" w:cs="Segoe UI"/>
          <w:sz w:val="22"/>
          <w:szCs w:val="22"/>
          <w:lang w:val="pl-PL"/>
        </w:rPr>
        <w:t xml:space="preserve"> a także</w:t>
      </w:r>
      <w:r w:rsidRPr="00663B68">
        <w:rPr>
          <w:rFonts w:ascii="Segoe UI" w:hAnsi="Segoe UI" w:cs="Segoe UI"/>
          <w:sz w:val="22"/>
          <w:szCs w:val="22"/>
          <w:lang w:val="pl-PL"/>
        </w:rPr>
        <w:t xml:space="preserve"> migracji i trendów na rynku pracy </w:t>
      </w:r>
      <w:r>
        <w:rPr>
          <w:rFonts w:ascii="Segoe UI" w:hAnsi="Segoe UI" w:cs="Segoe UI"/>
          <w:sz w:val="22"/>
          <w:szCs w:val="22"/>
          <w:lang w:val="pl-PL"/>
        </w:rPr>
        <w:t>jak i</w:t>
      </w:r>
      <w:r w:rsidRPr="00663B68">
        <w:rPr>
          <w:rFonts w:ascii="Segoe UI" w:hAnsi="Segoe UI" w:cs="Segoe UI"/>
          <w:sz w:val="22"/>
          <w:szCs w:val="22"/>
          <w:lang w:val="pl-PL"/>
        </w:rPr>
        <w:t xml:space="preserve"> wzorcó</w:t>
      </w:r>
      <w:r>
        <w:rPr>
          <w:rFonts w:ascii="Segoe UI" w:hAnsi="Segoe UI" w:cs="Segoe UI"/>
          <w:sz w:val="22"/>
          <w:szCs w:val="22"/>
          <w:lang w:val="pl-PL"/>
        </w:rPr>
        <w:t xml:space="preserve">w mobilności, które to wymagają </w:t>
      </w:r>
      <w:r w:rsidRPr="00663B68">
        <w:rPr>
          <w:rFonts w:ascii="Segoe UI" w:hAnsi="Segoe UI" w:cs="Segoe UI"/>
          <w:sz w:val="22"/>
          <w:szCs w:val="22"/>
          <w:lang w:val="pl-PL"/>
        </w:rPr>
        <w:t xml:space="preserve">rozwiązania w ramach wspólnych działań </w:t>
      </w:r>
      <w:proofErr w:type="spellStart"/>
      <w:r w:rsidRPr="00663B68">
        <w:rPr>
          <w:rFonts w:ascii="Segoe UI" w:hAnsi="Segoe UI" w:cs="Segoe UI"/>
          <w:sz w:val="22"/>
          <w:szCs w:val="22"/>
          <w:lang w:val="pl-PL"/>
        </w:rPr>
        <w:t>transgranicznych</w:t>
      </w:r>
      <w:proofErr w:type="spellEnd"/>
      <w:r w:rsidRPr="00663B68">
        <w:rPr>
          <w:rFonts w:ascii="Segoe UI" w:hAnsi="Segoe UI" w:cs="Segoe UI"/>
          <w:sz w:val="22"/>
          <w:szCs w:val="22"/>
          <w:lang w:val="pl-PL"/>
        </w:rPr>
        <w:t>.</w:t>
      </w:r>
    </w:p>
    <w:p w:rsidR="00F74417" w:rsidRPr="00542599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542599">
        <w:rPr>
          <w:rFonts w:ascii="Segoe UI" w:hAnsi="Segoe UI" w:cs="Segoe UI"/>
          <w:sz w:val="22"/>
          <w:szCs w:val="22"/>
          <w:lang w:val="pl-PL"/>
        </w:rPr>
        <w:t>Wymienione kwestie stanowią rdzeń strategicznej interwencji Programu, której głównym celem jest:</w:t>
      </w:r>
    </w:p>
    <w:p w:rsidR="00F74417" w:rsidRPr="00663B68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b/>
          <w:sz w:val="22"/>
          <w:szCs w:val="22"/>
          <w:lang w:val="pl-PL"/>
        </w:rPr>
        <w:t xml:space="preserve">Zwiększenie potencjału </w:t>
      </w:r>
      <w:r w:rsidRPr="00663B68">
        <w:rPr>
          <w:rFonts w:ascii="Segoe UI" w:hAnsi="Segoe UI" w:cs="Segoe UI"/>
          <w:b/>
          <w:sz w:val="22"/>
          <w:szCs w:val="22"/>
          <w:lang w:val="pl-PL"/>
        </w:rPr>
        <w:t xml:space="preserve">niebieskiego i zielonego </w:t>
      </w:r>
      <w:r>
        <w:rPr>
          <w:rFonts w:ascii="Segoe UI" w:hAnsi="Segoe UI" w:cs="Segoe UI"/>
          <w:b/>
          <w:sz w:val="22"/>
          <w:szCs w:val="22"/>
          <w:lang w:val="pl-PL"/>
        </w:rPr>
        <w:t>rozwoju</w:t>
      </w:r>
      <w:r w:rsidRPr="00663B68">
        <w:rPr>
          <w:rFonts w:ascii="Segoe UI" w:hAnsi="Segoe UI" w:cs="Segoe UI"/>
          <w:b/>
          <w:sz w:val="22"/>
          <w:szCs w:val="22"/>
          <w:lang w:val="pl-PL"/>
        </w:rPr>
        <w:t xml:space="preserve"> obszaru Południowego Bałtyku poprzez współpracę </w:t>
      </w:r>
      <w:proofErr w:type="spellStart"/>
      <w:r w:rsidRPr="00663B68">
        <w:rPr>
          <w:rFonts w:ascii="Segoe UI" w:hAnsi="Segoe UI" w:cs="Segoe UI"/>
          <w:b/>
          <w:sz w:val="22"/>
          <w:szCs w:val="22"/>
          <w:lang w:val="pl-PL"/>
        </w:rPr>
        <w:t>transgraniczną</w:t>
      </w:r>
      <w:proofErr w:type="spellEnd"/>
      <w:r w:rsidRPr="00663B68">
        <w:rPr>
          <w:rFonts w:ascii="Segoe UI" w:hAnsi="Segoe UI" w:cs="Segoe UI"/>
          <w:b/>
          <w:sz w:val="22"/>
          <w:szCs w:val="22"/>
          <w:lang w:val="pl-PL"/>
        </w:rPr>
        <w:t>.</w:t>
      </w:r>
    </w:p>
    <w:p w:rsidR="00F74417" w:rsidRPr="00FD18C5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FD18C5">
        <w:rPr>
          <w:rFonts w:ascii="Segoe UI" w:hAnsi="Segoe UI" w:cs="Segoe UI"/>
          <w:sz w:val="22"/>
          <w:szCs w:val="22"/>
          <w:lang w:val="pl-PL"/>
        </w:rPr>
        <w:lastRenderedPageBreak/>
        <w:t>Ukierunkowując interwencję na</w:t>
      </w:r>
      <w:r>
        <w:rPr>
          <w:rFonts w:ascii="Segoe UI" w:hAnsi="Segoe UI" w:cs="Segoe UI"/>
          <w:sz w:val="22"/>
          <w:szCs w:val="22"/>
          <w:lang w:val="pl-PL"/>
        </w:rPr>
        <w:t xml:space="preserve"> stymulację</w:t>
      </w:r>
      <w:r w:rsidRPr="00FD18C5">
        <w:rPr>
          <w:rFonts w:ascii="Segoe UI" w:hAnsi="Segoe UI" w:cs="Segoe UI"/>
          <w:sz w:val="22"/>
          <w:szCs w:val="22"/>
          <w:lang w:val="pl-PL"/>
        </w:rPr>
        <w:t xml:space="preserve"> niebieskiego i zielonego wzrostu poprzez </w:t>
      </w:r>
      <w:proofErr w:type="spellStart"/>
      <w:r w:rsidRPr="00FD18C5">
        <w:rPr>
          <w:rFonts w:ascii="Segoe UI" w:hAnsi="Segoe UI" w:cs="Segoe UI"/>
          <w:sz w:val="22"/>
          <w:szCs w:val="22"/>
          <w:lang w:val="pl-PL"/>
        </w:rPr>
        <w:t>transgraniczne</w:t>
      </w:r>
      <w:proofErr w:type="spellEnd"/>
      <w:r w:rsidRPr="00FD18C5">
        <w:rPr>
          <w:rFonts w:ascii="Segoe UI" w:hAnsi="Segoe UI" w:cs="Segoe UI"/>
          <w:sz w:val="22"/>
          <w:szCs w:val="22"/>
          <w:lang w:val="pl-PL"/>
        </w:rPr>
        <w:t xml:space="preserve"> wspólne działania między regionami </w:t>
      </w:r>
      <w:r>
        <w:rPr>
          <w:rFonts w:ascii="Segoe UI" w:hAnsi="Segoe UI" w:cs="Segoe UI"/>
          <w:sz w:val="22"/>
          <w:szCs w:val="22"/>
          <w:lang w:val="pl-PL"/>
        </w:rPr>
        <w:t>Południowego Bałtyku, możliwe</w:t>
      </w:r>
      <w:r w:rsidRPr="00FD18C5">
        <w:rPr>
          <w:rFonts w:ascii="Segoe UI" w:hAnsi="Segoe UI" w:cs="Segoe UI"/>
          <w:sz w:val="22"/>
          <w:szCs w:val="22"/>
          <w:lang w:val="pl-PL"/>
        </w:rPr>
        <w:t xml:space="preserve"> będzie:</w:t>
      </w:r>
    </w:p>
    <w:p w:rsidR="00F74417" w:rsidRPr="00327422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327422">
        <w:rPr>
          <w:rFonts w:ascii="Segoe UI" w:hAnsi="Segoe UI" w:cs="Segoe UI"/>
          <w:szCs w:val="22"/>
          <w:lang w:val="pl-PL"/>
        </w:rPr>
        <w:t>Maksymalizacja oddziaływania SBP na trwałe rezultaty;</w:t>
      </w:r>
    </w:p>
    <w:p w:rsidR="00F74417" w:rsidRPr="00327422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>
        <w:rPr>
          <w:rFonts w:ascii="Segoe UI" w:hAnsi="Segoe UI" w:cs="Segoe UI"/>
          <w:szCs w:val="22"/>
          <w:lang w:val="pl-PL"/>
        </w:rPr>
        <w:t>K</w:t>
      </w:r>
      <w:r w:rsidRPr="00327422">
        <w:rPr>
          <w:rFonts w:ascii="Segoe UI" w:hAnsi="Segoe UI" w:cs="Segoe UI"/>
          <w:szCs w:val="22"/>
          <w:lang w:val="pl-PL"/>
        </w:rPr>
        <w:t>omplementarność z innymi interwencjami finansowanymi przez UE, które mają na celu wzmocnienie spójności gospodarczej, społecznej i terytorialnej regionów SBP;</w:t>
      </w:r>
    </w:p>
    <w:p w:rsidR="00F74417" w:rsidRPr="00327422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327422">
        <w:rPr>
          <w:rFonts w:ascii="Segoe UI" w:hAnsi="Segoe UI" w:cs="Segoe UI"/>
          <w:szCs w:val="22"/>
          <w:lang w:val="pl-PL"/>
        </w:rPr>
        <w:t>Spełnienie priorytetów inteligentnego, trwałego wzrostu gospodarczego sprzyjającego włączeniu społecznemu w ramach strategii "Europa 2020";</w:t>
      </w:r>
    </w:p>
    <w:p w:rsidR="00F74417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>
        <w:rPr>
          <w:rFonts w:ascii="Segoe UI" w:hAnsi="Segoe UI" w:cs="Segoe UI"/>
          <w:szCs w:val="22"/>
          <w:lang w:val="pl-PL"/>
        </w:rPr>
        <w:t>Wsparcie</w:t>
      </w:r>
      <w:r w:rsidRPr="00327422">
        <w:rPr>
          <w:rFonts w:ascii="Segoe UI" w:hAnsi="Segoe UI" w:cs="Segoe UI"/>
          <w:szCs w:val="22"/>
          <w:lang w:val="pl-PL"/>
        </w:rPr>
        <w:t xml:space="preserve"> wdrażani</w:t>
      </w:r>
      <w:r>
        <w:rPr>
          <w:rFonts w:ascii="Segoe UI" w:hAnsi="Segoe UI" w:cs="Segoe UI"/>
          <w:szCs w:val="22"/>
          <w:lang w:val="pl-PL"/>
        </w:rPr>
        <w:t>a</w:t>
      </w:r>
      <w:r w:rsidRPr="00327422">
        <w:rPr>
          <w:rFonts w:ascii="Segoe UI" w:hAnsi="Segoe UI" w:cs="Segoe UI"/>
          <w:szCs w:val="22"/>
          <w:lang w:val="pl-PL"/>
        </w:rPr>
        <w:t xml:space="preserve"> SUERMB i zintegrowanej polityki morskiej; </w:t>
      </w:r>
    </w:p>
    <w:p w:rsidR="00F74417" w:rsidRPr="00327422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327422">
        <w:rPr>
          <w:rFonts w:ascii="Segoe UI" w:hAnsi="Segoe UI" w:cs="Segoe UI"/>
          <w:szCs w:val="22"/>
          <w:lang w:val="pl-PL"/>
        </w:rPr>
        <w:t>Kontynuacja i wzmocnienie współpracy między instytucjami, organizacjami i sieciami wspieranymi przez Program Południowy Bałtyk 2007-2013.</w:t>
      </w:r>
    </w:p>
    <w:p w:rsidR="00F74417" w:rsidRPr="00327422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327422">
        <w:rPr>
          <w:rFonts w:ascii="Segoe UI" w:hAnsi="Segoe UI" w:cs="Segoe UI"/>
          <w:sz w:val="22"/>
          <w:szCs w:val="22"/>
          <w:lang w:val="pl-PL"/>
        </w:rPr>
        <w:t>SBP składa się z pięciu osi pr</w:t>
      </w:r>
      <w:r>
        <w:rPr>
          <w:rFonts w:ascii="Segoe UI" w:hAnsi="Segoe UI" w:cs="Segoe UI"/>
          <w:sz w:val="22"/>
          <w:szCs w:val="22"/>
          <w:lang w:val="pl-PL"/>
        </w:rPr>
        <w:t>iorytetowych, odpowiadających za</w:t>
      </w:r>
      <w:r w:rsidRPr="00327422">
        <w:rPr>
          <w:rFonts w:ascii="Segoe UI" w:hAnsi="Segoe UI" w:cs="Segoe UI"/>
          <w:sz w:val="22"/>
          <w:szCs w:val="22"/>
          <w:lang w:val="pl-PL"/>
        </w:rPr>
        <w:t xml:space="preserve"> kluczowe </w:t>
      </w:r>
      <w:r>
        <w:rPr>
          <w:rFonts w:ascii="Segoe UI" w:hAnsi="Segoe UI" w:cs="Segoe UI"/>
          <w:sz w:val="22"/>
          <w:szCs w:val="22"/>
          <w:lang w:val="pl-PL"/>
        </w:rPr>
        <w:t>cele</w:t>
      </w:r>
      <w:r w:rsidRPr="00327422">
        <w:rPr>
          <w:rFonts w:ascii="Segoe UI" w:hAnsi="Segoe UI" w:cs="Segoe UI"/>
          <w:sz w:val="22"/>
          <w:szCs w:val="22"/>
          <w:lang w:val="pl-PL"/>
        </w:rPr>
        <w:t xml:space="preserve"> i wyzwania, które zostały zidentyfikowane. Są one skorelowane z celami tematycznymi w ramach EFRR oraz - na poziomie celów szczegółowych - z priorytetami inwestycyjnymi.</w:t>
      </w:r>
    </w:p>
    <w:p w:rsidR="00F74417" w:rsidRPr="001D46F9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1D46F9">
        <w:rPr>
          <w:rFonts w:ascii="Segoe UI" w:hAnsi="Segoe UI" w:cs="Segoe UI"/>
          <w:sz w:val="22"/>
          <w:szCs w:val="22"/>
          <w:lang w:val="pl-PL"/>
        </w:rPr>
        <w:t xml:space="preserve">Oś Priorytetowa 1: Wzmocnienie międzynarodowej aktywności i </w:t>
      </w:r>
      <w:r>
        <w:rPr>
          <w:rFonts w:ascii="Segoe UI" w:hAnsi="Segoe UI" w:cs="Segoe UI"/>
          <w:sz w:val="22"/>
          <w:szCs w:val="22"/>
          <w:lang w:val="pl-PL"/>
        </w:rPr>
        <w:t>potencjału innowacyjnego</w:t>
      </w:r>
      <w:r w:rsidRPr="001D46F9">
        <w:rPr>
          <w:rFonts w:ascii="Segoe UI" w:hAnsi="Segoe UI" w:cs="Segoe UI"/>
          <w:sz w:val="22"/>
          <w:szCs w:val="22"/>
          <w:lang w:val="pl-PL"/>
        </w:rPr>
        <w:t xml:space="preserve"> niebieskiej i zielonej gospodarki</w:t>
      </w:r>
      <w:r>
        <w:rPr>
          <w:rFonts w:ascii="Segoe UI" w:hAnsi="Segoe UI" w:cs="Segoe UI"/>
          <w:sz w:val="22"/>
          <w:szCs w:val="22"/>
          <w:lang w:val="pl-PL"/>
        </w:rPr>
        <w:t xml:space="preserve"> w Południowym Bałtyku</w:t>
      </w:r>
    </w:p>
    <w:p w:rsidR="00F74417" w:rsidRPr="00542599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>
        <w:rPr>
          <w:rFonts w:ascii="Segoe UI" w:hAnsi="Segoe UI" w:cs="Segoe UI"/>
          <w:szCs w:val="22"/>
          <w:lang w:val="pl-PL"/>
        </w:rPr>
        <w:t>Cel Szczegółowy</w:t>
      </w:r>
      <w:r w:rsidRPr="00542599">
        <w:rPr>
          <w:rFonts w:ascii="Segoe UI" w:hAnsi="Segoe UI" w:cs="Segoe UI"/>
          <w:szCs w:val="22"/>
          <w:lang w:val="pl-PL"/>
        </w:rPr>
        <w:t xml:space="preserve"> 1.1: </w:t>
      </w:r>
      <w:r w:rsidRPr="00542599">
        <w:rPr>
          <w:rFonts w:ascii="Segoe UI" w:hAnsi="Segoe UI" w:cs="Segoe UI"/>
          <w:bCs/>
          <w:szCs w:val="22"/>
          <w:lang w:val="pl-PL"/>
        </w:rPr>
        <w:t xml:space="preserve">wzrost obecności MŚP z zielonego i niebieskiego sektora gospodarki na międzynarodowych rynkach poprzez współpracę </w:t>
      </w:r>
      <w:proofErr w:type="spellStart"/>
      <w:r w:rsidRPr="00542599">
        <w:rPr>
          <w:rFonts w:ascii="Segoe UI" w:hAnsi="Segoe UI" w:cs="Segoe UI"/>
          <w:bCs/>
          <w:szCs w:val="22"/>
          <w:lang w:val="pl-PL"/>
        </w:rPr>
        <w:t>transgraniczną</w:t>
      </w:r>
      <w:proofErr w:type="spellEnd"/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Cs w:val="22"/>
          <w:lang w:val="pl-PL" w:eastAsia="en-GB"/>
        </w:rPr>
      </w:pPr>
      <w:r>
        <w:rPr>
          <w:rFonts w:ascii="Segoe UI" w:hAnsi="Segoe UI" w:cs="Segoe UI"/>
          <w:szCs w:val="22"/>
          <w:lang w:val="pl-PL"/>
        </w:rPr>
        <w:t>Cel Szczegółowy</w:t>
      </w:r>
      <w:r w:rsidRPr="00542599">
        <w:rPr>
          <w:rFonts w:ascii="Segoe UI" w:hAnsi="Segoe UI" w:cs="Segoe UI"/>
          <w:szCs w:val="22"/>
          <w:lang w:val="pl-PL"/>
        </w:rPr>
        <w:t xml:space="preserve"> 1.2: </w:t>
      </w:r>
      <w:r w:rsidRPr="00542599">
        <w:rPr>
          <w:rFonts w:ascii="Segoe UI" w:hAnsi="Segoe UI" w:cs="Segoe UI"/>
          <w:bCs/>
          <w:szCs w:val="22"/>
          <w:lang w:val="pl-PL"/>
        </w:rPr>
        <w:t xml:space="preserve">wzrost transferu innowacji w celu rozwoju MŚP z sektora niebieskiego i zielonego poprzez współpracę </w:t>
      </w:r>
      <w:proofErr w:type="spellStart"/>
      <w:r w:rsidRPr="00542599">
        <w:rPr>
          <w:rFonts w:ascii="Segoe UI" w:hAnsi="Segoe UI" w:cs="Segoe UI"/>
          <w:bCs/>
          <w:szCs w:val="22"/>
          <w:lang w:val="pl-PL"/>
        </w:rPr>
        <w:t>transgraniczną</w:t>
      </w:r>
      <w:proofErr w:type="spellEnd"/>
    </w:p>
    <w:p w:rsidR="00F74417" w:rsidRPr="00131C67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131C67">
        <w:rPr>
          <w:rFonts w:ascii="Segoe UI" w:hAnsi="Segoe UI" w:cs="Segoe UI"/>
          <w:sz w:val="22"/>
          <w:szCs w:val="22"/>
          <w:lang w:val="pl-PL"/>
        </w:rPr>
        <w:t>Oś Priorytetowa 2: Wykorzystanie potencjału środowiskowego i kulturowego obszaru Południowego Bałtyku dla niebieskiego i zielonego wzrostu</w:t>
      </w:r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131C67">
        <w:rPr>
          <w:rFonts w:ascii="Segoe UI" w:hAnsi="Segoe UI" w:cs="Segoe UI"/>
          <w:szCs w:val="22"/>
          <w:lang w:val="pl-PL"/>
        </w:rPr>
        <w:t xml:space="preserve">Cel Szczegółowy 2.1: </w:t>
      </w:r>
      <w:r>
        <w:rPr>
          <w:rFonts w:ascii="Segoe UI" w:hAnsi="Segoe UI" w:cs="Segoe UI"/>
          <w:szCs w:val="22"/>
          <w:lang w:val="pl-PL"/>
        </w:rPr>
        <w:t>L</w:t>
      </w:r>
      <w:r w:rsidRPr="00131C67">
        <w:rPr>
          <w:rFonts w:ascii="Segoe UI" w:hAnsi="Segoe UI" w:cs="Segoe UI"/>
          <w:bCs/>
          <w:szCs w:val="22"/>
          <w:lang w:val="pl-PL"/>
        </w:rPr>
        <w:t>epsze wykorzystanie zasobów naturalnych i dziedzictwa kulturowego poprzez przekształcenie ich w zrównoważone atrakcje turystyczne</w:t>
      </w:r>
    </w:p>
    <w:p w:rsidR="00F74417" w:rsidRPr="00131C67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Cs w:val="22"/>
          <w:lang w:val="pl-PL" w:eastAsia="en-GB"/>
        </w:rPr>
      </w:pPr>
      <w:r w:rsidRPr="00131C67">
        <w:rPr>
          <w:rFonts w:ascii="Segoe UI" w:hAnsi="Segoe UI" w:cs="Segoe UI"/>
          <w:szCs w:val="22"/>
          <w:lang w:val="pl-PL"/>
        </w:rPr>
        <w:t xml:space="preserve">Cel Szczegółowy 2.2: </w:t>
      </w:r>
      <w:r>
        <w:rPr>
          <w:rFonts w:ascii="Segoe UI" w:hAnsi="Segoe UI" w:cs="Segoe UI"/>
          <w:bCs/>
          <w:szCs w:val="22"/>
          <w:lang w:val="pl-PL"/>
        </w:rPr>
        <w:t>W</w:t>
      </w:r>
      <w:r w:rsidRPr="00131C67">
        <w:rPr>
          <w:rFonts w:ascii="Segoe UI" w:hAnsi="Segoe UI" w:cs="Segoe UI"/>
          <w:bCs/>
          <w:szCs w:val="22"/>
          <w:lang w:val="pl-PL"/>
        </w:rPr>
        <w:t>zrost wykorzystani</w:t>
      </w:r>
      <w:r>
        <w:rPr>
          <w:rFonts w:ascii="Segoe UI" w:hAnsi="Segoe UI" w:cs="Segoe UI"/>
          <w:bCs/>
          <w:szCs w:val="22"/>
          <w:lang w:val="pl-PL"/>
        </w:rPr>
        <w:t>a</w:t>
      </w:r>
      <w:r w:rsidRPr="00131C67">
        <w:rPr>
          <w:rFonts w:ascii="Segoe UI" w:hAnsi="Segoe UI" w:cs="Segoe UI"/>
          <w:bCs/>
          <w:szCs w:val="22"/>
          <w:lang w:val="pl-PL"/>
        </w:rPr>
        <w:t xml:space="preserve"> zielonych technolo</w:t>
      </w:r>
      <w:r>
        <w:rPr>
          <w:rFonts w:ascii="Segoe UI" w:hAnsi="Segoe UI" w:cs="Segoe UI"/>
          <w:bCs/>
          <w:szCs w:val="22"/>
          <w:lang w:val="pl-PL"/>
        </w:rPr>
        <w:t xml:space="preserve">gii w celu ograniczenia </w:t>
      </w:r>
      <w:r w:rsidRPr="00131C67">
        <w:rPr>
          <w:rFonts w:ascii="Segoe UI" w:hAnsi="Segoe UI" w:cs="Segoe UI"/>
          <w:bCs/>
          <w:szCs w:val="22"/>
          <w:lang w:val="pl-PL"/>
        </w:rPr>
        <w:t>zanieczyszczeń w obszarze Południowego Bałtyku</w:t>
      </w:r>
    </w:p>
    <w:p w:rsidR="00F74417" w:rsidRPr="001D46F9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1D46F9">
        <w:rPr>
          <w:rFonts w:ascii="Segoe UI" w:hAnsi="Segoe UI" w:cs="Segoe UI"/>
          <w:sz w:val="22"/>
          <w:szCs w:val="22"/>
          <w:lang w:val="pl-PL"/>
        </w:rPr>
        <w:t xml:space="preserve">Oś Priorytetowa 3:Rozwój połączeń </w:t>
      </w:r>
      <w:proofErr w:type="spellStart"/>
      <w:r w:rsidRPr="001D46F9">
        <w:rPr>
          <w:rFonts w:ascii="Segoe UI" w:hAnsi="Segoe UI" w:cs="Segoe UI"/>
          <w:sz w:val="22"/>
          <w:szCs w:val="22"/>
          <w:lang w:val="pl-PL"/>
        </w:rPr>
        <w:t>transgranicznych</w:t>
      </w:r>
      <w:proofErr w:type="spellEnd"/>
      <w:r w:rsidRPr="001D46F9">
        <w:rPr>
          <w:rFonts w:ascii="Segoe UI" w:hAnsi="Segoe UI" w:cs="Segoe UI"/>
          <w:sz w:val="22"/>
          <w:szCs w:val="22"/>
          <w:lang w:val="pl-PL"/>
        </w:rPr>
        <w:t xml:space="preserve"> dla funkcjonalnego niebieskiego i zielonego obszaru transportu</w:t>
      </w:r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Cs w:val="22"/>
          <w:lang w:val="pl-PL" w:eastAsia="en-GB"/>
        </w:rPr>
      </w:pPr>
      <w:r w:rsidRPr="001D46F9">
        <w:rPr>
          <w:rFonts w:ascii="Segoe UI" w:hAnsi="Segoe UI" w:cs="Segoe UI"/>
          <w:szCs w:val="22"/>
          <w:lang w:val="pl-PL"/>
        </w:rPr>
        <w:t xml:space="preserve">Cel Szczegółowy 3: </w:t>
      </w:r>
      <w:r>
        <w:rPr>
          <w:rFonts w:ascii="Segoe UI" w:hAnsi="Segoe UI" w:cs="Segoe UI"/>
          <w:szCs w:val="22"/>
          <w:lang w:val="pl-PL"/>
        </w:rPr>
        <w:t>P</w:t>
      </w:r>
      <w:r>
        <w:rPr>
          <w:rFonts w:ascii="Segoe UI" w:hAnsi="Segoe UI" w:cs="Segoe UI"/>
          <w:bCs/>
          <w:szCs w:val="22"/>
          <w:lang w:val="pl-PL"/>
        </w:rPr>
        <w:t>oprawa jakoś</w:t>
      </w:r>
      <w:r w:rsidRPr="001D46F9">
        <w:rPr>
          <w:rFonts w:ascii="Segoe UI" w:hAnsi="Segoe UI" w:cs="Segoe UI"/>
          <w:bCs/>
          <w:szCs w:val="22"/>
          <w:lang w:val="pl-PL"/>
        </w:rPr>
        <w:t>ci usług transportowych oraz ich oddziaływania na środowisko w obszarze Południowego Bałtyku</w:t>
      </w:r>
    </w:p>
    <w:p w:rsidR="00F74417" w:rsidRPr="001D46F9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1D46F9">
        <w:rPr>
          <w:rFonts w:ascii="Segoe UI" w:hAnsi="Segoe UI" w:cs="Segoe UI"/>
          <w:sz w:val="22"/>
          <w:szCs w:val="22"/>
          <w:lang w:val="pl-PL"/>
        </w:rPr>
        <w:t>Oś Priorytetowa 4: Zwiększenie potencjału zasobów ludzkich w niebieskiej i zielonej gospodarce obszaru</w:t>
      </w:r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Cs w:val="22"/>
          <w:lang w:val="pl-PL" w:eastAsia="en-GB"/>
        </w:rPr>
      </w:pPr>
      <w:r w:rsidRPr="001D46F9">
        <w:rPr>
          <w:rFonts w:ascii="Segoe UI" w:hAnsi="Segoe UI" w:cs="Segoe UI"/>
          <w:szCs w:val="22"/>
          <w:lang w:val="pl-PL"/>
        </w:rPr>
        <w:t>Cel Szczegółowy 4: W</w:t>
      </w:r>
      <w:r w:rsidRPr="001D46F9">
        <w:rPr>
          <w:rFonts w:ascii="Segoe UI" w:hAnsi="Segoe UI" w:cs="Segoe UI"/>
          <w:bCs/>
          <w:szCs w:val="22"/>
          <w:lang w:val="pl-PL"/>
        </w:rPr>
        <w:t>zrost udziału wykwalifikowanej siły roboczej w niebieskich i zielonych dziedzinach gospodarki w obszarze Południowego Bałtyku</w:t>
      </w:r>
    </w:p>
    <w:p w:rsidR="00F74417" w:rsidRPr="001D46F9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1D46F9">
        <w:rPr>
          <w:rFonts w:ascii="Segoe UI" w:hAnsi="Segoe UI" w:cs="Segoe UI"/>
          <w:sz w:val="22"/>
          <w:szCs w:val="22"/>
          <w:lang w:val="pl-PL"/>
        </w:rPr>
        <w:t xml:space="preserve">Oś Priorytetowa 5: Zwiększenie </w:t>
      </w:r>
      <w:r>
        <w:rPr>
          <w:rFonts w:ascii="Segoe UI" w:hAnsi="Segoe UI" w:cs="Segoe UI"/>
          <w:sz w:val="22"/>
          <w:szCs w:val="22"/>
          <w:lang w:val="pl-PL"/>
        </w:rPr>
        <w:t>możliwości</w:t>
      </w:r>
      <w:r w:rsidRPr="001D46F9">
        <w:rPr>
          <w:rFonts w:ascii="Segoe UI" w:hAnsi="Segoe UI" w:cs="Segoe UI"/>
          <w:sz w:val="22"/>
          <w:szCs w:val="22"/>
          <w:lang w:val="pl-PL"/>
        </w:rPr>
        <w:t xml:space="preserve"> współpracy lokalnych instytucji</w:t>
      </w:r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404CA4">
        <w:rPr>
          <w:rFonts w:ascii="Segoe UI" w:hAnsi="Segoe UI" w:cs="Segoe UI"/>
          <w:szCs w:val="22"/>
          <w:lang w:val="pl-PL"/>
        </w:rPr>
        <w:t xml:space="preserve">Cel Szczegółowy 5: </w:t>
      </w:r>
      <w:r>
        <w:rPr>
          <w:rFonts w:ascii="Segoe UI" w:hAnsi="Segoe UI" w:cs="Segoe UI"/>
          <w:bCs/>
          <w:szCs w:val="22"/>
          <w:lang w:val="pl-PL"/>
        </w:rPr>
        <w:t>Z</w:t>
      </w:r>
      <w:r w:rsidRPr="00404CA4">
        <w:rPr>
          <w:rFonts w:ascii="Segoe UI" w:hAnsi="Segoe UI" w:cs="Segoe UI"/>
          <w:bCs/>
          <w:szCs w:val="22"/>
          <w:lang w:val="pl-PL"/>
        </w:rPr>
        <w:t>większ</w:t>
      </w:r>
      <w:r>
        <w:rPr>
          <w:rFonts w:ascii="Segoe UI" w:hAnsi="Segoe UI" w:cs="Segoe UI"/>
          <w:bCs/>
          <w:szCs w:val="22"/>
          <w:lang w:val="pl-PL"/>
        </w:rPr>
        <w:t>e</w:t>
      </w:r>
      <w:r w:rsidRPr="00404CA4">
        <w:rPr>
          <w:rFonts w:ascii="Segoe UI" w:hAnsi="Segoe UI" w:cs="Segoe UI"/>
          <w:bCs/>
          <w:szCs w:val="22"/>
          <w:lang w:val="pl-PL"/>
        </w:rPr>
        <w:t xml:space="preserve">nie </w:t>
      </w:r>
      <w:r>
        <w:rPr>
          <w:rFonts w:ascii="Segoe UI" w:hAnsi="Segoe UI" w:cs="Segoe UI"/>
          <w:bCs/>
          <w:szCs w:val="22"/>
          <w:lang w:val="pl-PL"/>
        </w:rPr>
        <w:t>możliwo</w:t>
      </w:r>
      <w:r w:rsidRPr="00404CA4">
        <w:rPr>
          <w:rFonts w:ascii="Segoe UI" w:hAnsi="Segoe UI" w:cs="Segoe UI"/>
          <w:bCs/>
          <w:szCs w:val="22"/>
          <w:lang w:val="pl-PL"/>
        </w:rPr>
        <w:t xml:space="preserve">ści współpracy lokalnych instytucji z obszaru Południowego Bałtyku poprzez udział w </w:t>
      </w:r>
      <w:proofErr w:type="spellStart"/>
      <w:r w:rsidRPr="00404CA4">
        <w:rPr>
          <w:rFonts w:ascii="Segoe UI" w:hAnsi="Segoe UI" w:cs="Segoe UI"/>
          <w:bCs/>
          <w:szCs w:val="22"/>
          <w:lang w:val="pl-PL"/>
        </w:rPr>
        <w:t>transgranicznych</w:t>
      </w:r>
      <w:proofErr w:type="spellEnd"/>
      <w:r w:rsidRPr="00404CA4">
        <w:rPr>
          <w:rFonts w:ascii="Segoe UI" w:hAnsi="Segoe UI" w:cs="Segoe UI"/>
          <w:bCs/>
          <w:szCs w:val="22"/>
          <w:lang w:val="pl-PL"/>
        </w:rPr>
        <w:t xml:space="preserve"> sieciach współpracy</w:t>
      </w:r>
    </w:p>
    <w:p w:rsidR="00F74417" w:rsidRPr="00404CA4" w:rsidRDefault="00F74417" w:rsidP="00F74417">
      <w:pPr>
        <w:rPr>
          <w:rFonts w:ascii="Segoe UI" w:hAnsi="Segoe UI" w:cs="Segoe UI"/>
          <w:b/>
        </w:rPr>
      </w:pP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6" w:name="_Toc516047454"/>
      <w:proofErr w:type="spellStart"/>
      <w:r>
        <w:rPr>
          <w:rFonts w:ascii="Segoe UI" w:hAnsi="Segoe UI" w:cs="Segoe UI"/>
          <w:bCs/>
          <w:lang w:val="en-US"/>
        </w:rPr>
        <w:t>Główny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cel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badania</w:t>
      </w:r>
      <w:bookmarkEnd w:id="6"/>
      <w:proofErr w:type="spellEnd"/>
      <w:r>
        <w:rPr>
          <w:rFonts w:ascii="Segoe UI" w:hAnsi="Segoe UI" w:cs="Segoe UI"/>
          <w:bCs/>
          <w:lang w:val="en-US"/>
        </w:rPr>
        <w:t xml:space="preserve"> </w:t>
      </w:r>
    </w:p>
    <w:p w:rsidR="00F74417" w:rsidRPr="003759D8" w:rsidRDefault="00F74417" w:rsidP="00F74417">
      <w:pPr>
        <w:pStyle w:val="SBText"/>
        <w:jc w:val="both"/>
        <w:rPr>
          <w:lang w:val="pl-PL"/>
        </w:rPr>
      </w:pPr>
      <w:r w:rsidRPr="00CE1347">
        <w:rPr>
          <w:rFonts w:ascii="Segoe UI" w:hAnsi="Segoe UI" w:cs="Segoe UI"/>
          <w:color w:val="222222"/>
          <w:sz w:val="22"/>
          <w:szCs w:val="22"/>
          <w:lang w:val="pl-PL"/>
        </w:rPr>
        <w:t xml:space="preserve">Głównym celem ewaluacji </w:t>
      </w:r>
      <w:proofErr w:type="spellStart"/>
      <w:r w:rsidRPr="00CE1347">
        <w:rPr>
          <w:rFonts w:ascii="Segoe UI" w:hAnsi="Segoe UI" w:cs="Segoe UI"/>
          <w:color w:val="222222"/>
          <w:sz w:val="22"/>
          <w:szCs w:val="22"/>
          <w:lang w:val="pl-PL"/>
        </w:rPr>
        <w:t>średniokresowej</w:t>
      </w:r>
      <w:proofErr w:type="spellEnd"/>
      <w:r w:rsidRPr="00CE1347">
        <w:rPr>
          <w:rFonts w:ascii="Segoe UI" w:hAnsi="Segoe UI" w:cs="Segoe UI"/>
          <w:color w:val="222222"/>
          <w:sz w:val="22"/>
          <w:szCs w:val="22"/>
          <w:lang w:val="pl-PL"/>
        </w:rPr>
        <w:t xml:space="preserve"> jest dostarczenie wiarygodnych dowodów na skuteczność, wydajność i wpływ działań prowadzonych w ramach Programu. Ocena powinna również odpowiedzieć na pytanie, czy Program osiągnął swoje cele średniookresowe i czy działał w najbardziej efektywny sposób. Efektywność i skuteczność działań informacyjnych i promocyjnych prowadzonych od początku realizacji Programu należy również ocenić zgodnie ze Strategią Komunikacji Programu.</w:t>
      </w:r>
    </w:p>
    <w:p w:rsidR="00F74417" w:rsidRPr="003759D8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lastRenderedPageBreak/>
        <w:t>Oprócz oceny wpływu i postępów poczynionych w ramach celów szczegółowych, w ewaluacji należy przeanalizować wkład Programu w Strategię UE dla Regionu Morza Bałtyckiego (SUERMB). Aby uzyskać informacje zwrotne na temat potencjału administracyjnego Programu i wyniki wdrażania przez zainteresowane strony Programu, należy poddać ocenie funkcjonowania instytucji Programu.</w:t>
      </w:r>
    </w:p>
    <w:p w:rsidR="00F74417" w:rsidRPr="003759D8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Wnioski i rekomendacje z badania zostaną wykorzystane do określenia wpływu Programu na życie mieszkańców obszaru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kwalifikowalnego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i będą brane pod uwagę przy określaniu logiki interwencji dla Programu po 2020 r. Ponadto wynik ewaluacji będzie stanowić ważny wkład w przygotowanie końcowego sprawozdania z realizacji programu (art. 50 Rozporządzenia Ogólnego). </w:t>
      </w:r>
    </w:p>
    <w:p w:rsidR="00F74417" w:rsidRPr="003759D8" w:rsidRDefault="00F74417" w:rsidP="00F74417">
      <w:pPr>
        <w:jc w:val="both"/>
        <w:rPr>
          <w:rFonts w:ascii="Segoe UI" w:hAnsi="Segoe UI" w:cs="Segoe UI"/>
          <w:bCs/>
          <w:color w:val="000000"/>
        </w:rPr>
      </w:pP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7" w:name="_Toc516047455"/>
      <w:proofErr w:type="spellStart"/>
      <w:r>
        <w:rPr>
          <w:rFonts w:ascii="Segoe UI" w:hAnsi="Segoe UI" w:cs="Segoe UI"/>
          <w:bCs/>
          <w:lang w:val="en-US"/>
        </w:rPr>
        <w:t>Zadania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i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pytania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ewaluacyjne</w:t>
      </w:r>
      <w:bookmarkEnd w:id="7"/>
      <w:proofErr w:type="spellEnd"/>
    </w:p>
    <w:p w:rsidR="00F74417" w:rsidRPr="003759D8" w:rsidRDefault="00F74417" w:rsidP="00F74417">
      <w:pPr>
        <w:pStyle w:val="SBText"/>
        <w:jc w:val="both"/>
        <w:rPr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 Zadania i pytania ewaluacyjne, które powinny być przeanalizowane przez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ewaluatora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>, zostały określone poniżej. Na każde pytanie ewaluacyjne należy udzielić odpowiedzi i sformułować wnioski i rekomendacje. Obowiązkowe pytania badawcze można rozszerzyć o dodatkowe zaproponowane przez Wykonawcę w ofercie. Na podstawie przeprowadzonego badania Wykonawca dostarczy kompleksową i rzetelną informację, na podstawie której przygotuje wnioski i rekomendacje (tabela rekomendacji).</w:t>
      </w:r>
    </w:p>
    <w:p w:rsidR="00F74417" w:rsidRPr="003759D8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 Do celów ewaluacji należy przyjąć następujące kryteria oceny: skuteczność, wydajność, użyteczność, trwałość.</w:t>
      </w:r>
    </w:p>
    <w:p w:rsidR="00F74417" w:rsidRPr="003759D8" w:rsidRDefault="00F74417" w:rsidP="00F74417">
      <w:pPr>
        <w:pStyle w:val="Heading2"/>
        <w:ind w:firstLine="708"/>
        <w:rPr>
          <w:sz w:val="22"/>
          <w:szCs w:val="22"/>
          <w:lang w:val="pl-PL"/>
        </w:rPr>
      </w:pPr>
      <w:bookmarkStart w:id="8" w:name="_Toc516047456"/>
      <w:r w:rsidRPr="00CE1347">
        <w:rPr>
          <w:sz w:val="22"/>
          <w:szCs w:val="22"/>
          <w:lang w:val="pl-PL"/>
        </w:rPr>
        <w:t>Zadanie 1. Ocena oddziaływania Programu</w:t>
      </w:r>
      <w:bookmarkEnd w:id="8"/>
    </w:p>
    <w:p w:rsidR="00F74417" w:rsidRPr="00327244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CE1347">
        <w:rPr>
          <w:rFonts w:ascii="Segoe UI" w:hAnsi="Segoe UI" w:cs="Segoe UI"/>
          <w:color w:val="595959"/>
          <w:sz w:val="22"/>
          <w:szCs w:val="22"/>
        </w:rPr>
        <w:t xml:space="preserve">Zadanie to obejmuje ocenę skuteczności celów szczegółowych Programu realizowanych w ramach wszystkich osi priorytetowych oraz analizę ich skutków i wpływu na życie społeczno-gospodarcze i stan środowiska obszaru </w:t>
      </w:r>
      <w:proofErr w:type="spellStart"/>
      <w:r w:rsidRPr="00CE1347">
        <w:rPr>
          <w:rFonts w:ascii="Segoe UI" w:hAnsi="Segoe UI" w:cs="Segoe UI"/>
          <w:color w:val="595959"/>
          <w:sz w:val="22"/>
          <w:szCs w:val="22"/>
        </w:rPr>
        <w:t>kwalifikowalnego</w:t>
      </w:r>
      <w:proofErr w:type="spellEnd"/>
      <w:r w:rsidRPr="00CE1347">
        <w:rPr>
          <w:rFonts w:ascii="Segoe UI" w:hAnsi="Segoe UI" w:cs="Segoe UI"/>
          <w:color w:val="595959"/>
          <w:sz w:val="22"/>
          <w:szCs w:val="22"/>
        </w:rPr>
        <w:t>. Szczególną uwagę należy zwrócić na wpływ dofinansowanych projektów na różne grupy docelowe określone w ramach szczegółowych celów Programu (mieszkańcy, turyści, firmy itp.). Ponadto w badaniu należy określić czynniki wpływające na wdrażanie celów szczegółowych Programu, aby wprowadzić ewentualne działania usprawniające.</w:t>
      </w:r>
      <w:r>
        <w:rPr>
          <w:rFonts w:ascii="Segoe UI" w:hAnsi="Segoe UI" w:cs="Segoe UI"/>
          <w:color w:val="595959"/>
          <w:sz w:val="22"/>
          <w:szCs w:val="22"/>
        </w:rPr>
        <w:t xml:space="preserve"> </w:t>
      </w:r>
      <w:r w:rsidRPr="00CE1347">
        <w:rPr>
          <w:rFonts w:ascii="Segoe UI" w:hAnsi="Segoe UI" w:cs="Segoe UI"/>
          <w:color w:val="595959"/>
          <w:sz w:val="22"/>
          <w:szCs w:val="22"/>
        </w:rPr>
        <w:t>Zakres badania powinien obejmować wszystkie projekty zatwierdzone przez Komitet Monitorujący (KM) do maja 2018 r., zarówno te trakcie realizacji jak i zakończone z uwzględnieniem ich potencjału do osiągnięcia celów Programu i zakładanego wpływu na obszar wsparcia.</w:t>
      </w:r>
      <w:r>
        <w:rPr>
          <w:rFonts w:ascii="Segoe UI" w:hAnsi="Segoe UI" w:cs="Segoe UI"/>
          <w:color w:val="595959"/>
          <w:sz w:val="22"/>
          <w:szCs w:val="22"/>
        </w:rPr>
        <w:t xml:space="preserve"> </w:t>
      </w:r>
      <w:r w:rsidRPr="00327244">
        <w:rPr>
          <w:rFonts w:ascii="Segoe UI" w:hAnsi="Segoe UI" w:cs="Segoe UI"/>
          <w:color w:val="595959"/>
          <w:sz w:val="22"/>
          <w:szCs w:val="22"/>
        </w:rPr>
        <w:t>Sformułowano następujące pytania badawcze:</w:t>
      </w:r>
    </w:p>
    <w:p w:rsidR="00F74417" w:rsidRPr="003759D8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osiągnięto cele Programu i czy były osiągnięte w najlepszy możliwy sposób?</w:t>
      </w:r>
    </w:p>
    <w:p w:rsidR="00F74417" w:rsidRPr="003759D8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Jakie są r</w:t>
      </w:r>
      <w:r>
        <w:rPr>
          <w:rFonts w:ascii="Segoe UI" w:hAnsi="Segoe UI" w:cs="Segoe UI"/>
          <w:sz w:val="22"/>
          <w:szCs w:val="22"/>
          <w:lang w:val="pl-PL"/>
        </w:rPr>
        <w:t>ezultaty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z</w:t>
      </w:r>
      <w:r w:rsidRPr="00CE1347">
        <w:rPr>
          <w:rFonts w:ascii="Segoe UI" w:hAnsi="Segoe UI" w:cs="Segoe UI"/>
          <w:sz w:val="22"/>
          <w:szCs w:val="22"/>
          <w:lang w:val="pl-PL"/>
        </w:rPr>
        <w:t>akończonych</w:t>
      </w:r>
      <w:r>
        <w:rPr>
          <w:rFonts w:ascii="Segoe UI" w:hAnsi="Segoe UI" w:cs="Segoe UI"/>
          <w:sz w:val="22"/>
          <w:szCs w:val="22"/>
          <w:lang w:val="pl-PL"/>
        </w:rPr>
        <w:t>/kończących sie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projektów i potencjałów zatwierdzonych projektów (z podziałem na cele szczegółowe)? W jaki sposób i w jakim stopniu projekty przyczyniły się do:</w:t>
      </w:r>
    </w:p>
    <w:p w:rsidR="00F74417" w:rsidRPr="003759D8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CE1347">
        <w:rPr>
          <w:rFonts w:ascii="Segoe UI" w:hAnsi="Segoe UI" w:cs="Segoe UI"/>
          <w:szCs w:val="22"/>
          <w:lang w:val="pl-PL"/>
        </w:rPr>
        <w:t xml:space="preserve">Zwiększenie obecności MŚP z sektora niebieskiego i zielonego z obszaru Południowego Bałtyku na rynkach międzynarodowych poprzez wspólne działania </w:t>
      </w:r>
      <w:proofErr w:type="spellStart"/>
      <w:r w:rsidRPr="00CE1347">
        <w:rPr>
          <w:rFonts w:ascii="Segoe UI" w:hAnsi="Segoe UI" w:cs="Segoe UI"/>
          <w:szCs w:val="22"/>
          <w:lang w:val="pl-PL"/>
        </w:rPr>
        <w:t>transgraniczne</w:t>
      </w:r>
      <w:proofErr w:type="spellEnd"/>
      <w:r>
        <w:rPr>
          <w:rFonts w:ascii="Segoe UI" w:hAnsi="Segoe UI" w:cs="Segoe UI"/>
          <w:szCs w:val="22"/>
          <w:lang w:val="pl-PL"/>
        </w:rPr>
        <w:t>;</w:t>
      </w:r>
    </w:p>
    <w:p w:rsidR="00F74417" w:rsidRPr="00276A5A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Cs w:val="22"/>
          <w:lang w:val="pl-PL" w:eastAsia="en-GB"/>
        </w:rPr>
      </w:pPr>
      <w:r w:rsidRPr="00CE1347">
        <w:rPr>
          <w:rFonts w:ascii="Segoe UI" w:hAnsi="Segoe UI" w:cs="Segoe UI"/>
          <w:szCs w:val="22"/>
          <w:lang w:val="pl-PL"/>
        </w:rPr>
        <w:t xml:space="preserve">Usprawnienie transferu innowacji na korzyść MŚP z sektora niebieskiego i zielonego poprzez wspólne działania </w:t>
      </w:r>
      <w:proofErr w:type="spellStart"/>
      <w:r w:rsidRPr="00CE1347">
        <w:rPr>
          <w:rFonts w:ascii="Segoe UI" w:hAnsi="Segoe UI" w:cs="Segoe UI"/>
          <w:szCs w:val="22"/>
          <w:lang w:val="pl-PL"/>
        </w:rPr>
        <w:t>transgraniczne</w:t>
      </w:r>
      <w:proofErr w:type="spellEnd"/>
      <w:r>
        <w:rPr>
          <w:rFonts w:ascii="Segoe UI" w:hAnsi="Segoe UI" w:cs="Segoe UI"/>
          <w:szCs w:val="22"/>
          <w:lang w:val="pl-PL"/>
        </w:rPr>
        <w:t>;</w:t>
      </w:r>
      <w:r w:rsidRPr="00CE1347">
        <w:rPr>
          <w:rFonts w:ascii="Segoe UI" w:hAnsi="Segoe UI" w:cs="Segoe UI"/>
          <w:szCs w:val="22"/>
          <w:lang w:val="pl-PL"/>
        </w:rPr>
        <w:t xml:space="preserve"> </w:t>
      </w:r>
      <w:r w:rsidRPr="00CE1347">
        <w:rPr>
          <w:rFonts w:ascii="Segoe UI" w:hAnsi="Segoe UI" w:cs="Segoe UI"/>
          <w:bCs/>
          <w:color w:val="000000"/>
          <w:szCs w:val="22"/>
          <w:lang w:val="pl-PL" w:eastAsia="en-GB"/>
        </w:rPr>
        <w:t xml:space="preserve"> </w:t>
      </w:r>
    </w:p>
    <w:p w:rsidR="00F74417" w:rsidRPr="00276A5A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>
        <w:rPr>
          <w:rFonts w:ascii="Segoe UI" w:hAnsi="Segoe UI" w:cs="Segoe UI"/>
          <w:szCs w:val="22"/>
          <w:lang w:val="pl-PL"/>
        </w:rPr>
        <w:t>Zwiększenie r</w:t>
      </w:r>
      <w:r w:rsidRPr="00CE1347">
        <w:rPr>
          <w:rFonts w:ascii="Segoe UI" w:hAnsi="Segoe UI" w:cs="Segoe UI"/>
          <w:szCs w:val="22"/>
          <w:lang w:val="pl-PL"/>
        </w:rPr>
        <w:t>ozw</w:t>
      </w:r>
      <w:r>
        <w:rPr>
          <w:rFonts w:ascii="Segoe UI" w:hAnsi="Segoe UI" w:cs="Segoe UI"/>
          <w:szCs w:val="22"/>
          <w:lang w:val="pl-PL"/>
        </w:rPr>
        <w:t>o</w:t>
      </w:r>
      <w:r w:rsidRPr="00CE1347">
        <w:rPr>
          <w:rFonts w:ascii="Segoe UI" w:hAnsi="Segoe UI" w:cs="Segoe UI"/>
          <w:szCs w:val="22"/>
          <w:lang w:val="pl-PL"/>
        </w:rPr>
        <w:t>j</w:t>
      </w:r>
      <w:r>
        <w:rPr>
          <w:rFonts w:ascii="Segoe UI" w:hAnsi="Segoe UI" w:cs="Segoe UI"/>
          <w:szCs w:val="22"/>
          <w:lang w:val="pl-PL"/>
        </w:rPr>
        <w:t>u</w:t>
      </w:r>
      <w:r w:rsidRPr="00CE1347">
        <w:rPr>
          <w:rFonts w:ascii="Segoe UI" w:hAnsi="Segoe UI" w:cs="Segoe UI"/>
          <w:szCs w:val="22"/>
          <w:lang w:val="pl-PL"/>
        </w:rPr>
        <w:t xml:space="preserve"> zasobów</w:t>
      </w:r>
      <w:r>
        <w:rPr>
          <w:rFonts w:ascii="Segoe UI" w:hAnsi="Segoe UI" w:cs="Segoe UI"/>
          <w:szCs w:val="22"/>
          <w:lang w:val="pl-PL"/>
        </w:rPr>
        <w:t xml:space="preserve"> z zakresu</w:t>
      </w:r>
      <w:r w:rsidRPr="00CE1347">
        <w:rPr>
          <w:rFonts w:ascii="Segoe UI" w:hAnsi="Segoe UI" w:cs="Segoe UI"/>
          <w:szCs w:val="22"/>
          <w:lang w:val="pl-PL"/>
        </w:rPr>
        <w:t xml:space="preserve"> dziedzictwa przyrodniczego i kulturowego obszaru Południowego Bałtyku w trwałe miejsca turystyczne</w:t>
      </w:r>
      <w:r>
        <w:rPr>
          <w:rFonts w:ascii="Segoe UI" w:hAnsi="Segoe UI" w:cs="Segoe UI"/>
          <w:szCs w:val="22"/>
          <w:lang w:val="pl-PL"/>
        </w:rPr>
        <w:t>;</w:t>
      </w:r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535260">
        <w:rPr>
          <w:rFonts w:ascii="Segoe UI" w:hAnsi="Segoe UI" w:cs="Segoe UI"/>
          <w:szCs w:val="22"/>
          <w:lang w:val="pl-PL"/>
        </w:rPr>
        <w:t>Zwiększone wykorzystanie zielonych technologii w celu zmniejszenia zrzutów zanieczyszczeń na obszarze Południowego Bałtyku</w:t>
      </w:r>
      <w:r>
        <w:rPr>
          <w:rFonts w:ascii="Segoe UI" w:hAnsi="Segoe UI" w:cs="Segoe UI"/>
          <w:szCs w:val="22"/>
          <w:lang w:val="pl-PL"/>
        </w:rPr>
        <w:t>;</w:t>
      </w:r>
    </w:p>
    <w:p w:rsidR="00F74417" w:rsidRPr="00535260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535260">
        <w:rPr>
          <w:rFonts w:ascii="Segoe UI" w:hAnsi="Segoe UI" w:cs="Segoe UI"/>
          <w:szCs w:val="22"/>
          <w:lang w:val="pl-PL"/>
        </w:rPr>
        <w:t>Poprawy jakości i środowiskowego zrównoważenia usług transportowych na obszarze Południowego Bałtyku</w:t>
      </w:r>
      <w:r>
        <w:rPr>
          <w:rFonts w:ascii="Segoe UI" w:hAnsi="Segoe UI" w:cs="Segoe UI"/>
          <w:szCs w:val="22"/>
          <w:lang w:val="pl-PL"/>
        </w:rPr>
        <w:t>;</w:t>
      </w:r>
    </w:p>
    <w:p w:rsidR="00F74417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CE1347">
        <w:rPr>
          <w:rFonts w:ascii="Segoe UI" w:hAnsi="Segoe UI" w:cs="Segoe UI"/>
          <w:szCs w:val="22"/>
          <w:lang w:val="pl-PL"/>
        </w:rPr>
        <w:lastRenderedPageBreak/>
        <w:t xml:space="preserve">Zwiększenie udziału wykwalifikowanej siły roboczej pracującej w sektorach niebieskiej i zielonej gospodarki obszaru Południowego Bałtyku poprzez wspólne działania </w:t>
      </w:r>
      <w:proofErr w:type="spellStart"/>
      <w:r w:rsidRPr="00CE1347">
        <w:rPr>
          <w:rFonts w:ascii="Segoe UI" w:hAnsi="Segoe UI" w:cs="Segoe UI"/>
          <w:szCs w:val="22"/>
          <w:lang w:val="pl-PL"/>
        </w:rPr>
        <w:t>transgraniczne</w:t>
      </w:r>
      <w:proofErr w:type="spellEnd"/>
      <w:r>
        <w:rPr>
          <w:rFonts w:ascii="Segoe UI" w:hAnsi="Segoe UI" w:cs="Segoe UI"/>
          <w:szCs w:val="22"/>
          <w:lang w:val="pl-PL"/>
        </w:rPr>
        <w:t>;</w:t>
      </w:r>
    </w:p>
    <w:p w:rsidR="00F74417" w:rsidRPr="00FC2C1E" w:rsidRDefault="00F74417" w:rsidP="00F74417">
      <w:pPr>
        <w:pStyle w:val="SBBULLETS"/>
        <w:numPr>
          <w:ilvl w:val="0"/>
          <w:numId w:val="18"/>
        </w:numPr>
        <w:jc w:val="both"/>
        <w:rPr>
          <w:rFonts w:ascii="Segoe UI" w:hAnsi="Segoe UI" w:cs="Segoe UI"/>
          <w:szCs w:val="22"/>
          <w:lang w:val="pl-PL"/>
        </w:rPr>
      </w:pPr>
      <w:r w:rsidRPr="00CE1347">
        <w:rPr>
          <w:rFonts w:ascii="Segoe UI" w:hAnsi="Segoe UI" w:cs="Segoe UI"/>
          <w:szCs w:val="22"/>
          <w:lang w:val="pl-PL"/>
        </w:rPr>
        <w:t xml:space="preserve">Zwiększenie zdolności współpracy lokalnych podmiotów z regionu Południowego Bałtyku poprzez udział w sieciach </w:t>
      </w:r>
      <w:proofErr w:type="spellStart"/>
      <w:r w:rsidRPr="00CE1347">
        <w:rPr>
          <w:rFonts w:ascii="Segoe UI" w:hAnsi="Segoe UI" w:cs="Segoe UI"/>
          <w:szCs w:val="22"/>
          <w:lang w:val="pl-PL"/>
        </w:rPr>
        <w:t>transgranicznych</w:t>
      </w:r>
      <w:proofErr w:type="spellEnd"/>
      <w:r>
        <w:rPr>
          <w:rFonts w:ascii="Segoe UI" w:hAnsi="Segoe UI" w:cs="Segoe UI"/>
          <w:szCs w:val="22"/>
          <w:lang w:val="pl-PL"/>
        </w:rPr>
        <w:t>.</w:t>
      </w:r>
    </w:p>
    <w:p w:rsidR="00F74417" w:rsidRPr="00316389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Jakie rezultaty przyniosła realizacja projektów z zakresu współpracy</w:t>
      </w:r>
      <w:r>
        <w:rPr>
          <w:rFonts w:ascii="Segoe UI" w:hAnsi="Segoe UI" w:cs="Segoe UI"/>
          <w:sz w:val="22"/>
          <w:szCs w:val="22"/>
          <w:lang w:val="pl-PL"/>
        </w:rPr>
        <w:t xml:space="preserve"> i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wspólnego rozwiązywania problemów? Jakie obszary (w kategoriach terytorialnych i tematycznych) osiągnęły największy postęp?</w:t>
      </w:r>
    </w:p>
    <w:p w:rsidR="00F74417" w:rsidRPr="00FC2C1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Czy </w:t>
      </w:r>
      <w:r>
        <w:rPr>
          <w:rFonts w:ascii="Segoe UI" w:hAnsi="Segoe UI" w:cs="Segoe UI"/>
          <w:sz w:val="22"/>
          <w:szCs w:val="22"/>
          <w:lang w:val="pl-PL"/>
        </w:rPr>
        <w:t>działania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Programu wpłynęły na odpowiednie grupy docelowe i</w:t>
      </w:r>
      <w:r>
        <w:rPr>
          <w:rFonts w:ascii="Segoe UI" w:hAnsi="Segoe UI" w:cs="Segoe UI"/>
          <w:sz w:val="22"/>
          <w:szCs w:val="22"/>
          <w:lang w:val="pl-PL"/>
        </w:rPr>
        <w:t xml:space="preserve"> </w:t>
      </w:r>
      <w:r w:rsidRPr="00CE1347">
        <w:rPr>
          <w:rFonts w:ascii="Segoe UI" w:hAnsi="Segoe UI" w:cs="Segoe UI"/>
          <w:sz w:val="22"/>
          <w:szCs w:val="22"/>
          <w:lang w:val="pl-PL"/>
        </w:rPr>
        <w:t>w jakim zakresie?</w:t>
      </w:r>
    </w:p>
    <w:p w:rsidR="00F74417" w:rsidRPr="00FC2C1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Jakie są konkretne skutki</w:t>
      </w:r>
      <w:r>
        <w:rPr>
          <w:rFonts w:ascii="Segoe UI" w:hAnsi="Segoe UI" w:cs="Segoe UI"/>
          <w:sz w:val="22"/>
          <w:szCs w:val="22"/>
          <w:lang w:val="pl-PL"/>
        </w:rPr>
        <w:t>/oddziaływania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P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rogramu pod względem zwiększenia zdolności </w:t>
      </w:r>
      <w:r>
        <w:rPr>
          <w:rFonts w:ascii="Segoe UI" w:hAnsi="Segoe UI" w:cs="Segoe UI"/>
          <w:sz w:val="22"/>
          <w:szCs w:val="22"/>
          <w:lang w:val="pl-PL"/>
        </w:rPr>
        <w:t xml:space="preserve">instytucjonalnej </w:t>
      </w:r>
      <w:r w:rsidRPr="00CE1347">
        <w:rPr>
          <w:rFonts w:ascii="Segoe UI" w:hAnsi="Segoe UI" w:cs="Segoe UI"/>
          <w:sz w:val="22"/>
          <w:szCs w:val="22"/>
          <w:lang w:val="pl-PL"/>
        </w:rPr>
        <w:t>niektórych grup docelowych?</w:t>
      </w:r>
    </w:p>
    <w:p w:rsidR="00F74417" w:rsidRPr="00FC2C1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t>W jaki sposób P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rogram </w:t>
      </w:r>
      <w:r>
        <w:rPr>
          <w:rFonts w:ascii="Segoe UI" w:hAnsi="Segoe UI" w:cs="Segoe UI"/>
          <w:sz w:val="22"/>
          <w:szCs w:val="22"/>
          <w:lang w:val="pl-PL"/>
        </w:rPr>
        <w:t>wyróżnia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się od innych "morskich" programów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Interreg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(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Interreg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Baltic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Sea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Region,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Interreg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Central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Baltic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,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Interreg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Öresund-Kattegat-Skagerrak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) </w:t>
      </w:r>
      <w:r w:rsidRPr="00FC2C1E">
        <w:rPr>
          <w:rFonts w:ascii="Segoe UI" w:hAnsi="Segoe UI" w:cs="Segoe UI"/>
          <w:sz w:val="22"/>
          <w:szCs w:val="22"/>
          <w:lang w:val="pl-PL"/>
        </w:rPr>
        <w:t xml:space="preserve">sąsiadujących </w:t>
      </w:r>
      <w:r>
        <w:rPr>
          <w:rFonts w:ascii="Segoe UI" w:hAnsi="Segoe UI" w:cs="Segoe UI"/>
          <w:sz w:val="22"/>
          <w:szCs w:val="22"/>
          <w:lang w:val="pl-PL"/>
        </w:rPr>
        <w:t xml:space="preserve">/ 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obejmujących </w:t>
      </w:r>
      <w:r>
        <w:rPr>
          <w:rFonts w:ascii="Segoe UI" w:hAnsi="Segoe UI" w:cs="Segoe UI"/>
          <w:sz w:val="22"/>
          <w:szCs w:val="22"/>
          <w:lang w:val="pl-PL"/>
        </w:rPr>
        <w:t xml:space="preserve">obszar 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Południowego Bałtyku? Jak powinien się </w:t>
      </w:r>
      <w:r>
        <w:rPr>
          <w:rFonts w:ascii="Segoe UI" w:hAnsi="Segoe UI" w:cs="Segoe UI"/>
          <w:sz w:val="22"/>
          <w:szCs w:val="22"/>
          <w:lang w:val="pl-PL"/>
        </w:rPr>
        <w:t>wyróżnić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w następnym okresie programowania?</w:t>
      </w:r>
    </w:p>
    <w:p w:rsidR="00F74417" w:rsidRPr="00FC2C1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Jaka jest trwałość projektów realizowanych w ramach osi priorytetowych? Czy efekty projektów zauważalne są pod koniec ich realizacji?</w:t>
      </w:r>
    </w:p>
    <w:p w:rsidR="00F74417" w:rsidRPr="00FC2C1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program osiągnął cele ustanowione dla każdej osi priorytetowej?</w:t>
      </w:r>
    </w:p>
    <w:p w:rsidR="00F74417" w:rsidRPr="00FC2C1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W jaki sposób i</w:t>
      </w:r>
      <w:r>
        <w:rPr>
          <w:rFonts w:ascii="Segoe UI" w:hAnsi="Segoe UI" w:cs="Segoe UI"/>
          <w:sz w:val="22"/>
          <w:szCs w:val="22"/>
          <w:lang w:val="pl-PL"/>
        </w:rPr>
        <w:t xml:space="preserve"> </w:t>
      </w:r>
      <w:r w:rsidRPr="00CE1347">
        <w:rPr>
          <w:rFonts w:ascii="Segoe UI" w:hAnsi="Segoe UI" w:cs="Segoe UI"/>
          <w:sz w:val="22"/>
          <w:szCs w:val="22"/>
          <w:lang w:val="pl-PL"/>
        </w:rPr>
        <w:t>w jakim stopniu skuteczność, wydajność i wpływ wsparcia UE</w:t>
      </w:r>
      <w:r>
        <w:rPr>
          <w:rFonts w:ascii="Segoe UI" w:hAnsi="Segoe UI" w:cs="Segoe UI"/>
          <w:sz w:val="22"/>
          <w:szCs w:val="22"/>
          <w:lang w:val="pl-PL"/>
        </w:rPr>
        <w:t xml:space="preserve"> wpłynęły na osiągnięcie celów P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rogramu, a także na proces jego wdrażania? </w:t>
      </w:r>
    </w:p>
    <w:p w:rsidR="00F74417" w:rsidRPr="008C4F9A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Jak lepiej korzystać z funduszy Programu? Czy istnieje potrzeba przesunięcia funduszy między priorytetami?</w:t>
      </w:r>
    </w:p>
    <w:p w:rsidR="00F74417" w:rsidRPr="0037255B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program osiągnął swoje cele poprzez swój sposób działania?</w:t>
      </w:r>
    </w:p>
    <w:p w:rsidR="00F74417" w:rsidRPr="0037255B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można osiągnąć więcej? Jakiego rodzaju zmiany by to wymagało?</w:t>
      </w:r>
    </w:p>
    <w:p w:rsidR="00F74417" w:rsidRPr="0037255B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Odpowiedzi na każde z powyższych pytań, powinny być udzielone biorąc pod uwagę co najmniej dwa wymiary: </w:t>
      </w:r>
    </w:p>
    <w:p w:rsidR="00F74417" w:rsidRPr="0037255B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  <w:lang w:val="pl-PL"/>
        </w:rPr>
      </w:pPr>
      <w:r w:rsidRPr="00CE1347">
        <w:rPr>
          <w:rFonts w:ascii="Segoe UI" w:hAnsi="Segoe UI" w:cs="Segoe UI"/>
          <w:szCs w:val="22"/>
          <w:lang w:val="pl-PL"/>
        </w:rPr>
        <w:t>subiektywny (beneficjenci i instytucje zaangażowane w realizację),</w:t>
      </w:r>
    </w:p>
    <w:p w:rsidR="00F74417" w:rsidRDefault="00F74417" w:rsidP="00F74417">
      <w:pPr>
        <w:pStyle w:val="SBBULLETS"/>
        <w:numPr>
          <w:ilvl w:val="0"/>
          <w:numId w:val="18"/>
        </w:numPr>
        <w:rPr>
          <w:rFonts w:ascii="Segoe UI" w:hAnsi="Segoe UI" w:cs="Segoe UI"/>
          <w:szCs w:val="22"/>
        </w:rPr>
      </w:pPr>
      <w:proofErr w:type="spellStart"/>
      <w:r>
        <w:rPr>
          <w:rFonts w:ascii="Segoe UI" w:hAnsi="Segoe UI" w:cs="Segoe UI"/>
          <w:szCs w:val="22"/>
        </w:rPr>
        <w:t>obiektywny</w:t>
      </w:r>
      <w:proofErr w:type="spellEnd"/>
      <w:r w:rsidRPr="0037255B">
        <w:rPr>
          <w:rFonts w:ascii="Segoe UI" w:hAnsi="Segoe UI" w:cs="Segoe UI"/>
          <w:szCs w:val="22"/>
        </w:rPr>
        <w:t xml:space="preserve"> (</w:t>
      </w:r>
      <w:proofErr w:type="spellStart"/>
      <w:r w:rsidRPr="0037255B">
        <w:rPr>
          <w:rFonts w:ascii="Segoe UI" w:hAnsi="Segoe UI" w:cs="Segoe UI"/>
          <w:szCs w:val="22"/>
        </w:rPr>
        <w:t>obszary</w:t>
      </w:r>
      <w:proofErr w:type="spellEnd"/>
      <w:r w:rsidRPr="0037255B">
        <w:rPr>
          <w:rFonts w:ascii="Segoe UI" w:hAnsi="Segoe UI" w:cs="Segoe UI"/>
          <w:szCs w:val="22"/>
        </w:rPr>
        <w:t xml:space="preserve"> </w:t>
      </w:r>
      <w:proofErr w:type="spellStart"/>
      <w:r w:rsidRPr="0037255B">
        <w:rPr>
          <w:rFonts w:ascii="Segoe UI" w:hAnsi="Segoe UI" w:cs="Segoe UI"/>
          <w:szCs w:val="22"/>
        </w:rPr>
        <w:t>tematyczne</w:t>
      </w:r>
      <w:proofErr w:type="spellEnd"/>
      <w:r w:rsidRPr="0037255B">
        <w:rPr>
          <w:rFonts w:ascii="Segoe UI" w:hAnsi="Segoe UI" w:cs="Segoe UI"/>
          <w:szCs w:val="22"/>
        </w:rPr>
        <w:t xml:space="preserve"> </w:t>
      </w:r>
      <w:proofErr w:type="spellStart"/>
      <w:r w:rsidRPr="0037255B">
        <w:rPr>
          <w:rFonts w:ascii="Segoe UI" w:hAnsi="Segoe UI" w:cs="Segoe UI"/>
          <w:szCs w:val="22"/>
        </w:rPr>
        <w:t>Programu</w:t>
      </w:r>
      <w:proofErr w:type="spellEnd"/>
      <w:r w:rsidRPr="0037255B">
        <w:rPr>
          <w:rFonts w:ascii="Segoe UI" w:hAnsi="Segoe UI" w:cs="Segoe UI"/>
          <w:szCs w:val="22"/>
        </w:rPr>
        <w:t>).</w:t>
      </w:r>
    </w:p>
    <w:p w:rsidR="00F74417" w:rsidRDefault="00F74417" w:rsidP="00F74417">
      <w:pPr>
        <w:spacing w:after="200" w:line="276" w:lineRule="auto"/>
        <w:ind w:left="360"/>
        <w:jc w:val="both"/>
        <w:rPr>
          <w:rFonts w:ascii="Segoe UI" w:hAnsi="Segoe UI" w:cs="Segoe UI"/>
          <w:bCs/>
          <w:lang w:val="en-GB"/>
        </w:rPr>
      </w:pPr>
    </w:p>
    <w:p w:rsidR="00F74417" w:rsidRDefault="00F74417" w:rsidP="00F74417">
      <w:pPr>
        <w:pStyle w:val="Heading2"/>
        <w:ind w:firstLine="360"/>
        <w:rPr>
          <w:sz w:val="22"/>
          <w:szCs w:val="22"/>
          <w:lang w:val="en-US"/>
        </w:rPr>
      </w:pPr>
      <w:bookmarkStart w:id="9" w:name="_Toc516047457"/>
      <w:proofErr w:type="spellStart"/>
      <w:r>
        <w:rPr>
          <w:sz w:val="22"/>
          <w:szCs w:val="22"/>
          <w:lang w:val="en-US"/>
        </w:rPr>
        <w:t>Zadanie</w:t>
      </w:r>
      <w:proofErr w:type="spellEnd"/>
      <w:r>
        <w:rPr>
          <w:sz w:val="22"/>
          <w:szCs w:val="22"/>
          <w:lang w:val="en-US"/>
        </w:rPr>
        <w:t xml:space="preserve"> 2. </w:t>
      </w:r>
      <w:proofErr w:type="spellStart"/>
      <w:r>
        <w:rPr>
          <w:sz w:val="22"/>
          <w:szCs w:val="22"/>
          <w:lang w:val="en-US"/>
        </w:rPr>
        <w:t>Wdrażanie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zasad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horyzontalnych</w:t>
      </w:r>
      <w:bookmarkEnd w:id="9"/>
      <w:proofErr w:type="spellEnd"/>
    </w:p>
    <w:p w:rsidR="00F74417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W ramach tego zadania należy dokonać oceny </w:t>
      </w:r>
      <w:r>
        <w:rPr>
          <w:rFonts w:ascii="Segoe UI" w:hAnsi="Segoe UI" w:cs="Segoe UI"/>
          <w:sz w:val="22"/>
          <w:szCs w:val="22"/>
          <w:lang w:val="pl-PL"/>
        </w:rPr>
        <w:t>reguł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wdrażania </w:t>
      </w:r>
      <w:r>
        <w:rPr>
          <w:rFonts w:ascii="Segoe UI" w:hAnsi="Segoe UI" w:cs="Segoe UI"/>
          <w:sz w:val="22"/>
          <w:szCs w:val="22"/>
          <w:lang w:val="pl-PL"/>
        </w:rPr>
        <w:t>zasad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horyzontalnych. Wymagania koncentrują się na dwóch zasadach: zasadzie promowania równości kobiet i mężczyzn i niedyskryminacji oraz zasadzie zrównoważonego rozwoju. </w:t>
      </w:r>
      <w:proofErr w:type="spellStart"/>
      <w:r w:rsidRPr="005B24A4">
        <w:rPr>
          <w:rFonts w:ascii="Segoe UI" w:hAnsi="Segoe UI" w:cs="Segoe UI"/>
          <w:sz w:val="22"/>
          <w:szCs w:val="22"/>
        </w:rPr>
        <w:t>Ewaluator</w:t>
      </w:r>
      <w:proofErr w:type="spellEnd"/>
      <w:r w:rsidRPr="005B24A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B24A4">
        <w:rPr>
          <w:rFonts w:ascii="Segoe UI" w:hAnsi="Segoe UI" w:cs="Segoe UI"/>
          <w:sz w:val="22"/>
          <w:szCs w:val="22"/>
        </w:rPr>
        <w:t>powinien</w:t>
      </w:r>
      <w:proofErr w:type="spellEnd"/>
      <w:r w:rsidRPr="005B24A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B24A4">
        <w:rPr>
          <w:rFonts w:ascii="Segoe UI" w:hAnsi="Segoe UI" w:cs="Segoe UI"/>
          <w:sz w:val="22"/>
          <w:szCs w:val="22"/>
        </w:rPr>
        <w:t>odpowiedzieć</w:t>
      </w:r>
      <w:proofErr w:type="spellEnd"/>
      <w:r w:rsidRPr="005B24A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B24A4">
        <w:rPr>
          <w:rFonts w:ascii="Segoe UI" w:hAnsi="Segoe UI" w:cs="Segoe UI"/>
          <w:sz w:val="22"/>
          <w:szCs w:val="22"/>
        </w:rPr>
        <w:t>na</w:t>
      </w:r>
      <w:proofErr w:type="spellEnd"/>
      <w:r w:rsidRPr="005B24A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B24A4">
        <w:rPr>
          <w:rFonts w:ascii="Segoe UI" w:hAnsi="Segoe UI" w:cs="Segoe UI"/>
          <w:sz w:val="22"/>
          <w:szCs w:val="22"/>
        </w:rPr>
        <w:t>pytanie</w:t>
      </w:r>
      <w:proofErr w:type="spellEnd"/>
      <w:r w:rsidRPr="005B24A4">
        <w:rPr>
          <w:rFonts w:ascii="Segoe UI" w:hAnsi="Segoe UI" w:cs="Segoe UI"/>
          <w:sz w:val="22"/>
          <w:szCs w:val="22"/>
        </w:rPr>
        <w:t>:</w:t>
      </w:r>
    </w:p>
    <w:p w:rsidR="00F74417" w:rsidRPr="0071403A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W jaki sposób i</w:t>
      </w:r>
      <w:r>
        <w:rPr>
          <w:rFonts w:ascii="Segoe UI" w:hAnsi="Segoe UI" w:cs="Segoe UI"/>
          <w:sz w:val="22"/>
          <w:szCs w:val="22"/>
          <w:lang w:val="pl-PL"/>
        </w:rPr>
        <w:t xml:space="preserve"> </w:t>
      </w:r>
      <w:r w:rsidRPr="00CE1347">
        <w:rPr>
          <w:rFonts w:ascii="Segoe UI" w:hAnsi="Segoe UI" w:cs="Segoe UI"/>
          <w:sz w:val="22"/>
          <w:szCs w:val="22"/>
          <w:lang w:val="pl-PL"/>
        </w:rPr>
        <w:t>w jakim stopniu przy wdrażaniu Programu uwzględniono zasady horyzontalne?</w:t>
      </w:r>
    </w:p>
    <w:p w:rsidR="00F74417" w:rsidRPr="0071403A" w:rsidRDefault="00F74417" w:rsidP="00F74417">
      <w:pPr>
        <w:spacing w:after="200" w:line="276" w:lineRule="auto"/>
        <w:ind w:left="360"/>
        <w:jc w:val="both"/>
        <w:rPr>
          <w:rFonts w:ascii="Segoe UI" w:hAnsi="Segoe UI" w:cs="Segoe UI"/>
          <w:bCs/>
        </w:rPr>
      </w:pPr>
    </w:p>
    <w:p w:rsidR="00F74417" w:rsidRPr="008D3E35" w:rsidRDefault="00F74417" w:rsidP="00F74417">
      <w:pPr>
        <w:pStyle w:val="Heading2"/>
        <w:ind w:firstLine="360"/>
        <w:rPr>
          <w:sz w:val="22"/>
          <w:szCs w:val="22"/>
          <w:lang w:val="pl-PL"/>
        </w:rPr>
      </w:pPr>
      <w:bookmarkStart w:id="10" w:name="_Toc516047458"/>
      <w:r w:rsidRPr="008D3E35">
        <w:rPr>
          <w:sz w:val="22"/>
          <w:szCs w:val="22"/>
          <w:lang w:val="pl-PL"/>
        </w:rPr>
        <w:t>Zadanie 3. Ewaluacja działań informacyjno-promocyjnych</w:t>
      </w:r>
      <w:bookmarkEnd w:id="10"/>
    </w:p>
    <w:p w:rsidR="00F74417" w:rsidRPr="009944AA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W ramach tego zadania </w:t>
      </w:r>
      <w:r>
        <w:rPr>
          <w:rFonts w:ascii="Segoe UI" w:hAnsi="Segoe UI" w:cs="Segoe UI"/>
          <w:sz w:val="22"/>
          <w:szCs w:val="22"/>
          <w:lang w:val="pl-PL"/>
        </w:rPr>
        <w:t>wykonawca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powinien ocenić skuteczność i </w:t>
      </w:r>
      <w:r>
        <w:rPr>
          <w:rFonts w:ascii="Segoe UI" w:hAnsi="Segoe UI" w:cs="Segoe UI"/>
          <w:sz w:val="22"/>
          <w:szCs w:val="22"/>
          <w:lang w:val="pl-PL"/>
        </w:rPr>
        <w:t>efektywność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działa</w:t>
      </w:r>
      <w:r>
        <w:rPr>
          <w:rFonts w:ascii="Segoe UI" w:hAnsi="Segoe UI" w:cs="Segoe UI"/>
          <w:sz w:val="22"/>
          <w:szCs w:val="22"/>
          <w:lang w:val="pl-PL"/>
        </w:rPr>
        <w:t>ń informacyjno-promocyjnych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prowadzon</w:t>
      </w:r>
      <w:r>
        <w:rPr>
          <w:rFonts w:ascii="Segoe UI" w:hAnsi="Segoe UI" w:cs="Segoe UI"/>
          <w:sz w:val="22"/>
          <w:szCs w:val="22"/>
          <w:lang w:val="pl-PL"/>
        </w:rPr>
        <w:t>ych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od początku realizacji Programu, zgodnie ze Strategią Komunikacji i rocznymi Komunikacyjnymi Planami Działania.</w:t>
      </w:r>
    </w:p>
    <w:p w:rsidR="00F74417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lastRenderedPageBreak/>
        <w:t>Wykonawca podsumuje wszystkie działania informacyjne i promocyjne, które zostały wprowadzone w ramach Programu, wskazując, które z nich były najskuteczniejsze i najbardziej efektywne (w tym porównanie wydatków z osiągniętymi rezultatami).</w:t>
      </w:r>
      <w:r w:rsidRPr="00535260">
        <w:rPr>
          <w:rFonts w:ascii="Segoe UI" w:hAnsi="Segoe UI" w:cs="Segoe UI"/>
          <w:sz w:val="22"/>
          <w:szCs w:val="22"/>
          <w:lang w:val="pl-PL"/>
        </w:rPr>
        <w:t>Pytania ewaluacyjne obejmują:</w:t>
      </w:r>
    </w:p>
    <w:p w:rsidR="00F74417" w:rsidRPr="008776A4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Które z działań informacyjnych i promocyjnych były najbardziej widoczne wśród grup docelowych; które nie przyniosły zamierzonego efektu?</w:t>
      </w:r>
    </w:p>
    <w:p w:rsidR="00F74417" w:rsidRPr="00DA26E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narzędzia informacyjne i działania informacyjne wspierały realizację celów Programu w sposób skuteczny i efektywny?</w:t>
      </w:r>
    </w:p>
    <w:p w:rsidR="00F74417" w:rsidRPr="00DA26E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strona</w:t>
      </w:r>
      <w:r>
        <w:rPr>
          <w:rFonts w:ascii="Segoe UI" w:hAnsi="Segoe UI" w:cs="Segoe UI"/>
          <w:sz w:val="22"/>
          <w:szCs w:val="22"/>
          <w:lang w:val="pl-PL"/>
        </w:rPr>
        <w:t xml:space="preserve"> internetowa Programu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była przyjazna dla użytkownika</w:t>
      </w:r>
      <w:r>
        <w:rPr>
          <w:rFonts w:ascii="Segoe UI" w:hAnsi="Segoe UI" w:cs="Segoe UI"/>
          <w:sz w:val="22"/>
          <w:szCs w:val="22"/>
          <w:lang w:val="pl-PL"/>
        </w:rPr>
        <w:t xml:space="preserve"> i łatwa w obsłudze</w:t>
      </w:r>
      <w:r w:rsidRPr="00CE1347">
        <w:rPr>
          <w:rFonts w:ascii="Segoe UI" w:hAnsi="Segoe UI" w:cs="Segoe UI"/>
          <w:sz w:val="22"/>
          <w:szCs w:val="22"/>
          <w:lang w:val="pl-PL"/>
        </w:rPr>
        <w:t>?</w:t>
      </w:r>
    </w:p>
    <w:p w:rsidR="00F74417" w:rsidRPr="00DA26E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t>W jakim stopniu P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rogram korzysta z mediów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społecznościowych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i jakie </w:t>
      </w:r>
      <w:r>
        <w:rPr>
          <w:rFonts w:ascii="Segoe UI" w:hAnsi="Segoe UI" w:cs="Segoe UI"/>
          <w:sz w:val="22"/>
          <w:szCs w:val="22"/>
          <w:lang w:val="pl-PL"/>
        </w:rPr>
        <w:t>przyniosło to efekty</w:t>
      </w:r>
      <w:r w:rsidRPr="00CE1347">
        <w:rPr>
          <w:rFonts w:ascii="Segoe UI" w:hAnsi="Segoe UI" w:cs="Segoe UI"/>
          <w:sz w:val="22"/>
          <w:szCs w:val="22"/>
          <w:lang w:val="pl-PL"/>
        </w:rPr>
        <w:t>?</w:t>
      </w:r>
    </w:p>
    <w:p w:rsidR="00F74417" w:rsidRPr="00DA26EE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w komunikacji internetowej wykorzystano inne narzędzia? Czy okazały się skuteczne?</w:t>
      </w:r>
    </w:p>
    <w:p w:rsidR="00F74417" w:rsidRPr="009F5968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Czy materiały przygotowane przez różnych beneficjentów uczestniczących w Programie były zgodne z </w:t>
      </w:r>
      <w:r>
        <w:rPr>
          <w:rFonts w:ascii="Segoe UI" w:hAnsi="Segoe UI" w:cs="Segoe UI"/>
          <w:sz w:val="22"/>
          <w:szCs w:val="22"/>
          <w:lang w:val="pl-PL"/>
        </w:rPr>
        <w:t>w</w:t>
      </w:r>
      <w:r w:rsidRPr="00CE1347">
        <w:rPr>
          <w:rFonts w:ascii="Segoe UI" w:hAnsi="Segoe UI" w:cs="Segoe UI"/>
          <w:sz w:val="22"/>
          <w:szCs w:val="22"/>
          <w:lang w:val="pl-PL"/>
        </w:rPr>
        <w:t>ytycznymi komunikacyjnymi Programu</w:t>
      </w:r>
      <w:r>
        <w:rPr>
          <w:rFonts w:ascii="Segoe UI" w:hAnsi="Segoe UI" w:cs="Segoe UI"/>
          <w:sz w:val="22"/>
          <w:szCs w:val="22"/>
          <w:lang w:val="pl-PL"/>
        </w:rPr>
        <w:t xml:space="preserve"> (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Communication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Guidelines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of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the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proofErr w:type="spellStart"/>
      <w:r w:rsidRPr="00CE1347">
        <w:rPr>
          <w:rFonts w:ascii="Segoe UI" w:hAnsi="Segoe UI" w:cs="Segoe UI"/>
          <w:sz w:val="22"/>
          <w:szCs w:val="22"/>
          <w:lang w:val="pl-PL"/>
        </w:rPr>
        <w:t>Programme</w:t>
      </w:r>
      <w:proofErr w:type="spellEnd"/>
      <w:r>
        <w:rPr>
          <w:rFonts w:ascii="Segoe UI" w:hAnsi="Segoe UI" w:cs="Segoe UI"/>
          <w:sz w:val="22"/>
          <w:szCs w:val="22"/>
          <w:lang w:val="pl-PL"/>
        </w:rPr>
        <w:t>)</w:t>
      </w:r>
      <w:r w:rsidRPr="00CE1347">
        <w:rPr>
          <w:rFonts w:ascii="Segoe UI" w:hAnsi="Segoe UI" w:cs="Segoe UI"/>
          <w:sz w:val="22"/>
          <w:szCs w:val="22"/>
          <w:lang w:val="pl-PL"/>
        </w:rPr>
        <w:t>?</w:t>
      </w:r>
    </w:p>
    <w:p w:rsidR="00F74417" w:rsidRPr="009F5968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Czy szkolenia / warsztaty spełniły oczekiwania uczestników?</w:t>
      </w:r>
    </w:p>
    <w:p w:rsidR="00F74417" w:rsidRPr="009F5968" w:rsidRDefault="00F74417" w:rsidP="00F74417">
      <w:pPr>
        <w:pStyle w:val="Heading1"/>
        <w:ind w:left="708"/>
        <w:rPr>
          <w:rFonts w:ascii="Segoe UI" w:hAnsi="Segoe UI" w:cs="Segoe UI"/>
        </w:rPr>
      </w:pPr>
    </w:p>
    <w:p w:rsidR="00F74417" w:rsidRPr="008D3E35" w:rsidRDefault="00F74417" w:rsidP="00F74417">
      <w:pPr>
        <w:pStyle w:val="Heading2"/>
        <w:ind w:firstLine="360"/>
        <w:rPr>
          <w:sz w:val="22"/>
          <w:szCs w:val="22"/>
          <w:lang w:val="pl-PL"/>
        </w:rPr>
      </w:pPr>
      <w:bookmarkStart w:id="11" w:name="_Toc516047459"/>
      <w:r w:rsidRPr="00CE1347">
        <w:rPr>
          <w:sz w:val="22"/>
          <w:szCs w:val="22"/>
          <w:lang w:val="pl-PL"/>
        </w:rPr>
        <w:t xml:space="preserve">Zadanie 4. </w:t>
      </w:r>
      <w:r w:rsidRPr="008D3E35">
        <w:rPr>
          <w:sz w:val="22"/>
          <w:szCs w:val="22"/>
          <w:lang w:val="pl-PL"/>
        </w:rPr>
        <w:t>Wkład w realizację Strategii UE dla Regionu Morza Bałtyckiego</w:t>
      </w:r>
      <w:bookmarkEnd w:id="11"/>
    </w:p>
    <w:p w:rsidR="00F74417" w:rsidRPr="004E4645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W ramach tego zadania oceniający powinien przeanalizować wkład Programu w</w:t>
      </w:r>
      <w:r>
        <w:rPr>
          <w:rFonts w:ascii="Segoe UI" w:hAnsi="Segoe UI" w:cs="Segoe UI"/>
          <w:sz w:val="22"/>
          <w:szCs w:val="22"/>
          <w:lang w:val="pl-PL"/>
        </w:rPr>
        <w:t xml:space="preserve"> realizację Strategii UE dla R</w:t>
      </w:r>
      <w:r w:rsidRPr="00CE1347">
        <w:rPr>
          <w:rFonts w:ascii="Segoe UI" w:hAnsi="Segoe UI" w:cs="Segoe UI"/>
          <w:sz w:val="22"/>
          <w:szCs w:val="22"/>
          <w:lang w:val="pl-PL"/>
        </w:rPr>
        <w:t>egionu Morza Bałtyckiego.</w:t>
      </w:r>
    </w:p>
    <w:p w:rsidR="00F74417" w:rsidRPr="004E4645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t>W jaki sposób P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rogram, poprzez swoje cele, przyczynił się do wdrożenia </w:t>
      </w:r>
      <w:r>
        <w:rPr>
          <w:rFonts w:ascii="Segoe UI" w:hAnsi="Segoe UI" w:cs="Segoe UI"/>
          <w:sz w:val="22"/>
          <w:szCs w:val="22"/>
          <w:lang w:val="pl-PL"/>
        </w:rPr>
        <w:t>SUERMB</w:t>
      </w:r>
      <w:r w:rsidRPr="00CE1347">
        <w:rPr>
          <w:rFonts w:ascii="Segoe UI" w:hAnsi="Segoe UI" w:cs="Segoe UI"/>
          <w:sz w:val="22"/>
          <w:szCs w:val="22"/>
          <w:lang w:val="pl-PL"/>
        </w:rPr>
        <w:t>?</w:t>
      </w:r>
    </w:p>
    <w:p w:rsidR="00F74417" w:rsidRPr="004E4645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Czy istnieją różnice w jakości i </w:t>
      </w:r>
      <w:r>
        <w:rPr>
          <w:rFonts w:ascii="Segoe UI" w:hAnsi="Segoe UI" w:cs="Segoe UI"/>
          <w:sz w:val="22"/>
          <w:szCs w:val="22"/>
          <w:lang w:val="pl-PL"/>
        </w:rPr>
        <w:t xml:space="preserve">rezultatach między </w:t>
      </w:r>
      <w:r w:rsidRPr="00CE1347">
        <w:rPr>
          <w:rFonts w:ascii="Segoe UI" w:hAnsi="Segoe UI" w:cs="Segoe UI"/>
          <w:sz w:val="22"/>
          <w:szCs w:val="22"/>
          <w:lang w:val="pl-PL"/>
        </w:rPr>
        <w:t>projektami</w:t>
      </w:r>
      <w:r>
        <w:rPr>
          <w:rFonts w:ascii="Segoe UI" w:hAnsi="Segoe UI" w:cs="Segoe UI"/>
          <w:sz w:val="22"/>
          <w:szCs w:val="22"/>
          <w:lang w:val="pl-PL"/>
        </w:rPr>
        <w:t xml:space="preserve"> flagowymi SUERMB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wspieranymi przez Program a innymi projektami w</w:t>
      </w:r>
      <w:r>
        <w:rPr>
          <w:rFonts w:ascii="Segoe UI" w:hAnsi="Segoe UI" w:cs="Segoe UI"/>
          <w:sz w:val="22"/>
          <w:szCs w:val="22"/>
          <w:lang w:val="pl-PL"/>
        </w:rPr>
        <w:t>spartymi przez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P</w:t>
      </w:r>
      <w:r w:rsidRPr="00CE1347">
        <w:rPr>
          <w:rFonts w:ascii="Segoe UI" w:hAnsi="Segoe UI" w:cs="Segoe UI"/>
          <w:sz w:val="22"/>
          <w:szCs w:val="22"/>
          <w:lang w:val="pl-PL"/>
        </w:rPr>
        <w:t>rogram?</w:t>
      </w:r>
    </w:p>
    <w:p w:rsidR="00F74417" w:rsidRPr="004E4645" w:rsidRDefault="00F74417" w:rsidP="00F74417">
      <w:pPr>
        <w:pStyle w:val="Heading1"/>
        <w:ind w:left="708"/>
        <w:rPr>
          <w:rFonts w:ascii="Segoe UI" w:hAnsi="Segoe UI" w:cs="Segoe UI"/>
        </w:rPr>
      </w:pPr>
    </w:p>
    <w:p w:rsidR="00F74417" w:rsidRPr="004E4645" w:rsidRDefault="00F74417" w:rsidP="00F74417">
      <w:pPr>
        <w:pStyle w:val="Heading2"/>
        <w:ind w:firstLine="360"/>
        <w:rPr>
          <w:sz w:val="22"/>
          <w:szCs w:val="22"/>
          <w:lang w:val="pl-PL"/>
        </w:rPr>
      </w:pPr>
      <w:bookmarkStart w:id="12" w:name="_Toc516047460"/>
      <w:r w:rsidRPr="00CE1347">
        <w:rPr>
          <w:sz w:val="22"/>
          <w:szCs w:val="22"/>
          <w:lang w:val="pl-PL"/>
        </w:rPr>
        <w:t xml:space="preserve">Zadanie 5. </w:t>
      </w:r>
      <w:r>
        <w:rPr>
          <w:sz w:val="22"/>
          <w:szCs w:val="22"/>
          <w:lang w:val="pl-PL"/>
        </w:rPr>
        <w:t>Aktualizacja wskaźników</w:t>
      </w:r>
      <w:r w:rsidRPr="00CE1347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rezultatu specyficznych dla Programu</w:t>
      </w:r>
      <w:bookmarkEnd w:id="12"/>
    </w:p>
    <w:p w:rsidR="00F74417" w:rsidRPr="004E4645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Biorąc pod uwagę ocenę </w:t>
      </w:r>
      <w:r>
        <w:rPr>
          <w:rFonts w:ascii="Segoe UI" w:hAnsi="Segoe UI" w:cs="Segoe UI"/>
          <w:sz w:val="22"/>
          <w:szCs w:val="22"/>
          <w:lang w:val="pl-PL"/>
        </w:rPr>
        <w:t>oddziaływania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i stan zdolności instytucjonalnych obszaru Południowego Bałtyku, należy zaktualizować wartości poszczególnych wskaźników rezultatu określone w Programie Operacyjnym (stan na koniec 2018 r.). W każdym z celów szczegółowych Programu wskaźnik poziomu wykonania (w</w:t>
      </w:r>
      <w:r>
        <w:rPr>
          <w:rFonts w:ascii="Segoe UI" w:hAnsi="Segoe UI" w:cs="Segoe UI"/>
          <w:sz w:val="22"/>
          <w:szCs w:val="22"/>
          <w:lang w:val="pl-PL"/>
        </w:rPr>
        <w:t xml:space="preserve"> </w:t>
      </w:r>
      <w:r w:rsidRPr="00CE1347">
        <w:rPr>
          <w:rFonts w:ascii="Segoe UI" w:hAnsi="Segoe UI" w:cs="Segoe UI"/>
          <w:sz w:val="22"/>
          <w:szCs w:val="22"/>
          <w:lang w:val="pl-PL"/>
        </w:rPr>
        <w:t>%) musi być oceniony przez ekspertów w danej dziedzinie.</w:t>
      </w:r>
    </w:p>
    <w:p w:rsidR="00F74417" w:rsidRPr="004E4645" w:rsidRDefault="00F74417" w:rsidP="00F74417">
      <w:pPr>
        <w:pStyle w:val="Heading2"/>
        <w:ind w:firstLine="708"/>
        <w:rPr>
          <w:rFonts w:ascii="Calibri" w:hAnsi="Calibri" w:cs="Calibri"/>
          <w:sz w:val="22"/>
          <w:szCs w:val="22"/>
          <w:lang w:val="pl-PL"/>
        </w:rPr>
      </w:pPr>
    </w:p>
    <w:p w:rsidR="00F74417" w:rsidRPr="00422582" w:rsidRDefault="00F74417" w:rsidP="00F74417">
      <w:pPr>
        <w:pStyle w:val="Heading2"/>
        <w:ind w:firstLine="360"/>
        <w:rPr>
          <w:sz w:val="22"/>
          <w:szCs w:val="22"/>
          <w:lang w:val="pl-PL"/>
        </w:rPr>
      </w:pPr>
      <w:bookmarkStart w:id="13" w:name="_Toc516047461"/>
      <w:r w:rsidRPr="008D3E35">
        <w:rPr>
          <w:sz w:val="22"/>
          <w:szCs w:val="22"/>
          <w:lang w:val="pl-PL"/>
        </w:rPr>
        <w:t xml:space="preserve">Zadanie 6. </w:t>
      </w:r>
      <w:r w:rsidRPr="00CE1347">
        <w:rPr>
          <w:sz w:val="22"/>
          <w:szCs w:val="22"/>
          <w:lang w:val="pl-PL"/>
        </w:rPr>
        <w:t>Badanie zdolności instytucjonalnej władz Programu</w:t>
      </w:r>
      <w:bookmarkEnd w:id="13"/>
    </w:p>
    <w:p w:rsidR="00F74417" w:rsidRPr="00422582" w:rsidRDefault="00F74417" w:rsidP="00F74417">
      <w:pPr>
        <w:pStyle w:val="SBText"/>
        <w:jc w:val="both"/>
        <w:rPr>
          <w:lang w:val="pl-PL"/>
        </w:rPr>
      </w:pPr>
      <w:r w:rsidRPr="00CE1347">
        <w:rPr>
          <w:lang w:val="pl-PL"/>
        </w:rPr>
        <w:t>Zadanie to koncentruje się na</w:t>
      </w:r>
      <w:r>
        <w:rPr>
          <w:lang w:val="pl-PL"/>
        </w:rPr>
        <w:t xml:space="preserve"> badaniu funkcjonowania</w:t>
      </w:r>
      <w:r w:rsidRPr="00CE1347">
        <w:rPr>
          <w:lang w:val="pl-PL"/>
        </w:rPr>
        <w:t xml:space="preserve"> </w:t>
      </w:r>
      <w:r>
        <w:rPr>
          <w:lang w:val="pl-PL"/>
        </w:rPr>
        <w:t xml:space="preserve">Instytucji Zarządzającej (IŻ), Wspólnego Sekretariatu (WS) oraz Punktów Kontaktowych (PK) oraz ich </w:t>
      </w:r>
      <w:r w:rsidRPr="00422582">
        <w:rPr>
          <w:lang w:val="pl-PL"/>
        </w:rPr>
        <w:t>zdolności</w:t>
      </w:r>
      <w:r>
        <w:rPr>
          <w:lang w:val="pl-PL"/>
        </w:rPr>
        <w:t xml:space="preserve"> instytucjonalnej i </w:t>
      </w:r>
      <w:r w:rsidRPr="00422582">
        <w:rPr>
          <w:lang w:val="pl-PL"/>
        </w:rPr>
        <w:t>administracyjnej</w:t>
      </w:r>
      <w:r>
        <w:rPr>
          <w:lang w:val="pl-PL"/>
        </w:rPr>
        <w:t>.</w:t>
      </w:r>
    </w:p>
    <w:p w:rsidR="00F74417" w:rsidRPr="003A32DA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W jaki sposób struktura wsparcia administracyjnego Programu przyczyniła się do skutecznej realizacji Programu?</w:t>
      </w:r>
    </w:p>
    <w:p w:rsidR="00F74417" w:rsidRPr="003A32DA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Jakie są mocne</w:t>
      </w:r>
      <w:r>
        <w:rPr>
          <w:rFonts w:ascii="Segoe UI" w:hAnsi="Segoe UI" w:cs="Segoe UI"/>
          <w:sz w:val="22"/>
          <w:szCs w:val="22"/>
          <w:lang w:val="pl-PL"/>
        </w:rPr>
        <w:t xml:space="preserve"> i słabe strony obecnej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>s</w:t>
      </w:r>
      <w:r w:rsidRPr="00CE1347">
        <w:rPr>
          <w:rFonts w:ascii="Segoe UI" w:hAnsi="Segoe UI" w:cs="Segoe UI"/>
          <w:sz w:val="22"/>
          <w:szCs w:val="22"/>
          <w:lang w:val="pl-PL"/>
        </w:rPr>
        <w:t>truktury administracyjnej w odniesieniu do wsparcia oferowanego wnioskodawcom / beneficjentom?</w:t>
      </w:r>
    </w:p>
    <w:p w:rsidR="00F74417" w:rsidRPr="00DC0CAB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lastRenderedPageBreak/>
        <w:t>Czy istnieją przeszkody związane z proc</w:t>
      </w:r>
      <w:r>
        <w:rPr>
          <w:rFonts w:ascii="Segoe UI" w:hAnsi="Segoe UI" w:cs="Segoe UI"/>
          <w:sz w:val="22"/>
          <w:szCs w:val="22"/>
          <w:lang w:val="pl-PL"/>
        </w:rPr>
        <w:t>esem certyfikacji na poziomie WS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i IZ? Jeśli tak, co można zrobić, aby usprawnić proces?</w:t>
      </w:r>
    </w:p>
    <w:p w:rsidR="00F74417" w:rsidRPr="00DC0CAB" w:rsidRDefault="00F74417" w:rsidP="00F74417">
      <w:pPr>
        <w:pStyle w:val="Heading1"/>
      </w:pPr>
    </w:p>
    <w:p w:rsidR="00F74417" w:rsidRPr="00DC0CAB" w:rsidRDefault="00F74417" w:rsidP="00F74417">
      <w:pPr>
        <w:pStyle w:val="Heading2"/>
        <w:ind w:firstLine="360"/>
        <w:rPr>
          <w:sz w:val="22"/>
          <w:szCs w:val="22"/>
          <w:lang w:val="pl-PL"/>
        </w:rPr>
      </w:pPr>
      <w:bookmarkStart w:id="14" w:name="_Toc516047462"/>
      <w:r w:rsidRPr="008D3E35">
        <w:rPr>
          <w:sz w:val="22"/>
          <w:szCs w:val="22"/>
          <w:lang w:val="pl-PL"/>
        </w:rPr>
        <w:t xml:space="preserve">Zadanie 7. </w:t>
      </w:r>
      <w:r w:rsidRPr="00CE1347">
        <w:rPr>
          <w:sz w:val="22"/>
          <w:szCs w:val="22"/>
          <w:lang w:val="pl-PL"/>
        </w:rPr>
        <w:t>Wkład w realizację Strategi</w:t>
      </w:r>
      <w:r>
        <w:rPr>
          <w:sz w:val="22"/>
          <w:szCs w:val="22"/>
          <w:lang w:val="pl-PL"/>
        </w:rPr>
        <w:t>i</w:t>
      </w:r>
      <w:r w:rsidRPr="00CE1347">
        <w:rPr>
          <w:sz w:val="22"/>
          <w:szCs w:val="22"/>
          <w:lang w:val="pl-PL"/>
        </w:rPr>
        <w:t xml:space="preserve"> UE na rzecz inteligentnego, trwałego wzrostu gospodarczego sprzyjającego włączeniu społecznemu</w:t>
      </w:r>
      <w:bookmarkEnd w:id="14"/>
    </w:p>
    <w:p w:rsidR="00F74417" w:rsidRPr="008D3E35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8D3E35">
        <w:rPr>
          <w:rFonts w:ascii="Segoe UI" w:hAnsi="Segoe UI" w:cs="Segoe UI"/>
          <w:sz w:val="22"/>
          <w:szCs w:val="22"/>
          <w:lang w:val="pl-PL"/>
        </w:rPr>
        <w:t xml:space="preserve">W tym zadaniu, </w:t>
      </w:r>
      <w:proofErr w:type="spellStart"/>
      <w:r w:rsidRPr="008D3E35">
        <w:rPr>
          <w:rFonts w:ascii="Segoe UI" w:hAnsi="Segoe UI" w:cs="Segoe UI"/>
          <w:sz w:val="22"/>
          <w:szCs w:val="22"/>
          <w:lang w:val="pl-PL"/>
        </w:rPr>
        <w:t>ewaluator</w:t>
      </w:r>
      <w:proofErr w:type="spellEnd"/>
      <w:r w:rsidRPr="008D3E35">
        <w:rPr>
          <w:rFonts w:ascii="Segoe UI" w:hAnsi="Segoe UI" w:cs="Segoe UI"/>
          <w:sz w:val="22"/>
          <w:szCs w:val="22"/>
          <w:lang w:val="pl-PL"/>
        </w:rPr>
        <w:t xml:space="preserve"> powinien przeanalizować:</w:t>
      </w:r>
    </w:p>
    <w:p w:rsidR="00F74417" w:rsidRPr="00DC0CAB" w:rsidRDefault="00F74417" w:rsidP="00F74417">
      <w:pPr>
        <w:pStyle w:val="SBText"/>
        <w:numPr>
          <w:ilvl w:val="0"/>
          <w:numId w:val="20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W jaki sposób </w:t>
      </w:r>
      <w:r>
        <w:rPr>
          <w:rFonts w:ascii="Segoe UI" w:hAnsi="Segoe UI" w:cs="Segoe UI"/>
          <w:sz w:val="22"/>
          <w:szCs w:val="22"/>
          <w:lang w:val="pl-PL"/>
        </w:rPr>
        <w:t>P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rogram przyczynił się do </w:t>
      </w:r>
      <w:r>
        <w:rPr>
          <w:rFonts w:ascii="Segoe UI" w:hAnsi="Segoe UI" w:cs="Segoe UI"/>
          <w:sz w:val="22"/>
          <w:szCs w:val="22"/>
          <w:lang w:val="pl-PL"/>
        </w:rPr>
        <w:t>realizacji S</w:t>
      </w:r>
      <w:r w:rsidRPr="00CE1347">
        <w:rPr>
          <w:rFonts w:ascii="Segoe UI" w:hAnsi="Segoe UI" w:cs="Segoe UI"/>
          <w:sz w:val="22"/>
          <w:szCs w:val="22"/>
          <w:lang w:val="pl-PL"/>
        </w:rPr>
        <w:t>trategii UE na rzecz inteligentnego, trwałego wzrostu gospodarczego sprzyjającego włączeniu społecznemu?</w:t>
      </w:r>
    </w:p>
    <w:p w:rsidR="00F74417" w:rsidRPr="00DC0CAB" w:rsidRDefault="00F74417" w:rsidP="00F74417">
      <w:pPr>
        <w:pStyle w:val="Heading1"/>
      </w:pP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15" w:name="_Toc516047463"/>
      <w:proofErr w:type="spellStart"/>
      <w:r w:rsidRPr="00E92366">
        <w:rPr>
          <w:rFonts w:ascii="Segoe UI" w:hAnsi="Segoe UI" w:cs="Segoe UI"/>
          <w:bCs/>
          <w:lang w:val="en-US"/>
        </w:rPr>
        <w:t>Oczekiwania</w:t>
      </w:r>
      <w:proofErr w:type="spellEnd"/>
      <w:r w:rsidRPr="00E92366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E92366">
        <w:rPr>
          <w:rFonts w:ascii="Segoe UI" w:hAnsi="Segoe UI" w:cs="Segoe UI"/>
          <w:bCs/>
          <w:lang w:val="en-US"/>
        </w:rPr>
        <w:t>zamawiającego</w:t>
      </w:r>
      <w:proofErr w:type="spellEnd"/>
      <w:r w:rsidRPr="00E92366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E92366">
        <w:rPr>
          <w:rFonts w:ascii="Segoe UI" w:hAnsi="Segoe UI" w:cs="Segoe UI"/>
          <w:bCs/>
          <w:lang w:val="en-US"/>
        </w:rPr>
        <w:t>wobec</w:t>
      </w:r>
      <w:proofErr w:type="spellEnd"/>
      <w:r w:rsidRPr="00E92366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E92366">
        <w:rPr>
          <w:rFonts w:ascii="Segoe UI" w:hAnsi="Segoe UI" w:cs="Segoe UI"/>
          <w:bCs/>
          <w:lang w:val="en-US"/>
        </w:rPr>
        <w:t>metodologii</w:t>
      </w:r>
      <w:proofErr w:type="spellEnd"/>
      <w:r w:rsidRPr="00E92366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E92366">
        <w:rPr>
          <w:rFonts w:ascii="Segoe UI" w:hAnsi="Segoe UI" w:cs="Segoe UI"/>
          <w:bCs/>
          <w:lang w:val="en-US"/>
        </w:rPr>
        <w:t>badań</w:t>
      </w:r>
      <w:bookmarkEnd w:id="15"/>
      <w:proofErr w:type="spellEnd"/>
    </w:p>
    <w:p w:rsidR="00F74417" w:rsidRPr="00644E03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Wykonawca powinien zaproponować odpowiednią i celową metodologię oraz zestaw metod i technik badawczych, z których będzie korzystać w celu przeprowadzenia różnych części zamówienia. </w:t>
      </w:r>
      <w:r>
        <w:rPr>
          <w:rFonts w:ascii="Segoe UI" w:hAnsi="Segoe UI" w:cs="Segoe UI"/>
          <w:sz w:val="22"/>
          <w:szCs w:val="22"/>
          <w:lang w:val="pl-PL"/>
        </w:rPr>
        <w:t>Badanie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należy przeprowadzić za pomocą danych jakościowych i ilościowych. Podejście metodologiczne zaproponowane przez </w:t>
      </w:r>
      <w:proofErr w:type="spellStart"/>
      <w:r>
        <w:rPr>
          <w:rFonts w:ascii="Segoe UI" w:hAnsi="Segoe UI" w:cs="Segoe UI"/>
          <w:sz w:val="22"/>
          <w:szCs w:val="22"/>
          <w:lang w:val="pl-PL"/>
        </w:rPr>
        <w:t>ewaluatora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należy wyjaśnić w dokumentacji przetargowej.</w:t>
      </w:r>
    </w:p>
    <w:p w:rsidR="00F74417" w:rsidRPr="00D9619A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t>Dane z ankiet powinny zostać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zebrane w podziale </w:t>
      </w:r>
      <w:r>
        <w:rPr>
          <w:rFonts w:ascii="Segoe UI" w:hAnsi="Segoe UI" w:cs="Segoe UI"/>
          <w:sz w:val="22"/>
          <w:szCs w:val="22"/>
          <w:lang w:val="pl-PL"/>
        </w:rPr>
        <w:t>na kraje p</w:t>
      </w:r>
      <w:r w:rsidRPr="00CE1347">
        <w:rPr>
          <w:rFonts w:ascii="Segoe UI" w:hAnsi="Segoe UI" w:cs="Segoe UI"/>
          <w:sz w:val="22"/>
          <w:szCs w:val="22"/>
          <w:lang w:val="pl-PL"/>
        </w:rPr>
        <w:t>artnerski</w:t>
      </w:r>
      <w:r>
        <w:rPr>
          <w:rFonts w:ascii="Segoe UI" w:hAnsi="Segoe UI" w:cs="Segoe UI"/>
          <w:sz w:val="22"/>
          <w:szCs w:val="22"/>
          <w:lang w:val="pl-PL"/>
        </w:rPr>
        <w:t>e</w:t>
      </w:r>
      <w:r w:rsidRPr="00CE1347">
        <w:rPr>
          <w:rFonts w:ascii="Segoe UI" w:hAnsi="Segoe UI" w:cs="Segoe UI"/>
          <w:sz w:val="22"/>
          <w:szCs w:val="22"/>
          <w:lang w:val="pl-PL"/>
        </w:rPr>
        <w:t>. Analiz</w:t>
      </w:r>
      <w:r>
        <w:rPr>
          <w:rFonts w:ascii="Segoe UI" w:hAnsi="Segoe UI" w:cs="Segoe UI"/>
          <w:sz w:val="22"/>
          <w:szCs w:val="22"/>
          <w:lang w:val="pl-PL"/>
        </w:rPr>
        <w:t>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danych i odpowiedzi na pytania związane z oceną należy przeprowadzać dla całego Programu, a także zgodnie z krajem pochodzenia beneficjenta. Wybór próby </w:t>
      </w:r>
      <w:r>
        <w:rPr>
          <w:rFonts w:ascii="Segoe UI" w:hAnsi="Segoe UI" w:cs="Segoe UI"/>
          <w:sz w:val="22"/>
          <w:szCs w:val="22"/>
          <w:lang w:val="pl-PL"/>
        </w:rPr>
        <w:t>oraz zawartość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kwestionariuszy do badań ilościowych i jakościowych przed ich przeprowadzeniem wymaga zatwierdzenia przez zleceniodawcę.</w:t>
      </w:r>
    </w:p>
    <w:p w:rsidR="00F74417" w:rsidRPr="00990DAD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Propozycja </w:t>
      </w:r>
      <w:r>
        <w:rPr>
          <w:rFonts w:ascii="Segoe UI" w:hAnsi="Segoe UI" w:cs="Segoe UI"/>
          <w:sz w:val="22"/>
          <w:szCs w:val="22"/>
          <w:lang w:val="pl-PL"/>
        </w:rPr>
        <w:t>w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ykonawcy powinna uwzględniać przynajmniej następujące metody sugerowane przez </w:t>
      </w:r>
      <w:r>
        <w:rPr>
          <w:rFonts w:ascii="Segoe UI" w:hAnsi="Segoe UI" w:cs="Segoe UI"/>
          <w:sz w:val="22"/>
          <w:szCs w:val="22"/>
          <w:lang w:val="pl-PL"/>
        </w:rPr>
        <w:t>z</w:t>
      </w:r>
      <w:r w:rsidRPr="00CE1347">
        <w:rPr>
          <w:rFonts w:ascii="Segoe UI" w:hAnsi="Segoe UI" w:cs="Segoe UI"/>
          <w:sz w:val="22"/>
          <w:szCs w:val="22"/>
          <w:lang w:val="pl-PL"/>
        </w:rPr>
        <w:t>amawiającego:</w:t>
      </w:r>
    </w:p>
    <w:p w:rsidR="00F74417" w:rsidRPr="00990DAD" w:rsidRDefault="00F74417" w:rsidP="00F74417">
      <w:pPr>
        <w:pStyle w:val="SBText"/>
        <w:numPr>
          <w:ilvl w:val="0"/>
          <w:numId w:val="19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CAWI lub CATI z polskimi, szwedzkimi, duńskimi, niemieckimi i litewskimi partnerami </w:t>
      </w:r>
      <w:r>
        <w:rPr>
          <w:rFonts w:ascii="Segoe UI" w:hAnsi="Segoe UI" w:cs="Segoe UI"/>
          <w:sz w:val="22"/>
          <w:szCs w:val="22"/>
          <w:lang w:val="pl-PL"/>
        </w:rPr>
        <w:t>wiodącymi projektów</w:t>
      </w:r>
      <w:r w:rsidRPr="00CE1347">
        <w:rPr>
          <w:rFonts w:ascii="Segoe UI" w:hAnsi="Segoe UI" w:cs="Segoe UI"/>
          <w:sz w:val="22"/>
          <w:szCs w:val="22"/>
          <w:lang w:val="pl-PL"/>
        </w:rPr>
        <w:t>;</w:t>
      </w:r>
    </w:p>
    <w:p w:rsidR="00F74417" w:rsidRDefault="00F74417" w:rsidP="00F74417">
      <w:pPr>
        <w:pStyle w:val="SBText"/>
        <w:numPr>
          <w:ilvl w:val="0"/>
          <w:numId w:val="19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technika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delficka</w:t>
      </w:r>
      <w:proofErr w:type="spellEnd"/>
      <w:r w:rsidRPr="00990DAD">
        <w:rPr>
          <w:rFonts w:ascii="Segoe UI" w:hAnsi="Segoe UI" w:cs="Segoe UI"/>
          <w:sz w:val="22"/>
          <w:szCs w:val="22"/>
        </w:rPr>
        <w:t xml:space="preserve"> / panel </w:t>
      </w:r>
      <w:proofErr w:type="spellStart"/>
      <w:r w:rsidRPr="00990DAD">
        <w:rPr>
          <w:rFonts w:ascii="Segoe UI" w:hAnsi="Segoe UI" w:cs="Segoe UI"/>
          <w:sz w:val="22"/>
          <w:szCs w:val="22"/>
        </w:rPr>
        <w:t>ekspertów</w:t>
      </w:r>
      <w:proofErr w:type="spellEnd"/>
      <w:r w:rsidRPr="00990DAD">
        <w:rPr>
          <w:rFonts w:ascii="Segoe UI" w:hAnsi="Segoe UI" w:cs="Segoe UI"/>
          <w:sz w:val="22"/>
          <w:szCs w:val="22"/>
        </w:rPr>
        <w:t>;</w:t>
      </w:r>
    </w:p>
    <w:p w:rsidR="00F74417" w:rsidRPr="004E2907" w:rsidRDefault="00F74417" w:rsidP="00F74417">
      <w:pPr>
        <w:pStyle w:val="SBText"/>
        <w:numPr>
          <w:ilvl w:val="0"/>
          <w:numId w:val="19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Wywiady pogłębione (IDI) ze Wspólnym Sekretariatem (WS) (Kierownik Sekretariatu, koordynator zespołu projektowego, menedżer programu oraz osoba odpowiedzialna za działania informacyjne i promocyjne) wraz z przedstawicielami instytucji zarządzającej (IZ), Członkowie komitetu monitorującego (co najmniej 50% składu komitetu) i punkty kontaktowe (11);</w:t>
      </w:r>
    </w:p>
    <w:p w:rsidR="00F74417" w:rsidRDefault="00F74417" w:rsidP="00F74417">
      <w:pPr>
        <w:pStyle w:val="SBText"/>
        <w:numPr>
          <w:ilvl w:val="0"/>
          <w:numId w:val="19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Analiza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sieciowa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F74417" w:rsidRDefault="00F74417" w:rsidP="00F74417">
      <w:pPr>
        <w:pStyle w:val="SBText"/>
        <w:numPr>
          <w:ilvl w:val="0"/>
          <w:numId w:val="19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 w:rsidRPr="004E2907">
        <w:rPr>
          <w:rFonts w:ascii="Segoe UI" w:hAnsi="Segoe UI" w:cs="Segoe UI"/>
          <w:sz w:val="22"/>
          <w:szCs w:val="22"/>
        </w:rPr>
        <w:t>Analiza</w:t>
      </w:r>
      <w:proofErr w:type="spellEnd"/>
      <w:r w:rsidRPr="004E290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E2907">
        <w:rPr>
          <w:rFonts w:ascii="Segoe UI" w:hAnsi="Segoe UI" w:cs="Segoe UI"/>
          <w:sz w:val="22"/>
          <w:szCs w:val="22"/>
        </w:rPr>
        <w:t>dokumentów</w:t>
      </w:r>
      <w:proofErr w:type="spellEnd"/>
      <w:r w:rsidRPr="004E2907"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P</w:t>
      </w:r>
      <w:r w:rsidRPr="004E2907">
        <w:rPr>
          <w:rFonts w:ascii="Segoe UI" w:hAnsi="Segoe UI" w:cs="Segoe UI"/>
          <w:sz w:val="22"/>
          <w:szCs w:val="22"/>
        </w:rPr>
        <w:t>rogramowych</w:t>
      </w:r>
      <w:proofErr w:type="spellEnd"/>
      <w:r w:rsidRPr="004E2907">
        <w:rPr>
          <w:rFonts w:ascii="Segoe UI" w:hAnsi="Segoe UI" w:cs="Segoe UI"/>
          <w:sz w:val="22"/>
          <w:szCs w:val="22"/>
        </w:rPr>
        <w:t>,</w:t>
      </w:r>
    </w:p>
    <w:p w:rsidR="00F74417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Program </w:t>
      </w:r>
      <w:proofErr w:type="spellStart"/>
      <w:r>
        <w:rPr>
          <w:rFonts w:ascii="Segoe UI" w:hAnsi="Segoe UI" w:cs="Segoe UI"/>
          <w:sz w:val="22"/>
          <w:szCs w:val="22"/>
        </w:rPr>
        <w:t>Operacyjny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F74417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Podręcznik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Programu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F74417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Komunikacji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i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Plany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działań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F74417" w:rsidRPr="004E2907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Dane z systemów monitoringowych WS i IZ;</w:t>
      </w:r>
    </w:p>
    <w:p w:rsidR="00F74417" w:rsidRPr="004E2907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>Roczne raporty wdrażania Programu (2015-2017);</w:t>
      </w:r>
    </w:p>
    <w:p w:rsidR="00F74417" w:rsidRPr="00C203BB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Ocena skuteczności Programu </w:t>
      </w:r>
      <w:r>
        <w:rPr>
          <w:rFonts w:ascii="Segoe UI" w:hAnsi="Segoe UI" w:cs="Segoe UI"/>
          <w:sz w:val="22"/>
          <w:szCs w:val="22"/>
          <w:lang w:val="pl-PL"/>
        </w:rPr>
        <w:t>w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spółpracy </w:t>
      </w:r>
      <w:proofErr w:type="spellStart"/>
      <w:r>
        <w:rPr>
          <w:rFonts w:ascii="Segoe UI" w:hAnsi="Segoe UI" w:cs="Segoe UI"/>
          <w:sz w:val="22"/>
          <w:szCs w:val="22"/>
          <w:lang w:val="pl-PL"/>
        </w:rPr>
        <w:t>t</w:t>
      </w:r>
      <w:r w:rsidRPr="00CE1347">
        <w:rPr>
          <w:rFonts w:ascii="Segoe UI" w:hAnsi="Segoe UI" w:cs="Segoe UI"/>
          <w:sz w:val="22"/>
          <w:szCs w:val="22"/>
          <w:lang w:val="pl-PL"/>
        </w:rPr>
        <w:t>ransgranicznej</w:t>
      </w:r>
      <w:proofErr w:type="spellEnd"/>
      <w:r w:rsidRPr="00CE1347">
        <w:rPr>
          <w:rFonts w:ascii="Segoe UI" w:hAnsi="Segoe UI" w:cs="Segoe UI"/>
          <w:sz w:val="22"/>
          <w:szCs w:val="22"/>
          <w:lang w:val="pl-PL"/>
        </w:rPr>
        <w:t xml:space="preserve"> Południowy Bałtyk w latach 2007-2013 oraz wyzwań i celów Programu w okresie 2014-2020 (Raport końcowy);</w:t>
      </w:r>
    </w:p>
    <w:p w:rsidR="00F74417" w:rsidRPr="006947A7" w:rsidRDefault="00F74417" w:rsidP="00F74417">
      <w:pPr>
        <w:pStyle w:val="SBText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lastRenderedPageBreak/>
        <w:t>Inne informacje i dokumenty dostęp</w:t>
      </w:r>
      <w:r>
        <w:rPr>
          <w:rFonts w:ascii="Segoe UI" w:hAnsi="Segoe UI" w:cs="Segoe UI"/>
          <w:sz w:val="22"/>
          <w:szCs w:val="22"/>
          <w:lang w:val="pl-PL"/>
        </w:rPr>
        <w:t>ne na stronach internetowych: WS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, </w:t>
      </w:r>
      <w:r>
        <w:rPr>
          <w:rFonts w:ascii="Segoe UI" w:hAnsi="Segoe UI" w:cs="Segoe UI"/>
          <w:sz w:val="22"/>
          <w:szCs w:val="22"/>
          <w:lang w:val="pl-PL"/>
        </w:rPr>
        <w:t>IZ</w:t>
      </w:r>
      <w:r w:rsidRPr="00CE1347">
        <w:rPr>
          <w:rFonts w:ascii="Segoe UI" w:hAnsi="Segoe UI" w:cs="Segoe UI"/>
          <w:sz w:val="22"/>
          <w:szCs w:val="22"/>
          <w:lang w:val="pl-PL"/>
        </w:rPr>
        <w:t>, punktów kontaktowych, beneficjentów;</w:t>
      </w:r>
    </w:p>
    <w:p w:rsidR="00F74417" w:rsidRPr="006947A7" w:rsidRDefault="00F74417" w:rsidP="00F74417">
      <w:pPr>
        <w:pStyle w:val="SBText"/>
        <w:numPr>
          <w:ilvl w:val="0"/>
          <w:numId w:val="19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studia przypadków - najlepsze praktyki; </w:t>
      </w:r>
    </w:p>
    <w:p w:rsidR="00F74417" w:rsidRPr="006947A7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 w:rsidRPr="00CE1347">
        <w:rPr>
          <w:rFonts w:ascii="Segoe UI" w:hAnsi="Segoe UI" w:cs="Segoe UI"/>
          <w:sz w:val="22"/>
          <w:szCs w:val="22"/>
          <w:lang w:val="pl-PL"/>
        </w:rPr>
        <w:t xml:space="preserve">Główne źródła istniejących danych do </w:t>
      </w:r>
      <w:r>
        <w:rPr>
          <w:rFonts w:ascii="Segoe UI" w:hAnsi="Segoe UI" w:cs="Segoe UI"/>
          <w:sz w:val="22"/>
          <w:szCs w:val="22"/>
          <w:lang w:val="pl-PL"/>
        </w:rPr>
        <w:t>wykonania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procesu oceny wskazano w załączniku 1. do niniejszego </w:t>
      </w:r>
      <w:r>
        <w:rPr>
          <w:rFonts w:ascii="Segoe UI" w:hAnsi="Segoe UI" w:cs="Segoe UI"/>
          <w:sz w:val="22"/>
          <w:szCs w:val="22"/>
          <w:lang w:val="pl-PL"/>
        </w:rPr>
        <w:t>OPZ</w:t>
      </w:r>
      <w:r w:rsidRPr="00CE1347">
        <w:rPr>
          <w:rFonts w:ascii="Segoe UI" w:hAnsi="Segoe UI" w:cs="Segoe UI"/>
          <w:sz w:val="22"/>
          <w:szCs w:val="22"/>
          <w:lang w:val="pl-PL"/>
        </w:rPr>
        <w:t>.</w:t>
      </w:r>
    </w:p>
    <w:p w:rsidR="00F74417" w:rsidRPr="00BC13EC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t>W przypadku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</w:t>
      </w:r>
      <w:r>
        <w:rPr>
          <w:rFonts w:ascii="Segoe UI" w:hAnsi="Segoe UI" w:cs="Segoe UI"/>
          <w:sz w:val="22"/>
          <w:szCs w:val="22"/>
          <w:lang w:val="pl-PL"/>
        </w:rPr>
        <w:t xml:space="preserve">bezpośredniego </w:t>
      </w:r>
      <w:r w:rsidRPr="00CE1347">
        <w:rPr>
          <w:rFonts w:ascii="Segoe UI" w:hAnsi="Segoe UI" w:cs="Segoe UI"/>
          <w:sz w:val="22"/>
          <w:szCs w:val="22"/>
          <w:lang w:val="pl-PL"/>
        </w:rPr>
        <w:t>zbierania danych</w:t>
      </w:r>
      <w:r>
        <w:rPr>
          <w:rFonts w:ascii="Segoe UI" w:hAnsi="Segoe UI" w:cs="Segoe UI"/>
          <w:sz w:val="22"/>
          <w:szCs w:val="22"/>
          <w:lang w:val="pl-PL"/>
        </w:rPr>
        <w:t xml:space="preserve"> przez w</w:t>
      </w:r>
      <w:r w:rsidRPr="00CE1347">
        <w:rPr>
          <w:rFonts w:ascii="Segoe UI" w:hAnsi="Segoe UI" w:cs="Segoe UI"/>
          <w:sz w:val="22"/>
          <w:szCs w:val="22"/>
          <w:lang w:val="pl-PL"/>
        </w:rPr>
        <w:t>ykonawc</w:t>
      </w:r>
      <w:r>
        <w:rPr>
          <w:rFonts w:ascii="Segoe UI" w:hAnsi="Segoe UI" w:cs="Segoe UI"/>
          <w:sz w:val="22"/>
          <w:szCs w:val="22"/>
          <w:lang w:val="pl-PL"/>
        </w:rPr>
        <w:t>ę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jest</w:t>
      </w:r>
      <w:r>
        <w:rPr>
          <w:rFonts w:ascii="Segoe UI" w:hAnsi="Segoe UI" w:cs="Segoe UI"/>
          <w:sz w:val="22"/>
          <w:szCs w:val="22"/>
          <w:lang w:val="pl-PL"/>
        </w:rPr>
        <w:t xml:space="preserve"> on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zobowiązany udokumentować wdrożenie proponowanego</w:t>
      </w:r>
      <w:r>
        <w:rPr>
          <w:rFonts w:ascii="Segoe UI" w:hAnsi="Segoe UI" w:cs="Segoe UI"/>
          <w:sz w:val="22"/>
          <w:szCs w:val="22"/>
          <w:lang w:val="pl-PL"/>
        </w:rPr>
        <w:t xml:space="preserve"> narzędzia badawczego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w ofercie </w:t>
      </w:r>
      <w:r>
        <w:rPr>
          <w:rFonts w:ascii="Segoe UI" w:hAnsi="Segoe UI" w:cs="Segoe UI"/>
          <w:sz w:val="22"/>
          <w:szCs w:val="22"/>
          <w:lang w:val="pl-PL"/>
        </w:rPr>
        <w:t>(</w:t>
      </w:r>
      <w:r w:rsidRPr="00CE1347">
        <w:rPr>
          <w:rFonts w:ascii="Segoe UI" w:hAnsi="Segoe UI" w:cs="Segoe UI"/>
          <w:sz w:val="22"/>
          <w:szCs w:val="22"/>
          <w:lang w:val="pl-PL"/>
        </w:rPr>
        <w:t>a narzędzia do badania metodologii</w:t>
      </w:r>
      <w:r>
        <w:rPr>
          <w:rFonts w:ascii="Segoe UI" w:hAnsi="Segoe UI" w:cs="Segoe UI"/>
          <w:sz w:val="22"/>
          <w:szCs w:val="22"/>
          <w:lang w:val="pl-PL"/>
        </w:rPr>
        <w:t xml:space="preserve">: 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streszczenia wywiadów, wypełnione ankiety i inne narzędzia </w:t>
      </w:r>
      <w:r>
        <w:rPr>
          <w:rFonts w:ascii="Segoe UI" w:hAnsi="Segoe UI" w:cs="Segoe UI"/>
          <w:sz w:val="22"/>
          <w:szCs w:val="22"/>
          <w:lang w:val="pl-PL"/>
        </w:rPr>
        <w:t>będzie zobowiązany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dostarczyć </w:t>
      </w:r>
      <w:r>
        <w:rPr>
          <w:rFonts w:ascii="Segoe UI" w:hAnsi="Segoe UI" w:cs="Segoe UI"/>
          <w:sz w:val="22"/>
          <w:szCs w:val="22"/>
          <w:lang w:val="pl-PL"/>
        </w:rPr>
        <w:t>z</w:t>
      </w:r>
      <w:r w:rsidRPr="00CE1347">
        <w:rPr>
          <w:rFonts w:ascii="Segoe UI" w:hAnsi="Segoe UI" w:cs="Segoe UI"/>
          <w:sz w:val="22"/>
          <w:szCs w:val="22"/>
          <w:lang w:val="pl-PL"/>
        </w:rPr>
        <w:t>amawiającemu</w:t>
      </w:r>
      <w:r>
        <w:rPr>
          <w:rStyle w:val="Odwoanieprzypisudolnego"/>
          <w:rFonts w:ascii="Segoe UI" w:hAnsi="Segoe UI" w:cs="Segoe UI"/>
          <w:sz w:val="22"/>
          <w:szCs w:val="22"/>
          <w:lang w:val="pl-PL"/>
        </w:rPr>
        <w:footnoteReference w:id="3"/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 na żądanie).</w:t>
      </w:r>
    </w:p>
    <w:p w:rsidR="00F74417" w:rsidRPr="00E122CE" w:rsidRDefault="00F74417" w:rsidP="00F74417">
      <w:pPr>
        <w:pStyle w:val="SBText"/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t>Wykonawca przedkłada z</w:t>
      </w:r>
      <w:r w:rsidRPr="00CE1347">
        <w:rPr>
          <w:rFonts w:ascii="Segoe UI" w:hAnsi="Segoe UI" w:cs="Segoe UI"/>
          <w:sz w:val="22"/>
          <w:szCs w:val="22"/>
          <w:lang w:val="pl-PL"/>
        </w:rPr>
        <w:t xml:space="preserve">amawiającemu do zatwierdzenia założenia metodologiczne badania (w szczególności scenariusze wywiadów, projekty kwestionariuszy, metody </w:t>
      </w:r>
      <w:r>
        <w:rPr>
          <w:rFonts w:ascii="Segoe UI" w:hAnsi="Segoe UI" w:cs="Segoe UI"/>
          <w:sz w:val="22"/>
          <w:szCs w:val="22"/>
          <w:lang w:val="pl-PL"/>
        </w:rPr>
        <w:t>dobierania próby</w:t>
      </w:r>
      <w:r w:rsidRPr="00CE1347">
        <w:rPr>
          <w:rFonts w:ascii="Segoe UI" w:hAnsi="Segoe UI" w:cs="Segoe UI"/>
          <w:sz w:val="22"/>
          <w:szCs w:val="22"/>
          <w:lang w:val="pl-PL"/>
        </w:rPr>
        <w:t>).</w:t>
      </w:r>
    </w:p>
    <w:p w:rsidR="00F74417" w:rsidRPr="00D80EC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CE1347">
        <w:rPr>
          <w:rFonts w:ascii="Segoe UI" w:hAnsi="Segoe UI" w:cs="Segoe UI"/>
          <w:color w:val="595959"/>
          <w:sz w:val="22"/>
          <w:szCs w:val="22"/>
        </w:rPr>
        <w:t>Kwestionariusze, wywiady i inne narzędzia oparte na bezpośrednim kontakcie z beneficjentami, przedstawicielami instytucji Programu są przygotowywane i wdrażane w języku Programu, który</w:t>
      </w:r>
      <w:r>
        <w:rPr>
          <w:rFonts w:ascii="Segoe UI" w:hAnsi="Segoe UI" w:cs="Segoe UI"/>
          <w:color w:val="595959"/>
          <w:sz w:val="22"/>
          <w:szCs w:val="22"/>
        </w:rPr>
        <w:t>m</w:t>
      </w:r>
      <w:r w:rsidRPr="00CE1347">
        <w:rPr>
          <w:rFonts w:ascii="Segoe UI" w:hAnsi="Segoe UI" w:cs="Segoe UI"/>
          <w:color w:val="595959"/>
          <w:sz w:val="22"/>
          <w:szCs w:val="22"/>
        </w:rPr>
        <w:t xml:space="preserve"> jest angielski (lub w języku respondenta, który zostanie później przetłumaczony</w:t>
      </w:r>
      <w:r>
        <w:rPr>
          <w:rFonts w:ascii="Segoe UI" w:hAnsi="Segoe UI" w:cs="Segoe UI"/>
          <w:color w:val="595959"/>
          <w:sz w:val="22"/>
          <w:szCs w:val="22"/>
        </w:rPr>
        <w:t xml:space="preserve"> przez wykonawcę</w:t>
      </w:r>
      <w:r w:rsidRPr="00CE1347">
        <w:rPr>
          <w:rFonts w:ascii="Segoe UI" w:hAnsi="Segoe UI" w:cs="Segoe UI"/>
          <w:color w:val="595959"/>
          <w:sz w:val="22"/>
          <w:szCs w:val="22"/>
        </w:rPr>
        <w:t xml:space="preserve"> na język angielski).</w:t>
      </w:r>
      <w:r>
        <w:rPr>
          <w:rFonts w:ascii="Segoe UI" w:hAnsi="Segoe UI" w:cs="Segoe UI"/>
          <w:color w:val="595959"/>
          <w:sz w:val="22"/>
          <w:szCs w:val="22"/>
        </w:rPr>
        <w:t xml:space="preserve"> Pogłębione wywiady </w:t>
      </w:r>
      <w:r w:rsidRPr="00CE1347">
        <w:rPr>
          <w:rFonts w:ascii="Segoe UI" w:hAnsi="Segoe UI" w:cs="Segoe UI"/>
          <w:color w:val="595959"/>
          <w:sz w:val="22"/>
          <w:szCs w:val="22"/>
        </w:rPr>
        <w:t>IDI mo</w:t>
      </w:r>
      <w:r>
        <w:rPr>
          <w:rFonts w:ascii="Segoe UI" w:hAnsi="Segoe UI" w:cs="Segoe UI"/>
          <w:color w:val="595959"/>
          <w:sz w:val="22"/>
          <w:szCs w:val="22"/>
        </w:rPr>
        <w:t>gą być</w:t>
      </w:r>
      <w:r w:rsidRPr="00CE1347">
        <w:rPr>
          <w:rFonts w:ascii="Segoe UI" w:hAnsi="Segoe UI" w:cs="Segoe UI"/>
          <w:color w:val="595959"/>
          <w:sz w:val="22"/>
          <w:szCs w:val="22"/>
        </w:rPr>
        <w:t xml:space="preserve"> przeprowadz</w:t>
      </w:r>
      <w:r>
        <w:rPr>
          <w:rFonts w:ascii="Segoe UI" w:hAnsi="Segoe UI" w:cs="Segoe UI"/>
          <w:color w:val="595959"/>
          <w:sz w:val="22"/>
          <w:szCs w:val="22"/>
        </w:rPr>
        <w:t>one</w:t>
      </w:r>
      <w:r w:rsidRPr="00CE1347">
        <w:rPr>
          <w:rFonts w:ascii="Segoe UI" w:hAnsi="Segoe UI" w:cs="Segoe UI"/>
          <w:color w:val="595959"/>
          <w:sz w:val="22"/>
          <w:szCs w:val="22"/>
        </w:rPr>
        <w:t xml:space="preserve"> telefonicznie.</w:t>
      </w: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16" w:name="_Toc516047464"/>
      <w:proofErr w:type="spellStart"/>
      <w:r>
        <w:rPr>
          <w:rFonts w:ascii="Segoe UI" w:hAnsi="Segoe UI" w:cs="Segoe UI"/>
          <w:bCs/>
          <w:lang w:val="en-US"/>
        </w:rPr>
        <w:t>Prezentacja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wyników</w:t>
      </w:r>
      <w:bookmarkEnd w:id="16"/>
      <w:proofErr w:type="spellEnd"/>
    </w:p>
    <w:p w:rsidR="00F74417" w:rsidRPr="00BF7D88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BF7D88">
        <w:rPr>
          <w:rFonts w:ascii="Segoe UI" w:hAnsi="Segoe UI" w:cs="Segoe UI"/>
          <w:color w:val="595959"/>
          <w:sz w:val="22"/>
          <w:szCs w:val="22"/>
        </w:rPr>
        <w:t>Wykonawca przedstawi w ramach umowy następujące dokumenty:</w:t>
      </w:r>
    </w:p>
    <w:p w:rsidR="00F74417" w:rsidRDefault="00F74417" w:rsidP="00F74417">
      <w:pPr>
        <w:pStyle w:val="SBText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projekt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raportu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metodologicznego</w:t>
      </w:r>
      <w:proofErr w:type="spellEnd"/>
      <w:r>
        <w:rPr>
          <w:rFonts w:ascii="Segoe UI" w:hAnsi="Segoe UI" w:cs="Segoe UI"/>
          <w:sz w:val="22"/>
          <w:szCs w:val="22"/>
        </w:rPr>
        <w:t>,</w:t>
      </w:r>
    </w:p>
    <w:p w:rsidR="00F74417" w:rsidRDefault="00F74417" w:rsidP="00F74417">
      <w:pPr>
        <w:pStyle w:val="SBText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raport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metodologiczny</w:t>
      </w:r>
      <w:proofErr w:type="spellEnd"/>
      <w:r>
        <w:rPr>
          <w:rFonts w:ascii="Segoe UI" w:hAnsi="Segoe UI" w:cs="Segoe UI"/>
          <w:sz w:val="22"/>
          <w:szCs w:val="22"/>
        </w:rPr>
        <w:t>,</w:t>
      </w:r>
    </w:p>
    <w:p w:rsidR="00F74417" w:rsidRDefault="00F74417" w:rsidP="00F74417">
      <w:pPr>
        <w:pStyle w:val="SBText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projekt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raportu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końcowego</w:t>
      </w:r>
      <w:proofErr w:type="spellEnd"/>
      <w:r>
        <w:rPr>
          <w:rFonts w:ascii="Segoe UI" w:hAnsi="Segoe UI" w:cs="Segoe UI"/>
          <w:sz w:val="22"/>
          <w:szCs w:val="22"/>
        </w:rPr>
        <w:t>,</w:t>
      </w:r>
    </w:p>
    <w:p w:rsidR="00F74417" w:rsidRDefault="00F74417" w:rsidP="00F74417">
      <w:pPr>
        <w:pStyle w:val="SBText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raport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końcowy</w:t>
      </w:r>
      <w:proofErr w:type="spellEnd"/>
      <w:r>
        <w:rPr>
          <w:rFonts w:ascii="Segoe UI" w:hAnsi="Segoe UI" w:cs="Segoe UI"/>
          <w:sz w:val="22"/>
          <w:szCs w:val="22"/>
        </w:rPr>
        <w:t>,</w:t>
      </w:r>
    </w:p>
    <w:p w:rsidR="00F74417" w:rsidRPr="00BF7D88" w:rsidRDefault="00F74417" w:rsidP="00F74417">
      <w:pPr>
        <w:pStyle w:val="SBText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BF7D88">
        <w:rPr>
          <w:rFonts w:ascii="Segoe UI" w:hAnsi="Segoe UI" w:cs="Segoe UI"/>
          <w:sz w:val="22"/>
          <w:szCs w:val="22"/>
          <w:lang w:val="pl-PL"/>
        </w:rPr>
        <w:t>Prezentacja w Power Point zawierająca konkluzje i rekomendacje wynikające z przeprowadzonego badania ewaluacyjnego</w:t>
      </w:r>
    </w:p>
    <w:p w:rsidR="00F74417" w:rsidRDefault="00F74417" w:rsidP="00F74417">
      <w:pPr>
        <w:pStyle w:val="SBText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BF7D88">
        <w:rPr>
          <w:rFonts w:ascii="Segoe UI" w:hAnsi="Segoe UI" w:cs="Segoe UI"/>
          <w:sz w:val="22"/>
          <w:szCs w:val="22"/>
          <w:lang w:val="pl-PL"/>
        </w:rPr>
        <w:t>tabela rekomendacji</w:t>
      </w:r>
      <w:r>
        <w:rPr>
          <w:rFonts w:ascii="Segoe UI" w:hAnsi="Segoe UI" w:cs="Segoe UI"/>
          <w:sz w:val="22"/>
          <w:szCs w:val="22"/>
          <w:lang w:val="pl-PL"/>
        </w:rPr>
        <w:t xml:space="preserve"> zgodnie z szablonem: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5"/>
        <w:gridCol w:w="1845"/>
        <w:gridCol w:w="1846"/>
        <w:gridCol w:w="1845"/>
        <w:gridCol w:w="1846"/>
      </w:tblGrid>
      <w:tr w:rsidR="00F74417" w:rsidRPr="00874E66" w:rsidTr="007C551C">
        <w:tc>
          <w:tcPr>
            <w:tcW w:w="1845" w:type="dxa"/>
          </w:tcPr>
          <w:p w:rsidR="00F74417" w:rsidRPr="00874E66" w:rsidRDefault="00F74417" w:rsidP="007C551C">
            <w:pPr>
              <w:pStyle w:val="SBText"/>
              <w:jc w:val="both"/>
              <w:rPr>
                <w:rFonts w:ascii="Segoe UI" w:hAnsi="Segoe UI" w:cs="Segoe UI"/>
                <w:sz w:val="20"/>
                <w:szCs w:val="20"/>
                <w:lang w:val="pl-PL"/>
              </w:rPr>
            </w:pPr>
            <w:r w:rsidRPr="00874E66">
              <w:rPr>
                <w:rFonts w:ascii="Segoe UI" w:hAnsi="Segoe UI" w:cs="Segoe UI"/>
                <w:sz w:val="20"/>
                <w:szCs w:val="20"/>
                <w:lang w:val="pl-PL"/>
              </w:rPr>
              <w:t>Nr pytania badawczego</w:t>
            </w:r>
          </w:p>
        </w:tc>
        <w:tc>
          <w:tcPr>
            <w:tcW w:w="1845" w:type="dxa"/>
          </w:tcPr>
          <w:p w:rsidR="00F74417" w:rsidRPr="00874E66" w:rsidRDefault="00F74417" w:rsidP="007C551C">
            <w:pPr>
              <w:pStyle w:val="SBText"/>
              <w:jc w:val="both"/>
              <w:rPr>
                <w:rFonts w:ascii="Segoe UI" w:hAnsi="Segoe UI" w:cs="Segoe UI"/>
                <w:sz w:val="20"/>
                <w:szCs w:val="20"/>
                <w:lang w:val="pl-PL"/>
              </w:rPr>
            </w:pPr>
            <w:r w:rsidRPr="00874E66">
              <w:rPr>
                <w:rFonts w:ascii="Segoe UI" w:hAnsi="Segoe UI" w:cs="Segoe UI"/>
                <w:sz w:val="20"/>
                <w:szCs w:val="20"/>
                <w:lang w:val="pl-PL"/>
              </w:rPr>
              <w:t>rekomendacja</w:t>
            </w:r>
          </w:p>
        </w:tc>
        <w:tc>
          <w:tcPr>
            <w:tcW w:w="1846" w:type="dxa"/>
          </w:tcPr>
          <w:p w:rsidR="00F74417" w:rsidRPr="00874E66" w:rsidRDefault="00F74417" w:rsidP="007C551C">
            <w:pPr>
              <w:pStyle w:val="SBText"/>
              <w:jc w:val="both"/>
              <w:rPr>
                <w:rFonts w:ascii="Segoe UI" w:hAnsi="Segoe UI" w:cs="Segoe UI"/>
                <w:sz w:val="20"/>
                <w:szCs w:val="20"/>
                <w:lang w:val="pl-PL"/>
              </w:rPr>
            </w:pPr>
            <w:r w:rsidRPr="00874E66">
              <w:rPr>
                <w:rFonts w:ascii="Segoe UI" w:hAnsi="Segoe UI" w:cs="Segoe UI"/>
                <w:sz w:val="20"/>
                <w:szCs w:val="20"/>
                <w:lang w:val="pl-PL"/>
              </w:rPr>
              <w:t>uzasadnienie</w:t>
            </w:r>
          </w:p>
        </w:tc>
        <w:tc>
          <w:tcPr>
            <w:tcW w:w="1845" w:type="dxa"/>
          </w:tcPr>
          <w:p w:rsidR="00F74417" w:rsidRPr="00874E66" w:rsidRDefault="00F74417" w:rsidP="007C551C">
            <w:pPr>
              <w:pStyle w:val="SBText"/>
              <w:jc w:val="both"/>
              <w:rPr>
                <w:rFonts w:ascii="Segoe UI" w:hAnsi="Segoe UI" w:cs="Segoe UI"/>
                <w:sz w:val="20"/>
                <w:szCs w:val="20"/>
                <w:lang w:val="pl-PL"/>
              </w:rPr>
            </w:pPr>
            <w:r w:rsidRPr="00874E66">
              <w:rPr>
                <w:rFonts w:ascii="Segoe UI" w:hAnsi="Segoe UI" w:cs="Segoe UI"/>
                <w:sz w:val="20"/>
                <w:szCs w:val="20"/>
                <w:lang w:val="pl-PL"/>
              </w:rPr>
              <w:t>propozycja sposobu wdrożenia rekomendacji</w:t>
            </w:r>
          </w:p>
        </w:tc>
        <w:tc>
          <w:tcPr>
            <w:tcW w:w="1846" w:type="dxa"/>
          </w:tcPr>
          <w:p w:rsidR="00F74417" w:rsidRPr="00874E66" w:rsidRDefault="00F74417" w:rsidP="007C551C">
            <w:pPr>
              <w:pStyle w:val="SBText"/>
              <w:jc w:val="both"/>
              <w:rPr>
                <w:rFonts w:ascii="Segoe UI" w:hAnsi="Segoe UI" w:cs="Segoe UI"/>
                <w:sz w:val="20"/>
                <w:szCs w:val="20"/>
                <w:lang w:val="pl-PL"/>
              </w:rPr>
            </w:pPr>
            <w:r w:rsidRPr="00874E66">
              <w:rPr>
                <w:rFonts w:ascii="Segoe UI" w:hAnsi="Segoe UI" w:cs="Segoe UI"/>
                <w:sz w:val="20"/>
                <w:szCs w:val="20"/>
                <w:lang w:val="pl-PL"/>
              </w:rPr>
              <w:t>opis skutków wdrożenia</w:t>
            </w:r>
          </w:p>
        </w:tc>
      </w:tr>
    </w:tbl>
    <w:p w:rsidR="00F74417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</w:p>
    <w:p w:rsidR="00F74417" w:rsidRPr="00BF7D88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BF7D88">
        <w:rPr>
          <w:rFonts w:ascii="Segoe UI" w:hAnsi="Segoe UI" w:cs="Segoe UI"/>
          <w:color w:val="595959"/>
          <w:sz w:val="22"/>
          <w:szCs w:val="22"/>
        </w:rPr>
        <w:t xml:space="preserve">Wykonawca przedłoży powyższą dokumentację zgodnie z harmonogramem, o którym mowa w </w:t>
      </w:r>
      <w:proofErr w:type="spellStart"/>
      <w:r w:rsidRPr="00BF7D88">
        <w:rPr>
          <w:rFonts w:ascii="Segoe UI" w:hAnsi="Segoe UI" w:cs="Segoe UI"/>
          <w:color w:val="595959"/>
          <w:sz w:val="22"/>
          <w:szCs w:val="22"/>
        </w:rPr>
        <w:t>pkt</w:t>
      </w:r>
      <w:proofErr w:type="spellEnd"/>
      <w:r w:rsidRPr="00BF7D88">
        <w:rPr>
          <w:rFonts w:ascii="Segoe UI" w:hAnsi="Segoe UI" w:cs="Segoe UI"/>
          <w:color w:val="595959"/>
          <w:sz w:val="22"/>
          <w:szCs w:val="22"/>
        </w:rPr>
        <w:t xml:space="preserve"> VII niniejszego dokumentu.</w:t>
      </w:r>
    </w:p>
    <w:p w:rsidR="00F74417" w:rsidRPr="00BF7D88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BF7D88">
        <w:rPr>
          <w:rFonts w:ascii="Segoe UI" w:hAnsi="Segoe UI" w:cs="Segoe UI"/>
          <w:color w:val="595959"/>
          <w:sz w:val="22"/>
          <w:szCs w:val="22"/>
        </w:rPr>
        <w:t xml:space="preserve">Wszystkie dokumenty, w tym prezentacja Power Point, powinny być w języku angielskim. Wszystkie mapy (jeśli to możliwe w formacie wektorowym), tabele i wykresy (w tym tabele </w:t>
      </w:r>
      <w:r>
        <w:rPr>
          <w:rFonts w:ascii="Segoe UI" w:hAnsi="Segoe UI" w:cs="Segoe UI"/>
          <w:color w:val="595959"/>
          <w:sz w:val="22"/>
          <w:szCs w:val="22"/>
        </w:rPr>
        <w:t xml:space="preserve">z </w:t>
      </w:r>
      <w:r w:rsidRPr="00BF7D88">
        <w:rPr>
          <w:rFonts w:ascii="Segoe UI" w:hAnsi="Segoe UI" w:cs="Segoe UI"/>
          <w:color w:val="595959"/>
          <w:sz w:val="22"/>
          <w:szCs w:val="22"/>
        </w:rPr>
        <w:t>dany</w:t>
      </w:r>
      <w:r>
        <w:rPr>
          <w:rFonts w:ascii="Segoe UI" w:hAnsi="Segoe UI" w:cs="Segoe UI"/>
          <w:color w:val="595959"/>
          <w:sz w:val="22"/>
          <w:szCs w:val="22"/>
        </w:rPr>
        <w:t>mi) należy przekazać z</w:t>
      </w:r>
      <w:r w:rsidRPr="00BF7D88">
        <w:rPr>
          <w:rFonts w:ascii="Segoe UI" w:hAnsi="Segoe UI" w:cs="Segoe UI"/>
          <w:color w:val="595959"/>
          <w:sz w:val="22"/>
          <w:szCs w:val="22"/>
        </w:rPr>
        <w:t>amawiającemu w wersji umożliwiającej edycję (osobne pliki).</w:t>
      </w:r>
    </w:p>
    <w:p w:rsidR="00F74417" w:rsidRPr="00BF7D88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BF7D88">
        <w:rPr>
          <w:rFonts w:ascii="Segoe UI" w:hAnsi="Segoe UI" w:cs="Segoe UI"/>
          <w:color w:val="595959"/>
          <w:sz w:val="22"/>
          <w:szCs w:val="22"/>
        </w:rPr>
        <w:t>Wykonawca przekaże dokumenty w wersji elektronicznej (jako pliki o rozszerzeniu odpowiednio .</w:t>
      </w:r>
      <w:proofErr w:type="spellStart"/>
      <w:r w:rsidRPr="00BF7D88">
        <w:rPr>
          <w:rFonts w:ascii="Segoe UI" w:hAnsi="Segoe UI" w:cs="Segoe UI"/>
          <w:color w:val="595959"/>
          <w:sz w:val="22"/>
          <w:szCs w:val="22"/>
        </w:rPr>
        <w:t>docx</w:t>
      </w:r>
      <w:proofErr w:type="spellEnd"/>
      <w:r w:rsidRPr="00BF7D88">
        <w:rPr>
          <w:rFonts w:ascii="Segoe UI" w:hAnsi="Segoe UI" w:cs="Segoe UI"/>
          <w:color w:val="595959"/>
          <w:sz w:val="22"/>
          <w:szCs w:val="22"/>
        </w:rPr>
        <w:t>, .</w:t>
      </w:r>
      <w:proofErr w:type="spellStart"/>
      <w:r w:rsidRPr="00BF7D88">
        <w:rPr>
          <w:rFonts w:ascii="Segoe UI" w:hAnsi="Segoe UI" w:cs="Segoe UI"/>
          <w:color w:val="595959"/>
          <w:sz w:val="22"/>
          <w:szCs w:val="22"/>
        </w:rPr>
        <w:t>xlsx</w:t>
      </w:r>
      <w:proofErr w:type="spellEnd"/>
      <w:r w:rsidRPr="00BF7D88">
        <w:rPr>
          <w:rFonts w:ascii="Segoe UI" w:hAnsi="Segoe UI" w:cs="Segoe UI"/>
          <w:color w:val="595959"/>
          <w:sz w:val="22"/>
          <w:szCs w:val="22"/>
        </w:rPr>
        <w:t>, .</w:t>
      </w:r>
      <w:proofErr w:type="spellStart"/>
      <w:r w:rsidRPr="00BF7D88">
        <w:rPr>
          <w:rFonts w:ascii="Segoe UI" w:hAnsi="Segoe UI" w:cs="Segoe UI"/>
          <w:color w:val="595959"/>
          <w:sz w:val="22"/>
          <w:szCs w:val="22"/>
        </w:rPr>
        <w:t>pptx</w:t>
      </w:r>
      <w:proofErr w:type="spellEnd"/>
      <w:r w:rsidRPr="00BF7D88">
        <w:rPr>
          <w:rFonts w:ascii="Segoe UI" w:hAnsi="Segoe UI" w:cs="Segoe UI"/>
          <w:color w:val="595959"/>
          <w:sz w:val="22"/>
          <w:szCs w:val="22"/>
        </w:rPr>
        <w:t xml:space="preserve"> i </w:t>
      </w:r>
      <w:proofErr w:type="spellStart"/>
      <w:r w:rsidRPr="00BF7D88">
        <w:rPr>
          <w:rFonts w:ascii="Segoe UI" w:hAnsi="Segoe UI" w:cs="Segoe UI"/>
          <w:color w:val="595959"/>
          <w:sz w:val="22"/>
          <w:szCs w:val="22"/>
        </w:rPr>
        <w:t>.pd</w:t>
      </w:r>
      <w:proofErr w:type="spellEnd"/>
      <w:r w:rsidRPr="00BF7D88">
        <w:rPr>
          <w:rFonts w:ascii="Segoe UI" w:hAnsi="Segoe UI" w:cs="Segoe UI"/>
          <w:color w:val="595959"/>
          <w:sz w:val="22"/>
          <w:szCs w:val="22"/>
        </w:rPr>
        <w:t>f) oraz drukowan</w:t>
      </w:r>
      <w:r>
        <w:rPr>
          <w:rFonts w:ascii="Segoe UI" w:hAnsi="Segoe UI" w:cs="Segoe UI"/>
          <w:color w:val="595959"/>
          <w:sz w:val="22"/>
          <w:szCs w:val="22"/>
        </w:rPr>
        <w:t>e</w:t>
      </w:r>
      <w:r w:rsidRPr="00BF7D88">
        <w:rPr>
          <w:rFonts w:ascii="Segoe UI" w:hAnsi="Segoe UI" w:cs="Segoe UI"/>
          <w:color w:val="595959"/>
          <w:sz w:val="22"/>
          <w:szCs w:val="22"/>
        </w:rPr>
        <w:t xml:space="preserve"> wersj</w:t>
      </w:r>
      <w:r>
        <w:rPr>
          <w:rFonts w:ascii="Segoe UI" w:hAnsi="Segoe UI" w:cs="Segoe UI"/>
          <w:color w:val="595959"/>
          <w:sz w:val="22"/>
          <w:szCs w:val="22"/>
        </w:rPr>
        <w:t>e</w:t>
      </w:r>
      <w:r w:rsidRPr="00BF7D88">
        <w:rPr>
          <w:rFonts w:ascii="Segoe UI" w:hAnsi="Segoe UI" w:cs="Segoe UI"/>
          <w:color w:val="595959"/>
          <w:sz w:val="22"/>
          <w:szCs w:val="22"/>
        </w:rPr>
        <w:t xml:space="preserve"> </w:t>
      </w:r>
      <w:r>
        <w:rPr>
          <w:rFonts w:ascii="Segoe UI" w:hAnsi="Segoe UI" w:cs="Segoe UI"/>
          <w:color w:val="595959"/>
          <w:sz w:val="22"/>
          <w:szCs w:val="22"/>
        </w:rPr>
        <w:t xml:space="preserve">w </w:t>
      </w:r>
      <w:r w:rsidRPr="00BF7D88">
        <w:rPr>
          <w:rFonts w:ascii="Segoe UI" w:hAnsi="Segoe UI" w:cs="Segoe UI"/>
          <w:color w:val="595959"/>
          <w:sz w:val="22"/>
          <w:szCs w:val="22"/>
        </w:rPr>
        <w:t>kolor</w:t>
      </w:r>
      <w:r>
        <w:rPr>
          <w:rFonts w:ascii="Segoe UI" w:hAnsi="Segoe UI" w:cs="Segoe UI"/>
          <w:color w:val="595959"/>
          <w:sz w:val="22"/>
          <w:szCs w:val="22"/>
        </w:rPr>
        <w:t xml:space="preserve">ze, </w:t>
      </w:r>
      <w:proofErr w:type="spellStart"/>
      <w:r>
        <w:rPr>
          <w:rFonts w:ascii="Segoe UI" w:hAnsi="Segoe UI" w:cs="Segoe UI"/>
          <w:color w:val="595959"/>
          <w:sz w:val="22"/>
          <w:szCs w:val="22"/>
        </w:rPr>
        <w:t>zbindowane</w:t>
      </w:r>
      <w:proofErr w:type="spellEnd"/>
      <w:r w:rsidRPr="00BF7D88">
        <w:rPr>
          <w:rFonts w:ascii="Segoe UI" w:hAnsi="Segoe UI" w:cs="Segoe UI"/>
          <w:color w:val="595959"/>
          <w:sz w:val="22"/>
          <w:szCs w:val="22"/>
        </w:rPr>
        <w:t xml:space="preserve"> w pięciu egzemplarzach. </w:t>
      </w:r>
    </w:p>
    <w:p w:rsidR="00F74417" w:rsidRPr="00BF7D88" w:rsidRDefault="00F74417" w:rsidP="00F74417">
      <w:pPr>
        <w:pStyle w:val="Tekstpodstawowy"/>
        <w:spacing w:after="240"/>
        <w:jc w:val="both"/>
        <w:rPr>
          <w:rFonts w:ascii="Segoe UI" w:hAnsi="Segoe UI" w:cs="Segoe UI"/>
          <w:szCs w:val="24"/>
        </w:rPr>
      </w:pPr>
    </w:p>
    <w:p w:rsidR="00F74417" w:rsidRPr="00C22871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C22871">
        <w:rPr>
          <w:rFonts w:ascii="Segoe UI" w:hAnsi="Segoe UI" w:cs="Segoe UI"/>
          <w:color w:val="595959"/>
          <w:sz w:val="22"/>
          <w:szCs w:val="22"/>
        </w:rPr>
        <w:t>Raport końcowy powinien mieć następujący układ:</w:t>
      </w:r>
    </w:p>
    <w:p w:rsidR="00F74417" w:rsidRPr="00C22871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>
        <w:rPr>
          <w:rFonts w:ascii="Segoe UI" w:hAnsi="Segoe UI" w:cs="Segoe UI"/>
          <w:sz w:val="22"/>
          <w:szCs w:val="22"/>
          <w:lang w:val="pl-PL"/>
        </w:rPr>
        <w:lastRenderedPageBreak/>
        <w:t>Streszczenie</w:t>
      </w:r>
      <w:r w:rsidRPr="00C22871">
        <w:rPr>
          <w:rFonts w:ascii="Segoe UI" w:hAnsi="Segoe UI" w:cs="Segoe UI"/>
          <w:sz w:val="22"/>
          <w:szCs w:val="22"/>
          <w:lang w:val="pl-PL"/>
        </w:rPr>
        <w:t xml:space="preserve"> zawierające najważniejsze ustalenia, wnioski i zalecenia (nie więcej niż pięć stron A4);</w:t>
      </w:r>
    </w:p>
    <w:p w:rsidR="00F74417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Spis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treści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F74417" w:rsidRPr="00C22871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22871">
        <w:rPr>
          <w:rFonts w:ascii="Segoe UI" w:hAnsi="Segoe UI" w:cs="Segoe UI"/>
          <w:sz w:val="22"/>
          <w:szCs w:val="22"/>
          <w:lang w:val="pl-PL"/>
        </w:rPr>
        <w:t>Wprowadzenie (zakres oceny, jej główne cele i założenia, kontekst);</w:t>
      </w:r>
    </w:p>
    <w:p w:rsidR="00F74417" w:rsidRPr="00C22871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22871">
        <w:rPr>
          <w:rFonts w:ascii="Segoe UI" w:hAnsi="Segoe UI" w:cs="Segoe UI"/>
          <w:sz w:val="22"/>
          <w:szCs w:val="22"/>
          <w:lang w:val="pl-PL"/>
        </w:rPr>
        <w:t xml:space="preserve">Opis wyników, ich analiza i interpretacja; rozdziały poświęcone analizie powinny zawierać wnioski cząstkowe i podsumowania; uzyskane wyniki zostaną zilustrowane mapami w formie kartogramów, kartodiagramów, wykresów, </w:t>
      </w:r>
      <w:r>
        <w:rPr>
          <w:rFonts w:ascii="Segoe UI" w:hAnsi="Segoe UI" w:cs="Segoe UI"/>
          <w:sz w:val="22"/>
          <w:szCs w:val="22"/>
          <w:lang w:val="pl-PL"/>
        </w:rPr>
        <w:t>rycin</w:t>
      </w:r>
      <w:r w:rsidRPr="00C22871">
        <w:rPr>
          <w:rFonts w:ascii="Segoe UI" w:hAnsi="Segoe UI" w:cs="Segoe UI"/>
          <w:sz w:val="22"/>
          <w:szCs w:val="22"/>
          <w:lang w:val="pl-PL"/>
        </w:rPr>
        <w:t>, tabel itd.;</w:t>
      </w:r>
    </w:p>
    <w:p w:rsidR="00F74417" w:rsidRPr="00C22871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22871">
        <w:rPr>
          <w:rFonts w:ascii="Segoe UI" w:hAnsi="Segoe UI" w:cs="Segoe UI"/>
          <w:sz w:val="22"/>
          <w:szCs w:val="22"/>
          <w:lang w:val="pl-PL"/>
        </w:rPr>
        <w:t>Wnioski i rekomendacje (powinny zawierać opis skutków wprowadzenia zalecenia wraz z uzasadnieniem, a także propozycję sposobu wdrożenia rekomendacji);</w:t>
      </w:r>
    </w:p>
    <w:p w:rsidR="00F74417" w:rsidRPr="00C22871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22871">
        <w:rPr>
          <w:rFonts w:ascii="Segoe UI" w:hAnsi="Segoe UI" w:cs="Segoe UI"/>
          <w:sz w:val="22"/>
          <w:szCs w:val="22"/>
          <w:lang w:val="pl-PL"/>
        </w:rPr>
        <w:t>Wykonawca sporządzi tabelę zaleceń, która posłuży jako element podsumowujący. Powinien zawierać zidentyfikowane problemy, ich znaczenie, spodziewane wyniki, adresatów, ewentualną datę wprowadzenia zaleceń (jeśli to konieczne) oraz odniesienie do ich miejsca w raporcie końcowym;</w:t>
      </w:r>
    </w:p>
    <w:p w:rsidR="00F74417" w:rsidRPr="00C22871" w:rsidRDefault="00F74417" w:rsidP="00F74417">
      <w:pPr>
        <w:pStyle w:val="SBText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pl-PL"/>
        </w:rPr>
      </w:pPr>
      <w:r w:rsidRPr="00C22871">
        <w:rPr>
          <w:rFonts w:ascii="Segoe UI" w:hAnsi="Segoe UI" w:cs="Segoe UI"/>
          <w:sz w:val="22"/>
          <w:szCs w:val="22"/>
          <w:lang w:val="pl-PL"/>
        </w:rPr>
        <w:t>Załączniki przedstawiające zestawienia zbiorcze i analizę ilościową danych, a także możliwe wykresy, schematy i mapy (w wersji do edycji).</w:t>
      </w: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17" w:name="_Toc516047465"/>
      <w:proofErr w:type="spellStart"/>
      <w:r w:rsidRPr="00C22871">
        <w:rPr>
          <w:rFonts w:ascii="Segoe UI" w:hAnsi="Segoe UI" w:cs="Segoe UI"/>
          <w:bCs/>
          <w:lang w:val="en-US"/>
        </w:rPr>
        <w:t>Organizacja</w:t>
      </w:r>
      <w:proofErr w:type="spellEnd"/>
      <w:r w:rsidRPr="00C22871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C22871">
        <w:rPr>
          <w:rFonts w:ascii="Segoe UI" w:hAnsi="Segoe UI" w:cs="Segoe UI"/>
          <w:bCs/>
          <w:lang w:val="en-US"/>
        </w:rPr>
        <w:t>pracy</w:t>
      </w:r>
      <w:proofErr w:type="spellEnd"/>
      <w:r w:rsidRPr="00C22871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C22871">
        <w:rPr>
          <w:rFonts w:ascii="Segoe UI" w:hAnsi="Segoe UI" w:cs="Segoe UI"/>
          <w:bCs/>
          <w:lang w:val="en-US"/>
        </w:rPr>
        <w:t>i</w:t>
      </w:r>
      <w:proofErr w:type="spellEnd"/>
      <w:r w:rsidRPr="00C22871">
        <w:rPr>
          <w:rFonts w:ascii="Segoe UI" w:hAnsi="Segoe UI" w:cs="Segoe UI"/>
          <w:bCs/>
          <w:lang w:val="en-US"/>
        </w:rPr>
        <w:t xml:space="preserve"> </w:t>
      </w:r>
      <w:proofErr w:type="spellStart"/>
      <w:r w:rsidRPr="00C22871">
        <w:rPr>
          <w:rFonts w:ascii="Segoe UI" w:hAnsi="Segoe UI" w:cs="Segoe UI"/>
          <w:bCs/>
          <w:lang w:val="en-US"/>
        </w:rPr>
        <w:t>harmonogram</w:t>
      </w:r>
      <w:bookmarkEnd w:id="17"/>
      <w:proofErr w:type="spellEnd"/>
    </w:p>
    <w:p w:rsidR="00F74417" w:rsidRPr="00C22871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C22871">
        <w:rPr>
          <w:rFonts w:ascii="Segoe UI" w:hAnsi="Segoe UI" w:cs="Segoe UI"/>
          <w:color w:val="595959"/>
          <w:sz w:val="22"/>
          <w:szCs w:val="22"/>
        </w:rPr>
        <w:t xml:space="preserve">Wykonawca zobowiązany będzie do stałej współpracy z </w:t>
      </w:r>
      <w:r>
        <w:rPr>
          <w:rFonts w:ascii="Segoe UI" w:hAnsi="Segoe UI" w:cs="Segoe UI"/>
          <w:color w:val="595959"/>
          <w:sz w:val="22"/>
          <w:szCs w:val="22"/>
        </w:rPr>
        <w:t>z</w:t>
      </w:r>
      <w:r w:rsidRPr="00C22871">
        <w:rPr>
          <w:rFonts w:ascii="Segoe UI" w:hAnsi="Segoe UI" w:cs="Segoe UI"/>
          <w:color w:val="595959"/>
          <w:sz w:val="22"/>
          <w:szCs w:val="22"/>
        </w:rPr>
        <w:t xml:space="preserve">amawiającym. Badania przeprowadza się zgodnie z następującym orientacyjnym harmonogramem podzielonym na dwa etapy. Ostateczna wersja harmonogramu zostanie sporządzona wspólnie z </w:t>
      </w:r>
      <w:r>
        <w:rPr>
          <w:rFonts w:ascii="Segoe UI" w:hAnsi="Segoe UI" w:cs="Segoe UI"/>
          <w:color w:val="595959"/>
          <w:sz w:val="22"/>
          <w:szCs w:val="22"/>
        </w:rPr>
        <w:t>w</w:t>
      </w:r>
      <w:r w:rsidRPr="00C22871">
        <w:rPr>
          <w:rFonts w:ascii="Segoe UI" w:hAnsi="Segoe UI" w:cs="Segoe UI"/>
          <w:color w:val="595959"/>
          <w:sz w:val="22"/>
          <w:szCs w:val="22"/>
        </w:rPr>
        <w:t>ykonawcą najpóźniej tydzień po dacie podpisania umowy, jednak terminy podane w tabeli są maksymalnymi terminami. Ostateczny harmonogram, który obejmuje zaangażowanie poszczególnych członków zespołu badawczego w kolejne etapy badania ewaluacyjnego,</w:t>
      </w:r>
      <w:r>
        <w:rPr>
          <w:rFonts w:ascii="Segoe UI" w:hAnsi="Segoe UI" w:cs="Segoe UI"/>
          <w:color w:val="595959"/>
          <w:sz w:val="22"/>
          <w:szCs w:val="22"/>
        </w:rPr>
        <w:t xml:space="preserve"> powinien</w:t>
      </w:r>
      <w:r w:rsidRPr="00C22871">
        <w:rPr>
          <w:rFonts w:ascii="Segoe UI" w:hAnsi="Segoe UI" w:cs="Segoe UI"/>
          <w:color w:val="595959"/>
          <w:sz w:val="22"/>
          <w:szCs w:val="22"/>
        </w:rPr>
        <w:t xml:space="preserve"> zosta</w:t>
      </w:r>
      <w:r>
        <w:rPr>
          <w:rFonts w:ascii="Segoe UI" w:hAnsi="Segoe UI" w:cs="Segoe UI"/>
          <w:color w:val="595959"/>
          <w:sz w:val="22"/>
          <w:szCs w:val="22"/>
        </w:rPr>
        <w:t>ć</w:t>
      </w:r>
      <w:r w:rsidRPr="00C22871">
        <w:rPr>
          <w:rFonts w:ascii="Segoe UI" w:hAnsi="Segoe UI" w:cs="Segoe UI"/>
          <w:color w:val="595959"/>
          <w:sz w:val="22"/>
          <w:szCs w:val="22"/>
        </w:rPr>
        <w:t xml:space="preserve"> przedstawiony w </w:t>
      </w:r>
      <w:r>
        <w:rPr>
          <w:rFonts w:ascii="Segoe UI" w:hAnsi="Segoe UI" w:cs="Segoe UI"/>
          <w:color w:val="595959"/>
          <w:sz w:val="22"/>
          <w:szCs w:val="22"/>
        </w:rPr>
        <w:t xml:space="preserve">raporcie </w:t>
      </w:r>
      <w:r w:rsidRPr="00C22871">
        <w:rPr>
          <w:rFonts w:ascii="Segoe UI" w:hAnsi="Segoe UI" w:cs="Segoe UI"/>
          <w:color w:val="595959"/>
          <w:sz w:val="22"/>
          <w:szCs w:val="22"/>
        </w:rPr>
        <w:t>metodologi</w:t>
      </w:r>
      <w:r>
        <w:rPr>
          <w:rFonts w:ascii="Segoe UI" w:hAnsi="Segoe UI" w:cs="Segoe UI"/>
          <w:color w:val="595959"/>
          <w:sz w:val="22"/>
          <w:szCs w:val="22"/>
        </w:rPr>
        <w:t>cznym</w:t>
      </w:r>
      <w:r w:rsidRPr="00C22871">
        <w:rPr>
          <w:rFonts w:ascii="Segoe UI" w:hAnsi="Segoe UI" w:cs="Segoe UI"/>
          <w:color w:val="595959"/>
          <w:sz w:val="22"/>
          <w:szCs w:val="22"/>
        </w:rPr>
        <w:t>.</w:t>
      </w:r>
    </w:p>
    <w:p w:rsidR="00F74417" w:rsidRPr="00C22871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</w:p>
    <w:p w:rsidR="00F74417" w:rsidRPr="00C22871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C22871">
        <w:rPr>
          <w:rFonts w:ascii="Segoe UI" w:hAnsi="Segoe UI" w:cs="Segoe UI"/>
          <w:color w:val="595959"/>
          <w:sz w:val="22"/>
          <w:szCs w:val="22"/>
        </w:rPr>
        <w:t>Podział badania na dwa etapy wiąże się z koniecznością aktualizacji</w:t>
      </w:r>
      <w:r>
        <w:rPr>
          <w:rFonts w:ascii="Segoe UI" w:hAnsi="Segoe UI" w:cs="Segoe UI"/>
          <w:color w:val="595959"/>
          <w:sz w:val="22"/>
          <w:szCs w:val="22"/>
        </w:rPr>
        <w:t xml:space="preserve"> </w:t>
      </w:r>
      <w:r w:rsidRPr="00C22871">
        <w:rPr>
          <w:rFonts w:ascii="Segoe UI" w:hAnsi="Segoe UI" w:cs="Segoe UI"/>
          <w:color w:val="595959"/>
          <w:sz w:val="22"/>
          <w:szCs w:val="22"/>
        </w:rPr>
        <w:t xml:space="preserve">na koniec 2018 r. wskaźników </w:t>
      </w:r>
      <w:r>
        <w:rPr>
          <w:rFonts w:ascii="Segoe UI" w:hAnsi="Segoe UI" w:cs="Segoe UI"/>
          <w:color w:val="595959"/>
          <w:sz w:val="22"/>
          <w:szCs w:val="22"/>
        </w:rPr>
        <w:t>rezultatu</w:t>
      </w:r>
      <w:r w:rsidRPr="00C22871">
        <w:rPr>
          <w:rFonts w:ascii="Segoe UI" w:hAnsi="Segoe UI" w:cs="Segoe UI"/>
          <w:color w:val="595959"/>
          <w:sz w:val="22"/>
          <w:szCs w:val="22"/>
        </w:rPr>
        <w:t xml:space="preserve"> specyficznych dla Programu</w:t>
      </w:r>
      <w:r>
        <w:rPr>
          <w:rFonts w:ascii="Segoe UI" w:hAnsi="Segoe UI" w:cs="Segoe UI"/>
          <w:color w:val="595959"/>
          <w:sz w:val="22"/>
          <w:szCs w:val="22"/>
        </w:rPr>
        <w:t>.</w:t>
      </w:r>
      <w:r w:rsidRPr="00C22871">
        <w:rPr>
          <w:rFonts w:ascii="Segoe UI" w:hAnsi="Segoe UI" w:cs="Segoe UI"/>
          <w:color w:val="595959"/>
          <w:sz w:val="22"/>
          <w:szCs w:val="22"/>
        </w:rPr>
        <w:t xml:space="preserve"> Zakończenie prac obu etapów należy przeprowadzić najpóźniej do 28 lutego 2019 r.</w:t>
      </w:r>
    </w:p>
    <w:p w:rsidR="00F74417" w:rsidRPr="00C22871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</w:p>
    <w:p w:rsidR="00F74417" w:rsidRPr="00C22871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4560"/>
        <w:gridCol w:w="2640"/>
      </w:tblGrid>
      <w:tr w:rsidR="00F74417" w:rsidTr="007C551C"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Pr="00C22871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</w:p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Etap I</w:t>
            </w:r>
          </w:p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</w:p>
        </w:tc>
      </w:tr>
      <w:tr w:rsidR="00F74417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Działanie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Szczegóły</w:t>
            </w:r>
          </w:p>
        </w:tc>
      </w:tr>
      <w:tr w:rsidR="00F74417" w:rsidRPr="006F03FF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 ciągu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7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dni kalendarzowych po podpisaniu umowy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>Wykonawca przekaże zamawiającemu projekt raportu metodologicznego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>projekt raportu metod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ologicznego zostanie złożony do z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>amawiającego w formie elektronicznej w języku angielskim</w:t>
            </w:r>
          </w:p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</w:p>
        </w:tc>
      </w:tr>
      <w:tr w:rsidR="00F74417" w:rsidRPr="006F03FF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 ciągu 7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dni kalendarzowych od otrzymania projektu raportu metodologicznego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Zamawiający dostarczy w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>ykonawcy uwagi do projektu raportu metod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ologicznego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uwagi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do projektu raportu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metodologicznego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zostaną złożone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ykonawcy w formie 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lastRenderedPageBreak/>
              <w:t>elektronicznej w języku angielskim</w:t>
            </w:r>
          </w:p>
        </w:tc>
      </w:tr>
      <w:tr w:rsidR="00F74417" w:rsidRPr="006F03FF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lastRenderedPageBreak/>
              <w:t>w ciągu 5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dni kalendarzowych od otrzymania uwag do projektu raportu metodologicznego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>Wykonawca dostarczy z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amawiającemu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raport metodologiczny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6F03FF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raport metodologiczny zostanie przesłany do z</w:t>
            </w:r>
            <w:r w:rsidRPr="006F03FF">
              <w:rPr>
                <w:rFonts w:ascii="Segoe UI" w:hAnsi="Segoe UI" w:cs="Segoe UI"/>
                <w:color w:val="595959"/>
                <w:sz w:val="22"/>
                <w:szCs w:val="22"/>
              </w:rPr>
              <w:t>amawiającego w formie elektronicznej w języku angielskim</w:t>
            </w:r>
          </w:p>
        </w:tc>
      </w:tr>
      <w:tr w:rsidR="00F74417" w:rsidRPr="00E93CC9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w ciągu 90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dni kalendarzowych od otrzymania raportu metodologicznego przez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amawiającego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jednak nie później niż 12 listopada 2018 r.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Wykonawca dostarczy zamawiającemu pierwszy projekt raportu końcowego zawierający zadania 1, 2, 3 i 4</w:t>
            </w:r>
          </w:p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pierwszy 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projekt raportu k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ońcowego zostanie przesłany do z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amawiającego w formie elektronicznej w języku angielskim</w:t>
            </w:r>
          </w:p>
        </w:tc>
      </w:tr>
      <w:tr w:rsidR="00F74417" w:rsidRPr="00E93CC9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20 listopada 2018 r. p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rezentacja pierwszych wyników podczas posiedzenia Komitetu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Sterującego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w Danii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Wykonawca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będzie zobow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iązany do przedstawienia w dniu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20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listopada podczas posiedzenia Komitetu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Sterującego Ewaluacją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Programu w Danii pierwszych wyników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badania i 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projekt raportu końcowego, a także odpowiedzi na pytania, zebrania wszelkich uwag i po konsultacji z zamawiającym, uwzględnienia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ich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w następnej wersji raportu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końcowego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93CC9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Prezentacja PPT w języku angielskim wraz z wnioskami i zaleceniami wynikającymi z badania ewaluacyjnego zostanie przedstawiona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przez wykonawcę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na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posiedzeniu Komitetu Sterującego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, faktyczny czas i miejsce zostaną przedstawione wykonawcy przynajmniej na miesiąc przed spotkaniem</w:t>
            </w:r>
          </w:p>
        </w:tc>
      </w:tr>
      <w:tr w:rsidR="00F74417" w:rsidRPr="00F534FA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535260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ciągu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14 dni kalendarzowych od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przekazania z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amawiającemu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pierwszego 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projektu raportu końcowego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Zamawiający dostarczy w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ykonawcy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zbiorcze zestawienie 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uwag do pierwszego projektu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raportu końcowego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uwagi 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zostaną przekazane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</w:t>
            </w:r>
            <w:r w:rsidRPr="00E93CC9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ykonawcy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 formie elektronicznej w języku angielskim</w:t>
            </w:r>
          </w:p>
        </w:tc>
      </w:tr>
      <w:tr w:rsidR="00F74417" w:rsidRPr="00F534FA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535260">
              <w:rPr>
                <w:rFonts w:ascii="Segoe UI" w:hAnsi="Segoe UI" w:cs="Segoe UI"/>
                <w:color w:val="595959"/>
                <w:sz w:val="22"/>
                <w:szCs w:val="22"/>
              </w:rPr>
              <w:t>w ciągu 7 dni kal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endarzowych od otrzymania uwag </w:t>
            </w:r>
            <w:r w:rsidRPr="00535260">
              <w:rPr>
                <w:rFonts w:ascii="Segoe UI" w:hAnsi="Segoe UI" w:cs="Segoe UI"/>
                <w:color w:val="595959"/>
                <w:sz w:val="22"/>
                <w:szCs w:val="22"/>
              </w:rPr>
              <w:t>d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o</w:t>
            </w:r>
            <w:r w:rsidRPr="00535260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pierwszego projektu raportu końcowego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z badania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Wykonawca dostarczy zamawiającemu poprawiony projekt raportu końcowego z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badania (Etap I)</w:t>
            </w:r>
          </w:p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poprawiony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pierwszy projekt 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raport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u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końcow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ego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zostanie złożony do Zamawiającego w formie elektronicznej (format .</w:t>
            </w:r>
            <w:proofErr w:type="spellStart"/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docx</w:t>
            </w:r>
            <w:proofErr w:type="spellEnd"/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i </w:t>
            </w:r>
            <w:proofErr w:type="spellStart"/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.pd</w:t>
            </w:r>
            <w:proofErr w:type="spellEnd"/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f) w języku angielskim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, a także</w:t>
            </w:r>
          </w:p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prezentację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PPT w języku angielskim wraz z wnioskami i zaleceniami wynikającymi z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I Etapu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badania ewaluacyjnego </w:t>
            </w:r>
          </w:p>
        </w:tc>
      </w:tr>
      <w:tr w:rsidR="00F74417" w:rsidRPr="003963B2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lastRenderedPageBreak/>
              <w:t>w ciągu 7 dni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kalendarzowych po otrzymaniu 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poprawion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ego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projekt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u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raportu końcowego z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badania (Etap I)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F534F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Podpisanie protokołu zdawczo-odbiorczego (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E</w:t>
            </w:r>
            <w:r w:rsidRPr="00F534FA">
              <w:rPr>
                <w:rFonts w:ascii="Segoe UI" w:hAnsi="Segoe UI" w:cs="Segoe UI"/>
                <w:color w:val="595959"/>
                <w:sz w:val="22"/>
                <w:szCs w:val="22"/>
              </w:rPr>
              <w:t>tap I)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Protokół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zdawczo-odbiorczy zostanie podpisany przez wykonawcę i z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>amawiającego po wypełnieniu zobowiązań</w:t>
            </w:r>
          </w:p>
        </w:tc>
      </w:tr>
      <w:tr w:rsidR="00F74417" w:rsidTr="007C551C"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Pr="003963B2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</w:p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  <w:lang w:val="en-US" w:eastAsia="ar-SA"/>
              </w:rPr>
              <w:t>Etap</w:t>
            </w:r>
            <w:proofErr w:type="spellEnd"/>
            <w:r>
              <w:rPr>
                <w:rFonts w:ascii="Segoe UI" w:hAnsi="Segoe UI" w:cs="Segoe UI"/>
                <w:b/>
                <w:sz w:val="22"/>
                <w:szCs w:val="22"/>
                <w:lang w:val="en-US" w:eastAsia="ar-SA"/>
              </w:rPr>
              <w:t xml:space="preserve"> II</w:t>
            </w:r>
          </w:p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val="en-US" w:eastAsia="ar-SA"/>
              </w:rPr>
            </w:pPr>
          </w:p>
        </w:tc>
      </w:tr>
      <w:tr w:rsidR="00F74417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Działanie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74417" w:rsidRDefault="00F74417" w:rsidP="007C551C">
            <w:pPr>
              <w:suppressAutoHyphens/>
              <w:jc w:val="center"/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ar-SA"/>
              </w:rPr>
              <w:t>Szczegóły</w:t>
            </w:r>
          </w:p>
        </w:tc>
      </w:tr>
      <w:tr w:rsidR="00F74417" w:rsidRPr="003963B2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 terminie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5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0 dni kalendarzowych po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otrzymaniu poprawione raportu końcowego z badania (Etap I) - ale nie później niż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22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stycznia 2019 r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Wykonawca dostarczy zamawiającemu ostateczny projekt raportu końcowego z badania,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poszerzony o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Zadania 5, 6 i 7,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27244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27244">
              <w:rPr>
                <w:rFonts w:ascii="Segoe UI" w:hAnsi="Segoe UI" w:cs="Segoe UI"/>
                <w:color w:val="595959"/>
                <w:sz w:val="22"/>
                <w:szCs w:val="22"/>
              </w:rPr>
              <w:t>ostateczna wersja raportu z oceny zostanie przekazana zamawiającemu w formie elektronicznej w języku angielskim</w:t>
            </w:r>
          </w:p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Zaktualizowaną prezentację PPT w języku angielskim, w tym wnioski i zalecenia wynikające z Zadania 5, 6 i 7 badania ewaluacyjnego,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zostaną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przekazane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do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>amawiającego</w:t>
            </w:r>
          </w:p>
        </w:tc>
      </w:tr>
      <w:tr w:rsidR="00F74417" w:rsidRPr="003963B2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 terminie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14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dni kalendarzowych od prze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kazania z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amawiającemu ostatecznego projektu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raportu końcowego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>Zamawiający dostarczy wykonawcy ewentualne uwagi do ostateczne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go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projektu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raportu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końcowego z badania</w:t>
            </w:r>
          </w:p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Uwagi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zostaną przesłane do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</w:t>
            </w: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>ykonawcy w formie elektronicznej w języku angielskim</w:t>
            </w:r>
          </w:p>
          <w:p w:rsidR="00F74417" w:rsidRPr="003963B2" w:rsidRDefault="00F74417" w:rsidP="007C551C">
            <w:pPr>
              <w:ind w:left="238"/>
              <w:rPr>
                <w:rFonts w:ascii="Segoe UI" w:hAnsi="Segoe UI" w:cs="Segoe UI"/>
                <w:color w:val="595959"/>
                <w:sz w:val="22"/>
                <w:szCs w:val="22"/>
              </w:rPr>
            </w:pPr>
          </w:p>
        </w:tc>
      </w:tr>
      <w:tr w:rsidR="00F74417" w:rsidRPr="00E21B9A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3963B2" w:rsidRDefault="00F74417" w:rsidP="007C551C">
            <w:pPr>
              <w:suppressAutoHyphens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3963B2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 ciągu 7 dni kalendarzowych od otrzymania uwag do ostatecznej wersji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projektu raportu końcowego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21B9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Wykonawca dostarczy zamawiającem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u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raport końcowy z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badania(Etapy I </w:t>
            </w:r>
            <w:proofErr w:type="spellStart"/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i</w:t>
            </w:r>
            <w:proofErr w:type="spellEnd"/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II)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21B9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Raport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końcowy 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z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badania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zostanie przesłany do z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amawiającego w formie elektronicznej (format .</w:t>
            </w:r>
            <w:proofErr w:type="spellStart"/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docx</w:t>
            </w:r>
            <w:proofErr w:type="spellEnd"/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i </w:t>
            </w:r>
            <w:proofErr w:type="spellStart"/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.pd</w:t>
            </w:r>
            <w:proofErr w:type="spellEnd"/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f) oraz w wersji papierowej w języku angielskim (5 egzemplarzy)</w:t>
            </w:r>
          </w:p>
          <w:p w:rsidR="00F74417" w:rsidRPr="00E21B9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</w:p>
        </w:tc>
      </w:tr>
      <w:tr w:rsidR="00F74417" w:rsidRPr="00E21B9A" w:rsidTr="007C551C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21B9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 ciągu 7 dni kalendarzowych po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przekazaniu raportu końcowego z badania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21B9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Podpisanie protokołu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zdawczo-odbiorczego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 (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E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tap II)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417" w:rsidRPr="00E21B9A" w:rsidRDefault="00F74417" w:rsidP="007C551C">
            <w:pPr>
              <w:rPr>
                <w:rFonts w:ascii="Segoe UI" w:hAnsi="Segoe UI" w:cs="Segoe UI"/>
                <w:color w:val="595959"/>
                <w:sz w:val="22"/>
                <w:szCs w:val="22"/>
              </w:rPr>
            </w:pP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Protokół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zdawczo-odbiorczy 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zostanie podpisany przez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w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ykonawcę i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>z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amawiającego po wypełnieniu </w:t>
            </w:r>
            <w:r>
              <w:rPr>
                <w:rFonts w:ascii="Segoe UI" w:hAnsi="Segoe UI" w:cs="Segoe UI"/>
                <w:color w:val="595959"/>
                <w:sz w:val="22"/>
                <w:szCs w:val="22"/>
              </w:rPr>
              <w:t xml:space="preserve">wszystkich </w:t>
            </w:r>
            <w:r w:rsidRPr="00E21B9A">
              <w:rPr>
                <w:rFonts w:ascii="Segoe UI" w:hAnsi="Segoe UI" w:cs="Segoe UI"/>
                <w:color w:val="595959"/>
                <w:sz w:val="22"/>
                <w:szCs w:val="22"/>
              </w:rPr>
              <w:t>zobowiązań</w:t>
            </w:r>
          </w:p>
        </w:tc>
      </w:tr>
    </w:tbl>
    <w:p w:rsidR="00F74417" w:rsidRPr="00E21B9A" w:rsidRDefault="00F74417" w:rsidP="00F74417">
      <w:pPr>
        <w:jc w:val="both"/>
        <w:rPr>
          <w:rFonts w:ascii="Segoe UI" w:hAnsi="Segoe UI" w:cs="Segoe UI"/>
          <w:bCs/>
          <w:iCs/>
        </w:rPr>
      </w:pPr>
    </w:p>
    <w:p w:rsidR="00F74417" w:rsidRPr="00E21B9A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E21B9A">
        <w:rPr>
          <w:rFonts w:ascii="Segoe UI" w:hAnsi="Segoe UI" w:cs="Segoe UI"/>
          <w:color w:val="595959"/>
          <w:sz w:val="22"/>
          <w:szCs w:val="22"/>
        </w:rPr>
        <w:t>Wykonawca będzie zobo</w:t>
      </w:r>
      <w:r>
        <w:rPr>
          <w:rFonts w:ascii="Segoe UI" w:hAnsi="Segoe UI" w:cs="Segoe UI"/>
          <w:color w:val="595959"/>
          <w:sz w:val="22"/>
          <w:szCs w:val="22"/>
        </w:rPr>
        <w:t>wiązany do stałej współpracy z z</w:t>
      </w:r>
      <w:r w:rsidRPr="00E21B9A">
        <w:rPr>
          <w:rFonts w:ascii="Segoe UI" w:hAnsi="Segoe UI" w:cs="Segoe UI"/>
          <w:color w:val="595959"/>
          <w:sz w:val="22"/>
          <w:szCs w:val="22"/>
        </w:rPr>
        <w:t>amawiającym na wszystkich etapach badania. Wykona</w:t>
      </w:r>
      <w:r>
        <w:rPr>
          <w:rFonts w:ascii="Segoe UI" w:hAnsi="Segoe UI" w:cs="Segoe UI"/>
          <w:color w:val="595959"/>
          <w:sz w:val="22"/>
          <w:szCs w:val="22"/>
        </w:rPr>
        <w:t>wca poinformuje z</w:t>
      </w:r>
      <w:r w:rsidRPr="00E21B9A">
        <w:rPr>
          <w:rFonts w:ascii="Segoe UI" w:hAnsi="Segoe UI" w:cs="Segoe UI"/>
          <w:color w:val="595959"/>
          <w:sz w:val="22"/>
          <w:szCs w:val="22"/>
        </w:rPr>
        <w:t>amawiającego o aktualnym stanie badań i potencjalnych problemach. W tym celu Wykonawca prześle pocztą elektroniczną, co</w:t>
      </w:r>
      <w:r>
        <w:rPr>
          <w:rFonts w:ascii="Segoe UI" w:hAnsi="Segoe UI" w:cs="Segoe UI"/>
          <w:color w:val="595959"/>
          <w:sz w:val="22"/>
          <w:szCs w:val="22"/>
        </w:rPr>
        <w:t xml:space="preserve"> ok.</w:t>
      </w:r>
      <w:r w:rsidRPr="00E21B9A">
        <w:rPr>
          <w:rFonts w:ascii="Segoe UI" w:hAnsi="Segoe UI" w:cs="Segoe UI"/>
          <w:color w:val="595959"/>
          <w:sz w:val="22"/>
          <w:szCs w:val="22"/>
        </w:rPr>
        <w:t xml:space="preserve"> 3 tygodnie, </w:t>
      </w:r>
      <w:r>
        <w:rPr>
          <w:rFonts w:ascii="Segoe UI" w:hAnsi="Segoe UI" w:cs="Segoe UI"/>
          <w:color w:val="595959"/>
          <w:sz w:val="22"/>
          <w:szCs w:val="22"/>
        </w:rPr>
        <w:t>notatkę z</w:t>
      </w:r>
      <w:r w:rsidRPr="00E21B9A">
        <w:rPr>
          <w:rFonts w:ascii="Segoe UI" w:hAnsi="Segoe UI" w:cs="Segoe UI"/>
          <w:color w:val="595959"/>
          <w:sz w:val="22"/>
          <w:szCs w:val="22"/>
        </w:rPr>
        <w:t xml:space="preserve"> </w:t>
      </w:r>
      <w:r>
        <w:rPr>
          <w:rFonts w:ascii="Segoe UI" w:hAnsi="Segoe UI" w:cs="Segoe UI"/>
          <w:color w:val="595959"/>
          <w:sz w:val="22"/>
          <w:szCs w:val="22"/>
        </w:rPr>
        <w:t>p</w:t>
      </w:r>
      <w:r w:rsidRPr="00E21B9A">
        <w:rPr>
          <w:rFonts w:ascii="Segoe UI" w:hAnsi="Segoe UI" w:cs="Segoe UI"/>
          <w:color w:val="595959"/>
          <w:sz w:val="22"/>
          <w:szCs w:val="22"/>
        </w:rPr>
        <w:t>ostęp</w:t>
      </w:r>
      <w:r>
        <w:rPr>
          <w:rFonts w:ascii="Segoe UI" w:hAnsi="Segoe UI" w:cs="Segoe UI"/>
          <w:color w:val="595959"/>
          <w:sz w:val="22"/>
          <w:szCs w:val="22"/>
        </w:rPr>
        <w:t>y prac nad</w:t>
      </w:r>
      <w:r w:rsidRPr="00E21B9A">
        <w:rPr>
          <w:rFonts w:ascii="Segoe UI" w:hAnsi="Segoe UI" w:cs="Segoe UI"/>
          <w:color w:val="595959"/>
          <w:sz w:val="22"/>
          <w:szCs w:val="22"/>
        </w:rPr>
        <w:t xml:space="preserve"> badani</w:t>
      </w:r>
      <w:r>
        <w:rPr>
          <w:rFonts w:ascii="Segoe UI" w:hAnsi="Segoe UI" w:cs="Segoe UI"/>
          <w:color w:val="595959"/>
          <w:sz w:val="22"/>
          <w:szCs w:val="22"/>
        </w:rPr>
        <w:t>em</w:t>
      </w:r>
      <w:r w:rsidRPr="00E21B9A">
        <w:rPr>
          <w:rFonts w:ascii="Segoe UI" w:hAnsi="Segoe UI" w:cs="Segoe UI"/>
          <w:color w:val="595959"/>
          <w:sz w:val="22"/>
          <w:szCs w:val="22"/>
        </w:rPr>
        <w:t>, w tym o postępach we wdrażaniu narzędzi badawczych oraz o zidentyfikowanych problemach. W ram</w:t>
      </w:r>
      <w:r>
        <w:rPr>
          <w:rFonts w:ascii="Segoe UI" w:hAnsi="Segoe UI" w:cs="Segoe UI"/>
          <w:color w:val="595959"/>
          <w:sz w:val="22"/>
          <w:szCs w:val="22"/>
        </w:rPr>
        <w:t>ach monitorowania postępu prac z</w:t>
      </w:r>
      <w:r w:rsidRPr="00E21B9A">
        <w:rPr>
          <w:rFonts w:ascii="Segoe UI" w:hAnsi="Segoe UI" w:cs="Segoe UI"/>
          <w:color w:val="595959"/>
          <w:sz w:val="22"/>
          <w:szCs w:val="22"/>
        </w:rPr>
        <w:t>amawiający może z</w:t>
      </w:r>
      <w:r>
        <w:rPr>
          <w:rFonts w:ascii="Segoe UI" w:hAnsi="Segoe UI" w:cs="Segoe UI"/>
          <w:color w:val="595959"/>
          <w:sz w:val="22"/>
          <w:szCs w:val="22"/>
        </w:rPr>
        <w:t>wrócić się do w</w:t>
      </w:r>
      <w:r w:rsidRPr="00E21B9A">
        <w:rPr>
          <w:rFonts w:ascii="Segoe UI" w:hAnsi="Segoe UI" w:cs="Segoe UI"/>
          <w:color w:val="595959"/>
          <w:sz w:val="22"/>
          <w:szCs w:val="22"/>
        </w:rPr>
        <w:t>ykonawcy o zorganizowanie spotkania informacyjnego ad-hoc.</w:t>
      </w:r>
    </w:p>
    <w:p w:rsidR="00F74417" w:rsidRPr="00E21B9A" w:rsidRDefault="00F74417" w:rsidP="00F74417">
      <w:pPr>
        <w:pStyle w:val="Tekstpodstawowy"/>
        <w:spacing w:after="240"/>
        <w:jc w:val="both"/>
        <w:rPr>
          <w:rFonts w:ascii="Segoe UI" w:hAnsi="Segoe UI" w:cs="Segoe UI"/>
          <w:b/>
          <w:bCs/>
          <w:iCs/>
          <w:szCs w:val="24"/>
        </w:rPr>
      </w:pPr>
    </w:p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bookmarkStart w:id="18" w:name="_Toc516047466"/>
      <w:proofErr w:type="spellStart"/>
      <w:r>
        <w:rPr>
          <w:rFonts w:ascii="Segoe UI" w:hAnsi="Segoe UI" w:cs="Segoe UI"/>
          <w:bCs/>
          <w:lang w:val="en-US"/>
        </w:rPr>
        <w:t>Dodatkowe</w:t>
      </w:r>
      <w:proofErr w:type="spellEnd"/>
      <w:r>
        <w:rPr>
          <w:rFonts w:ascii="Segoe UI" w:hAnsi="Segoe UI" w:cs="Segoe UI"/>
          <w:bCs/>
          <w:lang w:val="en-US"/>
        </w:rPr>
        <w:t xml:space="preserve"> </w:t>
      </w:r>
      <w:proofErr w:type="spellStart"/>
      <w:r>
        <w:rPr>
          <w:rFonts w:ascii="Segoe UI" w:hAnsi="Segoe UI" w:cs="Segoe UI"/>
          <w:bCs/>
          <w:lang w:val="en-US"/>
        </w:rPr>
        <w:t>informacje</w:t>
      </w:r>
      <w:bookmarkEnd w:id="18"/>
      <w:proofErr w:type="spellEnd"/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>1.</w:t>
      </w:r>
      <w:r w:rsidRPr="005B1872">
        <w:rPr>
          <w:rFonts w:ascii="Segoe UI" w:hAnsi="Segoe UI" w:cs="Segoe UI"/>
          <w:color w:val="595959"/>
          <w:sz w:val="22"/>
          <w:szCs w:val="22"/>
        </w:rPr>
        <w:t>Wykonawca jest zobowiązany traktować w</w:t>
      </w:r>
      <w:r>
        <w:rPr>
          <w:rFonts w:ascii="Segoe UI" w:hAnsi="Segoe UI" w:cs="Segoe UI"/>
          <w:color w:val="595959"/>
          <w:sz w:val="22"/>
          <w:szCs w:val="22"/>
        </w:rPr>
        <w:t>szelkie dane dostarczone przez z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amawiającego jako poufne zarówno przez cały okres obowiązywania </w:t>
      </w:r>
      <w:r>
        <w:rPr>
          <w:rFonts w:ascii="Segoe UI" w:hAnsi="Segoe UI" w:cs="Segoe UI"/>
          <w:color w:val="595959"/>
          <w:sz w:val="22"/>
          <w:szCs w:val="22"/>
        </w:rPr>
        <w:t>u</w:t>
      </w:r>
      <w:r w:rsidRPr="005B1872">
        <w:rPr>
          <w:rFonts w:ascii="Segoe UI" w:hAnsi="Segoe UI" w:cs="Segoe UI"/>
          <w:color w:val="595959"/>
          <w:sz w:val="22"/>
          <w:szCs w:val="22"/>
        </w:rPr>
        <w:t>mowy, jak i po jej wygaśnięciu.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2. 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Wykonawca zachowa w tajemnicy wszelkie informacje lub dokumenty zebrane lub opracowane podczas oceny. Wykonawca zobowiązuje się wykorzystywać te informacje wyłącznie do celów badania i nie ujawniać ich stronom trzecim oraz </w:t>
      </w:r>
      <w:r>
        <w:rPr>
          <w:rFonts w:ascii="Segoe UI" w:hAnsi="Segoe UI" w:cs="Segoe UI"/>
          <w:color w:val="595959"/>
          <w:sz w:val="22"/>
          <w:szCs w:val="22"/>
        </w:rPr>
        <w:t>z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niszczyć / </w:t>
      </w:r>
      <w:proofErr w:type="spellStart"/>
      <w:r w:rsidRPr="005B1872">
        <w:rPr>
          <w:rFonts w:ascii="Segoe UI" w:hAnsi="Segoe UI" w:cs="Segoe UI"/>
          <w:color w:val="595959"/>
          <w:sz w:val="22"/>
          <w:szCs w:val="22"/>
        </w:rPr>
        <w:t>usu</w:t>
      </w:r>
      <w:r>
        <w:rPr>
          <w:rFonts w:ascii="Segoe UI" w:hAnsi="Segoe UI" w:cs="Segoe UI"/>
          <w:color w:val="595959"/>
          <w:sz w:val="22"/>
          <w:szCs w:val="22"/>
        </w:rPr>
        <w:t>n</w:t>
      </w:r>
      <w:r w:rsidRPr="005B1872">
        <w:rPr>
          <w:rFonts w:ascii="Segoe UI" w:hAnsi="Segoe UI" w:cs="Segoe UI"/>
          <w:color w:val="595959"/>
          <w:sz w:val="22"/>
          <w:szCs w:val="22"/>
        </w:rPr>
        <w:t>ać</w:t>
      </w:r>
      <w:proofErr w:type="spellEnd"/>
      <w:r w:rsidRPr="005B1872">
        <w:rPr>
          <w:rFonts w:ascii="Segoe UI" w:hAnsi="Segoe UI" w:cs="Segoe UI"/>
          <w:color w:val="595959"/>
          <w:sz w:val="22"/>
          <w:szCs w:val="22"/>
        </w:rPr>
        <w:t xml:space="preserve"> po zakończeniu badania.</w:t>
      </w:r>
    </w:p>
    <w:p w:rsidR="00F74417" w:rsidRPr="00542599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3. 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Wszelkie materiały (drukowane lub elektroniczne) związane z realizacją umowy muszą zawierać system identyfikacji wizualnej. Logotypy należy umieszczać w widocznym miejscu zgodnie z szablonem dostarczonym przez zamawiającego. </w:t>
      </w:r>
      <w:r w:rsidRPr="00542599">
        <w:rPr>
          <w:rFonts w:ascii="Segoe UI" w:hAnsi="Segoe UI" w:cs="Segoe UI"/>
          <w:color w:val="595959"/>
          <w:sz w:val="22"/>
          <w:szCs w:val="22"/>
        </w:rPr>
        <w:t xml:space="preserve">Logotypy są również dostępne na stronie: </w:t>
      </w:r>
      <w:proofErr w:type="spellStart"/>
      <w:r w:rsidRPr="00542599">
        <w:rPr>
          <w:rFonts w:ascii="Segoe UI" w:hAnsi="Segoe UI" w:cs="Segoe UI"/>
          <w:color w:val="595959"/>
          <w:sz w:val="22"/>
          <w:szCs w:val="22"/>
        </w:rPr>
        <w:t>www.southbaltic.eu</w:t>
      </w:r>
      <w:proofErr w:type="spellEnd"/>
      <w:r w:rsidRPr="00542599">
        <w:rPr>
          <w:rFonts w:ascii="Segoe UI" w:hAnsi="Segoe UI" w:cs="Segoe UI"/>
          <w:color w:val="595959"/>
          <w:sz w:val="22"/>
          <w:szCs w:val="22"/>
        </w:rPr>
        <w:t>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4. 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Zamawiający zastrzega sobie prawo do weryfikacji </w:t>
      </w:r>
      <w:r>
        <w:rPr>
          <w:rFonts w:ascii="Segoe UI" w:hAnsi="Segoe UI" w:cs="Segoe UI"/>
          <w:color w:val="595959"/>
          <w:sz w:val="22"/>
          <w:szCs w:val="22"/>
        </w:rPr>
        <w:t>materiałów dostarczonych przez w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ykonawcę za pomocą programów </w:t>
      </w:r>
      <w:proofErr w:type="spellStart"/>
      <w:r w:rsidRPr="005B1872">
        <w:rPr>
          <w:rFonts w:ascii="Segoe UI" w:hAnsi="Segoe UI" w:cs="Segoe UI"/>
          <w:color w:val="595959"/>
          <w:sz w:val="22"/>
          <w:szCs w:val="22"/>
        </w:rPr>
        <w:t>antyplagiatowych</w:t>
      </w:r>
      <w:proofErr w:type="spellEnd"/>
      <w:r w:rsidRPr="005B1872">
        <w:rPr>
          <w:rFonts w:ascii="Segoe UI" w:hAnsi="Segoe UI" w:cs="Segoe UI"/>
          <w:color w:val="595959"/>
          <w:sz w:val="22"/>
          <w:szCs w:val="22"/>
        </w:rPr>
        <w:t>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5. </w:t>
      </w:r>
      <w:r w:rsidRPr="005B1872">
        <w:rPr>
          <w:rFonts w:ascii="Segoe UI" w:hAnsi="Segoe UI" w:cs="Segoe UI"/>
          <w:color w:val="595959"/>
          <w:sz w:val="22"/>
          <w:szCs w:val="22"/>
        </w:rPr>
        <w:t>Wykonawca przedstawi szacunkowy koszt badania, podzielony na etapy, w formularzu ofertowym. Etap I powinien obejmować koszty opracowania narzędzi badawczych, przeprowadzania badań terenowych i przygotowywania raportu z oceny.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6. </w:t>
      </w:r>
      <w:r w:rsidRPr="005B1872">
        <w:rPr>
          <w:rFonts w:ascii="Segoe UI" w:hAnsi="Segoe UI" w:cs="Segoe UI"/>
          <w:color w:val="595959"/>
          <w:sz w:val="22"/>
          <w:szCs w:val="22"/>
        </w:rPr>
        <w:t>Zamawiający (zachowując anonimowość źródła informacji) zastrzega sobie możliwość weryfikacji każdego etapu procesu zbierania danych, w tym kontroli na miejscu podczas ankiet lub wywiadów.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7.. </w:t>
      </w:r>
      <w:r w:rsidRPr="005B1872">
        <w:rPr>
          <w:rFonts w:ascii="Segoe UI" w:hAnsi="Segoe UI" w:cs="Segoe UI"/>
          <w:color w:val="595959"/>
          <w:sz w:val="22"/>
          <w:szCs w:val="22"/>
        </w:rPr>
        <w:t>Wybór próby i wszystkich ankiet do badań ilościowych i jakościowych przed ich przeprowadzeniem wymaga zatwierdzenia przez Zamawiającego.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42599">
        <w:rPr>
          <w:rFonts w:ascii="Segoe UI" w:hAnsi="Segoe UI" w:cs="Segoe UI"/>
          <w:color w:val="595959"/>
          <w:sz w:val="22"/>
          <w:szCs w:val="22"/>
        </w:rPr>
        <w:t xml:space="preserve">8. </w:t>
      </w:r>
      <w:r w:rsidRPr="005B1872">
        <w:rPr>
          <w:rFonts w:ascii="Segoe UI" w:hAnsi="Segoe UI" w:cs="Segoe UI"/>
          <w:color w:val="595959"/>
          <w:sz w:val="22"/>
          <w:szCs w:val="22"/>
        </w:rPr>
        <w:t xml:space="preserve">Prawa własności intelektualnej do wszystkich opracowanych materiałów podczas </w:t>
      </w:r>
      <w:r>
        <w:rPr>
          <w:rFonts w:ascii="Segoe UI" w:hAnsi="Segoe UI" w:cs="Segoe UI"/>
          <w:color w:val="595959"/>
          <w:sz w:val="22"/>
          <w:szCs w:val="22"/>
        </w:rPr>
        <w:t>badania zostaną przekazane z</w:t>
      </w:r>
      <w:r w:rsidRPr="005B1872">
        <w:rPr>
          <w:rFonts w:ascii="Segoe UI" w:hAnsi="Segoe UI" w:cs="Segoe UI"/>
          <w:color w:val="595959"/>
          <w:sz w:val="22"/>
          <w:szCs w:val="22"/>
        </w:rPr>
        <w:t>amawiającemu.</w:t>
      </w:r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B1872">
        <w:rPr>
          <w:rFonts w:ascii="Segoe UI" w:hAnsi="Segoe UI" w:cs="Segoe UI"/>
          <w:color w:val="595959"/>
          <w:sz w:val="22"/>
          <w:szCs w:val="22"/>
        </w:rPr>
        <w:t xml:space="preserve"> </w:t>
      </w:r>
    </w:p>
    <w:p w:rsidR="00F74417" w:rsidRPr="005B1872" w:rsidRDefault="00F74417" w:rsidP="00F74417"/>
    <w:p w:rsidR="00F74417" w:rsidRDefault="00F74417" w:rsidP="00F74417">
      <w:pPr>
        <w:pStyle w:val="Heading1"/>
        <w:numPr>
          <w:ilvl w:val="0"/>
          <w:numId w:val="24"/>
        </w:numPr>
        <w:rPr>
          <w:rFonts w:ascii="Segoe UI" w:hAnsi="Segoe UI" w:cs="Segoe UI"/>
          <w:bCs/>
          <w:lang w:val="en-US"/>
        </w:rPr>
      </w:pPr>
      <w:r w:rsidRPr="005B1872">
        <w:rPr>
          <w:rFonts w:ascii="Segoe UI" w:hAnsi="Segoe UI" w:cs="Segoe UI"/>
          <w:bCs/>
        </w:rPr>
        <w:t xml:space="preserve"> </w:t>
      </w:r>
      <w:bookmarkStart w:id="19" w:name="_Toc516047467"/>
      <w:proofErr w:type="spellStart"/>
      <w:r>
        <w:rPr>
          <w:rFonts w:ascii="Segoe UI" w:hAnsi="Segoe UI" w:cs="Segoe UI"/>
          <w:bCs/>
          <w:lang w:val="en-US"/>
        </w:rPr>
        <w:t>Płatność</w:t>
      </w:r>
      <w:bookmarkEnd w:id="19"/>
      <w:proofErr w:type="spellEnd"/>
    </w:p>
    <w:p w:rsidR="00F74417" w:rsidRPr="005B1872" w:rsidRDefault="00F74417" w:rsidP="00F74417">
      <w:pPr>
        <w:jc w:val="both"/>
        <w:rPr>
          <w:rFonts w:ascii="Segoe UI" w:hAnsi="Segoe UI" w:cs="Segoe UI"/>
          <w:color w:val="595959"/>
          <w:sz w:val="22"/>
          <w:szCs w:val="22"/>
        </w:rPr>
      </w:pPr>
      <w:r w:rsidRPr="005B1872">
        <w:rPr>
          <w:rFonts w:ascii="Segoe UI" w:hAnsi="Segoe UI" w:cs="Segoe UI"/>
          <w:color w:val="595959"/>
          <w:sz w:val="22"/>
          <w:szCs w:val="22"/>
        </w:rPr>
        <w:t>Płatność zostanie podzielona na dwie części z osobnymi fakturami:</w:t>
      </w:r>
    </w:p>
    <w:p w:rsidR="00F74417" w:rsidRPr="005B1872" w:rsidRDefault="00F74417" w:rsidP="00F74417">
      <w:pPr>
        <w:pStyle w:val="Akapitzlist"/>
        <w:numPr>
          <w:ilvl w:val="0"/>
          <w:numId w:val="21"/>
        </w:numPr>
        <w:suppressAutoHyphens/>
        <w:spacing w:before="120" w:after="120"/>
        <w:contextualSpacing/>
        <w:jc w:val="both"/>
        <w:rPr>
          <w:rFonts w:ascii="Segoe UI" w:hAnsi="Segoe UI" w:cs="Segoe UI"/>
        </w:rPr>
      </w:pPr>
      <w:r w:rsidRPr="005B1872">
        <w:rPr>
          <w:rFonts w:ascii="Segoe UI" w:hAnsi="Segoe UI" w:cs="Segoe UI"/>
        </w:rPr>
        <w:t>Po zakończeniu Etapu I (Zadanie 1, 2, 3 i 4) umowy i podpisania protokołu przekazania</w:t>
      </w:r>
      <w:r>
        <w:rPr>
          <w:rFonts w:ascii="Segoe UI" w:hAnsi="Segoe UI" w:cs="Segoe UI"/>
        </w:rPr>
        <w:t>, 60% kwoty zostanie wypłacone w</w:t>
      </w:r>
      <w:r w:rsidRPr="005B1872">
        <w:rPr>
          <w:rFonts w:ascii="Segoe UI" w:hAnsi="Segoe UI" w:cs="Segoe UI"/>
        </w:rPr>
        <w:t xml:space="preserve">ykonawcy. </w:t>
      </w:r>
    </w:p>
    <w:p w:rsidR="00F74417" w:rsidRPr="005B1872" w:rsidRDefault="00F74417" w:rsidP="00F74417">
      <w:pPr>
        <w:pStyle w:val="Akapitzlist"/>
        <w:numPr>
          <w:ilvl w:val="0"/>
          <w:numId w:val="21"/>
        </w:numPr>
        <w:suppressAutoHyphens/>
        <w:spacing w:before="120" w:after="120"/>
        <w:contextualSpacing/>
        <w:jc w:val="both"/>
        <w:rPr>
          <w:rFonts w:ascii="Segoe UI" w:hAnsi="Segoe UI" w:cs="Segoe UI"/>
        </w:rPr>
      </w:pPr>
      <w:r w:rsidRPr="005B1872">
        <w:rPr>
          <w:rFonts w:ascii="Segoe UI" w:hAnsi="Segoe UI" w:cs="Segoe UI"/>
        </w:rPr>
        <w:t xml:space="preserve">Po zakończeniu Etapu II (Zadanie 5, 6 i 7) umowy i podpisania protokołu przekazania 40% kwoty zostanie wypłacone </w:t>
      </w:r>
      <w:r>
        <w:rPr>
          <w:rFonts w:ascii="Segoe UI" w:hAnsi="Segoe UI" w:cs="Segoe UI"/>
        </w:rPr>
        <w:t>w</w:t>
      </w:r>
      <w:r w:rsidRPr="005B1872">
        <w:rPr>
          <w:rFonts w:ascii="Segoe UI" w:hAnsi="Segoe UI" w:cs="Segoe UI"/>
        </w:rPr>
        <w:t>ykonawcy.</w:t>
      </w:r>
    </w:p>
    <w:p w:rsidR="00F74417" w:rsidRPr="005B1872" w:rsidRDefault="00F74417" w:rsidP="00F74417">
      <w:r w:rsidRPr="005B1872">
        <w:rPr>
          <w:rFonts w:ascii="Segoe UI" w:hAnsi="Segoe UI" w:cs="Segoe UI"/>
          <w:color w:val="595959"/>
          <w:sz w:val="22"/>
          <w:szCs w:val="22"/>
        </w:rPr>
        <w:t xml:space="preserve">Faktury powinny być wystawione z </w:t>
      </w:r>
      <w:r>
        <w:rPr>
          <w:rFonts w:ascii="Segoe UI" w:hAnsi="Segoe UI" w:cs="Segoe UI"/>
          <w:color w:val="595959"/>
          <w:sz w:val="22"/>
          <w:szCs w:val="22"/>
        </w:rPr>
        <w:t>21</w:t>
      </w:r>
      <w:r w:rsidRPr="005B1872">
        <w:rPr>
          <w:rFonts w:ascii="Segoe UI" w:hAnsi="Segoe UI" w:cs="Segoe UI"/>
          <w:color w:val="595959"/>
          <w:sz w:val="22"/>
          <w:szCs w:val="22"/>
        </w:rPr>
        <w:t>-dniowym terminem płatn</w:t>
      </w:r>
      <w:r>
        <w:rPr>
          <w:rFonts w:ascii="Segoe UI" w:hAnsi="Segoe UI" w:cs="Segoe UI"/>
          <w:color w:val="595959"/>
          <w:sz w:val="22"/>
          <w:szCs w:val="22"/>
        </w:rPr>
        <w:t>ości na Centrum Projektów E</w:t>
      </w:r>
      <w:r w:rsidRPr="005B1872">
        <w:rPr>
          <w:rFonts w:ascii="Segoe UI" w:hAnsi="Segoe UI" w:cs="Segoe UI"/>
          <w:color w:val="595959"/>
          <w:sz w:val="22"/>
          <w:szCs w:val="22"/>
        </w:rPr>
        <w:t>uropejskich (płatnik).</w:t>
      </w:r>
    </w:p>
    <w:p w:rsidR="00F74417" w:rsidRDefault="00F74417" w:rsidP="00F74417"/>
    <w:p w:rsidR="00F74417" w:rsidRPr="00542599" w:rsidRDefault="00F74417" w:rsidP="00F74417">
      <w:pPr>
        <w:pStyle w:val="Heading1"/>
        <w:rPr>
          <w:rFonts w:ascii="Segoe UI" w:hAnsi="Segoe UI" w:cs="Segoe UI"/>
          <w:color w:val="000000"/>
        </w:rPr>
      </w:pPr>
      <w:bookmarkStart w:id="20" w:name="_Toc455743977"/>
      <w:bookmarkStart w:id="21" w:name="_Toc461006479"/>
      <w:bookmarkStart w:id="22" w:name="_Toc477947862"/>
      <w:bookmarkStart w:id="23" w:name="_Toc516047468"/>
      <w:r w:rsidRPr="00542599">
        <w:rPr>
          <w:rFonts w:ascii="Segoe UI" w:hAnsi="Segoe UI" w:cs="Segoe UI"/>
          <w:color w:val="000000"/>
        </w:rPr>
        <w:t xml:space="preserve">Załącznik 1. </w:t>
      </w:r>
      <w:bookmarkEnd w:id="20"/>
      <w:bookmarkEnd w:id="21"/>
      <w:bookmarkEnd w:id="22"/>
      <w:r w:rsidRPr="00542599">
        <w:rPr>
          <w:rFonts w:ascii="Segoe UI" w:hAnsi="Segoe UI" w:cs="Segoe UI"/>
          <w:color w:val="000000"/>
        </w:rPr>
        <w:t>Główne źródła danych do realizacji procesu oceny w latach 2014-2020</w:t>
      </w:r>
      <w:bookmarkEnd w:id="23"/>
    </w:p>
    <w:tbl>
      <w:tblPr>
        <w:tblW w:w="942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106" w:type="dxa"/>
        </w:tblCellMar>
        <w:tblLook w:val="04A0"/>
      </w:tblPr>
      <w:tblGrid>
        <w:gridCol w:w="2086"/>
        <w:gridCol w:w="7343"/>
      </w:tblGrid>
      <w:tr w:rsidR="00F74417" w:rsidTr="007C551C">
        <w:trPr>
          <w:tblHeader/>
        </w:trPr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A55A8"/>
          </w:tcPr>
          <w:p w:rsidR="00F74417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Nazwa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źródła</w:t>
            </w:r>
            <w:proofErr w:type="spellEnd"/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A55A8"/>
          </w:tcPr>
          <w:p w:rsidR="00F74417" w:rsidRDefault="00F74417" w:rsidP="007C551C">
            <w:pPr>
              <w:spacing w:before="40"/>
              <w:ind w:left="33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Opis</w:t>
            </w:r>
            <w:proofErr w:type="spellEnd"/>
          </w:p>
        </w:tc>
      </w:tr>
      <w:tr w:rsidR="00F74417" w:rsidRPr="005B1872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SL 2014</w:t>
            </w:r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5B1872" w:rsidRDefault="00F74417" w:rsidP="007C551C">
            <w:pPr>
              <w:spacing w:before="40"/>
              <w:ind w:left="33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t>Centralny syste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 informacyjny (SL 2014) </w:t>
            </w:r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wspiera wdrażanie programów operacyjnych, stając się głównym kanałem komunikacji między </w:t>
            </w:r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lastRenderedPageBreak/>
              <w:t>beneficjentami a instytucjami związanymi z wdrażaniem programu, a także platformą do gromadzenia i przetwarzania danych na temat wdrażania programów operacyjnych. W porównaniu do KSI SIMIK 07-13, system zbier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a</w:t>
            </w:r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więcej zasobów danych i </w:t>
            </w:r>
            <w:proofErr w:type="spellStart"/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t>pozwol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a</w:t>
            </w:r>
            <w:proofErr w:type="spellEnd"/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na raportowanie danych w systemach, które są użyteczne dla procesów ewaluacyjnych (dzięki systemowi raportowania opartemu na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magazynach</w:t>
            </w:r>
            <w:r w:rsidRPr="005B1872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danych).</w:t>
            </w:r>
          </w:p>
        </w:tc>
      </w:tr>
      <w:tr w:rsidR="00F74417" w:rsidRPr="0077419E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lastRenderedPageBreak/>
              <w:t>Baza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Projektów</w:t>
            </w:r>
            <w:proofErr w:type="spellEnd"/>
          </w:p>
          <w:p w:rsidR="00F74417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ind w:left="33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>Baza danych gromadzi informacje na temat odbioru i oceny wniosków o dotacje. Będzie źródłem informacji o zaproszeniach do składania wniosków, w tym złożonych formularzach wniosków, procesie oceny i wyborze projektów.</w:t>
            </w:r>
          </w:p>
        </w:tc>
      </w:tr>
      <w:tr w:rsidR="00F74417" w:rsidRPr="0077419E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Statystyka publiczna, instytucjonalne bazy danych</w:t>
            </w:r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>Statystyki krajowe dostarczane przez Główny Urząd Statystyczny, a także inne instytucjonalne bazy danych dla obszarów związanych z obszarami wsparcia w ramach programu, w tym ministerstwa, urzędy marszałkowskie, agencje rządowe, urzędy pracy. Źródła te są przydatne w przypadku większości planowanych badań ewaluacyjnych, w tym w szczególności w zakresie realizacji badań alternatywnych.</w:t>
            </w:r>
          </w:p>
        </w:tc>
      </w:tr>
      <w:tr w:rsidR="00F74417" w:rsidRPr="0077419E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Bazy danych na okres programowania 2007-2013</w:t>
            </w:r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ind w:left="33"/>
              <w:jc w:val="both"/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Dane historyczne dotyczące realizacji programu w poprzednim okresie programowania 2007-2013, w tym KSI SIMIK 07-13.</w:t>
            </w:r>
          </w:p>
        </w:tc>
      </w:tr>
      <w:tr w:rsidR="00F74417" w:rsidRPr="0077419E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Poprzednie badania w obszarze wsparcia</w:t>
            </w:r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Poprzednie badania w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obszarze</w:t>
            </w: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wsparcia, w szczególności badania ewaluacyjne dotyczące bieżących i poprzednich o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kresów programowania (meta-ewaluacje</w:t>
            </w: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); wyniki oceny ex-post będą szczególnie ważne z punktu widzenia okresu programowania 2014-2020, umożliwiając ocenę skuteczności interwencji publicznej w ramach programów Europejskiej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W</w:t>
            </w: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spółpracy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T</w:t>
            </w: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>erytorialnej realizowanych w latach 2007-2013.</w:t>
            </w:r>
          </w:p>
        </w:tc>
      </w:tr>
      <w:tr w:rsidR="00F74417" w:rsidRPr="0077419E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Default="00F74417" w:rsidP="007C551C">
            <w:pPr>
              <w:spacing w:before="40"/>
              <w:jc w:val="both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Dokumenty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Strategiczne</w:t>
            </w:r>
            <w:proofErr w:type="spellEnd"/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>Dokumenty strategiczne na poziomie regionalnym, krajowym i wspólnotowym, istotne dla obszaru wsparcia programu.</w:t>
            </w:r>
          </w:p>
        </w:tc>
      </w:tr>
      <w:tr w:rsidR="00F74417" w:rsidRPr="0077419E" w:rsidTr="007C551C">
        <w:tc>
          <w:tcPr>
            <w:tcW w:w="20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Default="00F74417" w:rsidP="007C551C">
            <w:pPr>
              <w:spacing w:before="40"/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Literatura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naukowa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000000"/>
                <w:sz w:val="22"/>
                <w:szCs w:val="22"/>
                <w:lang w:val="en-GB"/>
              </w:rPr>
              <w:t>branżowa</w:t>
            </w:r>
            <w:proofErr w:type="spellEnd"/>
          </w:p>
        </w:tc>
        <w:tc>
          <w:tcPr>
            <w:tcW w:w="73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E5F1"/>
          </w:tcPr>
          <w:p w:rsidR="00F74417" w:rsidRPr="0077419E" w:rsidRDefault="00F74417" w:rsidP="007C551C">
            <w:pPr>
              <w:spacing w:before="4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Publicznie dostępne materiały poświęcone obszarowi wsparcia Programu i innym źródłom literatury wspierającym proces formułowania wniosków i formułowaniu zaleceń przez </w:t>
            </w:r>
            <w:proofErr w:type="spellStart"/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>ewaluatorów</w:t>
            </w:r>
            <w:proofErr w:type="spellEnd"/>
            <w:r w:rsidRPr="0077419E">
              <w:rPr>
                <w:rFonts w:ascii="Segoe UI" w:hAnsi="Segoe UI" w:cs="Segoe UI"/>
                <w:color w:val="000000"/>
                <w:sz w:val="22"/>
                <w:szCs w:val="22"/>
              </w:rPr>
              <w:t>.</w:t>
            </w:r>
          </w:p>
        </w:tc>
      </w:tr>
    </w:tbl>
    <w:p w:rsidR="00F74417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74417" w:rsidRPr="00614C84" w:rsidRDefault="00F74417" w:rsidP="00F74417">
      <w:pPr>
        <w:spacing w:after="200" w:line="360" w:lineRule="auto"/>
        <w:jc w:val="right"/>
        <w:rPr>
          <w:rFonts w:ascii="Cambria" w:hAnsi="Cambria"/>
          <w:sz w:val="22"/>
          <w:szCs w:val="22"/>
        </w:rPr>
      </w:pPr>
      <w:r w:rsidRPr="00B0272A">
        <w:rPr>
          <w:b/>
        </w:rPr>
        <w:t>Załącznik nr 4 do projektu umowy – wzór protokołu odbioru</w:t>
      </w:r>
    </w:p>
    <w:p w:rsidR="00F74417" w:rsidRPr="00B0272A" w:rsidRDefault="00F74417" w:rsidP="00F74417">
      <w:pPr>
        <w:spacing w:line="360" w:lineRule="auto"/>
        <w:jc w:val="right"/>
        <w:rPr>
          <w:b/>
        </w:rPr>
      </w:pPr>
    </w:p>
    <w:p w:rsidR="00F74417" w:rsidRPr="00B0272A" w:rsidRDefault="00F74417" w:rsidP="00F74417">
      <w:pPr>
        <w:pStyle w:val="Default"/>
        <w:spacing w:line="360" w:lineRule="auto"/>
        <w:jc w:val="center"/>
        <w:rPr>
          <w:b/>
          <w:bCs/>
        </w:rPr>
      </w:pPr>
      <w:r w:rsidRPr="00B0272A">
        <w:rPr>
          <w:b/>
          <w:bCs/>
        </w:rPr>
        <w:t>PROTOKÓŁ ODBIORU</w:t>
      </w:r>
    </w:p>
    <w:p w:rsidR="00F74417" w:rsidRPr="00B0272A" w:rsidRDefault="00F74417" w:rsidP="00F74417">
      <w:pPr>
        <w:pStyle w:val="Default"/>
        <w:spacing w:line="360" w:lineRule="auto"/>
        <w:jc w:val="center"/>
        <w:rPr>
          <w:bCs/>
        </w:rPr>
      </w:pPr>
      <w:r w:rsidRPr="00B0272A">
        <w:rPr>
          <w:bCs/>
        </w:rPr>
        <w:t>z dnia ______________</w:t>
      </w:r>
    </w:p>
    <w:p w:rsidR="00F74417" w:rsidRPr="00B0272A" w:rsidRDefault="00F74417" w:rsidP="00F74417">
      <w:pPr>
        <w:pStyle w:val="Default"/>
        <w:spacing w:line="360" w:lineRule="auto"/>
        <w:ind w:left="3545"/>
        <w:jc w:val="both"/>
        <w:rPr>
          <w:b/>
          <w:bCs/>
        </w:rPr>
      </w:pPr>
    </w:p>
    <w:p w:rsidR="00F74417" w:rsidRPr="00B0272A" w:rsidRDefault="00F74417" w:rsidP="00F74417">
      <w:pPr>
        <w:pStyle w:val="Default"/>
        <w:spacing w:line="360" w:lineRule="auto"/>
        <w:jc w:val="both"/>
      </w:pPr>
      <w:r w:rsidRPr="00B0272A">
        <w:t xml:space="preserve">Na podstawie umowy nr </w:t>
      </w:r>
      <w:r w:rsidRPr="00B0272A">
        <w:rPr>
          <w:b/>
        </w:rPr>
        <w:t xml:space="preserve">_______________________ </w:t>
      </w:r>
      <w:r w:rsidRPr="00B0272A">
        <w:t xml:space="preserve">zawartej w Warszawie w dniu </w:t>
      </w:r>
      <w:r w:rsidRPr="00B0272A">
        <w:br/>
        <w:t xml:space="preserve">____________ 2018 roku pomiędzy: </w:t>
      </w:r>
    </w:p>
    <w:p w:rsidR="00F74417" w:rsidRPr="00B0272A" w:rsidRDefault="00F74417" w:rsidP="00F74417">
      <w:pPr>
        <w:tabs>
          <w:tab w:val="left" w:pos="5670"/>
        </w:tabs>
        <w:spacing w:line="360" w:lineRule="auto"/>
        <w:jc w:val="both"/>
      </w:pPr>
      <w:r w:rsidRPr="00B0272A">
        <w:rPr>
          <w:b/>
          <w:bCs/>
        </w:rPr>
        <w:t xml:space="preserve">Skarbem Państwa - państwową jednostką budżetową Centrum Projektów Europejskich, </w:t>
      </w:r>
      <w:r w:rsidRPr="00B0272A">
        <w:rPr>
          <w:bCs/>
        </w:rPr>
        <w:t>z siedzibą w Warszawie przy ul. Domaniewskiej 39a, 02- 672 Warszawa,</w:t>
      </w:r>
      <w:r w:rsidRPr="00B0272A">
        <w:t xml:space="preserve"> posiadającym numer identyfikacji REGON 141681456 oraz NIP 7010158887, reprezentowanym przez </w:t>
      </w:r>
      <w:r w:rsidRPr="00B0272A">
        <w:rPr>
          <w:b/>
          <w:bCs/>
        </w:rPr>
        <w:lastRenderedPageBreak/>
        <w:t xml:space="preserve">Pana Leszka Jana </w:t>
      </w:r>
      <w:proofErr w:type="spellStart"/>
      <w:r w:rsidRPr="00B0272A">
        <w:rPr>
          <w:b/>
          <w:bCs/>
        </w:rPr>
        <w:t>Buller</w:t>
      </w:r>
      <w:proofErr w:type="spellEnd"/>
      <w:r w:rsidRPr="00B0272A">
        <w:rPr>
          <w:bCs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B0272A">
        <w:rPr>
          <w:b/>
          <w:bCs/>
        </w:rPr>
        <w:t>Zamawiającym”,</w:t>
      </w:r>
    </w:p>
    <w:p w:rsidR="00F74417" w:rsidRPr="006C4DF0" w:rsidRDefault="00F74417" w:rsidP="00F74417">
      <w:pPr>
        <w:spacing w:line="360" w:lineRule="auto"/>
        <w:jc w:val="both"/>
        <w:rPr>
          <w:bCs/>
        </w:rPr>
      </w:pPr>
    </w:p>
    <w:p w:rsidR="00F74417" w:rsidRPr="006C4DF0" w:rsidRDefault="00F74417" w:rsidP="00F74417">
      <w:pPr>
        <w:spacing w:line="360" w:lineRule="auto"/>
        <w:jc w:val="both"/>
        <w:rPr>
          <w:color w:val="000000"/>
        </w:rPr>
      </w:pPr>
      <w:r w:rsidRPr="006C4DF0">
        <w:t>a</w:t>
      </w:r>
      <w:r w:rsidRPr="006C4DF0">
        <w:rPr>
          <w:color w:val="000000"/>
        </w:rPr>
        <w:t xml:space="preserve"> </w:t>
      </w:r>
    </w:p>
    <w:p w:rsidR="00F74417" w:rsidRPr="006C4DF0" w:rsidRDefault="00F74417" w:rsidP="00F74417">
      <w:pPr>
        <w:spacing w:line="360" w:lineRule="auto"/>
        <w:jc w:val="both"/>
      </w:pPr>
      <w:r w:rsidRPr="006C4DF0">
        <w:rPr>
          <w:b/>
        </w:rPr>
        <w:t xml:space="preserve">_____________________ </w:t>
      </w:r>
      <w:r w:rsidRPr="006C4DF0">
        <w:t xml:space="preserve">z siedzibą w _______________, </w:t>
      </w:r>
      <w:r w:rsidRPr="006C4DF0">
        <w:rPr>
          <w:spacing w:val="-4"/>
        </w:rPr>
        <w:t xml:space="preserve">posiadającą nr identyfikacyjny NIP: </w:t>
      </w:r>
      <w:r w:rsidRPr="006C4DF0">
        <w:t>______________</w:t>
      </w:r>
      <w:r w:rsidRPr="006C4DF0">
        <w:rPr>
          <w:spacing w:val="-4"/>
        </w:rPr>
        <w:t xml:space="preserve">, REGON: </w:t>
      </w:r>
      <w:r w:rsidRPr="006C4DF0">
        <w:t>____________, a także wpisaną/</w:t>
      </w:r>
      <w:proofErr w:type="spellStart"/>
      <w:r w:rsidRPr="006C4DF0">
        <w:t>ym</w:t>
      </w:r>
      <w:proofErr w:type="spellEnd"/>
      <w:r w:rsidRPr="006C4DF0">
        <w:t xml:space="preserve"> do Krajowego Rejestru Sądowego pod numerem KRS: _______/wpisaną do Centralnej Ewidencji i Informacji </w:t>
      </w:r>
      <w:r>
        <w:t>o </w:t>
      </w:r>
      <w:r w:rsidRPr="006C4DF0">
        <w:t>Gospodarczej, reprezentowaną/</w:t>
      </w:r>
      <w:proofErr w:type="spellStart"/>
      <w:r w:rsidRPr="006C4DF0">
        <w:t>ym</w:t>
      </w:r>
      <w:proofErr w:type="spellEnd"/>
      <w:r w:rsidRPr="006C4DF0">
        <w:t xml:space="preserve"> przez </w:t>
      </w:r>
      <w:r w:rsidRPr="006C4DF0">
        <w:rPr>
          <w:b/>
        </w:rPr>
        <w:t xml:space="preserve">Pana/Panią _______________ – </w:t>
      </w:r>
      <w:r w:rsidRPr="006C4DF0">
        <w:t>____________</w:t>
      </w:r>
      <w:r>
        <w:t>____ zwaną/</w:t>
      </w:r>
      <w:proofErr w:type="spellStart"/>
      <w:r>
        <w:t>ym</w:t>
      </w:r>
      <w:proofErr w:type="spellEnd"/>
      <w:r>
        <w:t xml:space="preserve"> w </w:t>
      </w:r>
      <w:r w:rsidRPr="006C4DF0">
        <w:t xml:space="preserve">dalszej części  </w:t>
      </w:r>
      <w:r w:rsidRPr="006C4DF0">
        <w:rPr>
          <w:b/>
        </w:rPr>
        <w:t>„Wykonawcą”</w:t>
      </w:r>
      <w:r w:rsidRPr="006C4DF0">
        <w:t xml:space="preserve">, której przedmiotem było wykonanie usługi polegającej na: </w:t>
      </w:r>
      <w:r>
        <w:t>……………………………………………………………</w:t>
      </w:r>
    </w:p>
    <w:p w:rsidR="00F74417" w:rsidRDefault="00F74417" w:rsidP="00F74417">
      <w:pPr>
        <w:tabs>
          <w:tab w:val="left" w:pos="0"/>
        </w:tabs>
        <w:spacing w:line="360" w:lineRule="auto"/>
        <w:jc w:val="both"/>
      </w:pPr>
    </w:p>
    <w:p w:rsidR="00F74417" w:rsidRPr="006C4DF0" w:rsidRDefault="00F74417" w:rsidP="00F74417">
      <w:pPr>
        <w:tabs>
          <w:tab w:val="left" w:pos="0"/>
        </w:tabs>
        <w:spacing w:line="360" w:lineRule="auto"/>
        <w:jc w:val="both"/>
      </w:pPr>
      <w:r w:rsidRPr="006C4DF0">
        <w:t>Zamawiający nie zgłasza/zgłasza * zastrzeżeń do przedmiotu odbioru.</w:t>
      </w:r>
    </w:p>
    <w:p w:rsidR="00F74417" w:rsidRPr="006C4DF0" w:rsidRDefault="00F74417" w:rsidP="00F74417">
      <w:pPr>
        <w:spacing w:line="360" w:lineRule="auto"/>
        <w:jc w:val="both"/>
      </w:pPr>
      <w:r w:rsidRPr="006C4DF0">
        <w:t>Uwagi: …………………………………………………………….</w:t>
      </w:r>
    </w:p>
    <w:p w:rsidR="00F74417" w:rsidRPr="006C4DF0" w:rsidRDefault="00F74417" w:rsidP="00F74417">
      <w:pPr>
        <w:spacing w:line="360" w:lineRule="auto"/>
        <w:jc w:val="both"/>
      </w:pPr>
    </w:p>
    <w:p w:rsidR="00F74417" w:rsidRPr="006C4DF0" w:rsidRDefault="00F74417" w:rsidP="00F74417">
      <w:pPr>
        <w:spacing w:line="360" w:lineRule="auto"/>
        <w:jc w:val="both"/>
        <w:rPr>
          <w:b/>
        </w:rPr>
      </w:pPr>
      <w:r w:rsidRPr="006C4DF0">
        <w:rPr>
          <w:b/>
        </w:rPr>
        <w:t>Zamawiający</w:t>
      </w:r>
    </w:p>
    <w:p w:rsidR="00F74417" w:rsidRDefault="00F74417" w:rsidP="00F74417">
      <w:pPr>
        <w:spacing w:line="360" w:lineRule="auto"/>
        <w:jc w:val="both"/>
      </w:pPr>
    </w:p>
    <w:p w:rsidR="00F74417" w:rsidRDefault="00F74417" w:rsidP="00F74417">
      <w:pPr>
        <w:spacing w:line="360" w:lineRule="auto"/>
        <w:jc w:val="both"/>
      </w:pPr>
    </w:p>
    <w:p w:rsidR="00F74417" w:rsidRDefault="00F74417" w:rsidP="00F74417">
      <w:pPr>
        <w:spacing w:line="360" w:lineRule="auto"/>
        <w:jc w:val="both"/>
      </w:pPr>
    </w:p>
    <w:p w:rsidR="00F74417" w:rsidRDefault="00F74417" w:rsidP="00F74417">
      <w:pPr>
        <w:spacing w:line="360" w:lineRule="auto"/>
        <w:jc w:val="both"/>
      </w:pPr>
    </w:p>
    <w:p w:rsidR="00F74417" w:rsidRPr="006C4DF0" w:rsidRDefault="00F74417" w:rsidP="00F74417">
      <w:pPr>
        <w:spacing w:line="360" w:lineRule="auto"/>
        <w:jc w:val="both"/>
      </w:pPr>
    </w:p>
    <w:p w:rsidR="00F74417" w:rsidRPr="006C4DF0" w:rsidRDefault="00F74417" w:rsidP="00F74417">
      <w:pPr>
        <w:spacing w:line="360" w:lineRule="auto"/>
        <w:jc w:val="both"/>
      </w:pPr>
      <w:r w:rsidRPr="006C4DF0">
        <w:t>*niepotrzebne skreślić</w:t>
      </w:r>
    </w:p>
    <w:p w:rsidR="00F74417" w:rsidRDefault="00F74417" w:rsidP="00F7441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218B4">
        <w:rPr>
          <w:rFonts w:ascii="Cambria" w:hAnsi="Cambria"/>
          <w:sz w:val="22"/>
          <w:szCs w:val="22"/>
        </w:rPr>
        <w:tab/>
      </w:r>
    </w:p>
    <w:p w:rsidR="00F74417" w:rsidRDefault="00F74417" w:rsidP="00F74417">
      <w:pPr>
        <w:jc w:val="both"/>
        <w:rPr>
          <w:sz w:val="22"/>
          <w:szCs w:val="22"/>
        </w:rPr>
      </w:pPr>
    </w:p>
    <w:p w:rsidR="00F74417" w:rsidRPr="000964AB" w:rsidRDefault="00F74417" w:rsidP="00F74417">
      <w:pPr>
        <w:suppressAutoHyphens/>
        <w:spacing w:line="276" w:lineRule="auto"/>
        <w:jc w:val="right"/>
        <w:rPr>
          <w:rFonts w:eastAsia="Arial Unicode MS"/>
          <w:kern w:val="1"/>
          <w:sz w:val="22"/>
        </w:rPr>
      </w:pPr>
      <w:r w:rsidRPr="007C59A9">
        <w:t xml:space="preserve">Załącznik nr </w:t>
      </w:r>
      <w:r>
        <w:t>5</w:t>
      </w:r>
      <w:r w:rsidRPr="007C59A9">
        <w:t xml:space="preserve">- </w:t>
      </w:r>
      <w:r w:rsidRPr="007C59A9">
        <w:rPr>
          <w:bCs/>
        </w:rPr>
        <w:t>Zakres danych osobowych</w:t>
      </w:r>
      <w:r>
        <w:rPr>
          <w:bCs/>
        </w:rPr>
        <w:t xml:space="preserve"> powierzonych do przetwarzania</w:t>
      </w:r>
    </w:p>
    <w:p w:rsidR="00F74417" w:rsidRPr="006E3160" w:rsidRDefault="00F74417" w:rsidP="00F74417">
      <w:pPr>
        <w:pStyle w:val="Nagwek1"/>
        <w:spacing w:line="276" w:lineRule="auto"/>
        <w:rPr>
          <w:b/>
          <w:bCs/>
          <w:lang w:eastAsia="en-US"/>
        </w:rPr>
      </w:pPr>
    </w:p>
    <w:p w:rsidR="00F74417" w:rsidRPr="006E3160" w:rsidRDefault="00F74417" w:rsidP="00F74417">
      <w:pPr>
        <w:spacing w:line="276" w:lineRule="auto"/>
      </w:pPr>
    </w:p>
    <w:p w:rsidR="00F74417" w:rsidRPr="00AC32F3" w:rsidRDefault="00F74417" w:rsidP="00F74417">
      <w:pPr>
        <w:spacing w:line="276" w:lineRule="auto"/>
        <w:rPr>
          <w:sz w:val="22"/>
          <w:szCs w:val="22"/>
        </w:rPr>
      </w:pPr>
    </w:p>
    <w:p w:rsidR="00F74417" w:rsidRPr="00AC32F3" w:rsidRDefault="00F74417" w:rsidP="00F74417">
      <w:pPr>
        <w:pStyle w:val="Akapitzlist"/>
        <w:numPr>
          <w:ilvl w:val="2"/>
          <w:numId w:val="31"/>
        </w:numPr>
        <w:spacing w:line="276" w:lineRule="auto"/>
        <w:ind w:left="567" w:hanging="567"/>
        <w:contextualSpacing/>
      </w:pPr>
      <w:r>
        <w:t>D</w:t>
      </w:r>
      <w:r w:rsidRPr="00AC32F3">
        <w:t xml:space="preserve">ane </w:t>
      </w:r>
      <w:r>
        <w:t>osób korzystających z usług w ramach zamówienia</w:t>
      </w:r>
      <w:r w:rsidRPr="00AC32F3">
        <w:t>:</w:t>
      </w:r>
    </w:p>
    <w:p w:rsidR="00F74417" w:rsidRPr="00AC32F3" w:rsidRDefault="00F74417" w:rsidP="00F74417">
      <w:pPr>
        <w:spacing w:line="276" w:lineRule="auto"/>
        <w:rPr>
          <w:sz w:val="22"/>
          <w:szCs w:val="22"/>
        </w:rPr>
      </w:pPr>
    </w:p>
    <w:tbl>
      <w:tblPr>
        <w:tblW w:w="907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1"/>
        <w:gridCol w:w="8381"/>
      </w:tblGrid>
      <w:tr w:rsidR="00F74417" w:rsidRPr="00AC32F3" w:rsidTr="007C551C">
        <w:trPr>
          <w:jc w:val="center"/>
        </w:trPr>
        <w:tc>
          <w:tcPr>
            <w:tcW w:w="381" w:type="pct"/>
          </w:tcPr>
          <w:p w:rsidR="00F74417" w:rsidRPr="00AC32F3" w:rsidRDefault="00F74417" w:rsidP="007C55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Lp.</w:t>
            </w:r>
          </w:p>
        </w:tc>
        <w:tc>
          <w:tcPr>
            <w:tcW w:w="4619" w:type="pct"/>
          </w:tcPr>
          <w:p w:rsidR="00F74417" w:rsidRPr="00AC32F3" w:rsidRDefault="00F74417" w:rsidP="007C551C">
            <w:pPr>
              <w:spacing w:line="276" w:lineRule="auto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Nazwa</w:t>
            </w:r>
          </w:p>
        </w:tc>
      </w:tr>
      <w:tr w:rsidR="00F74417" w:rsidRPr="00AC32F3" w:rsidTr="007C551C">
        <w:trPr>
          <w:jc w:val="center"/>
        </w:trPr>
        <w:tc>
          <w:tcPr>
            <w:tcW w:w="381" w:type="pct"/>
          </w:tcPr>
          <w:p w:rsidR="00F74417" w:rsidRPr="00AC32F3" w:rsidRDefault="00F74417" w:rsidP="007C55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1</w:t>
            </w:r>
          </w:p>
        </w:tc>
        <w:tc>
          <w:tcPr>
            <w:tcW w:w="4619" w:type="pct"/>
          </w:tcPr>
          <w:p w:rsidR="00F74417" w:rsidRPr="00AC32F3" w:rsidRDefault="00F74417" w:rsidP="007C551C">
            <w:pPr>
              <w:spacing w:line="276" w:lineRule="auto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Imię</w:t>
            </w:r>
          </w:p>
        </w:tc>
      </w:tr>
      <w:tr w:rsidR="00F74417" w:rsidRPr="00AC32F3" w:rsidTr="007C551C">
        <w:trPr>
          <w:jc w:val="center"/>
        </w:trPr>
        <w:tc>
          <w:tcPr>
            <w:tcW w:w="381" w:type="pct"/>
          </w:tcPr>
          <w:p w:rsidR="00F74417" w:rsidRPr="00AC32F3" w:rsidRDefault="00F74417" w:rsidP="007C55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2</w:t>
            </w:r>
          </w:p>
        </w:tc>
        <w:tc>
          <w:tcPr>
            <w:tcW w:w="4619" w:type="pct"/>
          </w:tcPr>
          <w:p w:rsidR="00F74417" w:rsidRPr="00AC32F3" w:rsidRDefault="00F74417" w:rsidP="007C551C">
            <w:pPr>
              <w:spacing w:line="276" w:lineRule="auto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Nazwisko</w:t>
            </w:r>
          </w:p>
        </w:tc>
      </w:tr>
      <w:tr w:rsidR="00F74417" w:rsidRPr="00AC32F3" w:rsidTr="007C551C">
        <w:trPr>
          <w:jc w:val="center"/>
        </w:trPr>
        <w:tc>
          <w:tcPr>
            <w:tcW w:w="381" w:type="pct"/>
          </w:tcPr>
          <w:p w:rsidR="00F74417" w:rsidRPr="00AC32F3" w:rsidRDefault="00F74417" w:rsidP="007C55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19" w:type="pct"/>
          </w:tcPr>
          <w:p w:rsidR="00F74417" w:rsidRPr="00AC32F3" w:rsidRDefault="00F74417" w:rsidP="007C551C">
            <w:pPr>
              <w:spacing w:line="276" w:lineRule="auto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Adres e-mail</w:t>
            </w:r>
          </w:p>
        </w:tc>
      </w:tr>
      <w:tr w:rsidR="00F74417" w:rsidRPr="00AC32F3" w:rsidTr="007C551C">
        <w:trPr>
          <w:jc w:val="center"/>
        </w:trPr>
        <w:tc>
          <w:tcPr>
            <w:tcW w:w="381" w:type="pct"/>
          </w:tcPr>
          <w:p w:rsidR="00F74417" w:rsidRPr="00AC32F3" w:rsidRDefault="00F74417" w:rsidP="007C55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19" w:type="pct"/>
          </w:tcPr>
          <w:p w:rsidR="00F74417" w:rsidRPr="00AC32F3" w:rsidRDefault="00F74417" w:rsidP="007C551C">
            <w:pPr>
              <w:spacing w:line="276" w:lineRule="auto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Telefon</w:t>
            </w:r>
          </w:p>
        </w:tc>
      </w:tr>
      <w:tr w:rsidR="00F74417" w:rsidRPr="00AC32F3" w:rsidTr="007C551C">
        <w:trPr>
          <w:jc w:val="center"/>
        </w:trPr>
        <w:tc>
          <w:tcPr>
            <w:tcW w:w="381" w:type="pct"/>
          </w:tcPr>
          <w:p w:rsidR="00F74417" w:rsidRPr="00AC32F3" w:rsidRDefault="00F74417" w:rsidP="007C55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19" w:type="pct"/>
          </w:tcPr>
          <w:p w:rsidR="00F74417" w:rsidRPr="00AC32F3" w:rsidRDefault="00F74417" w:rsidP="007C551C">
            <w:pPr>
              <w:spacing w:line="276" w:lineRule="auto"/>
              <w:rPr>
                <w:sz w:val="22"/>
                <w:szCs w:val="22"/>
              </w:rPr>
            </w:pPr>
            <w:r w:rsidRPr="00AC32F3">
              <w:rPr>
                <w:sz w:val="22"/>
                <w:szCs w:val="22"/>
              </w:rPr>
              <w:t>Miejsce pracy</w:t>
            </w:r>
          </w:p>
        </w:tc>
      </w:tr>
    </w:tbl>
    <w:p w:rsidR="00F74417" w:rsidRPr="00AC32F3" w:rsidRDefault="00F74417" w:rsidP="00F74417">
      <w:pPr>
        <w:spacing w:line="276" w:lineRule="auto"/>
        <w:rPr>
          <w:sz w:val="22"/>
          <w:szCs w:val="22"/>
        </w:rPr>
      </w:pPr>
    </w:p>
    <w:p w:rsidR="00F74417" w:rsidRDefault="00F74417" w:rsidP="00F74417">
      <w:pPr>
        <w:spacing w:line="276" w:lineRule="auto"/>
      </w:pPr>
    </w:p>
    <w:p w:rsidR="00F74417" w:rsidRDefault="00F74417" w:rsidP="00F74417">
      <w:pPr>
        <w:spacing w:line="276" w:lineRule="auto"/>
        <w:jc w:val="right"/>
      </w:pPr>
    </w:p>
    <w:p w:rsidR="00F74417" w:rsidRPr="00AA3B74" w:rsidRDefault="00F74417" w:rsidP="00F74417">
      <w:pPr>
        <w:spacing w:line="276" w:lineRule="auto"/>
        <w:jc w:val="right"/>
      </w:pPr>
      <w:r w:rsidRPr="00AA3B74">
        <w:t>Załącznik nr</w:t>
      </w:r>
      <w:r>
        <w:t xml:space="preserve"> 6</w:t>
      </w:r>
      <w:r w:rsidRPr="00AA3B74">
        <w:t>- Wzór upoważnienia do przetwarzania danych osobowych</w:t>
      </w:r>
    </w:p>
    <w:p w:rsidR="00F74417" w:rsidRPr="00AA3B74" w:rsidRDefault="00F74417" w:rsidP="00F74417">
      <w:pPr>
        <w:spacing w:line="276" w:lineRule="auto"/>
        <w:jc w:val="center"/>
      </w:pPr>
    </w:p>
    <w:p w:rsidR="00F74417" w:rsidRPr="00AA3B74" w:rsidRDefault="00F74417" w:rsidP="00F74417">
      <w:pPr>
        <w:spacing w:line="276" w:lineRule="auto"/>
        <w:jc w:val="both"/>
      </w:pPr>
    </w:p>
    <w:p w:rsidR="00F74417" w:rsidRPr="00AA3B74" w:rsidRDefault="00F74417" w:rsidP="00F74417">
      <w:pPr>
        <w:pStyle w:val="Text"/>
        <w:spacing w:after="0" w:line="276" w:lineRule="auto"/>
        <w:ind w:firstLine="0"/>
        <w:jc w:val="center"/>
        <w:rPr>
          <w:rFonts w:eastAsia="Times New Roman"/>
          <w:szCs w:val="24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0"/>
        <w:jc w:val="center"/>
        <w:rPr>
          <w:rFonts w:eastAsia="Times New Roman"/>
          <w:b/>
          <w:sz w:val="22"/>
          <w:szCs w:val="22"/>
          <w:lang w:val="pl-PL" w:eastAsia="en-US"/>
        </w:rPr>
      </w:pPr>
      <w:r w:rsidRPr="00AC32F3">
        <w:rPr>
          <w:rFonts w:eastAsia="Times New Roman"/>
          <w:b/>
          <w:sz w:val="22"/>
          <w:szCs w:val="22"/>
          <w:lang w:val="pl-PL" w:eastAsia="en-US"/>
        </w:rPr>
        <w:t>UPOWAŻNIENIE Nr ______</w:t>
      </w:r>
      <w:r w:rsidRPr="00AC32F3">
        <w:rPr>
          <w:rFonts w:eastAsia="Times New Roman"/>
          <w:b/>
          <w:sz w:val="22"/>
          <w:szCs w:val="22"/>
          <w:lang w:val="pl-PL" w:eastAsia="en-US"/>
        </w:rPr>
        <w:br/>
        <w:t xml:space="preserve">DO PRZETWARZANIA DANYCH OSOBOWYCH </w:t>
      </w:r>
    </w:p>
    <w:p w:rsidR="00F74417" w:rsidRPr="00D91DDE" w:rsidRDefault="00F74417" w:rsidP="00F74417">
      <w:pPr>
        <w:pStyle w:val="Text"/>
        <w:spacing w:after="0" w:line="276" w:lineRule="auto"/>
        <w:ind w:firstLine="709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709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709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709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  <w:r w:rsidRPr="00AC32F3">
        <w:rPr>
          <w:rFonts w:eastAsia="Times New Roman"/>
          <w:sz w:val="22"/>
          <w:szCs w:val="22"/>
          <w:lang w:val="pl-PL" w:eastAsia="en-US"/>
        </w:rPr>
        <w:t xml:space="preserve">Z dniem [_________________________] r., upoważniam [___________________________________________] do przetwarzania danych osobowych </w:t>
      </w:r>
      <w:r>
        <w:rPr>
          <w:sz w:val="22"/>
          <w:szCs w:val="22"/>
          <w:lang w:val="pl-PL"/>
        </w:rPr>
        <w:t>osób korzystających z usług w ramach zamówienia</w:t>
      </w:r>
      <w:r w:rsidRPr="00AC32F3">
        <w:rPr>
          <w:rFonts w:eastAsia="Times New Roman"/>
          <w:sz w:val="22"/>
          <w:szCs w:val="22"/>
          <w:lang w:val="pl-PL" w:eastAsia="en-US"/>
        </w:rPr>
        <w:t xml:space="preserve"> w zakresie utrwalania, przechowywania, opracowywania, udostępniania.  </w:t>
      </w:r>
    </w:p>
    <w:p w:rsidR="00F74417" w:rsidRPr="00AC32F3" w:rsidRDefault="00F74417" w:rsidP="00F74417">
      <w:pPr>
        <w:pStyle w:val="Text"/>
        <w:spacing w:after="0" w:line="276" w:lineRule="auto"/>
        <w:ind w:firstLine="0"/>
        <w:jc w:val="both"/>
        <w:rPr>
          <w:rFonts w:eastAsia="Times New Roman"/>
          <w:sz w:val="22"/>
          <w:szCs w:val="22"/>
          <w:lang w:val="pl-PL" w:eastAsia="en-US"/>
        </w:rPr>
      </w:pPr>
      <w:r w:rsidRPr="00AC32F3">
        <w:rPr>
          <w:rFonts w:eastAsia="Times New Roman"/>
          <w:sz w:val="22"/>
          <w:szCs w:val="22"/>
          <w:lang w:val="pl-PL" w:eastAsia="en-US"/>
        </w:rPr>
        <w:t>Upoważnienie obowiązuje do dnia odwołania, nie później je</w:t>
      </w:r>
      <w:r>
        <w:rPr>
          <w:rFonts w:eastAsia="Times New Roman"/>
          <w:sz w:val="22"/>
          <w:szCs w:val="22"/>
          <w:lang w:val="pl-PL" w:eastAsia="en-US"/>
        </w:rPr>
        <w:t>dnak niż do dnia 28 lutego 2019 r</w:t>
      </w:r>
      <w:r w:rsidRPr="00AC32F3">
        <w:rPr>
          <w:rFonts w:eastAsia="Times New Roman"/>
          <w:sz w:val="22"/>
          <w:szCs w:val="22"/>
          <w:lang w:val="pl-PL" w:eastAsia="en-US"/>
        </w:rPr>
        <w:t xml:space="preserve">. </w:t>
      </w:r>
    </w:p>
    <w:p w:rsidR="00F74417" w:rsidRPr="00AC32F3" w:rsidRDefault="00F74417" w:rsidP="00F74417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line="276" w:lineRule="auto"/>
        <w:ind w:left="15" w:firstLine="0"/>
        <w:jc w:val="both"/>
        <w:rPr>
          <w:rFonts w:eastAsia="Times New Roman"/>
          <w:sz w:val="22"/>
          <w:szCs w:val="22"/>
          <w:lang w:val="pl-PL" w:eastAsia="en-US"/>
        </w:rPr>
      </w:pPr>
      <w:r w:rsidRPr="00AC32F3">
        <w:rPr>
          <w:rFonts w:eastAsia="Times New Roman"/>
          <w:sz w:val="22"/>
          <w:szCs w:val="22"/>
          <w:lang w:val="pl-PL" w:eastAsia="en-US"/>
        </w:rPr>
        <w:t>_________________________________</w:t>
      </w:r>
      <w:r w:rsidRPr="00AC32F3">
        <w:rPr>
          <w:rFonts w:eastAsia="Times New Roman"/>
          <w:sz w:val="22"/>
          <w:szCs w:val="22"/>
          <w:lang w:val="pl-PL" w:eastAsia="en-US"/>
        </w:rPr>
        <w:br/>
      </w:r>
      <w:r w:rsidRPr="00D91DDE">
        <w:rPr>
          <w:rFonts w:eastAsia="Times New Roman"/>
          <w:sz w:val="22"/>
          <w:szCs w:val="22"/>
          <w:lang w:val="pl-PL" w:eastAsia="en-US"/>
        </w:rPr>
        <w:t>(pieczątka i podpis osoby upoważnionej do wydawania</w:t>
      </w:r>
      <w:r>
        <w:rPr>
          <w:rFonts w:eastAsia="Times New Roman"/>
          <w:sz w:val="22"/>
          <w:szCs w:val="22"/>
          <w:lang w:val="pl-PL" w:eastAsia="en-US"/>
        </w:rPr>
        <w:tab/>
      </w:r>
      <w:r>
        <w:rPr>
          <w:rFonts w:eastAsia="Times New Roman"/>
          <w:sz w:val="22"/>
          <w:szCs w:val="22"/>
          <w:lang w:val="pl-PL" w:eastAsia="en-US"/>
        </w:rPr>
        <w:br/>
      </w:r>
      <w:r w:rsidRPr="00D91DDE">
        <w:rPr>
          <w:rFonts w:eastAsia="Times New Roman"/>
          <w:sz w:val="22"/>
          <w:szCs w:val="22"/>
          <w:lang w:val="pl-PL" w:eastAsia="en-US"/>
        </w:rPr>
        <w:t>i odwoływania upoważnień)</w:t>
      </w:r>
    </w:p>
    <w:p w:rsidR="00F74417" w:rsidRPr="00AC32F3" w:rsidRDefault="00F74417" w:rsidP="00F74417">
      <w:pPr>
        <w:pStyle w:val="Text"/>
        <w:spacing w:after="0" w:line="276" w:lineRule="auto"/>
        <w:ind w:left="15" w:firstLine="0"/>
        <w:jc w:val="both"/>
        <w:rPr>
          <w:rFonts w:eastAsia="Times New Roman"/>
          <w:sz w:val="22"/>
          <w:szCs w:val="22"/>
          <w:lang w:val="pl-PL" w:eastAsia="en-US"/>
        </w:rPr>
      </w:pPr>
    </w:p>
    <w:p w:rsidR="00F74417" w:rsidRPr="00AA3B74" w:rsidRDefault="00F74417" w:rsidP="00F74417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</w:p>
    <w:p w:rsidR="00F74417" w:rsidRDefault="00F74417" w:rsidP="00F74417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  <w:r w:rsidRPr="00E85691">
        <w:rPr>
          <w:szCs w:val="24"/>
          <w:lang w:val="pl-PL"/>
        </w:rPr>
        <w:t>Oświadczam, że zapoznałem/</w:t>
      </w:r>
      <w:proofErr w:type="spellStart"/>
      <w:r w:rsidRPr="00E85691">
        <w:rPr>
          <w:szCs w:val="24"/>
          <w:lang w:val="pl-PL"/>
        </w:rPr>
        <w:t>am</w:t>
      </w:r>
      <w:proofErr w:type="spellEnd"/>
      <w:r w:rsidRPr="00E85691">
        <w:rPr>
          <w:szCs w:val="24"/>
          <w:lang w:val="pl-PL"/>
        </w:rPr>
        <w:t xml:space="preserve"> się z przepisami dotyczącymi ochrony danych osobowych, w tym z </w:t>
      </w:r>
      <w:r>
        <w:rPr>
          <w:szCs w:val="24"/>
          <w:lang w:val="pl-PL"/>
        </w:rPr>
        <w:t xml:space="preserve">ogólnym rozporządzeniem o ochronie danych (RODO), </w:t>
      </w:r>
      <w:r w:rsidRPr="00E85691">
        <w:rPr>
          <w:szCs w:val="24"/>
          <w:lang w:val="pl-PL"/>
        </w:rPr>
        <w:t xml:space="preserve">ustawą </w:t>
      </w:r>
      <w:r>
        <w:rPr>
          <w:szCs w:val="24"/>
          <w:lang w:val="pl-PL"/>
        </w:rPr>
        <w:t>o ochronie danych osobowych, a także z obowiązującymi</w:t>
      </w:r>
      <w:r w:rsidRPr="00E85691">
        <w:rPr>
          <w:szCs w:val="24"/>
          <w:lang w:val="pl-PL"/>
        </w:rPr>
        <w:t xml:space="preserve"> w firmie ……………</w:t>
      </w:r>
      <w:r>
        <w:rPr>
          <w:szCs w:val="24"/>
          <w:lang w:val="pl-PL"/>
        </w:rPr>
        <w:t>…………..</w:t>
      </w:r>
      <w:r w:rsidRPr="00E85691">
        <w:rPr>
          <w:szCs w:val="24"/>
          <w:lang w:val="pl-PL"/>
        </w:rPr>
        <w:t xml:space="preserve"> z siedzibą </w:t>
      </w:r>
      <w:r w:rsidRPr="00E85691">
        <w:rPr>
          <w:szCs w:val="24"/>
          <w:lang w:val="pl-PL"/>
        </w:rPr>
        <w:br/>
        <w:t xml:space="preserve">w </w:t>
      </w:r>
      <w:r>
        <w:rPr>
          <w:szCs w:val="24"/>
          <w:lang w:val="pl-PL"/>
        </w:rPr>
        <w:t>…………………….</w:t>
      </w:r>
      <w:r w:rsidRPr="00E85691">
        <w:rPr>
          <w:szCs w:val="24"/>
          <w:lang w:val="pl-PL"/>
        </w:rPr>
        <w:t xml:space="preserve"> </w:t>
      </w:r>
      <w:r>
        <w:rPr>
          <w:szCs w:val="24"/>
          <w:lang w:val="pl-PL"/>
        </w:rPr>
        <w:t>dokumentacją</w:t>
      </w:r>
      <w:r w:rsidRPr="00E85691">
        <w:rPr>
          <w:szCs w:val="24"/>
          <w:lang w:val="pl-PL"/>
        </w:rPr>
        <w:t xml:space="preserve"> bezpieczeństwa ochrony danych osobowych </w:t>
      </w:r>
      <w:r>
        <w:rPr>
          <w:szCs w:val="24"/>
          <w:lang w:val="pl-PL"/>
        </w:rPr>
        <w:br/>
      </w:r>
      <w:r w:rsidRPr="00E85691">
        <w:rPr>
          <w:szCs w:val="24"/>
          <w:lang w:val="pl-PL"/>
        </w:rPr>
        <w:t>i zobowiązuję się do przestrzegania zasad przetwarzania danych osobowych określonych w tych dokumentach.</w:t>
      </w: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</w:p>
    <w:p w:rsidR="00F74417" w:rsidRPr="00E85691" w:rsidRDefault="00F74417" w:rsidP="00F74417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  <w:r w:rsidRPr="00E85691">
        <w:rPr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E85691">
        <w:rPr>
          <w:szCs w:val="24"/>
          <w:lang w:val="pl-PL"/>
        </w:rPr>
        <w:t>am</w:t>
      </w:r>
      <w:proofErr w:type="spellEnd"/>
      <w:r w:rsidRPr="00E85691">
        <w:rPr>
          <w:szCs w:val="24"/>
          <w:lang w:val="pl-PL"/>
        </w:rPr>
        <w:t xml:space="preserve"> się oraz sposobów ich zabezpieczania, zarówno w okresie zatrudnienia </w:t>
      </w:r>
      <w:r w:rsidRPr="00E85691">
        <w:rPr>
          <w:szCs w:val="24"/>
          <w:lang w:val="pl-PL"/>
        </w:rPr>
        <w:br/>
        <w:t>w firmie ………………. z siedzibą w ……….… jak też po jego ustaniu.</w:t>
      </w: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pacing w:val="-1"/>
          <w:szCs w:val="24"/>
          <w:lang w:val="pl-PL"/>
        </w:rPr>
      </w:pPr>
      <w:r w:rsidRPr="00E85691">
        <w:rPr>
          <w:spacing w:val="-1"/>
          <w:szCs w:val="24"/>
          <w:lang w:val="pl-PL"/>
        </w:rPr>
        <w:t xml:space="preserve">                                                                 _______________________________</w:t>
      </w:r>
    </w:p>
    <w:p w:rsidR="00F74417" w:rsidRPr="00E85691" w:rsidRDefault="00F74417" w:rsidP="00F74417">
      <w:pPr>
        <w:pStyle w:val="Text"/>
        <w:spacing w:after="0" w:line="276" w:lineRule="auto"/>
        <w:jc w:val="both"/>
        <w:rPr>
          <w:spacing w:val="-1"/>
          <w:szCs w:val="24"/>
          <w:lang w:val="pl-PL"/>
        </w:rPr>
      </w:pPr>
      <w:r w:rsidRPr="00E85691">
        <w:rPr>
          <w:spacing w:val="-1"/>
          <w:szCs w:val="24"/>
          <w:lang w:val="pl-PL"/>
        </w:rPr>
        <w:t xml:space="preserve">                                                  Czytelny podpis osoby składającej oświadczenie</w:t>
      </w: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pacing w:val="-1"/>
          <w:szCs w:val="24"/>
          <w:lang w:val="pl-PL"/>
        </w:rPr>
      </w:pPr>
      <w:r w:rsidRPr="00E85691">
        <w:rPr>
          <w:spacing w:val="-1"/>
          <w:szCs w:val="24"/>
          <w:lang w:val="pl-PL"/>
        </w:rPr>
        <w:t xml:space="preserve">Upoważnienie otrzymałem </w:t>
      </w: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pacing w:val="-1"/>
          <w:szCs w:val="24"/>
          <w:lang w:val="pl-PL"/>
        </w:rPr>
      </w:pP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pacing w:val="-1"/>
          <w:szCs w:val="24"/>
          <w:lang w:val="pl-PL"/>
        </w:rPr>
      </w:pPr>
      <w:r w:rsidRPr="00E85691">
        <w:rPr>
          <w:spacing w:val="-1"/>
          <w:szCs w:val="24"/>
          <w:lang w:val="pl-PL"/>
        </w:rPr>
        <w:t>……………………………………………..</w:t>
      </w:r>
    </w:p>
    <w:p w:rsidR="00F74417" w:rsidRPr="00E85691" w:rsidRDefault="00F74417" w:rsidP="00F74417">
      <w:pPr>
        <w:pStyle w:val="Text"/>
        <w:spacing w:after="0" w:line="276" w:lineRule="auto"/>
        <w:ind w:firstLine="0"/>
        <w:jc w:val="both"/>
        <w:rPr>
          <w:spacing w:val="-1"/>
          <w:szCs w:val="24"/>
          <w:lang w:val="pl-PL"/>
        </w:rPr>
      </w:pPr>
      <w:r w:rsidRPr="00E85691">
        <w:rPr>
          <w:spacing w:val="-1"/>
          <w:szCs w:val="24"/>
          <w:lang w:val="pl-PL"/>
        </w:rPr>
        <w:t>(miejscowość, data)</w:t>
      </w:r>
    </w:p>
    <w:p w:rsidR="00F74417" w:rsidRPr="00AA3B74" w:rsidRDefault="00F74417" w:rsidP="00F74417">
      <w:pPr>
        <w:spacing w:line="276" w:lineRule="auto"/>
        <w:jc w:val="both"/>
      </w:pPr>
    </w:p>
    <w:p w:rsidR="00F74417" w:rsidRDefault="00F74417" w:rsidP="00F74417">
      <w:pPr>
        <w:spacing w:line="276" w:lineRule="auto"/>
        <w:jc w:val="right"/>
      </w:pPr>
    </w:p>
    <w:p w:rsidR="00F74417" w:rsidRPr="00AA3B74" w:rsidRDefault="00F74417" w:rsidP="00F74417">
      <w:pPr>
        <w:spacing w:line="276" w:lineRule="auto"/>
        <w:jc w:val="right"/>
      </w:pPr>
      <w:r w:rsidRPr="00AA3B74">
        <w:t xml:space="preserve">Załącznik nr </w:t>
      </w:r>
      <w:r>
        <w:t>7</w:t>
      </w:r>
      <w:r w:rsidRPr="00AA3B74">
        <w:t xml:space="preserve"> - Wzór odwołania upoważnienia do przetwarzania danych osobowych</w:t>
      </w:r>
    </w:p>
    <w:p w:rsidR="00F74417" w:rsidRPr="00AA3B74" w:rsidRDefault="00F74417" w:rsidP="00F74417">
      <w:pPr>
        <w:spacing w:line="276" w:lineRule="auto"/>
        <w:jc w:val="center"/>
      </w:pPr>
    </w:p>
    <w:p w:rsidR="00F74417" w:rsidRPr="00AC32F3" w:rsidRDefault="00F74417" w:rsidP="00F74417">
      <w:pPr>
        <w:pStyle w:val="Text"/>
        <w:spacing w:after="0" w:line="276" w:lineRule="auto"/>
        <w:ind w:firstLine="0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0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0"/>
        <w:jc w:val="center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0"/>
        <w:jc w:val="center"/>
        <w:rPr>
          <w:rFonts w:eastAsia="Times New Roman"/>
          <w:b/>
          <w:sz w:val="22"/>
          <w:szCs w:val="22"/>
          <w:lang w:val="pl-PL" w:eastAsia="en-US"/>
        </w:rPr>
      </w:pPr>
      <w:r w:rsidRPr="00AC32F3">
        <w:rPr>
          <w:rFonts w:eastAsia="Times New Roman"/>
          <w:b/>
          <w:sz w:val="22"/>
          <w:szCs w:val="22"/>
          <w:lang w:val="pl-PL" w:eastAsia="en-US"/>
        </w:rPr>
        <w:lastRenderedPageBreak/>
        <w:t>ODWOŁANIE UPOWAŻNIENIA Nr ______</w:t>
      </w:r>
      <w:r w:rsidRPr="00AC32F3">
        <w:rPr>
          <w:rFonts w:eastAsia="Times New Roman"/>
          <w:b/>
          <w:sz w:val="22"/>
          <w:szCs w:val="22"/>
          <w:lang w:val="pl-PL" w:eastAsia="en-US"/>
        </w:rPr>
        <w:br/>
        <w:t xml:space="preserve">DO PRZETWARZANIA DANYCH OSOBOWYCH </w:t>
      </w:r>
    </w:p>
    <w:p w:rsidR="00F74417" w:rsidRPr="00AC32F3" w:rsidRDefault="00F74417" w:rsidP="00F74417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  <w:r w:rsidRPr="00AC32F3">
        <w:rPr>
          <w:rFonts w:eastAsia="Times New Roman"/>
          <w:sz w:val="22"/>
          <w:szCs w:val="22"/>
          <w:lang w:val="pl-PL" w:eastAsia="en-US"/>
        </w:rPr>
        <w:t xml:space="preserve">Z dniem </w:t>
      </w:r>
      <w:r>
        <w:rPr>
          <w:rFonts w:eastAsia="Times New Roman"/>
          <w:sz w:val="22"/>
          <w:szCs w:val="22"/>
          <w:lang w:val="pl-PL" w:eastAsia="en-US"/>
        </w:rPr>
        <w:t>[_________________________] r.</w:t>
      </w:r>
      <w:r w:rsidRPr="00AC32F3">
        <w:rPr>
          <w:rFonts w:eastAsia="Times New Roman"/>
          <w:sz w:val="22"/>
          <w:szCs w:val="22"/>
          <w:lang w:val="pl-PL" w:eastAsia="en-US"/>
        </w:rPr>
        <w:t xml:space="preserve">,  odwołuję upoważnienie [_______________________________] do przetwarzania danych osobowych </w:t>
      </w:r>
      <w:r>
        <w:rPr>
          <w:sz w:val="22"/>
          <w:szCs w:val="22"/>
          <w:lang w:val="pl-PL"/>
        </w:rPr>
        <w:t xml:space="preserve">osób korzystających z usług w ramach zamówienia </w:t>
      </w:r>
      <w:r w:rsidRPr="00AC32F3">
        <w:rPr>
          <w:rFonts w:eastAsia="Times New Roman"/>
          <w:sz w:val="22"/>
          <w:szCs w:val="22"/>
          <w:lang w:val="pl-PL" w:eastAsia="en-US"/>
        </w:rPr>
        <w:t xml:space="preserve">w zakresie utrwalania, przechowywania, opracowywania, udostępniania.  </w:t>
      </w:r>
    </w:p>
    <w:p w:rsidR="00F74417" w:rsidRPr="00AC32F3" w:rsidRDefault="00F74417" w:rsidP="00F74417">
      <w:pPr>
        <w:pStyle w:val="Text"/>
        <w:spacing w:after="0" w:line="276" w:lineRule="auto"/>
        <w:ind w:firstLine="709"/>
        <w:jc w:val="both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after="0" w:line="276" w:lineRule="auto"/>
        <w:rPr>
          <w:rFonts w:eastAsia="Times New Roman"/>
          <w:sz w:val="22"/>
          <w:szCs w:val="22"/>
          <w:lang w:val="pl-PL" w:eastAsia="en-US"/>
        </w:rPr>
      </w:pPr>
    </w:p>
    <w:p w:rsidR="00F74417" w:rsidRPr="00AC32F3" w:rsidRDefault="00F74417" w:rsidP="00F74417">
      <w:pPr>
        <w:pStyle w:val="Text"/>
        <w:spacing w:line="276" w:lineRule="auto"/>
        <w:ind w:left="15" w:firstLine="0"/>
        <w:jc w:val="both"/>
        <w:rPr>
          <w:rFonts w:eastAsia="Times New Roman"/>
          <w:sz w:val="22"/>
          <w:szCs w:val="22"/>
          <w:lang w:val="pl-PL" w:eastAsia="en-US"/>
        </w:rPr>
      </w:pPr>
      <w:r>
        <w:rPr>
          <w:rFonts w:eastAsia="Times New Roman"/>
          <w:sz w:val="22"/>
          <w:szCs w:val="22"/>
          <w:lang w:val="pl-PL" w:eastAsia="en-US"/>
        </w:rPr>
        <w:t xml:space="preserve"> </w:t>
      </w:r>
      <w:r w:rsidRPr="00AC32F3">
        <w:rPr>
          <w:rFonts w:eastAsia="Times New Roman"/>
          <w:sz w:val="22"/>
          <w:szCs w:val="22"/>
          <w:lang w:val="pl-PL" w:eastAsia="en-US"/>
        </w:rPr>
        <w:t xml:space="preserve">_________________________________               </w:t>
      </w:r>
      <w:r w:rsidRPr="00AC32F3">
        <w:rPr>
          <w:rFonts w:eastAsia="Times New Roman"/>
          <w:sz w:val="22"/>
          <w:szCs w:val="22"/>
          <w:lang w:val="pl-PL" w:eastAsia="en-US"/>
        </w:rPr>
        <w:br/>
      </w:r>
      <w:r w:rsidRPr="00D91DDE">
        <w:rPr>
          <w:rFonts w:eastAsia="Times New Roman"/>
          <w:sz w:val="22"/>
          <w:szCs w:val="22"/>
          <w:lang w:val="pl-PL" w:eastAsia="en-US"/>
        </w:rPr>
        <w:t>(pieczątka i podpis osoby upoważnionej do wydawania</w:t>
      </w:r>
      <w:r>
        <w:rPr>
          <w:rFonts w:eastAsia="Times New Roman"/>
          <w:sz w:val="22"/>
          <w:szCs w:val="22"/>
          <w:lang w:val="pl-PL" w:eastAsia="en-US"/>
        </w:rPr>
        <w:tab/>
      </w:r>
      <w:r>
        <w:rPr>
          <w:rFonts w:eastAsia="Times New Roman"/>
          <w:sz w:val="22"/>
          <w:szCs w:val="22"/>
          <w:lang w:val="pl-PL" w:eastAsia="en-US"/>
        </w:rPr>
        <w:br/>
      </w:r>
      <w:r w:rsidRPr="00D91DDE">
        <w:rPr>
          <w:rFonts w:eastAsia="Times New Roman"/>
          <w:sz w:val="22"/>
          <w:szCs w:val="22"/>
          <w:lang w:val="pl-PL" w:eastAsia="en-US"/>
        </w:rPr>
        <w:t>i odwoływania upoważnień)</w:t>
      </w:r>
    </w:p>
    <w:p w:rsidR="00F74417" w:rsidRDefault="00F74417" w:rsidP="00F74417">
      <w:pPr>
        <w:pStyle w:val="Tekstprzypisukocowego"/>
        <w:jc w:val="both"/>
        <w:rPr>
          <w:b/>
          <w:sz w:val="22"/>
          <w:szCs w:val="22"/>
        </w:rPr>
      </w:pPr>
    </w:p>
    <w:p w:rsidR="00F74417" w:rsidRDefault="00F74417" w:rsidP="00F74417">
      <w:pPr>
        <w:pStyle w:val="Tekstprzypisukocowego"/>
        <w:ind w:left="426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176"/>
        <w:tblW w:w="92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F74417" w:rsidTr="007C551C">
        <w:trPr>
          <w:trHeight w:val="381"/>
        </w:trPr>
        <w:tc>
          <w:tcPr>
            <w:tcW w:w="921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74417" w:rsidRDefault="00F74417" w:rsidP="007C551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WA.263.21.2018.EM                                                                             ZAŁĄCZNIK NR 2 do SIWZ</w:t>
            </w:r>
          </w:p>
        </w:tc>
      </w:tr>
      <w:tr w:rsidR="00F74417" w:rsidTr="007C551C">
        <w:trPr>
          <w:trHeight w:val="339"/>
        </w:trPr>
        <w:tc>
          <w:tcPr>
            <w:tcW w:w="92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74417" w:rsidRDefault="00F74417" w:rsidP="007C551C">
            <w:pPr>
              <w:pStyle w:val="Nagwek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F74417" w:rsidRDefault="00F74417" w:rsidP="00F74417">
      <w:pPr>
        <w:rPr>
          <w:kern w:val="3"/>
          <w:sz w:val="22"/>
          <w:szCs w:val="22"/>
        </w:rPr>
      </w:pPr>
    </w:p>
    <w:p w:rsidR="00F74417" w:rsidRDefault="00F74417" w:rsidP="00F7441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F74417" w:rsidTr="007C55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17" w:rsidRDefault="00F74417" w:rsidP="007C551C">
            <w:pPr>
              <w:jc w:val="center"/>
              <w:rPr>
                <w:sz w:val="22"/>
                <w:szCs w:val="22"/>
              </w:rPr>
            </w:pPr>
          </w:p>
          <w:p w:rsidR="00F74417" w:rsidRDefault="00F74417" w:rsidP="007C551C">
            <w:pPr>
              <w:jc w:val="center"/>
              <w:rPr>
                <w:sz w:val="22"/>
                <w:szCs w:val="22"/>
              </w:rPr>
            </w:pPr>
          </w:p>
          <w:p w:rsidR="00F74417" w:rsidRDefault="00F74417" w:rsidP="007C551C">
            <w:pPr>
              <w:jc w:val="center"/>
              <w:rPr>
                <w:sz w:val="22"/>
                <w:szCs w:val="22"/>
              </w:rPr>
            </w:pPr>
          </w:p>
          <w:p w:rsidR="00F74417" w:rsidRDefault="00F74417" w:rsidP="007C551C">
            <w:pPr>
              <w:jc w:val="center"/>
              <w:rPr>
                <w:sz w:val="22"/>
                <w:szCs w:val="22"/>
              </w:rPr>
            </w:pPr>
          </w:p>
          <w:p w:rsidR="00F74417" w:rsidRDefault="00F74417" w:rsidP="007C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(pieczęć Wykonawcy)</w:t>
            </w:r>
          </w:p>
        </w:tc>
      </w:tr>
    </w:tbl>
    <w:p w:rsidR="00F74417" w:rsidRDefault="00F74417" w:rsidP="00F74417">
      <w:pPr>
        <w:jc w:val="center"/>
        <w:rPr>
          <w:sz w:val="22"/>
          <w:szCs w:val="22"/>
        </w:rPr>
      </w:pPr>
    </w:p>
    <w:p w:rsidR="00F74417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Ja niżej podpisany/My niżej podpisani </w:t>
      </w:r>
    </w:p>
    <w:p w:rsidR="00F74417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będąc upoważnionym/i/ do reprezentowania Wykonawcy: </w:t>
      </w:r>
    </w:p>
    <w:p w:rsidR="00F74417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F74417" w:rsidRDefault="00F74417" w:rsidP="00F74417">
      <w:pPr>
        <w:spacing w:line="276" w:lineRule="auto"/>
        <w:jc w:val="both"/>
        <w:rPr>
          <w:sz w:val="20"/>
          <w:szCs w:val="20"/>
        </w:rPr>
      </w:pPr>
      <w:r>
        <w:t>*proszę wskazać właściwe</w:t>
      </w:r>
    </w:p>
    <w:p w:rsidR="00F74417" w:rsidRDefault="00F74417" w:rsidP="00F74417">
      <w:pPr>
        <w:spacing w:line="276" w:lineRule="auto"/>
        <w:jc w:val="both"/>
        <w:rPr>
          <w:sz w:val="22"/>
          <w:szCs w:val="22"/>
        </w:rPr>
      </w:pPr>
    </w:p>
    <w:p w:rsidR="00F74417" w:rsidRPr="008719EB" w:rsidRDefault="00F74417" w:rsidP="00F74417">
      <w:pPr>
        <w:spacing w:line="276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w odpowiedzi na publiczne ogłoszenie o zamówieniu nr WA.263.21.2018.EM dotyczące postępowania prowadzonego przez Centrum Projektów Europejskich w trybie przetargu nieograniczonego na</w:t>
      </w:r>
      <w:r>
        <w:rPr>
          <w:b/>
          <w:sz w:val="22"/>
          <w:szCs w:val="22"/>
        </w:rPr>
        <w:t xml:space="preserve"> usługę</w:t>
      </w:r>
      <w:r w:rsidRPr="0003570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średniookresowej</w:t>
      </w:r>
      <w:r w:rsidRPr="006B2D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oceny</w:t>
      </w:r>
      <w:r w:rsidRPr="006B2DF2">
        <w:rPr>
          <w:bCs/>
          <w:sz w:val="22"/>
          <w:szCs w:val="22"/>
        </w:rPr>
        <w:t xml:space="preserve"> oddziaływania interwencji (zwane dalej "badaniem" lub "zamówieniem") na szczegółowe cele Programu Współpracy </w:t>
      </w:r>
      <w:proofErr w:type="spellStart"/>
      <w:r w:rsidRPr="006B2DF2">
        <w:rPr>
          <w:bCs/>
          <w:sz w:val="22"/>
          <w:szCs w:val="22"/>
        </w:rPr>
        <w:t>Transgranicznej</w:t>
      </w:r>
      <w:proofErr w:type="spellEnd"/>
      <w:r w:rsidRPr="006B2DF2">
        <w:rPr>
          <w:bCs/>
          <w:sz w:val="22"/>
          <w:szCs w:val="22"/>
        </w:rPr>
        <w:t xml:space="preserve"> </w:t>
      </w:r>
      <w:proofErr w:type="spellStart"/>
      <w:r w:rsidRPr="006B2DF2">
        <w:rPr>
          <w:bCs/>
          <w:sz w:val="22"/>
          <w:szCs w:val="22"/>
        </w:rPr>
        <w:t>Interreg</w:t>
      </w:r>
      <w:proofErr w:type="spellEnd"/>
      <w:r w:rsidRPr="006B2DF2">
        <w:rPr>
          <w:bCs/>
          <w:sz w:val="22"/>
          <w:szCs w:val="22"/>
        </w:rPr>
        <w:t xml:space="preserve"> V-A </w:t>
      </w:r>
      <w:proofErr w:type="spellStart"/>
      <w:r w:rsidRPr="006B2DF2">
        <w:rPr>
          <w:bCs/>
          <w:sz w:val="22"/>
          <w:szCs w:val="22"/>
        </w:rPr>
        <w:t>Polska-Dania-Niemcy-Litwa-Szwecja</w:t>
      </w:r>
      <w:proofErr w:type="spellEnd"/>
      <w:r w:rsidRPr="006B2DF2">
        <w:rPr>
          <w:bCs/>
          <w:sz w:val="22"/>
          <w:szCs w:val="22"/>
        </w:rPr>
        <w:t xml:space="preserve"> na lata 2014-2020.</w:t>
      </w:r>
    </w:p>
    <w:p w:rsidR="00F74417" w:rsidRPr="000F62EC" w:rsidRDefault="00F74417" w:rsidP="00F74417">
      <w:pPr>
        <w:pStyle w:val="Tekstpodstawowy"/>
        <w:jc w:val="both"/>
        <w:rPr>
          <w:sz w:val="22"/>
          <w:szCs w:val="22"/>
          <w:highlight w:val="yellow"/>
          <w:u w:val="single"/>
        </w:rPr>
      </w:pPr>
    </w:p>
    <w:p w:rsidR="00F74417" w:rsidRDefault="00F74417" w:rsidP="00F74417">
      <w:pPr>
        <w:pStyle w:val="Tekstpodstawowy"/>
        <w:spacing w:line="276" w:lineRule="auto"/>
        <w:jc w:val="both"/>
        <w:rPr>
          <w:sz w:val="22"/>
          <w:szCs w:val="22"/>
        </w:rPr>
      </w:pPr>
      <w:r w:rsidRPr="008719EB">
        <w:rPr>
          <w:sz w:val="22"/>
          <w:szCs w:val="22"/>
          <w:u w:val="single"/>
        </w:rPr>
        <w:t>składam/składamy niniejszą ofertę</w:t>
      </w:r>
      <w:r w:rsidRPr="008719EB">
        <w:rPr>
          <w:sz w:val="22"/>
          <w:szCs w:val="22"/>
        </w:rPr>
        <w:t>:</w:t>
      </w:r>
    </w:p>
    <w:p w:rsidR="00F74417" w:rsidRPr="009C1620" w:rsidRDefault="00F74417" w:rsidP="00F74417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9C1620">
        <w:rPr>
          <w:b/>
          <w:sz w:val="22"/>
          <w:szCs w:val="22"/>
        </w:rPr>
        <w:t>I. KRYTERIUM CENA</w:t>
      </w:r>
    </w:p>
    <w:p w:rsidR="00F74417" w:rsidRDefault="00F74417" w:rsidP="00F7441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całkowita brutto mojej/naszej oferty* za realizację całości przedmiotu zamówienia, zgodnie z warunkami dokumentacji przetargowej wynosi:</w:t>
      </w:r>
    </w:p>
    <w:p w:rsidR="00F74417" w:rsidRDefault="00F74417" w:rsidP="00F74417">
      <w:pPr>
        <w:spacing w:line="276" w:lineRule="auto"/>
        <w:jc w:val="both"/>
        <w:rPr>
          <w:color w:val="00000A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</w:t>
      </w:r>
    </w:p>
    <w:p w:rsidR="00F74417" w:rsidRDefault="00F74417" w:rsidP="00F74417">
      <w:pPr>
        <w:spacing w:line="276" w:lineRule="auto"/>
        <w:ind w:left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Razem brutto: ……………………………………złotych</w:t>
      </w:r>
      <w:r>
        <w:rPr>
          <w:b/>
          <w:sz w:val="22"/>
          <w:szCs w:val="22"/>
        </w:rPr>
        <w:t xml:space="preserve"> </w:t>
      </w:r>
    </w:p>
    <w:p w:rsidR="00F74417" w:rsidRDefault="00F74417" w:rsidP="00F74417">
      <w:pPr>
        <w:spacing w:line="276" w:lineRule="auto"/>
        <w:ind w:left="708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p w:rsidR="00F74417" w:rsidRDefault="00F74417" w:rsidP="00F74417">
      <w:pPr>
        <w:spacing w:line="276" w:lineRule="auto"/>
        <w:ind w:left="70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(słownie brutto: ……………………………………………………………………)</w:t>
      </w:r>
    </w:p>
    <w:p w:rsidR="00F74417" w:rsidRDefault="00F74417" w:rsidP="00F74417">
      <w:pPr>
        <w:spacing w:line="276" w:lineRule="auto"/>
        <w:rPr>
          <w:b/>
          <w:sz w:val="22"/>
          <w:szCs w:val="22"/>
          <w:u w:val="single"/>
        </w:rPr>
      </w:pPr>
    </w:p>
    <w:p w:rsidR="00F74417" w:rsidRDefault="00F74417" w:rsidP="00F74417">
      <w:pPr>
        <w:pBdr>
          <w:top w:val="single" w:sz="4" w:space="1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*niewłaściwe skreślić</w:t>
      </w:r>
    </w:p>
    <w:p w:rsidR="00F74417" w:rsidRPr="006C503D" w:rsidRDefault="00F74417" w:rsidP="00F74417">
      <w:pPr>
        <w:pStyle w:val="Tekstpodstawowy"/>
        <w:spacing w:line="276" w:lineRule="auto"/>
        <w:jc w:val="both"/>
        <w:rPr>
          <w:sz w:val="22"/>
          <w:szCs w:val="22"/>
        </w:rPr>
      </w:pPr>
      <w:r w:rsidRPr="006C503D">
        <w:rPr>
          <w:rFonts w:cs="Arial"/>
          <w:b/>
          <w:sz w:val="20"/>
        </w:rPr>
        <w:t xml:space="preserve">II </w:t>
      </w:r>
      <w:r w:rsidRPr="005978EA">
        <w:rPr>
          <w:b/>
          <w:sz w:val="22"/>
          <w:szCs w:val="22"/>
        </w:rPr>
        <w:t>KRYTERIUM</w:t>
      </w:r>
      <w:r>
        <w:rPr>
          <w:b/>
          <w:sz w:val="22"/>
          <w:szCs w:val="22"/>
        </w:rPr>
        <w:t xml:space="preserve">-  KONCEPCJA BADAWCZA – </w:t>
      </w:r>
      <w:r w:rsidRPr="006C503D">
        <w:rPr>
          <w:sz w:val="22"/>
          <w:szCs w:val="22"/>
        </w:rPr>
        <w:t>Do niniejszej oferty załączam koncepcję badawczą:</w:t>
      </w:r>
    </w:p>
    <w:p w:rsidR="00F74417" w:rsidRPr="006C503D" w:rsidRDefault="00F74417" w:rsidP="00F74417">
      <w:pPr>
        <w:pStyle w:val="Tekstpodstawowy"/>
        <w:spacing w:line="276" w:lineRule="auto"/>
        <w:jc w:val="both"/>
        <w:rPr>
          <w:sz w:val="22"/>
          <w:szCs w:val="22"/>
          <w:vertAlign w:val="superscript"/>
        </w:rPr>
      </w:pPr>
      <w:r w:rsidRPr="006C503D">
        <w:rPr>
          <w:sz w:val="22"/>
          <w:szCs w:val="22"/>
        </w:rPr>
        <w:t>TAK/NIE</w:t>
      </w:r>
      <w:r w:rsidRPr="006C503D">
        <w:rPr>
          <w:sz w:val="22"/>
          <w:szCs w:val="22"/>
          <w:vertAlign w:val="superscript"/>
        </w:rPr>
        <w:t>1</w:t>
      </w:r>
    </w:p>
    <w:p w:rsidR="00F74417" w:rsidRPr="008719EB" w:rsidRDefault="00F74417" w:rsidP="00F74417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F74417" w:rsidRDefault="00F74417" w:rsidP="00F74417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KRYTERIUM - ASPEKTY SPOŁECZNE</w:t>
      </w:r>
    </w:p>
    <w:p w:rsidR="00F74417" w:rsidRDefault="00F74417" w:rsidP="00F74417">
      <w:pPr>
        <w:spacing w:afterLines="1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Zatrudnienie przy realizacji zamówienia co najmniej 1 osoby niepełnosprawnej w wymiarze 1/4 etatu: TAK/NIE </w:t>
      </w:r>
      <w:r>
        <w:rPr>
          <w:rStyle w:val="Odwoanieprzypisudolnego"/>
          <w:sz w:val="22"/>
          <w:szCs w:val="22"/>
        </w:rPr>
        <w:footnoteReference w:id="4"/>
      </w:r>
    </w:p>
    <w:p w:rsidR="00F74417" w:rsidRPr="007A1C12" w:rsidRDefault="00F74417" w:rsidP="00F74417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7A1C12">
        <w:rPr>
          <w:b/>
          <w:bCs/>
          <w:sz w:val="22"/>
          <w:szCs w:val="22"/>
        </w:rPr>
        <w:t>OŚWIADCZENIA:</w:t>
      </w:r>
    </w:p>
    <w:p w:rsidR="00F74417" w:rsidRPr="007A1C12" w:rsidRDefault="00F74417" w:rsidP="00F74417">
      <w:pPr>
        <w:pStyle w:val="Tekstpodstawowywcity"/>
        <w:numPr>
          <w:ilvl w:val="0"/>
          <w:numId w:val="14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7A1C12">
        <w:rPr>
          <w:sz w:val="22"/>
          <w:szCs w:val="22"/>
        </w:rPr>
        <w:t>Przedmiotowe zamówienie zobowiązuję/</w:t>
      </w:r>
      <w:proofErr w:type="spellStart"/>
      <w:r w:rsidRPr="007A1C12">
        <w:rPr>
          <w:sz w:val="22"/>
          <w:szCs w:val="22"/>
        </w:rPr>
        <w:t>emy</w:t>
      </w:r>
      <w:proofErr w:type="spellEnd"/>
      <w:r w:rsidRPr="007A1C12">
        <w:rPr>
          <w:sz w:val="22"/>
          <w:szCs w:val="22"/>
        </w:rPr>
        <w:t xml:space="preserve"> się wykonać zgodnie z wymaganiami określonymi w „Specyfikacji Istotnych Warunków Zamówienia nr WA.263.</w:t>
      </w:r>
      <w:r>
        <w:rPr>
          <w:sz w:val="22"/>
          <w:szCs w:val="22"/>
        </w:rPr>
        <w:t>21</w:t>
      </w:r>
      <w:r w:rsidRPr="007A1C12">
        <w:rPr>
          <w:sz w:val="22"/>
          <w:szCs w:val="22"/>
        </w:rPr>
        <w:t xml:space="preserve">.2018.BG”. </w:t>
      </w:r>
    </w:p>
    <w:p w:rsidR="00F74417" w:rsidRPr="007A1C12" w:rsidRDefault="00F74417" w:rsidP="00F74417">
      <w:pPr>
        <w:pStyle w:val="Tekstpodstawowywcity"/>
        <w:numPr>
          <w:ilvl w:val="0"/>
          <w:numId w:val="14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7A1C12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F74417" w:rsidRPr="007A1C12" w:rsidRDefault="00F74417" w:rsidP="00F74417">
      <w:pPr>
        <w:pStyle w:val="Tekstpodstawowywcity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7A1C12">
        <w:rPr>
          <w:sz w:val="22"/>
          <w:szCs w:val="22"/>
        </w:rPr>
        <w:t>Oświadczam/y, że zapoznałem/</w:t>
      </w:r>
      <w:proofErr w:type="spellStart"/>
      <w:r w:rsidRPr="007A1C12">
        <w:rPr>
          <w:sz w:val="22"/>
          <w:szCs w:val="22"/>
        </w:rPr>
        <w:t>liśmy</w:t>
      </w:r>
      <w:proofErr w:type="spellEnd"/>
      <w:r w:rsidRPr="007A1C12">
        <w:rPr>
          <w:sz w:val="22"/>
          <w:szCs w:val="22"/>
        </w:rPr>
        <w:t xml:space="preserve"> się ze „Specyfikacją Istotnych Warunków Zamówienia nr WA.263.</w:t>
      </w:r>
      <w:r>
        <w:rPr>
          <w:sz w:val="22"/>
          <w:szCs w:val="22"/>
        </w:rPr>
        <w:t>21</w:t>
      </w:r>
      <w:r w:rsidRPr="007A1C12">
        <w:rPr>
          <w:sz w:val="22"/>
          <w:szCs w:val="22"/>
        </w:rPr>
        <w:t>.2018.BG”, udostępnioną przez Zamawiającego i nie wnoszę/my do niej żadnych zastrzeżeń.</w:t>
      </w:r>
    </w:p>
    <w:p w:rsidR="00F74417" w:rsidRPr="007A1C12" w:rsidRDefault="00F74417" w:rsidP="00F74417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7A1C12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F74417" w:rsidRPr="00354108" w:rsidRDefault="00F74417" w:rsidP="00F74417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F74417" w:rsidRDefault="00F74417" w:rsidP="00F74417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F74417" w:rsidRDefault="00F74417" w:rsidP="00F74417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F74417" w:rsidRDefault="00F74417" w:rsidP="00F74417">
      <w:pPr>
        <w:pStyle w:val="Akapitzlist"/>
        <w:spacing w:line="360" w:lineRule="auto"/>
        <w:ind w:left="360"/>
        <w:jc w:val="both"/>
        <w:rPr>
          <w:sz w:val="22"/>
          <w:szCs w:val="22"/>
          <w:lang w:val="pl-PL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F74417" w:rsidRPr="00B91C07" w:rsidRDefault="00F74417" w:rsidP="00F74417">
      <w:pPr>
        <w:pStyle w:val="Akapitzlist"/>
        <w:spacing w:line="360" w:lineRule="auto"/>
        <w:ind w:left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</w:t>
      </w:r>
    </w:p>
    <w:p w:rsidR="00F74417" w:rsidRDefault="00F74417" w:rsidP="00F74417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F74417" w:rsidRPr="00341EDF" w:rsidRDefault="00F74417" w:rsidP="00F74417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74417" w:rsidRPr="00341EDF" w:rsidRDefault="00F74417" w:rsidP="00F74417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74417" w:rsidRPr="00341EDF" w:rsidRDefault="00F74417" w:rsidP="00F74417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F74417" w:rsidRPr="00164A53" w:rsidRDefault="00F74417" w:rsidP="00F74417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F74417" w:rsidRPr="00354108" w:rsidRDefault="00F74417" w:rsidP="00F74417">
      <w:pPr>
        <w:pStyle w:val="Akapitzlist"/>
        <w:numPr>
          <w:ilvl w:val="0"/>
          <w:numId w:val="1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F74417" w:rsidRPr="00354108" w:rsidRDefault="00F74417" w:rsidP="00F74417">
      <w:pPr>
        <w:pStyle w:val="Akapitzlist"/>
        <w:numPr>
          <w:ilvl w:val="0"/>
          <w:numId w:val="1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F74417" w:rsidRPr="00354108" w:rsidRDefault="00F74417" w:rsidP="00F74417">
      <w:pPr>
        <w:pStyle w:val="Akapitzlist"/>
        <w:numPr>
          <w:ilvl w:val="0"/>
          <w:numId w:val="1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F74417" w:rsidRPr="00354108" w:rsidRDefault="00F74417" w:rsidP="00F74417">
      <w:pPr>
        <w:pStyle w:val="Akapitzlist"/>
        <w:numPr>
          <w:ilvl w:val="0"/>
          <w:numId w:val="1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F74417" w:rsidRPr="00354108" w:rsidRDefault="00F74417" w:rsidP="00F74417">
      <w:pPr>
        <w:pStyle w:val="Akapitzlist"/>
        <w:numPr>
          <w:ilvl w:val="0"/>
          <w:numId w:val="1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F74417" w:rsidRPr="00D5523D" w:rsidRDefault="00F74417" w:rsidP="00F74417">
      <w:pPr>
        <w:pStyle w:val="Akapitzlist"/>
        <w:numPr>
          <w:ilvl w:val="0"/>
          <w:numId w:val="1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F74417" w:rsidRPr="00354108" w:rsidRDefault="00F74417" w:rsidP="00F74417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F74417" w:rsidRPr="00354108" w:rsidRDefault="00F74417" w:rsidP="00F74417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8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F74417" w:rsidRPr="005343F9" w:rsidRDefault="00F74417" w:rsidP="00F74417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  <w:sectPr w:rsidR="00F74417" w:rsidRPr="005343F9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709" w:right="1417" w:bottom="1417" w:left="1417" w:header="708" w:footer="956" w:gutter="0"/>
          <w:cols w:space="708"/>
        </w:sect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</w:t>
      </w:r>
      <w:r>
        <w:rPr>
          <w:sz w:val="18"/>
          <w:szCs w:val="22"/>
        </w:rPr>
        <w:t>is/y osoby/osób uprawnionej/y</w:t>
      </w:r>
    </w:p>
    <w:p w:rsidR="00F74417" w:rsidRPr="006177FE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74417" w:rsidRPr="006177FE" w:rsidTr="007C551C">
        <w:tc>
          <w:tcPr>
            <w:tcW w:w="9356" w:type="dxa"/>
          </w:tcPr>
          <w:p w:rsidR="00F74417" w:rsidRPr="006177FE" w:rsidRDefault="00F74417" w:rsidP="007C551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WA.263.21.2018.EM</w:t>
            </w:r>
            <w:r w:rsidRPr="006177FE">
              <w:rPr>
                <w:b/>
                <w:sz w:val="22"/>
                <w:szCs w:val="22"/>
              </w:rPr>
              <w:t xml:space="preserve">                                                              ZAŁĄCZNIK NR 3 do SIWZ                         </w:t>
            </w:r>
          </w:p>
          <w:p w:rsidR="00F74417" w:rsidRPr="006177FE" w:rsidRDefault="00F74417" w:rsidP="007C551C">
            <w:pPr>
              <w:rPr>
                <w:sz w:val="22"/>
                <w:szCs w:val="22"/>
              </w:rPr>
            </w:pPr>
          </w:p>
        </w:tc>
      </w:tr>
      <w:tr w:rsidR="00F74417" w:rsidRPr="006177FE" w:rsidTr="007C551C">
        <w:tc>
          <w:tcPr>
            <w:tcW w:w="9356" w:type="dxa"/>
          </w:tcPr>
          <w:p w:rsidR="00F74417" w:rsidRPr="006177FE" w:rsidRDefault="00F74417" w:rsidP="007C551C">
            <w:pPr>
              <w:pStyle w:val="Nagwek2"/>
              <w:rPr>
                <w:sz w:val="22"/>
                <w:szCs w:val="22"/>
                <w:u w:val="single"/>
              </w:rPr>
            </w:pPr>
            <w:r w:rsidRPr="006177FE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F74417" w:rsidRPr="006177FE" w:rsidRDefault="00F74417" w:rsidP="007C551C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6177FE">
              <w:rPr>
                <w:sz w:val="22"/>
                <w:szCs w:val="22"/>
              </w:rPr>
              <w:t>pkt</w:t>
            </w:r>
            <w:proofErr w:type="spellEnd"/>
            <w:r w:rsidRPr="006177FE">
              <w:rPr>
                <w:sz w:val="22"/>
                <w:szCs w:val="22"/>
              </w:rPr>
              <w:t xml:space="preserve"> 1 ustawy </w:t>
            </w:r>
          </w:p>
          <w:p w:rsidR="00F74417" w:rsidRPr="006177FE" w:rsidRDefault="00F74417" w:rsidP="007C551C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 xml:space="preserve">DOTYCZĄCE SPEŁNIANIA WARUNKÓW UDZIAŁU </w:t>
            </w:r>
            <w:r w:rsidRPr="006177FE">
              <w:rPr>
                <w:sz w:val="22"/>
                <w:szCs w:val="22"/>
              </w:rPr>
              <w:br/>
              <w:t>W POSTĘPOWANIU</w:t>
            </w:r>
          </w:p>
          <w:p w:rsidR="00F74417" w:rsidRPr="006177FE" w:rsidRDefault="00F74417" w:rsidP="007C551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4417" w:rsidRPr="006177FE" w:rsidRDefault="00F74417" w:rsidP="00F74417">
      <w:pPr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  <w:szCs w:val="22"/>
        </w:rPr>
      </w:pPr>
      <w:r w:rsidRPr="006177FE">
        <w:rPr>
          <w:sz w:val="18"/>
          <w:szCs w:val="22"/>
        </w:rPr>
        <w:t>(pieczęć Wykonawcy)</w:t>
      </w:r>
    </w:p>
    <w:p w:rsidR="00F74417" w:rsidRPr="006177FE" w:rsidRDefault="00F74417" w:rsidP="00F74417">
      <w:pPr>
        <w:rPr>
          <w:sz w:val="22"/>
          <w:szCs w:val="22"/>
        </w:rPr>
      </w:pPr>
    </w:p>
    <w:p w:rsidR="00F74417" w:rsidRPr="006177FE" w:rsidRDefault="00F74417" w:rsidP="00F74417">
      <w:pPr>
        <w:rPr>
          <w:sz w:val="22"/>
          <w:szCs w:val="22"/>
        </w:rPr>
      </w:pPr>
    </w:p>
    <w:p w:rsidR="00F74417" w:rsidRPr="006177FE" w:rsidRDefault="00F74417" w:rsidP="00F74417">
      <w:pPr>
        <w:rPr>
          <w:sz w:val="22"/>
          <w:szCs w:val="22"/>
        </w:rPr>
      </w:pPr>
    </w:p>
    <w:p w:rsidR="00F74417" w:rsidRPr="006177FE" w:rsidRDefault="00F74417" w:rsidP="00F74417">
      <w:pPr>
        <w:rPr>
          <w:sz w:val="22"/>
          <w:szCs w:val="22"/>
        </w:rPr>
      </w:pPr>
    </w:p>
    <w:p w:rsidR="00F74417" w:rsidRPr="006177FE" w:rsidRDefault="00F74417" w:rsidP="00F74417">
      <w:pPr>
        <w:rPr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Ja niżej podpisany/My niżej podpisani </w:t>
      </w: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będąc upoważnionym/i/ do reprezentowania Wykonawcy: </w:t>
      </w:r>
    </w:p>
    <w:p w:rsidR="00F74417" w:rsidRPr="00A90E35" w:rsidRDefault="00F74417" w:rsidP="00F74417">
      <w:pPr>
        <w:pStyle w:val="Tekstpodstawowy21"/>
        <w:spacing w:line="276" w:lineRule="auto"/>
        <w:rPr>
          <w:b w:val="0"/>
          <w:sz w:val="22"/>
          <w:szCs w:val="22"/>
          <w:lang w:val="de-DE"/>
        </w:rPr>
      </w:pPr>
      <w:r w:rsidRPr="00A90E35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Pr="00A90E35" w:rsidRDefault="00F74417" w:rsidP="00F74417">
      <w:pPr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faksu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telefonu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A90E35">
        <w:rPr>
          <w:sz w:val="22"/>
          <w:szCs w:val="22"/>
          <w:lang w:val="de-DE"/>
        </w:rPr>
        <w:t>mail</w:t>
      </w:r>
      <w:proofErr w:type="spellEnd"/>
      <w:r w:rsidRPr="00A90E35">
        <w:rPr>
          <w:sz w:val="22"/>
          <w:szCs w:val="22"/>
          <w:lang w:val="de-DE"/>
        </w:rPr>
        <w:t xml:space="preserve"> ……………………….</w:t>
      </w:r>
    </w:p>
    <w:p w:rsidR="00F74417" w:rsidRDefault="00F74417" w:rsidP="00F74417">
      <w:p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przystępując do udziału w postępowaniu o udzielenie zamówienia publicznego prowadzonego przez Centrum Projektów Europejskich w</w:t>
      </w:r>
      <w:r>
        <w:rPr>
          <w:sz w:val="22"/>
          <w:szCs w:val="22"/>
        </w:rPr>
        <w:t xml:space="preserve"> </w:t>
      </w:r>
      <w:r w:rsidRPr="006177FE">
        <w:rPr>
          <w:sz w:val="22"/>
          <w:szCs w:val="22"/>
        </w:rPr>
        <w:t xml:space="preserve">trybie przetargu nieograniczonego </w:t>
      </w: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usługę</w:t>
      </w:r>
      <w:r w:rsidRPr="0003570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średniookresowej</w:t>
      </w:r>
      <w:r w:rsidRPr="006B2D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oceny</w:t>
      </w:r>
      <w:r w:rsidRPr="006B2DF2">
        <w:rPr>
          <w:bCs/>
          <w:sz w:val="22"/>
          <w:szCs w:val="22"/>
        </w:rPr>
        <w:t xml:space="preserve"> oddziaływania interwencji (zwane dalej "badaniem" lub "zamówieniem") na szczegółowe cele Programu Współpracy </w:t>
      </w:r>
      <w:proofErr w:type="spellStart"/>
      <w:r w:rsidRPr="006B2DF2">
        <w:rPr>
          <w:bCs/>
          <w:sz w:val="22"/>
          <w:szCs w:val="22"/>
        </w:rPr>
        <w:t>Transgranicznej</w:t>
      </w:r>
      <w:proofErr w:type="spellEnd"/>
      <w:r w:rsidRPr="006B2DF2">
        <w:rPr>
          <w:bCs/>
          <w:sz w:val="22"/>
          <w:szCs w:val="22"/>
        </w:rPr>
        <w:t xml:space="preserve"> </w:t>
      </w:r>
      <w:proofErr w:type="spellStart"/>
      <w:r w:rsidRPr="006B2DF2">
        <w:rPr>
          <w:bCs/>
          <w:sz w:val="22"/>
          <w:szCs w:val="22"/>
        </w:rPr>
        <w:t>Interreg</w:t>
      </w:r>
      <w:proofErr w:type="spellEnd"/>
      <w:r w:rsidRPr="006B2DF2">
        <w:rPr>
          <w:bCs/>
          <w:sz w:val="22"/>
          <w:szCs w:val="22"/>
        </w:rPr>
        <w:t xml:space="preserve"> V-A </w:t>
      </w:r>
      <w:proofErr w:type="spellStart"/>
      <w:r w:rsidRPr="006B2DF2">
        <w:rPr>
          <w:bCs/>
          <w:sz w:val="22"/>
          <w:szCs w:val="22"/>
        </w:rPr>
        <w:t>Polska-Dania-Niemcy-Litwa-Szwecja</w:t>
      </w:r>
      <w:proofErr w:type="spellEnd"/>
      <w:r w:rsidRPr="006B2DF2">
        <w:rPr>
          <w:bCs/>
          <w:sz w:val="22"/>
          <w:szCs w:val="22"/>
        </w:rPr>
        <w:t xml:space="preserve"> na lata 2014-2020</w:t>
      </w:r>
      <w:r>
        <w:rPr>
          <w:sz w:val="22"/>
          <w:szCs w:val="22"/>
        </w:rPr>
        <w:t xml:space="preserve"> </w:t>
      </w:r>
    </w:p>
    <w:p w:rsidR="00F74417" w:rsidRPr="005343F9" w:rsidRDefault="00F74417" w:rsidP="00F74417">
      <w:pPr>
        <w:spacing w:line="276" w:lineRule="auto"/>
        <w:jc w:val="both"/>
        <w:rPr>
          <w:sz w:val="22"/>
          <w:szCs w:val="22"/>
          <w:highlight w:val="yellow"/>
        </w:rPr>
      </w:pPr>
      <w:r w:rsidRPr="006177FE">
        <w:rPr>
          <w:sz w:val="22"/>
          <w:szCs w:val="22"/>
        </w:rPr>
        <w:t>oświadczam</w:t>
      </w:r>
      <w:r>
        <w:rPr>
          <w:sz w:val="22"/>
          <w:szCs w:val="22"/>
        </w:rPr>
        <w:t>/y</w:t>
      </w:r>
      <w:r w:rsidRPr="006177FE">
        <w:rPr>
          <w:sz w:val="22"/>
          <w:szCs w:val="22"/>
        </w:rPr>
        <w:t xml:space="preserve">, co następuje </w:t>
      </w:r>
      <w:r w:rsidRPr="00A004A3">
        <w:rPr>
          <w:b/>
          <w:sz w:val="22"/>
          <w:szCs w:val="22"/>
        </w:rPr>
        <w:t>(Nie należy usuwać poszczególnych pozycji z formularza oświadczenia)</w:t>
      </w:r>
      <w:r w:rsidRPr="00A004A3">
        <w:rPr>
          <w:sz w:val="22"/>
          <w:szCs w:val="22"/>
        </w:rPr>
        <w:t>:</w:t>
      </w:r>
    </w:p>
    <w:p w:rsidR="00F74417" w:rsidRPr="006177FE" w:rsidRDefault="00F74417" w:rsidP="00F74417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F74417" w:rsidRPr="006177FE" w:rsidRDefault="00F74417" w:rsidP="00F744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INFORMACJA DOTYCZĄCA WYKONAWCY: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Oświadczam, że spełniam warunki udziału w postępowaniu określone przez Zamawiającego w rozdziale IV SIWZ.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jc w:val="both"/>
        <w:rPr>
          <w:sz w:val="18"/>
          <w:szCs w:val="22"/>
        </w:rPr>
      </w:pPr>
      <w:r>
        <w:rPr>
          <w:sz w:val="18"/>
          <w:szCs w:val="22"/>
        </w:rPr>
        <w:tab/>
      </w: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keepNext/>
        <w:shd w:val="clear" w:color="auto" w:fill="BFBFBF"/>
        <w:spacing w:line="360" w:lineRule="auto"/>
        <w:jc w:val="both"/>
        <w:rPr>
          <w:sz w:val="22"/>
          <w:szCs w:val="22"/>
        </w:rPr>
      </w:pPr>
      <w:r w:rsidRPr="006177FE">
        <w:rPr>
          <w:b/>
          <w:sz w:val="22"/>
          <w:szCs w:val="22"/>
        </w:rPr>
        <w:t>INFORMACJA W ZWIĄZKU Z POLEGANIEM NA ZASOBACH INNYCH PODMIOTÓW</w:t>
      </w:r>
      <w:r w:rsidRPr="006177FE">
        <w:rPr>
          <w:sz w:val="22"/>
          <w:szCs w:val="22"/>
        </w:rPr>
        <w:t xml:space="preserve">: </w:t>
      </w:r>
    </w:p>
    <w:p w:rsidR="00F74417" w:rsidRPr="006177FE" w:rsidRDefault="00F74417" w:rsidP="00F74417">
      <w:pPr>
        <w:keepNext/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Oświadczam, że w celu wykazania spełniania warunków udziału w postępowaniu, określonych przez Zamawiającego w rozdziale IV ust. 1 SIWZ</w:t>
      </w:r>
      <w:r w:rsidRPr="006177FE">
        <w:rPr>
          <w:i/>
          <w:sz w:val="22"/>
          <w:szCs w:val="22"/>
        </w:rPr>
        <w:t>,</w:t>
      </w:r>
      <w:r w:rsidRPr="006177FE">
        <w:rPr>
          <w:sz w:val="22"/>
          <w:szCs w:val="22"/>
        </w:rPr>
        <w:t xml:space="preserve"> polegam na zasobach następującego/</w:t>
      </w:r>
      <w:proofErr w:type="spellStart"/>
      <w:r w:rsidRPr="006177FE">
        <w:rPr>
          <w:sz w:val="22"/>
          <w:szCs w:val="22"/>
        </w:rPr>
        <w:t>ych</w:t>
      </w:r>
      <w:proofErr w:type="spellEnd"/>
      <w:r w:rsidRPr="006177FE">
        <w:rPr>
          <w:sz w:val="22"/>
          <w:szCs w:val="22"/>
        </w:rPr>
        <w:t xml:space="preserve"> podmiotu/ów: ………………………………………………………………………………………..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lastRenderedPageBreak/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:rsidR="00F74417" w:rsidRPr="006177FE" w:rsidRDefault="00F74417" w:rsidP="00F74417">
      <w:pPr>
        <w:spacing w:line="360" w:lineRule="auto"/>
        <w:jc w:val="both"/>
        <w:rPr>
          <w:i/>
          <w:sz w:val="22"/>
          <w:szCs w:val="22"/>
        </w:rPr>
      </w:pPr>
      <w:r w:rsidRPr="006177FE">
        <w:rPr>
          <w:sz w:val="22"/>
          <w:szCs w:val="22"/>
        </w:rPr>
        <w:t xml:space="preserve">……………………………………………………………………………...…………………………………… </w:t>
      </w:r>
      <w:r w:rsidRPr="006177FE">
        <w:rPr>
          <w:i/>
          <w:sz w:val="22"/>
          <w:szCs w:val="22"/>
        </w:rPr>
        <w:t xml:space="preserve">(wskazać podmiot i określić odpowiedni zakres dla wskazanego podmiotu). 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bookmarkStart w:id="24" w:name="_GoBack"/>
      <w:bookmarkEnd w:id="24"/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jc w:val="both"/>
        <w:rPr>
          <w:sz w:val="22"/>
          <w:szCs w:val="22"/>
        </w:rPr>
      </w:pPr>
      <w:r>
        <w:rPr>
          <w:sz w:val="18"/>
          <w:szCs w:val="22"/>
        </w:rPr>
        <w:tab/>
      </w: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PODANYCH INFORMACJI: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wszystkie informacje podane w powyższych oświadczeniach są aktualne </w:t>
      </w:r>
      <w:r w:rsidRPr="006177F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74417" w:rsidRPr="006177FE" w:rsidRDefault="00F74417" w:rsidP="00F74417">
      <w:pPr>
        <w:spacing w:line="276" w:lineRule="auto"/>
        <w:ind w:left="426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276" w:lineRule="auto"/>
        <w:ind w:left="426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276" w:lineRule="auto"/>
        <w:ind w:left="426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jc w:val="both"/>
        <w:rPr>
          <w:sz w:val="18"/>
          <w:szCs w:val="22"/>
        </w:rPr>
      </w:pPr>
      <w:r>
        <w:rPr>
          <w:sz w:val="18"/>
          <w:szCs w:val="22"/>
        </w:rPr>
        <w:tab/>
      </w: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Default="00F74417" w:rsidP="00F74417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74417" w:rsidRPr="006177FE" w:rsidTr="007C551C">
        <w:tc>
          <w:tcPr>
            <w:tcW w:w="9356" w:type="dxa"/>
          </w:tcPr>
          <w:p w:rsidR="00F74417" w:rsidRPr="006177FE" w:rsidRDefault="00F74417" w:rsidP="007C551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WA.263.21.2018.EM</w:t>
            </w:r>
            <w:r w:rsidRPr="006177FE">
              <w:rPr>
                <w:b/>
                <w:iCs/>
                <w:sz w:val="22"/>
                <w:szCs w:val="22"/>
              </w:rPr>
              <w:t xml:space="preserve">  </w:t>
            </w:r>
            <w:r w:rsidRPr="006177FE">
              <w:rPr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6177FE">
              <w:rPr>
                <w:b/>
                <w:sz w:val="22"/>
                <w:szCs w:val="22"/>
              </w:rPr>
              <w:t xml:space="preserve">     ZAŁĄCZNIK NR 4 do SIWZ                  </w:t>
            </w:r>
          </w:p>
          <w:p w:rsidR="00F74417" w:rsidRPr="006177FE" w:rsidRDefault="00F74417" w:rsidP="007C551C">
            <w:pPr>
              <w:rPr>
                <w:sz w:val="22"/>
                <w:szCs w:val="22"/>
              </w:rPr>
            </w:pPr>
          </w:p>
          <w:p w:rsidR="00F74417" w:rsidRPr="006177FE" w:rsidRDefault="00F74417" w:rsidP="007C551C">
            <w:pPr>
              <w:pStyle w:val="Nagwek2"/>
              <w:rPr>
                <w:sz w:val="22"/>
                <w:szCs w:val="22"/>
                <w:u w:val="single"/>
              </w:rPr>
            </w:pPr>
            <w:r w:rsidRPr="006177FE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F74417" w:rsidRPr="006177FE" w:rsidRDefault="00F74417" w:rsidP="007C551C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6177FE">
              <w:rPr>
                <w:sz w:val="22"/>
                <w:szCs w:val="22"/>
              </w:rPr>
              <w:t>pkt</w:t>
            </w:r>
            <w:proofErr w:type="spellEnd"/>
            <w:r w:rsidRPr="006177FE">
              <w:rPr>
                <w:sz w:val="22"/>
                <w:szCs w:val="22"/>
              </w:rPr>
              <w:t xml:space="preserve"> 1 ustawy </w:t>
            </w:r>
          </w:p>
        </w:tc>
      </w:tr>
      <w:tr w:rsidR="00F74417" w:rsidRPr="006177FE" w:rsidTr="007C551C">
        <w:tc>
          <w:tcPr>
            <w:tcW w:w="9356" w:type="dxa"/>
          </w:tcPr>
          <w:p w:rsidR="00F74417" w:rsidRPr="006177FE" w:rsidRDefault="00F74417" w:rsidP="007C551C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DOTYCZĄCE PRZESŁANEK WYKLUCZENIA Z POSTĘPOWANIA</w:t>
            </w:r>
          </w:p>
          <w:p w:rsidR="00F74417" w:rsidRPr="006177FE" w:rsidRDefault="00F74417" w:rsidP="007C551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4417" w:rsidRPr="006177FE" w:rsidRDefault="00F74417" w:rsidP="00F74417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F74417" w:rsidRPr="006177FE" w:rsidRDefault="00F74417" w:rsidP="00F7441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22"/>
          <w:szCs w:val="22"/>
        </w:rPr>
      </w:pPr>
      <w:r w:rsidRPr="006177FE">
        <w:rPr>
          <w:sz w:val="18"/>
          <w:szCs w:val="22"/>
        </w:rPr>
        <w:t>(pieczęć Wykonawcy)</w:t>
      </w:r>
    </w:p>
    <w:p w:rsidR="00F74417" w:rsidRPr="006177FE" w:rsidRDefault="00F74417" w:rsidP="00F74417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Ja niżej podpisany/My niżej podpisani </w:t>
      </w: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Pr="006177FE" w:rsidRDefault="00F74417" w:rsidP="00F74417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będąc upoważnionym/i/ do reprezentowania Wykonawcy: </w:t>
      </w:r>
    </w:p>
    <w:p w:rsidR="00F74417" w:rsidRPr="00A90E35" w:rsidRDefault="00F74417" w:rsidP="00F74417">
      <w:pPr>
        <w:pStyle w:val="Tekstpodstawowy21"/>
        <w:spacing w:line="276" w:lineRule="auto"/>
        <w:rPr>
          <w:b w:val="0"/>
          <w:sz w:val="22"/>
          <w:szCs w:val="22"/>
          <w:lang w:val="de-DE"/>
        </w:rPr>
      </w:pPr>
      <w:r w:rsidRPr="00A90E35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Pr="00A90E35" w:rsidRDefault="00F74417" w:rsidP="00F74417">
      <w:pPr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faksu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telefonu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A90E35">
        <w:rPr>
          <w:sz w:val="22"/>
          <w:szCs w:val="22"/>
          <w:lang w:val="de-DE"/>
        </w:rPr>
        <w:t>mail</w:t>
      </w:r>
      <w:proofErr w:type="spellEnd"/>
      <w:r w:rsidRPr="00A90E35">
        <w:rPr>
          <w:sz w:val="22"/>
          <w:szCs w:val="22"/>
          <w:lang w:val="de-DE"/>
        </w:rPr>
        <w:t xml:space="preserve"> ……………………….</w:t>
      </w:r>
    </w:p>
    <w:p w:rsidR="00F74417" w:rsidRPr="00A90E35" w:rsidRDefault="00F74417" w:rsidP="00F744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F74417" w:rsidRDefault="00F74417" w:rsidP="00F74417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177FE">
        <w:rPr>
          <w:sz w:val="22"/>
          <w:szCs w:val="22"/>
        </w:rPr>
        <w:lastRenderedPageBreak/>
        <w:t xml:space="preserve">przystępując do postępowania o udzielenie zamówienia publicznego prowadzonego przez Centrum Projektów Europejskich w trybie przetargu nieograniczonego </w:t>
      </w: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usługę</w:t>
      </w:r>
      <w:r w:rsidRPr="0003570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średniookresowej</w:t>
      </w:r>
      <w:r w:rsidRPr="006B2D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oceny</w:t>
      </w:r>
      <w:r w:rsidRPr="006B2DF2">
        <w:rPr>
          <w:bCs/>
          <w:sz w:val="22"/>
          <w:szCs w:val="22"/>
        </w:rPr>
        <w:t xml:space="preserve"> oddziaływania interwencji (zwane dalej "badaniem" lub "zamówieniem") na szczegółowe cele Programu Współpracy </w:t>
      </w:r>
      <w:proofErr w:type="spellStart"/>
      <w:r w:rsidRPr="006B2DF2">
        <w:rPr>
          <w:bCs/>
          <w:sz w:val="22"/>
          <w:szCs w:val="22"/>
        </w:rPr>
        <w:t>Transgranicznej</w:t>
      </w:r>
      <w:proofErr w:type="spellEnd"/>
      <w:r w:rsidRPr="006B2DF2">
        <w:rPr>
          <w:bCs/>
          <w:sz w:val="22"/>
          <w:szCs w:val="22"/>
        </w:rPr>
        <w:t xml:space="preserve"> </w:t>
      </w:r>
      <w:proofErr w:type="spellStart"/>
      <w:r w:rsidRPr="006B2DF2">
        <w:rPr>
          <w:bCs/>
          <w:sz w:val="22"/>
          <w:szCs w:val="22"/>
        </w:rPr>
        <w:t>Interreg</w:t>
      </w:r>
      <w:proofErr w:type="spellEnd"/>
      <w:r w:rsidRPr="006B2DF2">
        <w:rPr>
          <w:bCs/>
          <w:sz w:val="22"/>
          <w:szCs w:val="22"/>
        </w:rPr>
        <w:t xml:space="preserve"> V-A </w:t>
      </w:r>
      <w:proofErr w:type="spellStart"/>
      <w:r w:rsidRPr="006B2DF2">
        <w:rPr>
          <w:bCs/>
          <w:sz w:val="22"/>
          <w:szCs w:val="22"/>
        </w:rPr>
        <w:t>Polska-Dania-Niemcy-Litwa-Szwecja</w:t>
      </w:r>
      <w:proofErr w:type="spellEnd"/>
      <w:r w:rsidRPr="006B2DF2">
        <w:rPr>
          <w:bCs/>
          <w:sz w:val="22"/>
          <w:szCs w:val="22"/>
        </w:rPr>
        <w:t xml:space="preserve"> na lata 2014-2020</w:t>
      </w:r>
    </w:p>
    <w:p w:rsidR="00F74417" w:rsidRPr="006177FE" w:rsidRDefault="00F74417" w:rsidP="00F74417">
      <w:pPr>
        <w:spacing w:line="276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oświadczam</w:t>
      </w:r>
      <w:r>
        <w:rPr>
          <w:sz w:val="22"/>
          <w:szCs w:val="22"/>
        </w:rPr>
        <w:t>/y</w:t>
      </w:r>
      <w:r w:rsidRPr="006177FE">
        <w:rPr>
          <w:sz w:val="22"/>
          <w:szCs w:val="22"/>
        </w:rPr>
        <w:t xml:space="preserve">, co </w:t>
      </w:r>
      <w:r w:rsidRPr="00A004A3">
        <w:rPr>
          <w:sz w:val="22"/>
          <w:szCs w:val="22"/>
        </w:rPr>
        <w:t xml:space="preserve">następuje </w:t>
      </w:r>
      <w:r w:rsidRPr="00A004A3">
        <w:rPr>
          <w:b/>
          <w:sz w:val="22"/>
        </w:rPr>
        <w:t>(Nie należy usuwać poszczególnych pozycji z formularza oświadczenia)</w:t>
      </w:r>
      <w:r w:rsidRPr="00A004A3">
        <w:rPr>
          <w:sz w:val="22"/>
          <w:szCs w:val="22"/>
        </w:rPr>
        <w:t>:</w:t>
      </w:r>
    </w:p>
    <w:p w:rsidR="00F74417" w:rsidRPr="006177FE" w:rsidRDefault="00F74417" w:rsidP="00F74417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:rsidR="00F74417" w:rsidRPr="006177FE" w:rsidRDefault="00F74417" w:rsidP="00F74417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OŚWIADCZENIA DOTYCZĄCE WYKONAWCY:</w:t>
      </w:r>
    </w:p>
    <w:p w:rsidR="00F74417" w:rsidRPr="006177FE" w:rsidRDefault="00F74417" w:rsidP="00F74417">
      <w:pPr>
        <w:pStyle w:val="Akapitzlist"/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nie podlegam wykluczeniu z postępowania na podstawie </w:t>
      </w:r>
      <w:r w:rsidRPr="006177FE">
        <w:rPr>
          <w:sz w:val="22"/>
          <w:szCs w:val="22"/>
        </w:rPr>
        <w:br/>
        <w:t xml:space="preserve">art. 24 ust 1 </w:t>
      </w:r>
      <w:proofErr w:type="spellStart"/>
      <w:r w:rsidRPr="006177FE">
        <w:rPr>
          <w:sz w:val="22"/>
          <w:szCs w:val="22"/>
        </w:rPr>
        <w:t>pkt</w:t>
      </w:r>
      <w:proofErr w:type="spellEnd"/>
      <w:r w:rsidRPr="006177FE">
        <w:rPr>
          <w:sz w:val="22"/>
          <w:szCs w:val="22"/>
        </w:rPr>
        <w:t xml:space="preserve"> 12-23 ustawy.</w:t>
      </w:r>
    </w:p>
    <w:p w:rsidR="00F74417" w:rsidRPr="006177FE" w:rsidRDefault="00F74417" w:rsidP="00F74417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nie podlegam wykluczeniu z postępowania na podstawie </w:t>
      </w:r>
      <w:r w:rsidRPr="006177FE">
        <w:rPr>
          <w:sz w:val="22"/>
          <w:szCs w:val="22"/>
        </w:rPr>
        <w:br/>
        <w:t>art. 24 ust. 5 ustawy.</w:t>
      </w:r>
    </w:p>
    <w:p w:rsidR="00F74417" w:rsidRPr="006177FE" w:rsidRDefault="00F74417" w:rsidP="00F74417">
      <w:pPr>
        <w:spacing w:line="360" w:lineRule="auto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r w:rsidRPr="006177FE">
        <w:rPr>
          <w:i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6177FE">
        <w:rPr>
          <w:i/>
          <w:sz w:val="22"/>
          <w:szCs w:val="22"/>
        </w:rPr>
        <w:t>pkt</w:t>
      </w:r>
      <w:proofErr w:type="spellEnd"/>
      <w:r w:rsidRPr="006177FE">
        <w:rPr>
          <w:i/>
          <w:sz w:val="22"/>
          <w:szCs w:val="22"/>
        </w:rPr>
        <w:t xml:space="preserve"> 13-14, 16-20 lub art. 24 ust. 5 ustawy).</w:t>
      </w:r>
      <w:r w:rsidRPr="006177FE">
        <w:rPr>
          <w:sz w:val="22"/>
          <w:szCs w:val="22"/>
        </w:rPr>
        <w:t xml:space="preserve"> Jednocześnie oświadczam, że w związku z ww. okolicznością, na podstawie art. 24 ust. 8 ustawy podjąłem następujące środki naprawcze: …………………………………………………………………………………………………………..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PODMIOTU, NA KTÓREGO ZASOBY POWOŁUJE SIĘ WYKONAWCA:</w:t>
      </w:r>
    </w:p>
    <w:p w:rsidR="00F74417" w:rsidRPr="006177FE" w:rsidRDefault="00F74417" w:rsidP="00F74417">
      <w:pPr>
        <w:spacing w:line="360" w:lineRule="auto"/>
        <w:jc w:val="both"/>
        <w:rPr>
          <w:b/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i/>
          <w:sz w:val="22"/>
          <w:szCs w:val="22"/>
        </w:rPr>
      </w:pPr>
      <w:r w:rsidRPr="006177FE">
        <w:rPr>
          <w:sz w:val="22"/>
          <w:szCs w:val="22"/>
        </w:rPr>
        <w:t>Oświadczam, że następujący/e podmiot/y, na którego/</w:t>
      </w:r>
      <w:proofErr w:type="spellStart"/>
      <w:r w:rsidRPr="006177FE">
        <w:rPr>
          <w:sz w:val="22"/>
          <w:szCs w:val="22"/>
        </w:rPr>
        <w:t>ych</w:t>
      </w:r>
      <w:proofErr w:type="spellEnd"/>
      <w:r w:rsidRPr="006177FE">
        <w:rPr>
          <w:sz w:val="22"/>
          <w:szCs w:val="22"/>
        </w:rPr>
        <w:t xml:space="preserve"> zasoby powołuję się w niniejszym postępowaniu, tj.: …………………………………………………………………….……………… </w:t>
      </w:r>
      <w:r w:rsidRPr="006177FE">
        <w:rPr>
          <w:i/>
          <w:sz w:val="22"/>
          <w:szCs w:val="22"/>
        </w:rPr>
        <w:lastRenderedPageBreak/>
        <w:t>(podać pełną nazwę/firmę, adres, a także w zależności od podmiotu: NIP/PESEL, KRS/</w:t>
      </w:r>
      <w:proofErr w:type="spellStart"/>
      <w:r w:rsidRPr="006177FE">
        <w:rPr>
          <w:i/>
          <w:sz w:val="22"/>
          <w:szCs w:val="22"/>
        </w:rPr>
        <w:t>CEiDG</w:t>
      </w:r>
      <w:proofErr w:type="spellEnd"/>
      <w:r w:rsidRPr="006177FE">
        <w:rPr>
          <w:i/>
          <w:sz w:val="22"/>
          <w:szCs w:val="22"/>
        </w:rPr>
        <w:t xml:space="preserve">) </w:t>
      </w:r>
      <w:r w:rsidRPr="006177FE">
        <w:rPr>
          <w:sz w:val="22"/>
          <w:szCs w:val="22"/>
        </w:rPr>
        <w:t>nie podlega/ją wykluczeniu z postępowania o udzielenie zamówienia.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b/>
          <w:sz w:val="22"/>
          <w:szCs w:val="22"/>
        </w:rPr>
      </w:pPr>
    </w:p>
    <w:p w:rsidR="00F74417" w:rsidRPr="006177FE" w:rsidRDefault="00F74417" w:rsidP="00F744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F74417" w:rsidRPr="006177FE" w:rsidRDefault="00F74417" w:rsidP="00F74417">
      <w:pPr>
        <w:spacing w:line="360" w:lineRule="auto"/>
        <w:jc w:val="both"/>
        <w:rPr>
          <w:b/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Oświadczam, że następujący/e podmiot/y, będący/e podwykonawcą/</w:t>
      </w:r>
      <w:proofErr w:type="spellStart"/>
      <w:r w:rsidRPr="006177FE">
        <w:rPr>
          <w:sz w:val="22"/>
          <w:szCs w:val="22"/>
        </w:rPr>
        <w:t>ami</w:t>
      </w:r>
      <w:proofErr w:type="spellEnd"/>
      <w:r w:rsidRPr="006177FE">
        <w:rPr>
          <w:sz w:val="22"/>
          <w:szCs w:val="22"/>
        </w:rPr>
        <w:t xml:space="preserve">: ……………………………………………………………………..….…… </w:t>
      </w:r>
      <w:r w:rsidRPr="006177FE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177FE">
        <w:rPr>
          <w:i/>
          <w:sz w:val="22"/>
          <w:szCs w:val="22"/>
        </w:rPr>
        <w:t>CEiDG</w:t>
      </w:r>
      <w:proofErr w:type="spellEnd"/>
      <w:r w:rsidRPr="006177FE">
        <w:rPr>
          <w:i/>
          <w:sz w:val="22"/>
          <w:szCs w:val="22"/>
        </w:rPr>
        <w:t>)</w:t>
      </w:r>
      <w:r w:rsidRPr="006177FE">
        <w:rPr>
          <w:sz w:val="22"/>
          <w:szCs w:val="22"/>
        </w:rPr>
        <w:t>, nie podlega/ą wykluczeniu z postępowania o udzielenie zamówienia.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spacing w:line="360" w:lineRule="auto"/>
        <w:jc w:val="both"/>
        <w:rPr>
          <w:i/>
          <w:sz w:val="22"/>
          <w:szCs w:val="22"/>
        </w:rPr>
      </w:pPr>
    </w:p>
    <w:p w:rsidR="00F74417" w:rsidRPr="006177FE" w:rsidRDefault="00F74417" w:rsidP="00F74417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PODANYCH INFORMACJI:</w:t>
      </w:r>
    </w:p>
    <w:p w:rsidR="00F74417" w:rsidRPr="006177FE" w:rsidRDefault="00F74417" w:rsidP="00F74417">
      <w:pPr>
        <w:spacing w:line="360" w:lineRule="auto"/>
        <w:jc w:val="both"/>
        <w:rPr>
          <w:b/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wszystkie informacje podane w powyższych oświadczeniach są aktualne </w:t>
      </w:r>
      <w:r w:rsidRPr="006177F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spacing w:line="360" w:lineRule="auto"/>
        <w:jc w:val="both"/>
        <w:rPr>
          <w:sz w:val="22"/>
          <w:szCs w:val="22"/>
        </w:rPr>
      </w:pPr>
    </w:p>
    <w:p w:rsidR="00F74417" w:rsidRPr="006177FE" w:rsidRDefault="00F74417" w:rsidP="00F7441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8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F74417" w:rsidRPr="006177FE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F74417" w:rsidRPr="006177FE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/>
    <w:p w:rsidR="00F74417" w:rsidRDefault="00F74417" w:rsidP="00F74417"/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179"/>
      </w:tblGrid>
      <w:tr w:rsidR="00F74417" w:rsidRPr="0047664C" w:rsidTr="007C551C">
        <w:tc>
          <w:tcPr>
            <w:tcW w:w="9179" w:type="dxa"/>
          </w:tcPr>
          <w:p w:rsidR="00F74417" w:rsidRPr="006177FE" w:rsidRDefault="00F74417" w:rsidP="007C551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WA.263.21</w:t>
            </w:r>
            <w:r w:rsidRPr="002F37ED">
              <w:rPr>
                <w:b/>
                <w:sz w:val="22"/>
                <w:szCs w:val="22"/>
              </w:rPr>
              <w:t>.2018.MW</w:t>
            </w:r>
            <w:r w:rsidRPr="006177FE">
              <w:rPr>
                <w:b/>
                <w:iCs/>
                <w:sz w:val="22"/>
                <w:szCs w:val="22"/>
              </w:rPr>
              <w:t xml:space="preserve"> </w:t>
            </w:r>
            <w:r w:rsidRPr="006177FE">
              <w:rPr>
                <w:b/>
                <w:sz w:val="22"/>
                <w:szCs w:val="22"/>
              </w:rPr>
              <w:t xml:space="preserve">                                                              ZAŁĄCZNIK NR</w:t>
            </w:r>
            <w:r>
              <w:rPr>
                <w:b/>
                <w:sz w:val="22"/>
                <w:szCs w:val="22"/>
              </w:rPr>
              <w:t xml:space="preserve"> 5 </w:t>
            </w:r>
            <w:r w:rsidRPr="006177FE">
              <w:rPr>
                <w:b/>
                <w:sz w:val="22"/>
                <w:szCs w:val="22"/>
              </w:rPr>
              <w:t xml:space="preserve"> do SIWZ                         </w:t>
            </w:r>
          </w:p>
          <w:p w:rsidR="00F74417" w:rsidRDefault="00F74417" w:rsidP="007C551C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</w:p>
          <w:p w:rsidR="00F74417" w:rsidRPr="005343F9" w:rsidRDefault="00F74417" w:rsidP="007C551C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  <w:r w:rsidRPr="0047664C">
              <w:rPr>
                <w:b/>
                <w:sz w:val="22"/>
              </w:rPr>
              <w:t xml:space="preserve">OŚWIADCZENIE O BRAKU PODSTAW DO WYKLUCZENIA </w:t>
            </w:r>
            <w:r w:rsidRPr="0047664C">
              <w:rPr>
                <w:b/>
                <w:sz w:val="22"/>
              </w:rPr>
              <w:br/>
              <w:t>W ZAKRESIE ART. 24 UST. 11 USTAWY</w:t>
            </w:r>
          </w:p>
        </w:tc>
      </w:tr>
      <w:tr w:rsidR="00F74417" w:rsidRPr="0047664C" w:rsidTr="007C551C">
        <w:trPr>
          <w:trHeight w:val="57"/>
        </w:trPr>
        <w:tc>
          <w:tcPr>
            <w:tcW w:w="9179" w:type="dxa"/>
          </w:tcPr>
          <w:p w:rsidR="00F74417" w:rsidRPr="0047664C" w:rsidRDefault="00F74417" w:rsidP="007C551C">
            <w:pPr>
              <w:spacing w:line="276" w:lineRule="auto"/>
              <w:rPr>
                <w:sz w:val="22"/>
              </w:rPr>
            </w:pPr>
          </w:p>
        </w:tc>
      </w:tr>
    </w:tbl>
    <w:p w:rsidR="00F74417" w:rsidRPr="0047664C" w:rsidRDefault="00F74417" w:rsidP="00F74417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F74417" w:rsidRPr="0047664C" w:rsidRDefault="00F74417" w:rsidP="00F74417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F74417" w:rsidRPr="0047664C" w:rsidRDefault="00F74417" w:rsidP="00F74417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F74417" w:rsidRPr="0047664C" w:rsidRDefault="00F74417" w:rsidP="00F74417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18"/>
        </w:rPr>
      </w:pPr>
      <w:r w:rsidRPr="0047664C">
        <w:rPr>
          <w:sz w:val="18"/>
        </w:rPr>
        <w:t>(pieczęć Wykonawcy)</w:t>
      </w:r>
    </w:p>
    <w:p w:rsidR="00F74417" w:rsidRPr="0047664C" w:rsidRDefault="00F74417" w:rsidP="00F74417">
      <w:pPr>
        <w:spacing w:line="276" w:lineRule="auto"/>
        <w:jc w:val="both"/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Pr="0047664C" w:rsidRDefault="00F74417" w:rsidP="00F74417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 xml:space="preserve">Ja niżej podpisany/My niżej podpisani </w:t>
      </w:r>
    </w:p>
    <w:p w:rsidR="00F74417" w:rsidRDefault="00F74417" w:rsidP="00F74417">
      <w:pPr>
        <w:spacing w:line="276" w:lineRule="auto"/>
        <w:jc w:val="both"/>
        <w:rPr>
          <w:sz w:val="22"/>
        </w:rPr>
      </w:pPr>
    </w:p>
    <w:p w:rsidR="00F74417" w:rsidRPr="0047664C" w:rsidRDefault="00F74417" w:rsidP="00F74417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Pr="0047664C" w:rsidRDefault="00F74417" w:rsidP="00F74417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 xml:space="preserve">będąc upoważnionym/i/ do reprezentowania Wykonawcy: </w:t>
      </w:r>
    </w:p>
    <w:p w:rsidR="00F74417" w:rsidRPr="00081BFE" w:rsidRDefault="00F74417" w:rsidP="00F74417">
      <w:pPr>
        <w:spacing w:line="276" w:lineRule="auto"/>
        <w:jc w:val="both"/>
        <w:rPr>
          <w:sz w:val="22"/>
          <w:lang w:val="de-DE"/>
        </w:rPr>
      </w:pPr>
      <w:r w:rsidRPr="00081BFE">
        <w:rPr>
          <w:sz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74417" w:rsidRPr="00081BFE" w:rsidRDefault="00F74417" w:rsidP="00F74417">
      <w:pPr>
        <w:autoSpaceDE w:val="0"/>
        <w:autoSpaceDN w:val="0"/>
        <w:adjustRightInd w:val="0"/>
        <w:spacing w:line="276" w:lineRule="auto"/>
        <w:jc w:val="both"/>
        <w:rPr>
          <w:sz w:val="22"/>
          <w:lang w:val="de-DE"/>
        </w:rPr>
      </w:pPr>
      <w:proofErr w:type="spellStart"/>
      <w:r w:rsidRPr="00081BFE">
        <w:rPr>
          <w:sz w:val="22"/>
          <w:lang w:val="de-DE"/>
        </w:rPr>
        <w:t>Nr</w:t>
      </w:r>
      <w:proofErr w:type="spellEnd"/>
      <w:r w:rsidRPr="00081BFE">
        <w:rPr>
          <w:sz w:val="22"/>
          <w:lang w:val="de-DE"/>
        </w:rPr>
        <w:t xml:space="preserve"> </w:t>
      </w:r>
      <w:proofErr w:type="spellStart"/>
      <w:r w:rsidRPr="00081BFE">
        <w:rPr>
          <w:sz w:val="22"/>
          <w:lang w:val="de-DE"/>
        </w:rPr>
        <w:t>faksu</w:t>
      </w:r>
      <w:proofErr w:type="spellEnd"/>
      <w:r w:rsidRPr="00081BFE">
        <w:rPr>
          <w:sz w:val="22"/>
          <w:lang w:val="de-DE"/>
        </w:rPr>
        <w:t xml:space="preserve"> ................................ ; </w:t>
      </w:r>
      <w:proofErr w:type="spellStart"/>
      <w:r w:rsidRPr="00081BFE">
        <w:rPr>
          <w:sz w:val="22"/>
          <w:lang w:val="de-DE"/>
        </w:rPr>
        <w:t>Nr</w:t>
      </w:r>
      <w:proofErr w:type="spellEnd"/>
      <w:r w:rsidRPr="00081BFE">
        <w:rPr>
          <w:sz w:val="22"/>
          <w:lang w:val="de-DE"/>
        </w:rPr>
        <w:t xml:space="preserve"> </w:t>
      </w:r>
      <w:proofErr w:type="spellStart"/>
      <w:r w:rsidRPr="00081BFE">
        <w:rPr>
          <w:sz w:val="22"/>
          <w:lang w:val="de-DE"/>
        </w:rPr>
        <w:t>telefonu</w:t>
      </w:r>
      <w:proofErr w:type="spellEnd"/>
      <w:r w:rsidRPr="00081BFE">
        <w:rPr>
          <w:sz w:val="22"/>
          <w:lang w:val="de-DE"/>
        </w:rPr>
        <w:t xml:space="preserve"> ...............................; e-</w:t>
      </w:r>
      <w:proofErr w:type="spellStart"/>
      <w:r w:rsidRPr="00081BFE">
        <w:rPr>
          <w:sz w:val="22"/>
          <w:lang w:val="de-DE"/>
        </w:rPr>
        <w:t>mail</w:t>
      </w:r>
      <w:proofErr w:type="spellEnd"/>
      <w:r w:rsidRPr="00081BFE">
        <w:rPr>
          <w:sz w:val="22"/>
          <w:lang w:val="de-DE"/>
        </w:rPr>
        <w:t xml:space="preserve"> ……………………….</w:t>
      </w:r>
    </w:p>
    <w:p w:rsidR="00F74417" w:rsidRPr="006B2DF2" w:rsidRDefault="00F74417" w:rsidP="00F74417">
      <w:pPr>
        <w:jc w:val="both"/>
        <w:rPr>
          <w:sz w:val="22"/>
          <w:szCs w:val="22"/>
        </w:rPr>
      </w:pPr>
      <w:r w:rsidRPr="00DF49CB">
        <w:rPr>
          <w:sz w:val="22"/>
          <w:szCs w:val="22"/>
        </w:rPr>
        <w:t xml:space="preserve">przystępując do postępowania o udzielenie zamówienia publicznego prowadzonego przez Centrum Projektów Europejskich w trybie </w:t>
      </w:r>
      <w:r>
        <w:rPr>
          <w:sz w:val="22"/>
          <w:szCs w:val="22"/>
        </w:rPr>
        <w:t xml:space="preserve">art. 39 </w:t>
      </w:r>
      <w:r w:rsidRPr="00DF49CB">
        <w:rPr>
          <w:sz w:val="22"/>
          <w:szCs w:val="22"/>
        </w:rPr>
        <w:t>na:</w:t>
      </w:r>
      <w:r w:rsidRPr="000357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usługę</w:t>
      </w:r>
      <w:r w:rsidRPr="0003570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średniookresowej</w:t>
      </w:r>
      <w:r w:rsidRPr="006B2D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oceny</w:t>
      </w:r>
      <w:r w:rsidRPr="006B2DF2">
        <w:rPr>
          <w:bCs/>
          <w:sz w:val="22"/>
          <w:szCs w:val="22"/>
        </w:rPr>
        <w:t xml:space="preserve"> oddziaływania interwencji (zwane dalej "badaniem" lub "zamówieniem") na szczegółowe cele Programu Współpracy </w:t>
      </w:r>
      <w:proofErr w:type="spellStart"/>
      <w:r w:rsidRPr="006B2DF2">
        <w:rPr>
          <w:bCs/>
          <w:sz w:val="22"/>
          <w:szCs w:val="22"/>
        </w:rPr>
        <w:t>Transgranicznej</w:t>
      </w:r>
      <w:proofErr w:type="spellEnd"/>
      <w:r w:rsidRPr="006B2DF2">
        <w:rPr>
          <w:bCs/>
          <w:sz w:val="22"/>
          <w:szCs w:val="22"/>
        </w:rPr>
        <w:t xml:space="preserve"> </w:t>
      </w:r>
      <w:proofErr w:type="spellStart"/>
      <w:r w:rsidRPr="006B2DF2">
        <w:rPr>
          <w:bCs/>
          <w:sz w:val="22"/>
          <w:szCs w:val="22"/>
        </w:rPr>
        <w:t>Interreg</w:t>
      </w:r>
      <w:proofErr w:type="spellEnd"/>
      <w:r w:rsidRPr="006B2DF2">
        <w:rPr>
          <w:bCs/>
          <w:sz w:val="22"/>
          <w:szCs w:val="22"/>
        </w:rPr>
        <w:t xml:space="preserve"> V-A </w:t>
      </w:r>
      <w:proofErr w:type="spellStart"/>
      <w:r w:rsidRPr="006B2DF2">
        <w:rPr>
          <w:bCs/>
          <w:sz w:val="22"/>
          <w:szCs w:val="22"/>
        </w:rPr>
        <w:t>Polska-Dania-Niemcy-Litwa-Szwecja</w:t>
      </w:r>
      <w:proofErr w:type="spellEnd"/>
      <w:r w:rsidRPr="006B2DF2">
        <w:rPr>
          <w:bCs/>
          <w:sz w:val="22"/>
          <w:szCs w:val="22"/>
        </w:rPr>
        <w:t xml:space="preserve"> na lata 2014-2020.</w:t>
      </w:r>
    </w:p>
    <w:p w:rsidR="00F74417" w:rsidRPr="00586B27" w:rsidRDefault="00F74417" w:rsidP="00F74417">
      <w:pPr>
        <w:jc w:val="both"/>
        <w:rPr>
          <w:sz w:val="22"/>
          <w:szCs w:val="22"/>
        </w:rPr>
      </w:pP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oświadczam/y/, że: </w:t>
      </w:r>
    </w:p>
    <w:p w:rsidR="00F74417" w:rsidRPr="0047664C" w:rsidRDefault="00F74417" w:rsidP="00F74417">
      <w:pPr>
        <w:numPr>
          <w:ilvl w:val="0"/>
          <w:numId w:val="13"/>
        </w:numPr>
        <w:spacing w:line="276" w:lineRule="auto"/>
        <w:jc w:val="both"/>
        <w:rPr>
          <w:b/>
          <w:bCs/>
          <w:i/>
          <w:sz w:val="22"/>
          <w:u w:val="single"/>
        </w:rPr>
      </w:pPr>
      <w:r w:rsidRPr="0047664C">
        <w:rPr>
          <w:b/>
          <w:bCs/>
          <w:i/>
          <w:sz w:val="22"/>
          <w:u w:val="single"/>
        </w:rPr>
        <w:t>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 xml:space="preserve">* </w:t>
      </w:r>
    </w:p>
    <w:p w:rsidR="00F74417" w:rsidRPr="0047664C" w:rsidRDefault="00F74417" w:rsidP="00F74417">
      <w:pPr>
        <w:numPr>
          <w:ilvl w:val="0"/>
          <w:numId w:val="13"/>
        </w:numPr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i/>
          <w:sz w:val="22"/>
          <w:u w:val="single"/>
        </w:rPr>
        <w:t>nie 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>*</w:t>
      </w:r>
      <w:r w:rsidRPr="0047664C">
        <w:rPr>
          <w:b/>
          <w:bCs/>
          <w:sz w:val="22"/>
        </w:rPr>
        <w:t xml:space="preserve"> </w:t>
      </w: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do grupy kapitałowej, w rozumieniu ustawy z dnia 16 lutego 2007 r. o ochronie konkurencji </w:t>
      </w:r>
      <w:r>
        <w:rPr>
          <w:b/>
          <w:bCs/>
          <w:sz w:val="22"/>
        </w:rPr>
        <w:br/>
      </w:r>
      <w:r w:rsidRPr="0047664C">
        <w:rPr>
          <w:b/>
          <w:bCs/>
          <w:sz w:val="22"/>
        </w:rPr>
        <w:t>i konsumentów (</w:t>
      </w:r>
      <w:r w:rsidRPr="00061535">
        <w:rPr>
          <w:b/>
          <w:bCs/>
          <w:sz w:val="22"/>
        </w:rPr>
        <w:t>t. j. Dz. U.</w:t>
      </w:r>
      <w:r>
        <w:rPr>
          <w:b/>
          <w:bCs/>
          <w:sz w:val="22"/>
        </w:rPr>
        <w:t xml:space="preserve"> z 2017 r. poz. 229, 1089, 1132</w:t>
      </w:r>
      <w:r w:rsidRPr="0047664C">
        <w:rPr>
          <w:b/>
          <w:bCs/>
          <w:sz w:val="22"/>
        </w:rPr>
        <w:t>)**</w:t>
      </w: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Cs/>
          <w:sz w:val="22"/>
        </w:rPr>
      </w:pP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47664C">
        <w:rPr>
          <w:bCs/>
          <w:sz w:val="22"/>
        </w:rPr>
        <w:t>* niewłaściwe skreślić</w:t>
      </w: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47664C">
        <w:rPr>
          <w:b/>
          <w:bCs/>
          <w:sz w:val="22"/>
        </w:rPr>
        <w:t xml:space="preserve">** </w:t>
      </w:r>
      <w:r w:rsidRPr="0047664C">
        <w:rPr>
          <w:bCs/>
          <w:sz w:val="22"/>
          <w:u w:val="single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 </w:t>
      </w:r>
      <w:r w:rsidRPr="00DB19E7">
        <w:rPr>
          <w:sz w:val="22"/>
          <w:szCs w:val="22"/>
        </w:rPr>
        <w:t>(</w:t>
      </w:r>
      <w:r>
        <w:rPr>
          <w:sz w:val="22"/>
          <w:szCs w:val="22"/>
        </w:rPr>
        <w:t xml:space="preserve">tj. </w:t>
      </w:r>
      <w:r w:rsidRPr="00FE609E">
        <w:rPr>
          <w:sz w:val="22"/>
          <w:szCs w:val="22"/>
        </w:rPr>
        <w:t>Dz. U. z 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poz. </w:t>
      </w:r>
      <w:r>
        <w:rPr>
          <w:sz w:val="22"/>
          <w:szCs w:val="22"/>
        </w:rPr>
        <w:t>1579).</w:t>
      </w: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F74417" w:rsidRPr="0047664C" w:rsidRDefault="00F74417" w:rsidP="00F74417">
      <w:pPr>
        <w:tabs>
          <w:tab w:val="left" w:pos="5670"/>
        </w:tabs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................................., dn. ..................... 201</w:t>
      </w:r>
      <w:r>
        <w:rPr>
          <w:sz w:val="22"/>
        </w:rPr>
        <w:t>8</w:t>
      </w:r>
      <w:r w:rsidRPr="0047664C">
        <w:rPr>
          <w:sz w:val="22"/>
        </w:rPr>
        <w:t xml:space="preserve"> r.              .............................................................</w:t>
      </w:r>
    </w:p>
    <w:p w:rsidR="00F74417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16"/>
        </w:rPr>
      </w:pPr>
      <w:r w:rsidRPr="0047664C">
        <w:rPr>
          <w:sz w:val="16"/>
        </w:rPr>
        <w:t>(podpis/y osoby/osób uprawnionej/</w:t>
      </w:r>
      <w:proofErr w:type="spellStart"/>
      <w:r w:rsidRPr="0047664C">
        <w:rPr>
          <w:sz w:val="16"/>
        </w:rPr>
        <w:t>ych</w:t>
      </w:r>
      <w:proofErr w:type="spellEnd"/>
      <w:r w:rsidRPr="0047664C">
        <w:rPr>
          <w:sz w:val="16"/>
        </w:rPr>
        <w:t>)</w:t>
      </w: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F74417" w:rsidRPr="00354108" w:rsidTr="007C551C">
        <w:trPr>
          <w:trHeight w:val="769"/>
          <w:jc w:val="center"/>
        </w:trPr>
        <w:tc>
          <w:tcPr>
            <w:tcW w:w="9640" w:type="dxa"/>
          </w:tcPr>
          <w:p w:rsidR="00F74417" w:rsidRPr="0049401D" w:rsidRDefault="00F74417" w:rsidP="007C551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WA.263.21</w:t>
            </w:r>
            <w:r w:rsidRPr="00F90FFC">
              <w:rPr>
                <w:b/>
                <w:sz w:val="22"/>
                <w:szCs w:val="22"/>
              </w:rPr>
              <w:t>.2018.</w:t>
            </w:r>
            <w:r>
              <w:rPr>
                <w:b/>
                <w:sz w:val="22"/>
                <w:szCs w:val="22"/>
              </w:rPr>
              <w:t>EM</w:t>
            </w:r>
            <w:r w:rsidRPr="0049401D"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ZAŁĄCZNIK NR 6</w:t>
            </w:r>
            <w:r w:rsidRPr="0049401D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F74417" w:rsidRPr="00354108" w:rsidTr="007C551C">
        <w:trPr>
          <w:trHeight w:val="251"/>
          <w:jc w:val="center"/>
        </w:trPr>
        <w:tc>
          <w:tcPr>
            <w:tcW w:w="9640" w:type="dxa"/>
          </w:tcPr>
          <w:p w:rsidR="00F74417" w:rsidRPr="0049401D" w:rsidRDefault="00F74417" w:rsidP="007C55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401D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 xml:space="preserve">USŁUG </w:t>
            </w:r>
          </w:p>
        </w:tc>
      </w:tr>
    </w:tbl>
    <w:p w:rsidR="00F74417" w:rsidRDefault="00F74417" w:rsidP="00F74417">
      <w:pPr>
        <w:jc w:val="both"/>
      </w:pPr>
    </w:p>
    <w:p w:rsidR="00F74417" w:rsidRDefault="00F74417" w:rsidP="00F74417">
      <w:pPr>
        <w:jc w:val="both"/>
        <w:rPr>
          <w:color w:val="000000"/>
          <w:sz w:val="22"/>
          <w:szCs w:val="22"/>
        </w:rPr>
      </w:pPr>
      <w:r w:rsidRPr="00C717C2">
        <w:t>potwierdzenie warunku</w:t>
      </w:r>
      <w:r>
        <w:t xml:space="preserve"> udziału w postępowaniu</w:t>
      </w:r>
      <w:r w:rsidRPr="00C717C2">
        <w:t xml:space="preserve">, o którym mowa w Rozdz. IV </w:t>
      </w:r>
      <w:r>
        <w:t xml:space="preserve">ust.1 </w:t>
      </w:r>
      <w:proofErr w:type="spellStart"/>
      <w:r w:rsidRPr="00C717C2">
        <w:t>pkt</w:t>
      </w:r>
      <w:proofErr w:type="spellEnd"/>
      <w:r w:rsidRPr="00C717C2">
        <w:t xml:space="preserve"> </w:t>
      </w:r>
      <w:r>
        <w:t>1)</w:t>
      </w:r>
      <w:r w:rsidRPr="00C717C2">
        <w:t xml:space="preserve"> SIWZ</w:t>
      </w:r>
    </w:p>
    <w:tbl>
      <w:tblPr>
        <w:tblW w:w="52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3398"/>
        <w:gridCol w:w="2101"/>
        <w:gridCol w:w="1732"/>
        <w:gridCol w:w="1917"/>
        <w:tblGridChange w:id="25">
          <w:tblGrid>
            <w:gridCol w:w="572"/>
            <w:gridCol w:w="3398"/>
            <w:gridCol w:w="2101"/>
            <w:gridCol w:w="1732"/>
            <w:gridCol w:w="1917"/>
          </w:tblGrid>
        </w:tblGridChange>
      </w:tblGrid>
      <w:tr w:rsidR="00F74417" w:rsidRPr="00471155" w:rsidTr="007C551C">
        <w:trPr>
          <w:cantSplit/>
          <w:trHeight w:val="626"/>
        </w:trPr>
        <w:tc>
          <w:tcPr>
            <w:tcW w:w="294" w:type="pct"/>
            <w:vAlign w:val="center"/>
          </w:tcPr>
          <w:p w:rsidR="00F74417" w:rsidRPr="00471155" w:rsidRDefault="00F74417" w:rsidP="007C551C">
            <w:pPr>
              <w:jc w:val="center"/>
              <w:rPr>
                <w:b/>
              </w:rPr>
            </w:pPr>
            <w:r w:rsidRPr="00471155">
              <w:rPr>
                <w:b/>
              </w:rPr>
              <w:t>Lp.</w:t>
            </w:r>
          </w:p>
        </w:tc>
        <w:tc>
          <w:tcPr>
            <w:tcW w:w="1748" w:type="pct"/>
            <w:vAlign w:val="center"/>
          </w:tcPr>
          <w:p w:rsidR="00F74417" w:rsidRPr="00471155" w:rsidRDefault="00F74417" w:rsidP="007C551C">
            <w:pPr>
              <w:jc w:val="center"/>
              <w:rPr>
                <w:b/>
              </w:rPr>
            </w:pPr>
            <w:r w:rsidRPr="00471155">
              <w:rPr>
                <w:b/>
              </w:rPr>
              <w:t>Przedmiot usługi</w:t>
            </w:r>
          </w:p>
        </w:tc>
        <w:tc>
          <w:tcPr>
            <w:tcW w:w="1081" w:type="pct"/>
            <w:vAlign w:val="center"/>
          </w:tcPr>
          <w:p w:rsidR="00F74417" w:rsidRPr="00471155" w:rsidRDefault="00F74417" w:rsidP="007C551C">
            <w:pPr>
              <w:jc w:val="center"/>
              <w:rPr>
                <w:b/>
              </w:rPr>
            </w:pPr>
            <w:r w:rsidRPr="00471155">
              <w:rPr>
                <w:b/>
              </w:rPr>
              <w:t>Odbiorca</w:t>
            </w:r>
            <w:r>
              <w:rPr>
                <w:b/>
              </w:rPr>
              <w:t xml:space="preserve"> </w:t>
            </w:r>
          </w:p>
        </w:tc>
        <w:tc>
          <w:tcPr>
            <w:tcW w:w="891" w:type="pct"/>
            <w:vAlign w:val="center"/>
          </w:tcPr>
          <w:p w:rsidR="00F74417" w:rsidRPr="00471155" w:rsidRDefault="00F74417" w:rsidP="007C551C">
            <w:pPr>
              <w:jc w:val="center"/>
              <w:rPr>
                <w:b/>
              </w:rPr>
            </w:pPr>
            <w:r w:rsidRPr="00471155">
              <w:rPr>
                <w:b/>
              </w:rPr>
              <w:t>Data wykonania usługi</w:t>
            </w:r>
          </w:p>
          <w:p w:rsidR="00F74417" w:rsidRPr="00471155" w:rsidRDefault="00F74417" w:rsidP="007C551C">
            <w:pPr>
              <w:jc w:val="center"/>
              <w:rPr>
                <w:b/>
              </w:rPr>
            </w:pPr>
            <w:r w:rsidRPr="00471155">
              <w:rPr>
                <w:b/>
              </w:rPr>
              <w:t>(</w:t>
            </w:r>
            <w:proofErr w:type="spellStart"/>
            <w:r w:rsidRPr="00471155">
              <w:rPr>
                <w:b/>
              </w:rPr>
              <w:t>dzień-miesiąc-rok</w:t>
            </w:r>
            <w:proofErr w:type="spellEnd"/>
            <w:r w:rsidRPr="00471155">
              <w:rPr>
                <w:b/>
              </w:rPr>
              <w:t>)</w:t>
            </w:r>
          </w:p>
        </w:tc>
        <w:tc>
          <w:tcPr>
            <w:tcW w:w="986" w:type="pct"/>
            <w:shd w:val="clear" w:color="auto" w:fill="auto"/>
          </w:tcPr>
          <w:p w:rsidR="00F74417" w:rsidRDefault="00F74417" w:rsidP="007C551C">
            <w:pPr>
              <w:rPr>
                <w:b/>
              </w:rPr>
            </w:pPr>
          </w:p>
          <w:p w:rsidR="00F74417" w:rsidRDefault="00F74417" w:rsidP="007C551C">
            <w:pPr>
              <w:rPr>
                <w:b/>
              </w:rPr>
            </w:pPr>
          </w:p>
          <w:p w:rsidR="00F74417" w:rsidRDefault="00F74417" w:rsidP="007C551C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F74417" w:rsidRPr="00471155" w:rsidRDefault="00F74417" w:rsidP="007C551C">
            <w:pPr>
              <w:jc w:val="center"/>
              <w:rPr>
                <w:b/>
              </w:rPr>
            </w:pPr>
            <w:r>
              <w:rPr>
                <w:b/>
              </w:rPr>
              <w:t>usługi</w:t>
            </w:r>
          </w:p>
        </w:tc>
      </w:tr>
      <w:tr w:rsidR="00F74417" w:rsidRPr="00F92EAA" w:rsidTr="007C551C">
        <w:trPr>
          <w:cantSplit/>
          <w:trHeight w:val="423"/>
        </w:trPr>
        <w:tc>
          <w:tcPr>
            <w:tcW w:w="294" w:type="pct"/>
            <w:vAlign w:val="center"/>
          </w:tcPr>
          <w:p w:rsidR="00F74417" w:rsidRDefault="00F74417" w:rsidP="007C551C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48" w:type="pct"/>
            <w:vAlign w:val="center"/>
          </w:tcPr>
          <w:p w:rsidR="00F74417" w:rsidRDefault="00F74417" w:rsidP="007C551C"/>
          <w:p w:rsidR="00F74417" w:rsidRDefault="00F74417" w:rsidP="007C551C"/>
          <w:p w:rsidR="00F74417" w:rsidRPr="00F92EAA" w:rsidRDefault="00F74417" w:rsidP="007C551C"/>
        </w:tc>
        <w:tc>
          <w:tcPr>
            <w:tcW w:w="1081" w:type="pct"/>
            <w:vAlign w:val="center"/>
          </w:tcPr>
          <w:p w:rsidR="00F74417" w:rsidRPr="00F92EAA" w:rsidRDefault="00F74417" w:rsidP="007C551C"/>
        </w:tc>
        <w:tc>
          <w:tcPr>
            <w:tcW w:w="891" w:type="pct"/>
            <w:vAlign w:val="center"/>
          </w:tcPr>
          <w:p w:rsidR="00F74417" w:rsidRPr="00F92EAA" w:rsidRDefault="00F74417" w:rsidP="007C551C"/>
        </w:tc>
        <w:tc>
          <w:tcPr>
            <w:tcW w:w="986" w:type="pct"/>
            <w:shd w:val="clear" w:color="auto" w:fill="auto"/>
          </w:tcPr>
          <w:p w:rsidR="00F74417" w:rsidRPr="00F92EAA" w:rsidRDefault="00F74417" w:rsidP="007C551C"/>
        </w:tc>
      </w:tr>
      <w:tr w:rsidR="00F74417" w:rsidRPr="00F92EAA" w:rsidTr="007C551C">
        <w:trPr>
          <w:cantSplit/>
          <w:trHeight w:val="410"/>
        </w:trPr>
        <w:tc>
          <w:tcPr>
            <w:tcW w:w="294" w:type="pct"/>
            <w:vAlign w:val="center"/>
          </w:tcPr>
          <w:p w:rsidR="00F74417" w:rsidRPr="00F92EAA" w:rsidRDefault="00F74417" w:rsidP="007C551C">
            <w:pPr>
              <w:jc w:val="center"/>
            </w:pPr>
            <w:r>
              <w:t>2.</w:t>
            </w:r>
          </w:p>
        </w:tc>
        <w:tc>
          <w:tcPr>
            <w:tcW w:w="1748" w:type="pct"/>
            <w:vAlign w:val="center"/>
          </w:tcPr>
          <w:p w:rsidR="00F74417" w:rsidRDefault="00F74417" w:rsidP="007C551C"/>
          <w:p w:rsidR="00F74417" w:rsidRDefault="00F74417" w:rsidP="007C551C"/>
          <w:p w:rsidR="00F74417" w:rsidRPr="00F92EAA" w:rsidRDefault="00F74417" w:rsidP="007C551C"/>
        </w:tc>
        <w:tc>
          <w:tcPr>
            <w:tcW w:w="1081" w:type="pct"/>
            <w:vAlign w:val="center"/>
          </w:tcPr>
          <w:p w:rsidR="00F74417" w:rsidRPr="00F92EAA" w:rsidRDefault="00F74417" w:rsidP="007C551C"/>
        </w:tc>
        <w:tc>
          <w:tcPr>
            <w:tcW w:w="891" w:type="pct"/>
            <w:vAlign w:val="center"/>
          </w:tcPr>
          <w:p w:rsidR="00F74417" w:rsidRPr="00F92EAA" w:rsidRDefault="00F74417" w:rsidP="007C551C"/>
        </w:tc>
        <w:tc>
          <w:tcPr>
            <w:tcW w:w="986" w:type="pct"/>
            <w:shd w:val="clear" w:color="auto" w:fill="auto"/>
          </w:tcPr>
          <w:p w:rsidR="00F74417" w:rsidRPr="00F92EAA" w:rsidRDefault="00F74417" w:rsidP="007C551C"/>
        </w:tc>
      </w:tr>
      <w:tr w:rsidR="00F74417" w:rsidRPr="00F92EAA" w:rsidTr="007C551C">
        <w:trPr>
          <w:cantSplit/>
          <w:trHeight w:val="410"/>
        </w:trPr>
        <w:tc>
          <w:tcPr>
            <w:tcW w:w="294" w:type="pct"/>
            <w:vAlign w:val="center"/>
          </w:tcPr>
          <w:p w:rsidR="00F74417" w:rsidRDefault="00F74417" w:rsidP="007C551C">
            <w:pPr>
              <w:jc w:val="center"/>
            </w:pPr>
            <w:r>
              <w:t>3.</w:t>
            </w:r>
          </w:p>
        </w:tc>
        <w:tc>
          <w:tcPr>
            <w:tcW w:w="1748" w:type="pct"/>
            <w:vAlign w:val="center"/>
          </w:tcPr>
          <w:p w:rsidR="00F74417" w:rsidRDefault="00F74417" w:rsidP="007C551C"/>
        </w:tc>
        <w:tc>
          <w:tcPr>
            <w:tcW w:w="1081" w:type="pct"/>
            <w:vAlign w:val="center"/>
          </w:tcPr>
          <w:p w:rsidR="00F74417" w:rsidRPr="00F92EAA" w:rsidRDefault="00F74417" w:rsidP="007C551C"/>
        </w:tc>
        <w:tc>
          <w:tcPr>
            <w:tcW w:w="891" w:type="pct"/>
            <w:vAlign w:val="center"/>
          </w:tcPr>
          <w:p w:rsidR="00F74417" w:rsidRDefault="00F74417" w:rsidP="007C551C"/>
          <w:p w:rsidR="00F74417" w:rsidRDefault="00F74417" w:rsidP="007C551C"/>
          <w:p w:rsidR="00F74417" w:rsidRPr="00F92EAA" w:rsidRDefault="00F74417" w:rsidP="007C551C"/>
        </w:tc>
        <w:tc>
          <w:tcPr>
            <w:tcW w:w="986" w:type="pct"/>
            <w:shd w:val="clear" w:color="auto" w:fill="auto"/>
          </w:tcPr>
          <w:p w:rsidR="00F74417" w:rsidRPr="00F92EAA" w:rsidRDefault="00F74417" w:rsidP="007C551C"/>
        </w:tc>
      </w:tr>
      <w:tr w:rsidR="00F74417" w:rsidRPr="00F92EAA" w:rsidTr="007C551C">
        <w:trPr>
          <w:cantSplit/>
          <w:trHeight w:val="410"/>
        </w:trPr>
        <w:tc>
          <w:tcPr>
            <w:tcW w:w="294" w:type="pct"/>
            <w:vAlign w:val="center"/>
          </w:tcPr>
          <w:p w:rsidR="00F74417" w:rsidRDefault="00F74417" w:rsidP="007C551C">
            <w:pPr>
              <w:jc w:val="center"/>
            </w:pPr>
            <w:r>
              <w:t>4.</w:t>
            </w:r>
          </w:p>
        </w:tc>
        <w:tc>
          <w:tcPr>
            <w:tcW w:w="1748" w:type="pct"/>
            <w:vAlign w:val="center"/>
          </w:tcPr>
          <w:p w:rsidR="00F74417" w:rsidRDefault="00F74417" w:rsidP="007C551C"/>
        </w:tc>
        <w:tc>
          <w:tcPr>
            <w:tcW w:w="1081" w:type="pct"/>
            <w:vAlign w:val="center"/>
          </w:tcPr>
          <w:p w:rsidR="00F74417" w:rsidRPr="00F92EAA" w:rsidRDefault="00F74417" w:rsidP="007C551C"/>
        </w:tc>
        <w:tc>
          <w:tcPr>
            <w:tcW w:w="891" w:type="pct"/>
            <w:vAlign w:val="center"/>
          </w:tcPr>
          <w:p w:rsidR="00F74417" w:rsidRDefault="00F74417" w:rsidP="007C551C"/>
          <w:p w:rsidR="00F74417" w:rsidRDefault="00F74417" w:rsidP="007C551C"/>
          <w:p w:rsidR="00F74417" w:rsidRPr="00F92EAA" w:rsidRDefault="00F74417" w:rsidP="007C551C"/>
        </w:tc>
        <w:tc>
          <w:tcPr>
            <w:tcW w:w="986" w:type="pct"/>
            <w:shd w:val="clear" w:color="auto" w:fill="auto"/>
          </w:tcPr>
          <w:p w:rsidR="00F74417" w:rsidRPr="00F92EAA" w:rsidRDefault="00F74417" w:rsidP="007C551C"/>
        </w:tc>
      </w:tr>
    </w:tbl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Pr="0047664C" w:rsidRDefault="00F74417" w:rsidP="00F74417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F74417" w:rsidRPr="0047664C" w:rsidRDefault="00F74417" w:rsidP="00F74417">
      <w:pPr>
        <w:tabs>
          <w:tab w:val="left" w:pos="5670"/>
        </w:tabs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................................., dn. ..................... 201</w:t>
      </w:r>
      <w:r>
        <w:rPr>
          <w:sz w:val="22"/>
        </w:rPr>
        <w:t>8</w:t>
      </w:r>
      <w:r w:rsidRPr="0047664C">
        <w:rPr>
          <w:sz w:val="22"/>
        </w:rPr>
        <w:t xml:space="preserve"> r.              .............................................................</w:t>
      </w:r>
    </w:p>
    <w:p w:rsidR="00F74417" w:rsidRPr="00101239" w:rsidRDefault="00F74417" w:rsidP="00F74417">
      <w:pPr>
        <w:tabs>
          <w:tab w:val="left" w:pos="4962"/>
        </w:tabs>
        <w:spacing w:line="276" w:lineRule="auto"/>
        <w:ind w:left="5664"/>
        <w:jc w:val="both"/>
        <w:rPr>
          <w:sz w:val="16"/>
        </w:rPr>
      </w:pPr>
      <w:r w:rsidRPr="0047664C">
        <w:rPr>
          <w:sz w:val="16"/>
        </w:rPr>
        <w:t>(podpis/y osoby/osób uprawnionej/y</w:t>
      </w: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1023EA" w:rsidRDefault="001023EA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  <w:sectPr w:rsidR="001023EA" w:rsidSect="008C3840">
          <w:headerReference w:type="default" r:id="rId11"/>
          <w:footerReference w:type="default" r:id="rId12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  <w:sectPr w:rsidR="00F74417" w:rsidSect="008C3840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tbl>
      <w:tblPr>
        <w:tblW w:w="12723" w:type="dxa"/>
        <w:jc w:val="center"/>
        <w:tblInd w:w="-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2723"/>
      </w:tblGrid>
      <w:tr w:rsidR="00F74417" w:rsidRPr="00354108" w:rsidTr="007C551C">
        <w:trPr>
          <w:trHeight w:val="769"/>
          <w:jc w:val="center"/>
        </w:trPr>
        <w:tc>
          <w:tcPr>
            <w:tcW w:w="12723" w:type="dxa"/>
          </w:tcPr>
          <w:p w:rsidR="00F74417" w:rsidRPr="0049401D" w:rsidRDefault="00F74417" w:rsidP="007C551C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WA.263.21</w:t>
            </w:r>
            <w:r w:rsidRPr="00F90FFC">
              <w:rPr>
                <w:b/>
                <w:sz w:val="22"/>
                <w:szCs w:val="22"/>
              </w:rPr>
              <w:t>.2018.</w:t>
            </w:r>
            <w:r>
              <w:rPr>
                <w:b/>
                <w:sz w:val="22"/>
                <w:szCs w:val="22"/>
              </w:rPr>
              <w:t>EM</w:t>
            </w:r>
            <w:r w:rsidRPr="0049401D"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ZAŁĄCZNIK NR 7</w:t>
            </w:r>
            <w:r w:rsidRPr="0049401D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F74417" w:rsidRPr="00354108" w:rsidTr="007C551C">
        <w:trPr>
          <w:trHeight w:val="251"/>
          <w:jc w:val="center"/>
        </w:trPr>
        <w:tc>
          <w:tcPr>
            <w:tcW w:w="12723" w:type="dxa"/>
          </w:tcPr>
          <w:p w:rsidR="00F74417" w:rsidRPr="0049401D" w:rsidRDefault="00F74417" w:rsidP="007C55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401D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OSÓB</w:t>
            </w:r>
          </w:p>
        </w:tc>
      </w:tr>
    </w:tbl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1333"/>
        <w:gridCol w:w="1445"/>
        <w:gridCol w:w="972"/>
        <w:gridCol w:w="1094"/>
        <w:gridCol w:w="793"/>
        <w:gridCol w:w="881"/>
        <w:gridCol w:w="813"/>
        <w:gridCol w:w="1000"/>
        <w:gridCol w:w="1024"/>
        <w:gridCol w:w="953"/>
        <w:gridCol w:w="871"/>
        <w:gridCol w:w="1286"/>
        <w:gridCol w:w="1251"/>
      </w:tblGrid>
      <w:tr w:rsidR="00F74417" w:rsidRPr="00273D64" w:rsidTr="007C551C">
        <w:trPr>
          <w:trHeight w:val="275"/>
        </w:trPr>
        <w:tc>
          <w:tcPr>
            <w:tcW w:w="506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73D64">
              <w:rPr>
                <w:rFonts w:ascii="Calibri" w:hAnsi="Calibri" w:cs="Calibri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339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D64">
              <w:rPr>
                <w:rFonts w:ascii="Calibri" w:hAnsi="Calibri" w:cs="Calibr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9862" w:type="dxa"/>
            <w:gridSpan w:val="10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D64">
              <w:rPr>
                <w:rFonts w:ascii="Calibri" w:hAnsi="Calibri" w:cs="Calibri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288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Kwalifikacje</w:t>
            </w:r>
          </w:p>
        </w:tc>
        <w:tc>
          <w:tcPr>
            <w:tcW w:w="1252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3D64">
              <w:rPr>
                <w:rFonts w:ascii="Calibri" w:hAnsi="Calibri" w:cs="Calibri"/>
                <w:b/>
                <w:bCs/>
                <w:sz w:val="16"/>
                <w:szCs w:val="16"/>
              </w:rPr>
              <w:t>Podstawa dysponowania osobą</w:t>
            </w:r>
          </w:p>
        </w:tc>
      </w:tr>
      <w:tr w:rsidR="00F74417" w:rsidRPr="00273D64" w:rsidTr="007C551C">
        <w:trPr>
          <w:trHeight w:val="2205"/>
        </w:trPr>
        <w:tc>
          <w:tcPr>
            <w:tcW w:w="506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13" w:type="dxa"/>
            <w:gridSpan w:val="4"/>
            <w:vAlign w:val="center"/>
          </w:tcPr>
          <w:p w:rsidR="00F74417" w:rsidRPr="00273D64" w:rsidRDefault="00F74417" w:rsidP="007C551C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i/>
                <w:sz w:val="16"/>
                <w:szCs w:val="16"/>
                <w:lang w:val="pl-PL"/>
              </w:rPr>
            </w:pP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Kierowa</w:t>
            </w:r>
            <w:r w:rsidRPr="00273D64">
              <w:rPr>
                <w:rFonts w:ascii="Calibri" w:hAnsi="Calibri" w:cs="Calibri"/>
                <w:bCs/>
                <w:i/>
                <w:sz w:val="16"/>
                <w:szCs w:val="16"/>
                <w:lang w:val="pl-PL"/>
              </w:rPr>
              <w:t>nie/</w:t>
            </w: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koordyn</w:t>
            </w:r>
            <w:r w:rsidRPr="00273D64">
              <w:rPr>
                <w:rFonts w:ascii="Calibri" w:hAnsi="Calibri" w:cs="Calibri"/>
                <w:bCs/>
                <w:i/>
                <w:sz w:val="16"/>
                <w:szCs w:val="16"/>
                <w:lang w:val="pl-PL"/>
              </w:rPr>
              <w:t>acja</w:t>
            </w: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realizacją co najmniej 2 badań ewaluacyjnych dotyczących programu/ów operacyjnych współfinansowanego/-</w:t>
            </w:r>
            <w:proofErr w:type="spellStart"/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ych</w:t>
            </w:r>
            <w:proofErr w:type="spellEnd"/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ze środków Unii Europejskiej w zakresie rozwoju społeczno-gospodarczego kraju i/lub regionu, a wartość każdej usługi wyniosła nie mniej niż 130 000,00 zł netto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Autor lub współautor raportu końcowego z 2 badań ewaluacyjnych obejmujących ocenę wyników/rezultatów/</w:t>
            </w:r>
          </w:p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efektów wdrażania Programu/ów Inicjatywy Wspólnotowej INTERREG lub Europejskiej Współpracy Terytorialnej z udziałem Polski</w:t>
            </w:r>
          </w:p>
        </w:tc>
        <w:tc>
          <w:tcPr>
            <w:tcW w:w="2029" w:type="dxa"/>
            <w:gridSpan w:val="2"/>
            <w:vMerge w:val="restart"/>
            <w:vAlign w:val="center"/>
          </w:tcPr>
          <w:p w:rsidR="00F74417" w:rsidRPr="00273D64" w:rsidRDefault="00F74417" w:rsidP="007C551C">
            <w:pPr>
              <w:pStyle w:val="Akapitzlist"/>
              <w:ind w:left="0"/>
              <w:jc w:val="center"/>
              <w:rPr>
                <w:rFonts w:ascii="Calibri" w:hAnsi="Calibri"/>
                <w:bCs/>
                <w:i/>
                <w:sz w:val="16"/>
                <w:szCs w:val="16"/>
                <w:lang w:val="pl-PL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  <w:lang w:val="pl-PL"/>
              </w:rPr>
              <w:t>W</w:t>
            </w: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 xml:space="preserve"> ciągu ostatnich 3 lat przed upływem terminu</w:t>
            </w:r>
            <w:r>
              <w:rPr>
                <w:rFonts w:ascii="Calibri" w:hAnsi="Calibri"/>
                <w:bCs/>
                <w:i/>
                <w:sz w:val="16"/>
                <w:szCs w:val="16"/>
              </w:rPr>
              <w:t xml:space="preserve"> składania ofert przeprowadził</w:t>
            </w:r>
            <w:r>
              <w:rPr>
                <w:rFonts w:ascii="Calibri" w:hAnsi="Calibri"/>
                <w:bCs/>
                <w:i/>
                <w:sz w:val="16"/>
                <w:szCs w:val="16"/>
                <w:lang w:val="pl-PL"/>
              </w:rPr>
              <w:t xml:space="preserve"> </w:t>
            </w: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co najmniej 1 badanie społeczno-ekonomiczne, w ramach którego wykorzystano metody/techniki z zakresu badań społecznych oraz co najmniej jedno badanie ilościowe/analizę statystyczną, w ramach którego/której wykorzystano metody/techniki z zakresu badań społecznych i/lub analiz statystycznyc</w:t>
            </w:r>
            <w:r w:rsidRPr="00273D64">
              <w:rPr>
                <w:rFonts w:ascii="Calibri" w:hAnsi="Calibri"/>
                <w:bCs/>
                <w:i/>
                <w:sz w:val="16"/>
                <w:szCs w:val="16"/>
                <w:lang w:val="pl-PL"/>
              </w:rPr>
              <w:t>h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 w:rsidR="00F74417" w:rsidRPr="00273D64" w:rsidRDefault="00F74417" w:rsidP="007C551C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sz w:val="16"/>
                <w:szCs w:val="16"/>
                <w:lang w:val="pl-PL"/>
              </w:rPr>
              <w:t>A</w:t>
            </w:r>
            <w:proofErr w:type="spellStart"/>
            <w:r>
              <w:rPr>
                <w:rFonts w:ascii="Calibri" w:hAnsi="Calibri"/>
                <w:bCs/>
                <w:i/>
                <w:sz w:val="16"/>
                <w:szCs w:val="16"/>
              </w:rPr>
              <w:t>utor</w:t>
            </w:r>
            <w:proofErr w:type="spellEnd"/>
            <w:r>
              <w:rPr>
                <w:rFonts w:ascii="Calibri" w:hAnsi="Calibri"/>
                <w:bCs/>
                <w:i/>
                <w:sz w:val="16"/>
                <w:szCs w:val="16"/>
              </w:rPr>
              <w:t xml:space="preserve"> lub współautor</w:t>
            </w: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 xml:space="preserve"> 1 publikacji naukowej (tj. utworu opublikowanego w formie artykułu w czasopiśmie naukowym lub w formie książkowej) z zakresu badań społecznych i/lub analiz rynku, z nadanym numerem ISBN lub ISSN na temat Programu/ów Inicjatywy Wspólnotowej INTERREG lub Europejskiej Współpracy Terytorialnej, w których partnerem programu była instytucja z obszaru wsparcia Programu na terenie: Polski, Danii, Litwy, Niemiec, Szwecji</w:t>
            </w:r>
          </w:p>
        </w:tc>
        <w:tc>
          <w:tcPr>
            <w:tcW w:w="1288" w:type="dxa"/>
            <w:vMerge w:val="restart"/>
            <w:vAlign w:val="center"/>
          </w:tcPr>
          <w:p w:rsidR="00F74417" w:rsidRPr="00E96076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i/>
                <w:sz w:val="16"/>
                <w:szCs w:val="16"/>
              </w:rPr>
              <w:t>Z</w:t>
            </w:r>
            <w:r w:rsidRPr="00E96076">
              <w:rPr>
                <w:rFonts w:ascii="Calibri" w:hAnsi="Calibri"/>
                <w:bCs/>
                <w:i/>
                <w:sz w:val="16"/>
                <w:szCs w:val="16"/>
              </w:rPr>
              <w:t>najomość języka angielskiego na poziomie minimum C1</w:t>
            </w:r>
            <w:r>
              <w:rPr>
                <w:rFonts w:ascii="Calibri" w:hAnsi="Calibri"/>
                <w:bCs/>
                <w:i/>
                <w:sz w:val="16"/>
                <w:szCs w:val="16"/>
              </w:rPr>
              <w:t xml:space="preserve">/ </w:t>
            </w:r>
            <w:r w:rsidRPr="00E96076">
              <w:rPr>
                <w:rFonts w:ascii="Calibri" w:hAnsi="Calibri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i/>
                <w:sz w:val="16"/>
                <w:szCs w:val="16"/>
              </w:rPr>
              <w:t xml:space="preserve">w </w:t>
            </w:r>
            <w:r w:rsidRPr="00E96076">
              <w:rPr>
                <w:rFonts w:ascii="Calibri" w:hAnsi="Calibri"/>
                <w:bCs/>
                <w:i/>
                <w:sz w:val="16"/>
                <w:szCs w:val="16"/>
              </w:rPr>
              <w:t>język angielski</w:t>
            </w:r>
            <w:r>
              <w:rPr>
                <w:rFonts w:ascii="Calibri" w:hAnsi="Calibri"/>
                <w:bCs/>
                <w:i/>
                <w:sz w:val="16"/>
                <w:szCs w:val="16"/>
              </w:rPr>
              <w:t xml:space="preserve"> jest językiem ojczystym</w:t>
            </w:r>
          </w:p>
        </w:tc>
        <w:tc>
          <w:tcPr>
            <w:tcW w:w="125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74417" w:rsidRPr="00273D64" w:rsidTr="007C551C">
        <w:trPr>
          <w:trHeight w:val="1537"/>
        </w:trPr>
        <w:tc>
          <w:tcPr>
            <w:tcW w:w="506" w:type="dxa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Przedmiot badania</w:t>
            </w:r>
          </w:p>
        </w:tc>
        <w:tc>
          <w:tcPr>
            <w:tcW w:w="974" w:type="dxa"/>
            <w:vMerge w:val="restart"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Odbiorca badania</w:t>
            </w:r>
          </w:p>
        </w:tc>
        <w:tc>
          <w:tcPr>
            <w:tcW w:w="1094" w:type="dxa"/>
            <w:vMerge w:val="restart"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Nazwa programu operacyjnego</w:t>
            </w:r>
          </w:p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793" w:type="dxa"/>
            <w:vMerge w:val="restart"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/>
                <w:bCs/>
                <w:i/>
                <w:sz w:val="16"/>
                <w:szCs w:val="16"/>
              </w:rPr>
              <w:t>Wartość usługi</w:t>
            </w: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426"/>
        </w:trPr>
        <w:tc>
          <w:tcPr>
            <w:tcW w:w="506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793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Nazwa raportu</w:t>
            </w:r>
          </w:p>
        </w:tc>
        <w:tc>
          <w:tcPr>
            <w:tcW w:w="813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Odbiorca raportu</w:t>
            </w:r>
          </w:p>
        </w:tc>
        <w:tc>
          <w:tcPr>
            <w:tcW w:w="1002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Odbiorca badania</w:t>
            </w:r>
          </w:p>
        </w:tc>
        <w:tc>
          <w:tcPr>
            <w:tcW w:w="1027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273D64">
              <w:rPr>
                <w:rFonts w:ascii="Calibri" w:hAnsi="Calibri" w:cs="Calibri"/>
                <w:bCs/>
                <w:i/>
                <w:sz w:val="16"/>
                <w:szCs w:val="16"/>
              </w:rPr>
              <w:t>Data badania</w:t>
            </w:r>
          </w:p>
        </w:tc>
        <w:tc>
          <w:tcPr>
            <w:tcW w:w="1825" w:type="dxa"/>
            <w:gridSpan w:val="2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269"/>
        </w:trPr>
        <w:tc>
          <w:tcPr>
            <w:tcW w:w="506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793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</w:p>
        </w:tc>
        <w:tc>
          <w:tcPr>
            <w:tcW w:w="813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</w:p>
        </w:tc>
        <w:tc>
          <w:tcPr>
            <w:tcW w:w="1027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</w:p>
        </w:tc>
        <w:tc>
          <w:tcPr>
            <w:tcW w:w="954" w:type="dxa"/>
            <w:vAlign w:val="center"/>
          </w:tcPr>
          <w:p w:rsidR="00F74417" w:rsidRPr="00E96076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E96076">
              <w:rPr>
                <w:rFonts w:ascii="Calibri" w:hAnsi="Calibri" w:cs="Calibri"/>
                <w:bCs/>
                <w:i/>
                <w:sz w:val="16"/>
                <w:szCs w:val="16"/>
              </w:rPr>
              <w:t>Nazwa publikacji</w:t>
            </w:r>
          </w:p>
        </w:tc>
        <w:tc>
          <w:tcPr>
            <w:tcW w:w="871" w:type="dxa"/>
            <w:vAlign w:val="center"/>
          </w:tcPr>
          <w:p w:rsidR="00F74417" w:rsidRPr="00E96076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E96076">
              <w:rPr>
                <w:rFonts w:ascii="Calibri" w:hAnsi="Calibri" w:cs="Calibri"/>
                <w:bCs/>
                <w:i/>
                <w:sz w:val="16"/>
                <w:szCs w:val="16"/>
              </w:rPr>
              <w:t>Ne ISBN/ISSN</w:t>
            </w:r>
          </w:p>
        </w:tc>
        <w:tc>
          <w:tcPr>
            <w:tcW w:w="1288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213"/>
        </w:trPr>
        <w:tc>
          <w:tcPr>
            <w:tcW w:w="506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39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301"/>
        </w:trPr>
        <w:tc>
          <w:tcPr>
            <w:tcW w:w="506" w:type="dxa"/>
            <w:vMerge/>
            <w:vAlign w:val="center"/>
          </w:tcPr>
          <w:p w:rsidR="00F74417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vMerge/>
            <w:shd w:val="clear" w:color="auto" w:fill="948A54"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/>
            <w:vAlign w:val="center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250"/>
        </w:trPr>
        <w:tc>
          <w:tcPr>
            <w:tcW w:w="506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39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 w:val="restart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 w:val="restart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216"/>
        </w:trPr>
        <w:tc>
          <w:tcPr>
            <w:tcW w:w="506" w:type="dxa"/>
            <w:vMerge/>
          </w:tcPr>
          <w:p w:rsidR="00F74417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Merge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Merge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137"/>
        </w:trPr>
        <w:tc>
          <w:tcPr>
            <w:tcW w:w="506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39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150"/>
        </w:trPr>
        <w:tc>
          <w:tcPr>
            <w:tcW w:w="506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339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74417" w:rsidRPr="00273D64" w:rsidTr="007C551C">
        <w:trPr>
          <w:trHeight w:val="128"/>
        </w:trPr>
        <w:tc>
          <w:tcPr>
            <w:tcW w:w="506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339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948A54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:rsidR="00F74417" w:rsidRPr="00273D64" w:rsidRDefault="00F74417" w:rsidP="007C551C">
            <w:pPr>
              <w:pStyle w:val="Tekstprzypisukocowego"/>
              <w:tabs>
                <w:tab w:val="left" w:pos="1560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Należy wypełnić niezaciemnione pozycje, zgodnie z wymaganiami postawionymi członkom zespołu określonymi w SIWZ</w:t>
      </w:r>
    </w:p>
    <w:p w:rsidR="00F74417" w:rsidRDefault="00F74417" w:rsidP="00F74417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br w:type="page"/>
      </w:r>
    </w:p>
    <w:p w:rsidR="002B470A" w:rsidRDefault="002B470A"/>
    <w:sectPr w:rsidR="002B470A" w:rsidSect="001023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17" w:rsidRDefault="00F74417" w:rsidP="00F74417">
      <w:r>
        <w:separator/>
      </w:r>
    </w:p>
  </w:endnote>
  <w:endnote w:type="continuationSeparator" w:id="0">
    <w:p w:rsidR="00F74417" w:rsidRDefault="00F74417" w:rsidP="00F74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17" w:rsidRDefault="00F74417" w:rsidP="00D611D8">
    <w:pPr>
      <w:pStyle w:val="Stopka"/>
      <w:jc w:val="center"/>
    </w:pPr>
    <w:r w:rsidRPr="002127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7" type="#_x0000_t75" style="width:453.9pt;height:54.45pt;visibility:visible">
          <v:imagedata r:id="rId1" o:title="POP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17" w:rsidRDefault="00F74417" w:rsidP="00F74417">
      <w:r>
        <w:separator/>
      </w:r>
    </w:p>
  </w:footnote>
  <w:footnote w:type="continuationSeparator" w:id="0">
    <w:p w:rsidR="00F74417" w:rsidRDefault="00F74417" w:rsidP="00F74417">
      <w:r>
        <w:continuationSeparator/>
      </w:r>
    </w:p>
  </w:footnote>
  <w:footnote w:id="1">
    <w:p w:rsidR="00F74417" w:rsidRPr="00570FC9" w:rsidRDefault="00F74417" w:rsidP="00F74417">
      <w:pPr>
        <w:pStyle w:val="Tekstprzypisudolnego"/>
        <w:rPr>
          <w:sz w:val="18"/>
          <w:szCs w:val="18"/>
        </w:rPr>
      </w:pPr>
      <w:r w:rsidRPr="00570FC9">
        <w:rPr>
          <w:rStyle w:val="Odwoanieprzypisudolnego"/>
          <w:sz w:val="18"/>
          <w:szCs w:val="18"/>
        </w:rPr>
        <w:footnoteRef/>
      </w:r>
      <w:r w:rsidRPr="00570FC9">
        <w:rPr>
          <w:sz w:val="18"/>
          <w:szCs w:val="18"/>
        </w:rPr>
        <w:t xml:space="preserve"> Dotyczy pracodawców ubiegających się o dofinansowanie do wynagrodzenia zatrudnionej osoby niepełnosprawnej z PERFON</w:t>
      </w:r>
    </w:p>
  </w:footnote>
  <w:footnote w:id="2">
    <w:p w:rsidR="00F74417" w:rsidRDefault="00F74417" w:rsidP="00F74417">
      <w:pPr>
        <w:pStyle w:val="Tekstprzypisudolnego"/>
      </w:pPr>
      <w:r w:rsidRPr="00570FC9">
        <w:rPr>
          <w:rStyle w:val="Odwoanieprzypisudolnego"/>
          <w:sz w:val="18"/>
          <w:szCs w:val="18"/>
        </w:rPr>
        <w:footnoteRef/>
      </w:r>
      <w:r w:rsidRPr="00570FC9">
        <w:rPr>
          <w:sz w:val="18"/>
          <w:szCs w:val="18"/>
        </w:rPr>
        <w:t xml:space="preserve"> Zapisy  </w:t>
      </w:r>
      <w:r w:rsidRPr="00570FC9">
        <w:rPr>
          <w:b/>
          <w:sz w:val="18"/>
          <w:szCs w:val="18"/>
        </w:rPr>
        <w:t>§</w:t>
      </w:r>
      <w:r>
        <w:rPr>
          <w:sz w:val="18"/>
          <w:szCs w:val="18"/>
        </w:rPr>
        <w:t>5-6</w:t>
      </w:r>
      <w:r w:rsidRPr="00570FC9">
        <w:rPr>
          <w:sz w:val="18"/>
          <w:szCs w:val="18"/>
        </w:rPr>
        <w:t xml:space="preserve"> dotyczą sytuacji, gdy Wykonawca zadeklaruje w formularzu ofertowym zatrudnienie w wymiarze 1/</w:t>
      </w:r>
      <w:r>
        <w:rPr>
          <w:sz w:val="18"/>
          <w:szCs w:val="18"/>
        </w:rPr>
        <w:t>6</w:t>
      </w:r>
      <w:r w:rsidRPr="00570FC9">
        <w:rPr>
          <w:sz w:val="18"/>
          <w:szCs w:val="18"/>
        </w:rPr>
        <w:t xml:space="preserve"> etatu 1 osoby niepełnosprawnej od momentu zlecenia organizacji posiedzenia do czasu zakończenia</w:t>
      </w:r>
      <w:r>
        <w:rPr>
          <w:sz w:val="22"/>
          <w:szCs w:val="22"/>
        </w:rPr>
        <w:t xml:space="preserve"> </w:t>
      </w:r>
      <w:r w:rsidRPr="00570FC9">
        <w:rPr>
          <w:sz w:val="18"/>
          <w:szCs w:val="18"/>
        </w:rPr>
        <w:t>realizacji umowy.</w:t>
      </w:r>
    </w:p>
  </w:footnote>
  <w:footnote w:id="3">
    <w:p w:rsidR="00F74417" w:rsidRDefault="00F74417" w:rsidP="00F744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7244">
        <w:rPr>
          <w:rFonts w:ascii="Segoe UI" w:hAnsi="Segoe UI" w:cs="Segoe UI"/>
          <w:color w:val="595959"/>
          <w:sz w:val="18"/>
          <w:szCs w:val="22"/>
        </w:rPr>
        <w:t>W odniesieniu do zasady poufności i ochrony anonimowości respondentów.</w:t>
      </w:r>
    </w:p>
  </w:footnote>
  <w:footnote w:id="4">
    <w:p w:rsidR="00F74417" w:rsidRDefault="00F74417" w:rsidP="00F7441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17" w:rsidRDefault="00F74417">
    <w:pPr>
      <w:pStyle w:val="Nagwek"/>
    </w:pPr>
    <w:r>
      <w:rPr>
        <w:noProof/>
        <w:lang w:eastAsia="zh-TW"/>
      </w:rPr>
      <w:pict>
        <v:rect id="_x0000_s1025" style="position:absolute;margin-left:539.4pt;margin-top:594.35pt;width:40.9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1025;mso-fit-shape-to-text:t">
            <w:txbxContent>
              <w:p w:rsidR="00F74417" w:rsidRPr="00145D89" w:rsidRDefault="00F74417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145D89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1023EA" w:rsidRPr="001023EA">
                    <w:rPr>
                      <w:rFonts w:ascii="Cambria" w:hAnsi="Cambria"/>
                      <w:noProof/>
                      <w:sz w:val="44"/>
                      <w:szCs w:val="44"/>
                    </w:rPr>
                    <w:t>34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3716C"/>
    <w:multiLevelType w:val="hybridMultilevel"/>
    <w:tmpl w:val="56461DC4"/>
    <w:name w:val="WWNum73"/>
    <w:lvl w:ilvl="0" w:tplc="73AADEF8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1" w:tplc="BB52EF70" w:tentative="1">
      <w:start w:val="1"/>
      <w:numFmt w:val="lowerLetter"/>
      <w:lvlText w:val="%2."/>
      <w:lvlJc w:val="left"/>
      <w:pPr>
        <w:ind w:left="1505" w:hanging="360"/>
      </w:pPr>
    </w:lvl>
    <w:lvl w:ilvl="2" w:tplc="3B64C4BE" w:tentative="1">
      <w:start w:val="1"/>
      <w:numFmt w:val="lowerRoman"/>
      <w:lvlText w:val="%3."/>
      <w:lvlJc w:val="right"/>
      <w:pPr>
        <w:ind w:left="2225" w:hanging="180"/>
      </w:pPr>
    </w:lvl>
    <w:lvl w:ilvl="3" w:tplc="294CCE24" w:tentative="1">
      <w:start w:val="1"/>
      <w:numFmt w:val="decimal"/>
      <w:lvlText w:val="%4."/>
      <w:lvlJc w:val="left"/>
      <w:pPr>
        <w:ind w:left="2945" w:hanging="360"/>
      </w:pPr>
    </w:lvl>
    <w:lvl w:ilvl="4" w:tplc="C2941E1A" w:tentative="1">
      <w:start w:val="1"/>
      <w:numFmt w:val="lowerLetter"/>
      <w:lvlText w:val="%5."/>
      <w:lvlJc w:val="left"/>
      <w:pPr>
        <w:ind w:left="3665" w:hanging="360"/>
      </w:pPr>
    </w:lvl>
    <w:lvl w:ilvl="5" w:tplc="46688140" w:tentative="1">
      <w:start w:val="1"/>
      <w:numFmt w:val="lowerRoman"/>
      <w:lvlText w:val="%6."/>
      <w:lvlJc w:val="right"/>
      <w:pPr>
        <w:ind w:left="4385" w:hanging="180"/>
      </w:pPr>
    </w:lvl>
    <w:lvl w:ilvl="6" w:tplc="E0CA3552" w:tentative="1">
      <w:start w:val="1"/>
      <w:numFmt w:val="decimal"/>
      <w:lvlText w:val="%7."/>
      <w:lvlJc w:val="left"/>
      <w:pPr>
        <w:ind w:left="5105" w:hanging="360"/>
      </w:pPr>
    </w:lvl>
    <w:lvl w:ilvl="7" w:tplc="D2A6D2FA" w:tentative="1">
      <w:start w:val="1"/>
      <w:numFmt w:val="lowerLetter"/>
      <w:lvlText w:val="%8."/>
      <w:lvlJc w:val="left"/>
      <w:pPr>
        <w:ind w:left="5825" w:hanging="360"/>
      </w:pPr>
    </w:lvl>
    <w:lvl w:ilvl="8" w:tplc="37FC456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1E55877"/>
    <w:multiLevelType w:val="hybridMultilevel"/>
    <w:tmpl w:val="B9B84A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4509D7"/>
    <w:multiLevelType w:val="hybridMultilevel"/>
    <w:tmpl w:val="DDAE1F12"/>
    <w:lvl w:ilvl="0" w:tplc="737A9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326F3"/>
    <w:multiLevelType w:val="multilevel"/>
    <w:tmpl w:val="D348EA84"/>
    <w:lvl w:ilvl="0">
      <w:start w:val="1"/>
      <w:numFmt w:val="lowerLetter"/>
      <w:lvlText w:val="%1)"/>
      <w:lvlJc w:val="left"/>
      <w:pPr>
        <w:ind w:left="1080" w:hanging="360"/>
      </w:pPr>
      <w:rPr>
        <w:rFonts w:ascii="Segoe UI" w:eastAsia="Times New Roman" w:hAnsi="Segoe UI" w:cs="Segoe UI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138D3085"/>
    <w:multiLevelType w:val="multilevel"/>
    <w:tmpl w:val="325EBF9A"/>
    <w:lvl w:ilvl="0">
      <w:start w:val="1"/>
      <w:numFmt w:val="bullet"/>
      <w:lvlText w:val="-"/>
      <w:lvlJc w:val="left"/>
      <w:pPr>
        <w:ind w:left="1440" w:hanging="360"/>
      </w:pPr>
      <w:rPr>
        <w:rFonts w:ascii="Segoe UI" w:hAnsi="Segoe UI" w:cs="Segoe UI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477E0"/>
    <w:multiLevelType w:val="hybridMultilevel"/>
    <w:tmpl w:val="54CA1D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134305"/>
    <w:multiLevelType w:val="multilevel"/>
    <w:tmpl w:val="D64240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80B82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4636825"/>
    <w:multiLevelType w:val="hybridMultilevel"/>
    <w:tmpl w:val="5D445416"/>
    <w:lvl w:ilvl="0" w:tplc="4BBE1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45F2F"/>
    <w:multiLevelType w:val="multilevel"/>
    <w:tmpl w:val="CB5E64DC"/>
    <w:lvl w:ilvl="0">
      <w:start w:val="1"/>
      <w:numFmt w:val="lowerLetter"/>
      <w:lvlText w:val="%1)"/>
      <w:lvlJc w:val="left"/>
      <w:pPr>
        <w:ind w:left="1080" w:hanging="360"/>
      </w:pPr>
      <w:rPr>
        <w:rFonts w:ascii="Segoe UI" w:eastAsia="Times New Roman" w:hAnsi="Segoe UI" w:cs="Segoe UI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8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4890C55"/>
    <w:multiLevelType w:val="hybridMultilevel"/>
    <w:tmpl w:val="61402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>
    <w:nsid w:val="515853E6"/>
    <w:multiLevelType w:val="multilevel"/>
    <w:tmpl w:val="D8A4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A92511"/>
    <w:multiLevelType w:val="multilevel"/>
    <w:tmpl w:val="56686F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2AB077B"/>
    <w:multiLevelType w:val="multilevel"/>
    <w:tmpl w:val="55843786"/>
    <w:lvl w:ilvl="0">
      <w:start w:val="1"/>
      <w:numFmt w:val="lowerLetter"/>
      <w:lvlText w:val="%1)"/>
      <w:lvlJc w:val="left"/>
      <w:pPr>
        <w:ind w:left="1080" w:hanging="360"/>
      </w:pPr>
      <w:rPr>
        <w:rFonts w:ascii="Segoe UI" w:eastAsia="Times New Roman" w:hAnsi="Segoe UI" w:cs="Segoe UI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68246A21"/>
    <w:multiLevelType w:val="hybridMultilevel"/>
    <w:tmpl w:val="844A7202"/>
    <w:lvl w:ilvl="0" w:tplc="D70A4AE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41234D2" w:tentative="1">
      <w:start w:val="1"/>
      <w:numFmt w:val="lowerLetter"/>
      <w:lvlText w:val="%2."/>
      <w:lvlJc w:val="left"/>
      <w:pPr>
        <w:ind w:left="1440" w:hanging="360"/>
      </w:pPr>
    </w:lvl>
    <w:lvl w:ilvl="2" w:tplc="C1989C02" w:tentative="1">
      <w:start w:val="1"/>
      <w:numFmt w:val="lowerRoman"/>
      <w:lvlText w:val="%3."/>
      <w:lvlJc w:val="right"/>
      <w:pPr>
        <w:ind w:left="2160" w:hanging="180"/>
      </w:pPr>
    </w:lvl>
    <w:lvl w:ilvl="3" w:tplc="8D52E624" w:tentative="1">
      <w:start w:val="1"/>
      <w:numFmt w:val="decimal"/>
      <w:lvlText w:val="%4."/>
      <w:lvlJc w:val="left"/>
      <w:pPr>
        <w:ind w:left="2880" w:hanging="360"/>
      </w:pPr>
    </w:lvl>
    <w:lvl w:ilvl="4" w:tplc="96FE3B7C" w:tentative="1">
      <w:start w:val="1"/>
      <w:numFmt w:val="lowerLetter"/>
      <w:lvlText w:val="%5."/>
      <w:lvlJc w:val="left"/>
      <w:pPr>
        <w:ind w:left="3600" w:hanging="360"/>
      </w:pPr>
    </w:lvl>
    <w:lvl w:ilvl="5" w:tplc="7ADCB08C" w:tentative="1">
      <w:start w:val="1"/>
      <w:numFmt w:val="lowerRoman"/>
      <w:lvlText w:val="%6."/>
      <w:lvlJc w:val="right"/>
      <w:pPr>
        <w:ind w:left="4320" w:hanging="180"/>
      </w:pPr>
    </w:lvl>
    <w:lvl w:ilvl="6" w:tplc="58BCA35E" w:tentative="1">
      <w:start w:val="1"/>
      <w:numFmt w:val="decimal"/>
      <w:lvlText w:val="%7."/>
      <w:lvlJc w:val="left"/>
      <w:pPr>
        <w:ind w:left="5040" w:hanging="360"/>
      </w:pPr>
    </w:lvl>
    <w:lvl w:ilvl="7" w:tplc="F3B06624" w:tentative="1">
      <w:start w:val="1"/>
      <w:numFmt w:val="lowerLetter"/>
      <w:lvlText w:val="%8."/>
      <w:lvlJc w:val="left"/>
      <w:pPr>
        <w:ind w:left="5760" w:hanging="360"/>
      </w:pPr>
    </w:lvl>
    <w:lvl w:ilvl="8" w:tplc="FFCA8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36702C"/>
    <w:multiLevelType w:val="hybridMultilevel"/>
    <w:tmpl w:val="20584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34">
    <w:nsid w:val="7DF8558E"/>
    <w:multiLevelType w:val="hybridMultilevel"/>
    <w:tmpl w:val="4274D8D4"/>
    <w:lvl w:ilvl="0" w:tplc="8EE210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E0E03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EA0A6D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AE4D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21B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19"/>
  </w:num>
  <w:num w:numId="5">
    <w:abstractNumId w:val="14"/>
  </w:num>
  <w:num w:numId="6">
    <w:abstractNumId w:val="10"/>
  </w:num>
  <w:num w:numId="7">
    <w:abstractNumId w:val="30"/>
  </w:num>
  <w:num w:numId="8">
    <w:abstractNumId w:val="20"/>
  </w:num>
  <w:num w:numId="9">
    <w:abstractNumId w:val="33"/>
  </w:num>
  <w:num w:numId="10">
    <w:abstractNumId w:val="18"/>
  </w:num>
  <w:num w:numId="11">
    <w:abstractNumId w:val="0"/>
  </w:num>
  <w:num w:numId="12">
    <w:abstractNumId w:val="24"/>
  </w:num>
  <w:num w:numId="13">
    <w:abstractNumId w:val="31"/>
  </w:num>
  <w:num w:numId="14">
    <w:abstractNumId w:val="17"/>
  </w:num>
  <w:num w:numId="15">
    <w:abstractNumId w:val="21"/>
  </w:num>
  <w:num w:numId="16">
    <w:abstractNumId w:val="11"/>
  </w:num>
  <w:num w:numId="17">
    <w:abstractNumId w:val="4"/>
  </w:num>
  <w:num w:numId="18">
    <w:abstractNumId w:val="13"/>
  </w:num>
  <w:num w:numId="19">
    <w:abstractNumId w:val="28"/>
  </w:num>
  <w:num w:numId="20">
    <w:abstractNumId w:val="25"/>
  </w:num>
  <w:num w:numId="21">
    <w:abstractNumId w:val="9"/>
  </w:num>
  <w:num w:numId="22">
    <w:abstractNumId w:val="8"/>
  </w:num>
  <w:num w:numId="23">
    <w:abstractNumId w:val="16"/>
  </w:num>
  <w:num w:numId="24">
    <w:abstractNumId w:val="26"/>
  </w:num>
  <w:num w:numId="25">
    <w:abstractNumId w:val="6"/>
  </w:num>
  <w:num w:numId="26">
    <w:abstractNumId w:val="2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2"/>
  </w:num>
  <w:num w:numId="30">
    <w:abstractNumId w:val="15"/>
  </w:num>
  <w:num w:numId="31">
    <w:abstractNumId w:val="34"/>
  </w:num>
  <w:num w:numId="32">
    <w:abstractNumId w:val="22"/>
  </w:num>
  <w:num w:numId="33">
    <w:abstractNumId w:val="3"/>
  </w:num>
  <w:num w:numId="34">
    <w:abstractNumId w:val="1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F74417"/>
    <w:rsid w:val="001023EA"/>
    <w:rsid w:val="002B470A"/>
    <w:rsid w:val="00F7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F74417"/>
    <w:pPr>
      <w:keepNext/>
      <w:jc w:val="center"/>
      <w:outlineLvl w:val="0"/>
    </w:pPr>
    <w:rPr>
      <w:szCs w:val="20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F7441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74417"/>
    <w:pPr>
      <w:keepNext/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74417"/>
    <w:pPr>
      <w:keepNext/>
      <w:jc w:val="center"/>
      <w:outlineLvl w:val="3"/>
    </w:pPr>
    <w:rPr>
      <w:b/>
      <w:sz w:val="32"/>
      <w:szCs w:val="20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F7441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F74417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74417"/>
    <w:pPr>
      <w:spacing w:before="240" w:after="60"/>
      <w:outlineLvl w:val="6"/>
    </w:pPr>
    <w:rPr>
      <w:rFonts w:ascii="Calibri" w:eastAsia="Calibri" w:hAnsi="Calibri"/>
      <w:szCs w:val="20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F74417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744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F744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F744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744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7441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74417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74417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74417"/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F744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74417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74417"/>
    <w:rPr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qFormat/>
    <w:rsid w:val="00F744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74417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44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F744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4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74417"/>
    <w:pPr>
      <w:ind w:left="349"/>
      <w:jc w:val="both"/>
    </w:pPr>
    <w:rPr>
      <w:sz w:val="23"/>
      <w:szCs w:val="20"/>
    </w:rPr>
  </w:style>
  <w:style w:type="paragraph" w:styleId="Stopka">
    <w:name w:val="footer"/>
    <w:basedOn w:val="Normalny"/>
    <w:link w:val="StopkaZnak"/>
    <w:rsid w:val="00F7441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F744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74417"/>
    <w:pPr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7441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4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74417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74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7441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74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74417"/>
    <w:pPr>
      <w:jc w:val="both"/>
    </w:pPr>
    <w:rPr>
      <w:b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F74417"/>
    <w:pPr>
      <w:ind w:left="708"/>
    </w:pPr>
    <w:rPr>
      <w:sz w:val="20"/>
      <w:szCs w:val="20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417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7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7441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74417"/>
    <w:rPr>
      <w:color w:val="0000FF"/>
      <w:u w:val="single"/>
    </w:rPr>
  </w:style>
  <w:style w:type="paragraph" w:customStyle="1" w:styleId="xl25">
    <w:name w:val="xl25"/>
    <w:basedOn w:val="Normalny"/>
    <w:rsid w:val="00F74417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Default">
    <w:name w:val="Default"/>
    <w:rsid w:val="00F74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F74417"/>
    <w:pPr>
      <w:widowControl w:val="0"/>
      <w:suppressAutoHyphens/>
    </w:pPr>
    <w:rPr>
      <w:rFonts w:eastAsia="Arial Unicode MS"/>
      <w:kern w:val="1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F74417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rsid w:val="00F74417"/>
    <w:rPr>
      <w:vertAlign w:val="superscript"/>
    </w:rPr>
  </w:style>
  <w:style w:type="character" w:customStyle="1" w:styleId="FontStyle59">
    <w:name w:val="Font Style59"/>
    <w:basedOn w:val="Domylnaczcionkaakapitu"/>
    <w:rsid w:val="00F74417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F7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F74417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F74417"/>
    <w:pPr>
      <w:tabs>
        <w:tab w:val="left" w:pos="851"/>
        <w:tab w:val="left" w:pos="4536"/>
      </w:tabs>
      <w:jc w:val="both"/>
    </w:pPr>
    <w:rPr>
      <w:rFonts w:ascii="PL NewBrunswick" w:hAnsi="PL NewBrunswick"/>
      <w:szCs w:val="20"/>
    </w:rPr>
  </w:style>
  <w:style w:type="character" w:customStyle="1" w:styleId="FontStyle21">
    <w:name w:val="Font Style21"/>
    <w:basedOn w:val="Domylnaczcionkaakapitu"/>
    <w:rsid w:val="00F7441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F74417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</w:rPr>
  </w:style>
  <w:style w:type="paragraph" w:customStyle="1" w:styleId="Style7">
    <w:name w:val="Style7"/>
    <w:basedOn w:val="Normalny"/>
    <w:rsid w:val="00F74417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</w:rPr>
  </w:style>
  <w:style w:type="character" w:customStyle="1" w:styleId="FontStyle22">
    <w:name w:val="Font Style22"/>
    <w:basedOn w:val="Domylnaczcionkaakapitu"/>
    <w:rsid w:val="00F74417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F74417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F744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744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F74417"/>
    <w:pPr>
      <w:spacing w:before="100" w:beforeAutospacing="1" w:after="100" w:afterAutospacing="1"/>
    </w:pPr>
  </w:style>
  <w:style w:type="paragraph" w:customStyle="1" w:styleId="Standard">
    <w:name w:val="Standard"/>
    <w:rsid w:val="00F744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F74417"/>
    <w:rPr>
      <w:sz w:val="24"/>
    </w:rPr>
  </w:style>
  <w:style w:type="paragraph" w:customStyle="1" w:styleId="Nagwek11">
    <w:name w:val="Nagłówek 11"/>
    <w:basedOn w:val="Standard"/>
    <w:next w:val="Textbody"/>
    <w:rsid w:val="00F74417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F74417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F74417"/>
    <w:pPr>
      <w:numPr>
        <w:numId w:val="7"/>
      </w:numPr>
    </w:pPr>
  </w:style>
  <w:style w:type="paragraph" w:customStyle="1" w:styleId="WW-Tekstpodstawowy2">
    <w:name w:val="WW-Tekst podstawowy 2"/>
    <w:basedOn w:val="Normalny"/>
    <w:uiPriority w:val="99"/>
    <w:rsid w:val="00F74417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numbering" w:customStyle="1" w:styleId="WWNum24">
    <w:name w:val="WWNum24"/>
    <w:basedOn w:val="Bezlisty"/>
    <w:rsid w:val="00F74417"/>
    <w:pPr>
      <w:numPr>
        <w:numId w:val="1"/>
      </w:numPr>
    </w:pPr>
  </w:style>
  <w:style w:type="numbering" w:customStyle="1" w:styleId="WWNum19">
    <w:name w:val="WWNum19"/>
    <w:basedOn w:val="Bezlisty"/>
    <w:rsid w:val="00F74417"/>
    <w:pPr>
      <w:numPr>
        <w:numId w:val="2"/>
      </w:numPr>
    </w:pPr>
  </w:style>
  <w:style w:type="numbering" w:customStyle="1" w:styleId="WWNum16">
    <w:name w:val="WWNum16"/>
    <w:basedOn w:val="Bezlisty"/>
    <w:rsid w:val="00F74417"/>
    <w:pPr>
      <w:numPr>
        <w:numId w:val="3"/>
      </w:numPr>
    </w:pPr>
  </w:style>
  <w:style w:type="numbering" w:customStyle="1" w:styleId="WWNum38">
    <w:name w:val="WWNum38"/>
    <w:basedOn w:val="Bezlisty"/>
    <w:rsid w:val="00F74417"/>
    <w:pPr>
      <w:numPr>
        <w:numId w:val="4"/>
      </w:numPr>
    </w:pPr>
  </w:style>
  <w:style w:type="numbering" w:customStyle="1" w:styleId="WWNum25">
    <w:name w:val="WWNum25"/>
    <w:basedOn w:val="Bezlisty"/>
    <w:rsid w:val="00F74417"/>
    <w:pPr>
      <w:numPr>
        <w:numId w:val="5"/>
      </w:numPr>
    </w:pPr>
  </w:style>
  <w:style w:type="numbering" w:customStyle="1" w:styleId="WWNum20">
    <w:name w:val="WWNum20"/>
    <w:basedOn w:val="Bezlisty"/>
    <w:rsid w:val="00F74417"/>
    <w:pPr>
      <w:numPr>
        <w:numId w:val="6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F74417"/>
    <w:rPr>
      <w:vertAlign w:val="superscript"/>
    </w:rPr>
  </w:style>
  <w:style w:type="character" w:customStyle="1" w:styleId="Absatz-Standardschriftart">
    <w:name w:val="Absatz-Standardschriftart"/>
    <w:rsid w:val="00F74417"/>
  </w:style>
  <w:style w:type="character" w:customStyle="1" w:styleId="WW-Absatz-Standardschriftart">
    <w:name w:val="WW-Absatz-Standardschriftart"/>
    <w:rsid w:val="00F74417"/>
  </w:style>
  <w:style w:type="character" w:customStyle="1" w:styleId="WW-Absatz-Standardschriftart1">
    <w:name w:val="WW-Absatz-Standardschriftart1"/>
    <w:rsid w:val="00F74417"/>
  </w:style>
  <w:style w:type="character" w:customStyle="1" w:styleId="WW-Absatz-Standardschriftart11">
    <w:name w:val="WW-Absatz-Standardschriftart11"/>
    <w:rsid w:val="00F74417"/>
  </w:style>
  <w:style w:type="character" w:customStyle="1" w:styleId="WW-Absatz-Standardschriftart111">
    <w:name w:val="WW-Absatz-Standardschriftart111"/>
    <w:rsid w:val="00F74417"/>
  </w:style>
  <w:style w:type="character" w:customStyle="1" w:styleId="WW-Absatz-Standardschriftart1111">
    <w:name w:val="WW-Absatz-Standardschriftart1111"/>
    <w:rsid w:val="00F74417"/>
  </w:style>
  <w:style w:type="character" w:customStyle="1" w:styleId="WW-Absatz-Standardschriftart11111">
    <w:name w:val="WW-Absatz-Standardschriftart11111"/>
    <w:rsid w:val="00F74417"/>
  </w:style>
  <w:style w:type="character" w:customStyle="1" w:styleId="WW-Absatz-Standardschriftart111111">
    <w:name w:val="WW-Absatz-Standardschriftart111111"/>
    <w:rsid w:val="00F74417"/>
  </w:style>
  <w:style w:type="character" w:customStyle="1" w:styleId="WW-Absatz-Standardschriftart1111111">
    <w:name w:val="WW-Absatz-Standardschriftart1111111"/>
    <w:rsid w:val="00F74417"/>
  </w:style>
  <w:style w:type="character" w:customStyle="1" w:styleId="WW-Absatz-Standardschriftart11111111">
    <w:name w:val="WW-Absatz-Standardschriftart11111111"/>
    <w:rsid w:val="00F74417"/>
  </w:style>
  <w:style w:type="paragraph" w:customStyle="1" w:styleId="Nagwek10">
    <w:name w:val="Nagłówek1"/>
    <w:basedOn w:val="Normalny"/>
    <w:next w:val="Tekstpodstawowy"/>
    <w:rsid w:val="00F74417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F74417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F74417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paragraph" w:customStyle="1" w:styleId="Indeks">
    <w:name w:val="Indeks"/>
    <w:basedOn w:val="Normalny"/>
    <w:rsid w:val="00F74417"/>
    <w:pPr>
      <w:widowControl w:val="0"/>
      <w:suppressLineNumbers/>
      <w:suppressAutoHyphens/>
    </w:pPr>
    <w:rPr>
      <w:rFonts w:eastAsia="Arial Unicode MS" w:cs="Tahoma"/>
      <w:kern w:val="1"/>
    </w:rPr>
  </w:style>
  <w:style w:type="paragraph" w:styleId="Bezodstpw">
    <w:name w:val="No Spacing"/>
    <w:basedOn w:val="Normalny"/>
    <w:link w:val="BezodstpwZnak"/>
    <w:uiPriority w:val="1"/>
    <w:qFormat/>
    <w:rsid w:val="00F74417"/>
    <w:pPr>
      <w:jc w:val="both"/>
    </w:pPr>
    <w:rPr>
      <w:rFonts w:ascii="Calibri" w:hAnsi="Calibri"/>
      <w:szCs w:val="20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74417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F74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74417"/>
    <w:pPr>
      <w:widowControl w:val="0"/>
      <w:suppressAutoHyphens/>
    </w:pPr>
    <w:rPr>
      <w:rFonts w:eastAsia="Arial Unicode MS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417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74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417"/>
    <w:rPr>
      <w:b/>
      <w:bCs/>
    </w:rPr>
  </w:style>
  <w:style w:type="table" w:styleId="Kolorowalistaakcent4">
    <w:name w:val="Colorful List Accent 4"/>
    <w:basedOn w:val="Standardowy"/>
    <w:uiPriority w:val="72"/>
    <w:rsid w:val="00F74417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F7441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F74417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F74417"/>
    <w:rPr>
      <w:rFonts w:ascii="Times New Roman" w:eastAsia="Calibri" w:hAnsi="Times New Roman" w:cs="Times New Roman"/>
      <w:b/>
      <w:color w:val="000000"/>
      <w:sz w:val="32"/>
      <w:szCs w:val="32"/>
    </w:rPr>
  </w:style>
  <w:style w:type="paragraph" w:customStyle="1" w:styleId="Akapitzlist1">
    <w:name w:val="Akapit z listą1"/>
    <w:basedOn w:val="Normalny"/>
    <w:uiPriority w:val="99"/>
    <w:qFormat/>
    <w:rsid w:val="00F7441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F7441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F744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aliases w:val="Tekst treści + MS Reference Sans Serif,126 pt"/>
    <w:basedOn w:val="Domylnaczcionkaakapitu"/>
    <w:uiPriority w:val="22"/>
    <w:qFormat/>
    <w:rsid w:val="00F74417"/>
    <w:rPr>
      <w:b/>
      <w:bCs/>
    </w:rPr>
  </w:style>
  <w:style w:type="paragraph" w:customStyle="1" w:styleId="TableText">
    <w:name w:val="Table Text"/>
    <w:basedOn w:val="Normalny"/>
    <w:uiPriority w:val="99"/>
    <w:rsid w:val="00F74417"/>
    <w:pPr>
      <w:autoSpaceDE w:val="0"/>
      <w:autoSpaceDN w:val="0"/>
    </w:pPr>
    <w:rPr>
      <w:noProof/>
      <w:sz w:val="20"/>
      <w:szCs w:val="20"/>
      <w:lang w:val="en-US"/>
    </w:rPr>
  </w:style>
  <w:style w:type="numbering" w:customStyle="1" w:styleId="Styl1">
    <w:name w:val="Styl1"/>
    <w:rsid w:val="00F74417"/>
    <w:pPr>
      <w:numPr>
        <w:numId w:val="8"/>
      </w:numPr>
    </w:pPr>
  </w:style>
  <w:style w:type="numbering" w:customStyle="1" w:styleId="Styl2">
    <w:name w:val="Styl2"/>
    <w:rsid w:val="00F74417"/>
    <w:pPr>
      <w:numPr>
        <w:numId w:val="9"/>
      </w:numPr>
    </w:pPr>
  </w:style>
  <w:style w:type="paragraph" w:customStyle="1" w:styleId="Text">
    <w:name w:val="Text"/>
    <w:basedOn w:val="Normalny"/>
    <w:rsid w:val="00F74417"/>
    <w:pPr>
      <w:suppressAutoHyphens/>
      <w:spacing w:after="240"/>
      <w:ind w:firstLine="1440"/>
    </w:pPr>
    <w:rPr>
      <w:rFonts w:eastAsia="Calibri"/>
      <w:szCs w:val="20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F74417"/>
    <w:pPr>
      <w:numPr>
        <w:numId w:val="10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4417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F74417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F74417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F74417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74417"/>
    <w:rPr>
      <w:rFonts w:ascii="Consolas" w:eastAsia="Calibri" w:hAnsi="Consolas" w:cs="Times New Roman"/>
      <w:sz w:val="21"/>
      <w:szCs w:val="21"/>
    </w:rPr>
  </w:style>
  <w:style w:type="paragraph" w:customStyle="1" w:styleId="CM19">
    <w:name w:val="CM19"/>
    <w:basedOn w:val="Default"/>
    <w:next w:val="Default"/>
    <w:uiPriority w:val="99"/>
    <w:rsid w:val="00F74417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F74417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F74417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F74417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F74417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F744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F74417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F74417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F74417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F7441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7441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744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F744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F74417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F74417"/>
    <w:pPr>
      <w:widowControl w:val="0"/>
      <w:numPr>
        <w:numId w:val="11"/>
      </w:numPr>
      <w:suppressAutoHyphens/>
      <w:contextualSpacing/>
    </w:pPr>
    <w:rPr>
      <w:rFonts w:eastAsia="Arial Unicode MS"/>
      <w:kern w:val="1"/>
      <w:lang w:eastAsia="uk-UA"/>
    </w:rPr>
  </w:style>
  <w:style w:type="paragraph" w:customStyle="1" w:styleId="BodyA">
    <w:name w:val="Body A"/>
    <w:rsid w:val="00F744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F74417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744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74417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qFormat/>
    <w:rsid w:val="00F74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F74417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  <w:lang w:eastAsia="ar-SA"/>
    </w:rPr>
  </w:style>
  <w:style w:type="paragraph" w:customStyle="1" w:styleId="pkt">
    <w:name w:val="pkt"/>
    <w:basedOn w:val="Normalny"/>
    <w:link w:val="pktZnak"/>
    <w:rsid w:val="00F74417"/>
    <w:pPr>
      <w:spacing w:before="60" w:after="60"/>
      <w:ind w:left="851" w:hanging="295"/>
      <w:jc w:val="both"/>
    </w:pPr>
    <w:rPr>
      <w:szCs w:val="20"/>
      <w:lang/>
    </w:rPr>
  </w:style>
  <w:style w:type="character" w:customStyle="1" w:styleId="pktZnak">
    <w:name w:val="pkt Znak"/>
    <w:link w:val="pkt"/>
    <w:rsid w:val="00F74417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Nagwek111">
    <w:name w:val="Nagłówek 111"/>
    <w:basedOn w:val="Standard"/>
    <w:next w:val="Normalny"/>
    <w:rsid w:val="00F74417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F74417"/>
    <w:pPr>
      <w:numPr>
        <w:numId w:val="12"/>
      </w:numPr>
    </w:pPr>
  </w:style>
  <w:style w:type="character" w:styleId="Tekstzastpczy">
    <w:name w:val="Placeholder Text"/>
    <w:basedOn w:val="Domylnaczcionkaakapitu"/>
    <w:uiPriority w:val="99"/>
    <w:semiHidden/>
    <w:rsid w:val="00F74417"/>
    <w:rPr>
      <w:color w:val="808080"/>
    </w:rPr>
  </w:style>
  <w:style w:type="character" w:customStyle="1" w:styleId="hps">
    <w:name w:val="hps"/>
    <w:rsid w:val="00F74417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7441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7441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F74417"/>
    <w:rPr>
      <w:rFonts w:ascii="Lucida Sans Unicode" w:hAnsi="Lucida Sans Unicode" w:cs="Lucida Sans Unicode"/>
      <w:spacing w:val="-2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74417"/>
    <w:pPr>
      <w:widowControl w:val="0"/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pacing w:val="-2"/>
      <w:sz w:val="17"/>
      <w:szCs w:val="17"/>
      <w:lang w:eastAsia="en-US"/>
    </w:rPr>
  </w:style>
  <w:style w:type="paragraph" w:customStyle="1" w:styleId="m40">
    <w:name w:val="m40"/>
    <w:basedOn w:val="Normalny"/>
    <w:rsid w:val="00F7441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74417"/>
    <w:rPr>
      <w:i/>
      <w:iCs/>
    </w:rPr>
  </w:style>
  <w:style w:type="paragraph" w:customStyle="1" w:styleId="Heading1">
    <w:name w:val="Heading 1"/>
    <w:basedOn w:val="Normalny"/>
    <w:next w:val="Normalny"/>
    <w:link w:val="Overskrift1Tegn"/>
    <w:qFormat/>
    <w:rsid w:val="00F74417"/>
    <w:pPr>
      <w:keepNext/>
      <w:spacing w:after="120" w:line="276" w:lineRule="auto"/>
      <w:jc w:val="both"/>
      <w:outlineLvl w:val="0"/>
    </w:pPr>
    <w:rPr>
      <w:rFonts w:ascii="Calibri" w:hAnsi="Calibri" w:cs="Calibri"/>
      <w:b/>
      <w:sz w:val="22"/>
      <w:szCs w:val="22"/>
    </w:rPr>
  </w:style>
  <w:style w:type="paragraph" w:customStyle="1" w:styleId="Heading2">
    <w:name w:val="Heading 2"/>
    <w:basedOn w:val="Normalny"/>
    <w:next w:val="Normalny"/>
    <w:link w:val="Overskrift2Tegn"/>
    <w:unhideWhenUsed/>
    <w:qFormat/>
    <w:rsid w:val="00F74417"/>
    <w:pPr>
      <w:keepNext/>
      <w:spacing w:before="120" w:after="120" w:line="276" w:lineRule="auto"/>
      <w:jc w:val="both"/>
      <w:outlineLvl w:val="1"/>
    </w:pPr>
    <w:rPr>
      <w:rFonts w:ascii="Segoe UI" w:hAnsi="Segoe UI" w:cs="Segoe UI"/>
      <w:b/>
      <w:sz w:val="20"/>
      <w:szCs w:val="20"/>
      <w:lang w:val="en-GB"/>
    </w:rPr>
  </w:style>
  <w:style w:type="character" w:customStyle="1" w:styleId="Overskrift1Tegn">
    <w:name w:val="Overskrift 1 Tegn"/>
    <w:basedOn w:val="Domylnaczcionkaakapitu"/>
    <w:link w:val="Heading1"/>
    <w:qFormat/>
    <w:rsid w:val="00F74417"/>
    <w:rPr>
      <w:rFonts w:ascii="Calibri" w:eastAsia="Times New Roman" w:hAnsi="Calibri" w:cs="Calibri"/>
      <w:b/>
      <w:lang w:eastAsia="pl-PL"/>
    </w:rPr>
  </w:style>
  <w:style w:type="character" w:customStyle="1" w:styleId="Overskrift2Tegn">
    <w:name w:val="Overskrift 2 Tegn"/>
    <w:basedOn w:val="Domylnaczcionkaakapitu"/>
    <w:link w:val="Heading2"/>
    <w:qFormat/>
    <w:rsid w:val="00F74417"/>
    <w:rPr>
      <w:rFonts w:ascii="Segoe UI" w:eastAsia="Times New Roman" w:hAnsi="Segoe UI" w:cs="Segoe UI"/>
      <w:b/>
      <w:sz w:val="20"/>
      <w:szCs w:val="20"/>
      <w:lang w:val="en-GB" w:eastAsia="pl-PL"/>
    </w:rPr>
  </w:style>
  <w:style w:type="character" w:customStyle="1" w:styleId="SBBULLETSChar">
    <w:name w:val="SB BULLETS Char"/>
    <w:link w:val="SBBULLETS"/>
    <w:qFormat/>
    <w:rsid w:val="00F74417"/>
    <w:rPr>
      <w:color w:val="595959"/>
      <w:szCs w:val="24"/>
      <w:lang w:val="en-US" w:eastAsia="ar-SA"/>
    </w:rPr>
  </w:style>
  <w:style w:type="character" w:customStyle="1" w:styleId="czeindeksu">
    <w:name w:val="Łącze indeksu"/>
    <w:qFormat/>
    <w:rsid w:val="00F74417"/>
  </w:style>
  <w:style w:type="paragraph" w:customStyle="1" w:styleId="SBHEADING1">
    <w:name w:val="SB HEADING 1"/>
    <w:autoRedefine/>
    <w:qFormat/>
    <w:rsid w:val="00F74417"/>
    <w:pPr>
      <w:spacing w:before="480" w:after="0" w:line="240" w:lineRule="auto"/>
      <w:jc w:val="center"/>
    </w:pPr>
    <w:rPr>
      <w:rFonts w:ascii="Calibri" w:eastAsia="Times New Roman" w:hAnsi="Calibri" w:cs="Times New Roman"/>
      <w:b/>
      <w:color w:val="0055A5"/>
      <w:kern w:val="2"/>
      <w:sz w:val="28"/>
      <w:szCs w:val="28"/>
      <w:lang w:val="en-GB" w:eastAsia="ar-SA"/>
    </w:rPr>
  </w:style>
  <w:style w:type="paragraph" w:customStyle="1" w:styleId="SBText">
    <w:name w:val="SB Text"/>
    <w:autoRedefine/>
    <w:qFormat/>
    <w:rsid w:val="00F74417"/>
    <w:pPr>
      <w:spacing w:before="120" w:after="120" w:line="240" w:lineRule="auto"/>
    </w:pPr>
    <w:rPr>
      <w:rFonts w:ascii="Calibri" w:eastAsia="Times New Roman" w:hAnsi="Calibri" w:cs="Times New Roman"/>
      <w:color w:val="595959"/>
      <w:sz w:val="24"/>
      <w:szCs w:val="24"/>
      <w:lang w:val="en-US" w:eastAsia="pl-PL"/>
    </w:rPr>
  </w:style>
  <w:style w:type="paragraph" w:customStyle="1" w:styleId="SBBULLETS">
    <w:name w:val="SB BULLETS"/>
    <w:link w:val="SBBULLETSChar"/>
    <w:autoRedefine/>
    <w:qFormat/>
    <w:rsid w:val="00F74417"/>
    <w:pPr>
      <w:spacing w:after="0" w:line="240" w:lineRule="auto"/>
    </w:pPr>
    <w:rPr>
      <w:color w:val="595959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wikla@cp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ostrowski@southbaltic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9947</Words>
  <Characters>59682</Characters>
  <Application>Microsoft Office Word</Application>
  <DocSecurity>0</DocSecurity>
  <Lines>497</Lines>
  <Paragraphs>138</Paragraphs>
  <ScaleCrop>false</ScaleCrop>
  <Company>CPE</Company>
  <LinksUpToDate>false</LinksUpToDate>
  <CharactersWithSpaces>69491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anna_zapala</cp:lastModifiedBy>
  <cp:revision>3</cp:revision>
  <dcterms:created xsi:type="dcterms:W3CDTF">2018-06-22T13:50:00Z</dcterms:created>
  <dcterms:modified xsi:type="dcterms:W3CDTF">2018-06-22T13:50:00Z</dcterms:modified>
</cp:coreProperties>
</file>